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5C" w:rsidRPr="00503D0D" w:rsidRDefault="00497C5C" w:rsidP="00497C5C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bookmarkStart w:id="0" w:name="_Toc96693597"/>
      <w:r>
        <w:rPr>
          <w:rFonts w:ascii="Times New Roman" w:eastAsia="Times New Roman" w:hAnsi="Times New Roman" w:cs="Times New Roman"/>
          <w:b/>
          <w:noProof/>
          <w:sz w:val="14"/>
          <w:szCs w:val="14"/>
          <w:lang w:eastAsia="ru-RU"/>
        </w:rPr>
        <w:drawing>
          <wp:inline distT="0" distB="0" distL="0" distR="0" wp14:anchorId="3F2228B6" wp14:editId="1C80A2CA">
            <wp:extent cx="546100" cy="664845"/>
            <wp:effectExtent l="0" t="0" r="6350" b="1905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C5C" w:rsidRPr="00503D0D" w:rsidRDefault="00497C5C" w:rsidP="00497C5C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503D0D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М Ч С  РОССИИ</w:t>
      </w:r>
    </w:p>
    <w:p w:rsidR="00497C5C" w:rsidRPr="00503D0D" w:rsidRDefault="00497C5C" w:rsidP="00497C5C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503D0D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pt;height:14.95pt" o:ole="" fillcolor="window">
            <v:imagedata r:id="rId7" o:title=""/>
          </v:shape>
          <o:OLEObject Type="Embed" ProgID="Word.Picture.8" ShapeID="_x0000_i1025" DrawAspect="Content" ObjectID="_1849774688" r:id="rId8"/>
        </w:object>
      </w:r>
    </w:p>
    <w:p w:rsidR="00497C5C" w:rsidRPr="00503D0D" w:rsidRDefault="00497C5C" w:rsidP="00497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97C5C" w:rsidRPr="00503D0D" w:rsidRDefault="00497C5C" w:rsidP="00497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АВТОНОМНОЕ УЧРЕЖДЕНИЕ </w:t>
      </w:r>
      <w:r w:rsidRPr="0050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ДОПОЛНИТЕЛЬНОГО ПРОФЕССИОНАЛЬНОГО ОБРАЗОВАНИЯ</w:t>
      </w:r>
    </w:p>
    <w:p w:rsidR="00497C5C" w:rsidRPr="00503D0D" w:rsidRDefault="00497C5C" w:rsidP="00497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«УЧЕБНЫЙ ЦЕНТР </w:t>
      </w:r>
      <w:r w:rsidRPr="0050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ФЕДЕРАЛЬНОЙ ПРОТИВОПОЖАРНОЙ СЛУЖБЫ ПО САРАТОВСКОЙ ОБЛАСТИ»</w:t>
      </w:r>
    </w:p>
    <w:p w:rsidR="00497C5C" w:rsidRPr="00503D0D" w:rsidRDefault="00497C5C" w:rsidP="00497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7C5C" w:rsidRPr="00503D0D" w:rsidRDefault="00497C5C" w:rsidP="00497C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60" w:type="dxa"/>
        <w:tblInd w:w="-106" w:type="dxa"/>
        <w:tblLook w:val="04A0" w:firstRow="1" w:lastRow="0" w:firstColumn="1" w:lastColumn="0" w:noHBand="0" w:noVBand="1"/>
      </w:tblPr>
      <w:tblGrid>
        <w:gridCol w:w="4678"/>
        <w:gridCol w:w="236"/>
        <w:gridCol w:w="4446"/>
      </w:tblGrid>
      <w:tr w:rsidR="007F0C06" w:rsidRPr="00503D0D" w:rsidTr="007F0C06">
        <w:trPr>
          <w:cantSplit/>
        </w:trPr>
        <w:tc>
          <w:tcPr>
            <w:tcW w:w="4678" w:type="dxa"/>
          </w:tcPr>
          <w:p w:rsidR="007F0C06" w:rsidRPr="00503D0D" w:rsidRDefault="007F0C06" w:rsidP="002F4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7F0C06" w:rsidRPr="00503D0D" w:rsidRDefault="007F0C06" w:rsidP="002F4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</w:tcPr>
          <w:p w:rsidR="007F0C06" w:rsidRDefault="007F0C06">
            <w:r w:rsidRPr="00CB22E6">
              <w:rPr>
                <w:noProof/>
                <w:lang w:eastAsia="ru-RU"/>
              </w:rPr>
              <w:drawing>
                <wp:inline distT="0" distB="0" distL="0" distR="0" wp14:anchorId="0DF1DC9A" wp14:editId="12A8C2C9">
                  <wp:extent cx="2686050" cy="26955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0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РАБОЧАЯ  ПРОГРАММА</w:t>
      </w: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97C5C" w:rsidRPr="00D0027E" w:rsidRDefault="00497C5C" w:rsidP="00497C5C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1" w:name="_Toc96693598"/>
      <w:r w:rsidRPr="005F0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Повышение квалификации пожарных (старших пожарных) пожарно-спасательных частей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7F0C06" w:rsidRPr="00503D0D" w:rsidRDefault="007F0C06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97C5C" w:rsidRPr="00503D0D" w:rsidRDefault="00497C5C" w:rsidP="00497C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03D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г. Саратов</w:t>
      </w:r>
    </w:p>
    <w:p w:rsidR="00497C5C" w:rsidRPr="00503D0D" w:rsidRDefault="00497C5C" w:rsidP="00497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0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B41C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03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bookmarkEnd w:id="0"/>
    <w:p w:rsidR="005F0A5E" w:rsidRPr="005F0A5E" w:rsidRDefault="005F0A5E" w:rsidP="005F0A5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1.1 Перечень документов, закрепляющих квалификационные характеристики, соотнесенных с профессиональными стандартами, квалификационными справочниками: 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приказ Министерства труда и социальной защиты Российской Федерации от 07.09.2020 года № 575н «Об утверждении профессионального стандарта «Пожарный»;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</w:t>
      </w:r>
      <w:r w:rsidRPr="005F0A5E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приказ </w:t>
      </w: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Министерства труда и социальной защиты Российской Федерации</w:t>
      </w:r>
      <w:r w:rsidRPr="005F0A5E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от 16.11.2020 № 782н «Об утверждении правил по охране труда при работе на высоте»;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приказ Министерства труда и социальной защиты Российской Федерации от 11.12.2020 № 881н «Об утверждении Правил по охране труда в подразделениях пожарной охраны»;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Выдаваемые документы: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свидетельство о профессии рабочего, должности служащего.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1.2 Цель реализации программы: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у слушателей профессиональных компетенций по имеющейся профессии пожарного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1.3 Задачи программы: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совершенствование знаний о требованиях к несению гарнизонной и караульной службы в пожарных подразделениях;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совершенствование знаний и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умений</w:t>
      </w:r>
      <w:proofErr w:type="gram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связанных с выполнением работ по локализации и ликвидации пожаров;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совершенствование знаний и умений для выполнения аварийно-спасательных работ;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совершенствование знаний и умений для выполнения работ с применением СИЗОД;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совершенствование умений по оказанию первой помощи пострадавшим;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совершенствование знаний и умений безопасных методов и приемов работы на высоте.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1.4 Категория слушателей: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программа предназначена для подготовки слушателей,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прошедшие профессиональное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программе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профессиональной подготовки по профессии 16781 «Пожарный»</w:t>
      </w: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1.5 Трудоемкость обучения:</w:t>
      </w:r>
      <w:r w:rsidRPr="005F0A5E"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72 часа.</w:t>
      </w:r>
    </w:p>
    <w:p w:rsidR="007B41C4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1.6 Форма обучения: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5F0A5E" w:rsidRPr="005F0A5E" w:rsidRDefault="007B41C4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F0A5E" w:rsidRPr="007B41C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очно-заочная форма</w:t>
      </w:r>
      <w:r w:rsidR="005F0A5E"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 применением электронного обучения (далее–ЭО) и (или) дистанционных образовательных технологий (далее ДОТ)).</w:t>
      </w:r>
    </w:p>
    <w:p w:rsidR="005F0A5E" w:rsidRPr="005F0A5E" w:rsidRDefault="005F0A5E" w:rsidP="005F0A5E">
      <w:pPr>
        <w:widowControl w:val="0"/>
        <w:shd w:val="clear" w:color="auto" w:fill="FFFFFF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1 этап – обучение с применением ЭО и (или) ДОТ – проводится без отрыва от работы (частичным отрывом от работы) по месту нахождения слушателя через сеть Интернет, с изучением учебных материалов и сдачей промежуточной аттестации (зачета).</w:t>
      </w:r>
    </w:p>
    <w:p w:rsidR="005F0A5E" w:rsidRPr="005F0A5E" w:rsidRDefault="005F0A5E" w:rsidP="005F0A5E">
      <w:pPr>
        <w:widowControl w:val="0"/>
        <w:shd w:val="clear" w:color="auto" w:fill="FFFFFF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обучении с применением ЭО и (или) ДОТ с частичным отрывом от работы (выполнения должностных обязанностей) слушатели обучаются в течение 9 учебных дней с ежедневным выделением 4 часов свободного от </w:t>
      </w: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работы времени для прохождения обучения с возможностью доступа к сети Интернет.</w:t>
      </w:r>
    </w:p>
    <w:p w:rsidR="005F0A5E" w:rsidRDefault="005F0A5E" w:rsidP="005F0A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2 этап - очная форма обучения в течение 5 учебных дней в образовательной организации.</w:t>
      </w:r>
    </w:p>
    <w:p w:rsidR="007B41C4" w:rsidRPr="005F0A5E" w:rsidRDefault="007B41C4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- </w:t>
      </w:r>
      <w:r w:rsidRPr="007B41C4">
        <w:rPr>
          <w:rFonts w:ascii="Times New Roman" w:eastAsia="Times New Roman" w:hAnsi="Times New Roman" w:cs="Times New Roman"/>
          <w:b/>
          <w:sz w:val="28"/>
          <w:lang w:eastAsia="ru-RU"/>
        </w:rPr>
        <w:t>заочная форма</w:t>
      </w:r>
      <w:r w:rsidRPr="005F3FBB">
        <w:rPr>
          <w:rFonts w:ascii="Times New Roman" w:eastAsia="Times New Roman" w:hAnsi="Times New Roman" w:cs="Times New Roman"/>
          <w:sz w:val="28"/>
          <w:lang w:eastAsia="ru-RU"/>
        </w:rPr>
        <w:t xml:space="preserve"> (с применением электронного обучения (далее – ЭО)). Проводится без отрыва от работы (частичным отрывом от работы) по месту нахождения слушателя. Слушатели обучаются в течение периода, установленного образовательной организацией, с ежедневным выделением 4 часов свободного от работы времени для прохождения обучения с возможностью доступа к сети Интернет.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ПЛАНИРУЕМЫЕ РЕЗУЛЬТАТЫ ОБУЧЕНИЯ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2.1. Виды и задачи профессиональной деятельности: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выезжать в составе отделения к месту проведения боевых действий по тушению пожаров и проведению АСР;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содержать в постоянной готовности и уметь работать с находящейся в боевом расчете подразделения техникой, со специальными агрегатами и оборудованием;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уметь проводить боевое развертывание сил и средств;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осуществлять поиск и оказание первой помощи пострадавшим;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соблюдать требования безопасности при проведении работ на высоте, аварийно-спасательных работах и по применению СИЗОД.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2.2.Перечень планируемых результатов </w:t>
      </w:r>
      <w:proofErr w:type="gramStart"/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обучения по программе</w:t>
      </w:r>
      <w:proofErr w:type="gramEnd"/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205"/>
        <w:gridCol w:w="3001"/>
        <w:gridCol w:w="2298"/>
      </w:tblGrid>
      <w:tr w:rsidR="005F0A5E" w:rsidRPr="005F0A5E" w:rsidTr="00F20F93">
        <w:trPr>
          <w:jc w:val="center"/>
        </w:trPr>
        <w:tc>
          <w:tcPr>
            <w:tcW w:w="1072" w:type="pct"/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Код и содержание </w:t>
            </w: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1571" w:type="pct"/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Необходимые умения </w:t>
            </w:r>
          </w:p>
        </w:tc>
        <w:tc>
          <w:tcPr>
            <w:tcW w:w="1203" w:type="pct"/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Необходимые знания </w:t>
            </w:r>
          </w:p>
        </w:tc>
      </w:tr>
      <w:tr w:rsidR="005F0A5E" w:rsidRPr="005F0A5E" w:rsidTr="00F20F93">
        <w:trPr>
          <w:jc w:val="center"/>
        </w:trPr>
        <w:tc>
          <w:tcPr>
            <w:tcW w:w="1072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ПК-1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выполнение работ по локализации и ликвидации пожара</w:t>
            </w:r>
          </w:p>
        </w:tc>
        <w:tc>
          <w:tcPr>
            <w:tcW w:w="1154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следования (самостоятельного) к месту вызова в течение времени, не превышающего нормативное, с применением мобильных средств пожаротушения, пожарного оборудования и инструмента, пожарного снаряжения и средств индивидуальной защиты пожарных.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Выполнение сбора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информации (разведка) на месте пожара.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Предотвращение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Прекращение горения и устранение условий для его самопроизвольного возникновения (ликвидация пожара) с применением мобильных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средств оказания первой помощи пострадавшим.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Следование (самостоятельное следование) к месту расположения с применением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  <w:tc>
          <w:tcPr>
            <w:tcW w:w="1571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Применять средства индивидуальной защиты и снаряжение пожарного.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Осуществлять посадку в пожарный автомобиль в соответствии с номерами табеля основных обязанностей.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визуальный осмотр места вызова.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Определять вероятные очаги возгорания и пути распространения пожара.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развертывание сил и средств, используемых для тушения пожара.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Пользоваться первичными средствами пожаротушения.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Пользоваться мобильными средствами пожаротушения, приспособленными для тушения пожаров, техническими средствами, пожарным оборудованием и инструментом, пожарным снаряжением, приспособлениями и средствами оказания первой помощи пострадавшим, применять средства индивидуальной защиты.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визуальную проверку целости и сохранности мобильных средств пожаротушения, пожарного оборудования и инструмента, пожарного снаряжения и средств индивидуальной защиты.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Содержать в постоянной готовности мобильные средства пожаротушения, пожарное оборудование и инструмент, пожарное снаряжение и средства индивидуальной защиты.</w:t>
            </w:r>
          </w:p>
        </w:tc>
        <w:tc>
          <w:tcPr>
            <w:tcW w:w="1203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Нормативы и способы применения средств индивидуальной защиты и снаряжения.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Первичные признаки пожара.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Способы проведения разведки.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Опасные факторы пожара и последствия их воздействия на людей.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 и локальные акты организаций по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тушению пожаров.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пользования, устройство и способы применения мобильных средств пожаротушения, пожарного оборудования и инструмента, пожарного снаряжения и средств индивидуальной защиты, приспособлений и средств оказания первой помощи пострадавшим.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Тактика тушения и правила борьбы с распространением пожара в составе подразделений пожарной охраны.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применения средств индивидуальной защиты при наличии взрывчатых и радиоактивных веществ в очаге возгорания.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Способы локализации горения.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Способы ликвидации горения.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Способы локализации и ликвидации пожара в неблагоприятных погодных условиях и в труднодоступной местности.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Пожаровзрывоопасные</w:t>
            </w:r>
            <w:proofErr w:type="spellEnd"/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свойства веществ 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материалов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Требования охраны труда и личной безопасности.</w:t>
            </w:r>
          </w:p>
        </w:tc>
      </w:tr>
      <w:tr w:rsidR="005F0A5E" w:rsidRPr="005F0A5E" w:rsidTr="00F20F93">
        <w:trPr>
          <w:jc w:val="center"/>
        </w:trPr>
        <w:tc>
          <w:tcPr>
            <w:tcW w:w="1072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ПК-2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аварийно-спасательных работ и оказание первой помощи пострадавшим при пожаре</w:t>
            </w:r>
          </w:p>
        </w:tc>
        <w:tc>
          <w:tcPr>
            <w:tcW w:w="1154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сбора информации (разведка) в местах проведения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поиска пострадавших в зоне проведения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требований безопасности при проведении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Спасение пострадавших с целью прекращения или ослабления воздействия опасных факторов пожара с применением первичных средств пожаротушения,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мобильных средств пожаротушения, пожарного оборудования и инструмента, пожарного снаряжения и средств индивидуальной защиты.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пострадавшим при пожаре.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Спасение имущества и животных при пожаре.</w:t>
            </w:r>
          </w:p>
        </w:tc>
        <w:tc>
          <w:tcPr>
            <w:tcW w:w="1571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Проводить визуальный осмотр места проведения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Выбирать приоритетные зоны поиска и планировать маршруты поиска.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Ориентироваться в условиях ограниченной видимости.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Пользоваться первичными средствами пожаротушения, мобильными средствами пожаротушения, пожарным оборудованием и инструментом, пожарным снаряжением, применять средства индивидуальной защиты.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Соблюдать требования безопасности пребывания на месте проведения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Определять способы спасения.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Определять зоны безопасности при проведении аварийно-спасательных работ.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Определять и устранять факторы риска при спасении людей.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Определять основные признаки нарушения жизненно важных функций организма человека.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подъем на высоту (спуск с высоты).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Применять средства телефонной и радиосвязи.</w:t>
            </w:r>
          </w:p>
        </w:tc>
        <w:tc>
          <w:tcPr>
            <w:tcW w:w="1203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Правила проведения аварийно-спасательных работ при тушении пожаров с применением средств индивидуальной защиты и спасения.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ведения телефонной и радиосвязи.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применения, функциональное назначение и технические характеристики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Особенности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осмотра и проведения поиска при пожарах и аварийно-спасательных работах.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Инструкции, порядок действий, методы и способы спасения людей и имущества.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Инструкции, методические рекомендации по оказанию первой помощи пострадавшим, виды травм, поражений.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оказания первой помощи пострадавшим.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Оборудование, приспособления, применяемые при оказании первой помощи, поиске и спасении.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Психологические особенности общения с пострадавшими.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Способы вскрытия конструкций и разборки завалов.</w:t>
            </w:r>
          </w:p>
        </w:tc>
      </w:tr>
      <w:tr w:rsidR="005F0A5E" w:rsidRPr="005F0A5E" w:rsidTr="00F20F93">
        <w:trPr>
          <w:jc w:val="center"/>
        </w:trPr>
        <w:tc>
          <w:tcPr>
            <w:tcW w:w="1072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ПК-3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работ по приемке (передаче) и содержанию в исправном состоянии средств, пожарного оборудования и инструмента</w:t>
            </w:r>
          </w:p>
        </w:tc>
        <w:tc>
          <w:tcPr>
            <w:tcW w:w="1154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Прием и проверка средств, оборудования и инструмента.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технического обслуживания средств, оборудования и инструмента.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Поддержание работоспособности средств, оборудования и инструмента.</w:t>
            </w:r>
          </w:p>
        </w:tc>
        <w:tc>
          <w:tcPr>
            <w:tcW w:w="1571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Проверять состояние работоспособности средств, оборудования и инструмента.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Эксплуатировать средства, оборудование и инструмент в соответствии с требованиями организации-изготовителя.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техническое обслуживание средств, оборудования и инструмента в соответствии с требованиями организации-изготовителя.</w:t>
            </w:r>
          </w:p>
        </w:tc>
        <w:tc>
          <w:tcPr>
            <w:tcW w:w="1203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Нормативные правовые акты и локальные акты организаций по техническому обслуживанию и эксплуатации средств, оборудования и инструмента.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Оборудование, приспособления, применяемые при техническом обслуживании и эксплуатации средств,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оборудования и инструмента.</w:t>
            </w:r>
          </w:p>
        </w:tc>
      </w:tr>
      <w:tr w:rsidR="005F0A5E" w:rsidRPr="005F0A5E" w:rsidTr="00F20F93">
        <w:trPr>
          <w:jc w:val="center"/>
        </w:trPr>
        <w:tc>
          <w:tcPr>
            <w:tcW w:w="1072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ПК-4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караульной службы</w:t>
            </w:r>
          </w:p>
        </w:tc>
        <w:tc>
          <w:tcPr>
            <w:tcW w:w="1154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караульной службы в соответствии с расписанием распорядка дня.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Проверка состояния противопожарного водоснабжения в районе выезда.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Изучение теоретических материалов и отработка практических навыков.</w:t>
            </w:r>
          </w:p>
        </w:tc>
        <w:tc>
          <w:tcPr>
            <w:tcW w:w="1571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Выявлять происшествия и нарушения пожарной безопасности во время несения службы.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Осуществлять доклад о происшествиях и нарушениях пожарной безопасности, выявленных во время несения службы.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Обеспечивать охрану, чистоту и порядок помещений и территорий подразделений пожарной охраны.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работы по восстановлению работоспособности и комплектации после возвращения дежурного караула с пожара.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Выполнять обязанности согласно должностной инструкции.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Выполнять проверку наружного противопожарного водоснабжения.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отработку вопросов взаимодействия при практических занятиях.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Вести конспекты занятий по совершенствованию профессиональной подготовки.</w:t>
            </w:r>
          </w:p>
        </w:tc>
        <w:tc>
          <w:tcPr>
            <w:tcW w:w="1203" w:type="pct"/>
            <w:shd w:val="clear" w:color="auto" w:fill="auto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документов, регламентирующих организацию караульной службы в подразделениях пожарной охраны.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Распорядок дня при несении дежурства.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Права и обязанности должностных лиц дежурного караула.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Участки, на которых неисправно противопожарное водоснабжение.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Адресное расположение наружного противопожарного водоснабжения.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Должностная инструкция.</w:t>
            </w:r>
          </w:p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Мобильные средства пожаротушения, пожарное оборудование и инструмент, пожарное снаряжение и средства индивидуальной защиты.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3. СОДЕРЖАНИЕ ПРОГРАММЫ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3.1. Учебный план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79" w:type="dxa"/>
        <w:jc w:val="center"/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67"/>
        <w:gridCol w:w="4747"/>
        <w:gridCol w:w="360"/>
        <w:gridCol w:w="604"/>
        <w:gridCol w:w="567"/>
        <w:gridCol w:w="567"/>
        <w:gridCol w:w="567"/>
        <w:gridCol w:w="360"/>
        <w:gridCol w:w="360"/>
        <w:gridCol w:w="360"/>
        <w:gridCol w:w="360"/>
        <w:gridCol w:w="360"/>
      </w:tblGrid>
      <w:tr w:rsidR="005F0A5E" w:rsidRPr="005F0A5E" w:rsidTr="00F20F93">
        <w:trPr>
          <w:cantSplit/>
          <w:trHeight w:val="660"/>
          <w:tblHeader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4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ind w:right="113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Количество часов по видам занятий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Форма промежуточной и итоговой аттестации</w:t>
            </w:r>
          </w:p>
        </w:tc>
      </w:tr>
      <w:tr w:rsidR="005F0A5E" w:rsidRPr="005F0A5E" w:rsidTr="00F20F93">
        <w:trPr>
          <w:cantSplit/>
          <w:trHeight w:val="2684"/>
          <w:tblHeader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ind w:right="113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Теоретические занятия (очно)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Теоретические занятия (заочно)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Практические занятия (очно)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Практические занятия (заочно)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Зачет (очно)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 xml:space="preserve">Зачет (заочно)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Подготовка к экзаменам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Экзамен (очно)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Экзамен (заочно)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Организация деятельности пожарной охраны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Пожарная тактика 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Пожарная техника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Пожарно-строевая подготовка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Итоговая аттестация (квалификационный экзамен)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3.2. Календарный учебный график</w:t>
      </w:r>
      <w:r w:rsidR="007B41C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(очно – заочное обучение)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9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992"/>
        <w:gridCol w:w="993"/>
        <w:gridCol w:w="992"/>
        <w:gridCol w:w="992"/>
        <w:gridCol w:w="1271"/>
        <w:gridCol w:w="993"/>
        <w:gridCol w:w="850"/>
        <w:gridCol w:w="885"/>
      </w:tblGrid>
      <w:tr w:rsidR="005F0A5E" w:rsidRPr="005F0A5E" w:rsidTr="00F20F93">
        <w:trPr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 xml:space="preserve">Неделя </w:t>
            </w:r>
          </w:p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Итого часов</w:t>
            </w:r>
          </w:p>
        </w:tc>
      </w:tr>
      <w:tr w:rsidR="005F0A5E" w:rsidRPr="005F0A5E" w:rsidTr="00F20F93">
        <w:trPr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proofErr w:type="gram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пн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вт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чт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пт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proofErr w:type="gram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сб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вс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5F0A5E" w:rsidRPr="005F0A5E" w:rsidTr="00F20F93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 неделя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F0A5E" w:rsidRPr="005F0A5E" w:rsidTr="00F20F93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2 неделя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 (Д)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F0A5E" w:rsidRPr="005F0A5E" w:rsidTr="00F20F93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3 неделя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8(О)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8(О)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8(О)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6(О)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 ИА (О)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5F0A5E" w:rsidRPr="005F0A5E" w:rsidTr="00F20F93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</w:pPr>
            <w:r w:rsidRPr="005F0A5E">
              <w:rPr>
                <w:rFonts w:ascii="Times New Roman" w:eastAsiaTheme="minorEastAsia" w:hAnsi="Times New Roman" w:cs="Times New Roman"/>
                <w:sz w:val="26"/>
                <w:szCs w:val="26"/>
                <w:lang w:eastAsia="ar-SA"/>
              </w:rPr>
              <w:t>72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B41C4" w:rsidRPr="005F3FBB" w:rsidRDefault="007B41C4" w:rsidP="007B41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3FB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Pr="005F3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Календарный учебный график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(заочное обучение)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907"/>
        <w:gridCol w:w="940"/>
        <w:gridCol w:w="876"/>
        <w:gridCol w:w="1109"/>
        <w:gridCol w:w="850"/>
        <w:gridCol w:w="851"/>
        <w:gridCol w:w="823"/>
        <w:gridCol w:w="1303"/>
      </w:tblGrid>
      <w:tr w:rsidR="007B41C4" w:rsidRPr="005F3FBB" w:rsidTr="00307F23">
        <w:trPr>
          <w:jc w:val="center"/>
        </w:trPr>
        <w:tc>
          <w:tcPr>
            <w:tcW w:w="2264" w:type="dxa"/>
            <w:vMerge w:val="restart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Форма обучения</w:t>
            </w:r>
          </w:p>
        </w:tc>
        <w:tc>
          <w:tcPr>
            <w:tcW w:w="907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40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6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09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23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Итого часов</w:t>
            </w:r>
          </w:p>
        </w:tc>
      </w:tr>
      <w:tr w:rsidR="007B41C4" w:rsidRPr="005F3FBB" w:rsidTr="00307F23">
        <w:trPr>
          <w:jc w:val="center"/>
        </w:trPr>
        <w:tc>
          <w:tcPr>
            <w:tcW w:w="2264" w:type="dxa"/>
            <w:vMerge/>
            <w:shd w:val="clear" w:color="auto" w:fill="D9D9D9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940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вт</w:t>
            </w:r>
            <w:proofErr w:type="spellEnd"/>
          </w:p>
        </w:tc>
        <w:tc>
          <w:tcPr>
            <w:tcW w:w="876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ср</w:t>
            </w:r>
          </w:p>
        </w:tc>
        <w:tc>
          <w:tcPr>
            <w:tcW w:w="1109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чт</w:t>
            </w:r>
            <w:proofErr w:type="spellEnd"/>
          </w:p>
        </w:tc>
        <w:tc>
          <w:tcPr>
            <w:tcW w:w="850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пт</w:t>
            </w:r>
            <w:proofErr w:type="spellEnd"/>
          </w:p>
        </w:tc>
        <w:tc>
          <w:tcPr>
            <w:tcW w:w="851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вс</w:t>
            </w:r>
            <w:proofErr w:type="spellEnd"/>
          </w:p>
        </w:tc>
        <w:tc>
          <w:tcPr>
            <w:tcW w:w="1303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41C4" w:rsidRPr="005F3FBB" w:rsidTr="00307F23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7B41C4" w:rsidRPr="005F3FBB" w:rsidTr="00307F23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7B41C4" w:rsidRPr="005F3FBB" w:rsidTr="00307F23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3 неделя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4 (З)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7B41C4" w:rsidRPr="005F3FBB" w:rsidTr="00307F23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B41C4" w:rsidRPr="005F3FBB" w:rsidRDefault="007B41C4" w:rsidP="0030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</w:tr>
      <w:tr w:rsidR="007B41C4" w:rsidRPr="005F3FBB" w:rsidTr="00307F23">
        <w:trPr>
          <w:jc w:val="center"/>
        </w:trPr>
        <w:tc>
          <w:tcPr>
            <w:tcW w:w="4111" w:type="dxa"/>
            <w:gridSpan w:val="3"/>
            <w:shd w:val="clear" w:color="auto" w:fill="auto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End"/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 xml:space="preserve"> – заочное обучение (с применением ЭО);</w:t>
            </w:r>
          </w:p>
        </w:tc>
        <w:tc>
          <w:tcPr>
            <w:tcW w:w="5812" w:type="dxa"/>
            <w:gridSpan w:val="6"/>
            <w:shd w:val="clear" w:color="auto" w:fill="auto"/>
          </w:tcPr>
          <w:p w:rsidR="007B41C4" w:rsidRPr="005F3FBB" w:rsidRDefault="007B41C4" w:rsidP="00307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FBB">
              <w:rPr>
                <w:rFonts w:ascii="Times New Roman" w:eastAsia="Times New Roman" w:hAnsi="Times New Roman" w:cs="Times New Roman"/>
                <w:lang w:eastAsia="ru-RU"/>
              </w:rPr>
              <w:t>ИА – итоговая аттестация.</w:t>
            </w:r>
          </w:p>
        </w:tc>
      </w:tr>
    </w:tbl>
    <w:p w:rsid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B41C4" w:rsidRDefault="007B41C4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B41C4" w:rsidRPr="005F0A5E" w:rsidRDefault="007B41C4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3.3 Тематический план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9995" w:type="dxa"/>
        <w:jc w:val="center"/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67"/>
        <w:gridCol w:w="4537"/>
        <w:gridCol w:w="360"/>
        <w:gridCol w:w="604"/>
        <w:gridCol w:w="709"/>
        <w:gridCol w:w="709"/>
        <w:gridCol w:w="709"/>
        <w:gridCol w:w="360"/>
        <w:gridCol w:w="360"/>
        <w:gridCol w:w="360"/>
        <w:gridCol w:w="360"/>
        <w:gridCol w:w="360"/>
      </w:tblGrid>
      <w:tr w:rsidR="005F0A5E" w:rsidRPr="005F0A5E" w:rsidTr="00F20F93">
        <w:trPr>
          <w:cantSplit/>
          <w:trHeight w:val="66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ind w:right="113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Количество часов по видам занятий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</w:tr>
      <w:tr w:rsidR="005F0A5E" w:rsidRPr="005F0A5E" w:rsidTr="00F20F93">
        <w:trPr>
          <w:cantSplit/>
          <w:trHeight w:val="2684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53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ind w:right="113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Теоретические занятия (очно)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Теоретические занятия (заочно)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Практические занятия (очно)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Практические занятия (заочно)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Зачет (очно)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 xml:space="preserve">Зачет (заочно)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Подготовка к экзаменам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Экзамен (очно)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napToGrid w:val="0"/>
                <w:sz w:val="24"/>
                <w:szCs w:val="24"/>
                <w:lang w:eastAsia="ru-RU"/>
              </w:rPr>
              <w:t>Экзамен (заочно)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999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Раздел 1. Организация деятельности пожарной охраны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Порядок и условия прохождения службы в пожарной охране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Обеспечение безопасных условий труда в подразделениях пожарной охраны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Организация и несение гарнизонной и караульной службы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Основы обеспечения безопасности проведения работ на высоте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Особенности охраны труда при ведении боевых действий по тушению пожаров и проведения АСР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Пожарная безопасность зданий и сооружений различного назначения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999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Раздел 2. Пожарная тактика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Основы управления силами и средствами на пожаре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Этапы боевых действий по тушению пожара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тушения пожаров в условиях особой опасности для личного состава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тушения пожаров и проведение АСР в жилых зонах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тушения пожаров и проведение АСР в общественно-деловых зонах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тушения пожаров и проведение АСР в производственных и промышленных зонах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выполнения АСР при ликвидации последствий ДТП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999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Раздел 3. Пожарная техника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Современные пожарные автомобили. Перспективы развития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Современное аварийно-спасательное оборудование и инструменты, первичные средства пожаротушения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испытания пожарных рукавов, лестниц, спасательных средств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Приборы проверки параметров работы СИЗОД. Техническое обслуживание СИЗОД. </w:t>
            </w: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неисправности СИЗОД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Особенности работы в СИЗОД. Требования безопасности при работе в СИЗОД на пожаре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Методика проведения расчетов параметров работы в СИЗОД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3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999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Раздел 4. Пожарно-строевая подготовка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Безопасные методы и приемы выполнения работ на высоте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Упражнения с аварийно-спасательным инструментом и оборудованием, вывозимым на пожарном автомобиле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4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999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Раздел 5. Первая помощь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травмах различных областей тела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contextualSpacing/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Calibri"/>
                <w:snapToGrid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3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сердечно - легочной реанимации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5</w:t>
            </w:r>
          </w:p>
        </w:tc>
        <w:tc>
          <w:tcPr>
            <w:tcW w:w="3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Итоговая аттестация (квалификационный экзамен):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F0A5E" w:rsidRPr="005F0A5E" w:rsidTr="00F20F93">
        <w:trPr>
          <w:cantSplit/>
          <w:trHeight w:val="20"/>
          <w:jc w:val="center"/>
        </w:trPr>
        <w:tc>
          <w:tcPr>
            <w:tcW w:w="5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3.4. Содержание разделов и тем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1. Организация деятельности пожарной охраны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1. Порядок и условия прохождения службы в пожарной охране.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Обзор современных правовых актов, отражающих положение сотрудника, работника пожарной охраны. Особенности комплектования и прохождения службы (работы) в пожарной охране. Обязанности, права и льготы личного состава ФПС. Гарантии правовой и социальной защиты личного состава ФПС. Порядок предоставления отпусков и порядок увольнения сотрудников со службы. Порядок присвоения специальных званий. Пенсионное обеспечение, исчисление выслуги лет.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2. Обеспечение безопасных условий труда в подразделениях пожарной охраны.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Основные понятия и термины, применяемые в охране труда.</w:t>
      </w:r>
    </w:p>
    <w:p w:rsidR="005F0A5E" w:rsidRPr="005F0A5E" w:rsidRDefault="005F0A5E" w:rsidP="005F0A5E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Законодательные документы, определяющие правовые основы охраны труда 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Российской Федерации. Актуальные нормативные документы по охране труда.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Органы государственного надзора и контроля по охране труда. Ответственность за нарушения законодательных актов и нормативных документов по охране труда.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 безопасности при эксплуатации пожарной техники, пожарного инструмента и оборудования.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Понятие условий труда. Классификация условий труда. Вредные и опасные производственные факторы. Особенности трудового процесса пожарных.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3. Организация и несение гарнизонной и караульной службы.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Основные понятия, термины и определения.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Организация и несение гарнизонной службы. Образование гарнизонов, их границы. Порядок привлечения сил и средств гарнизонов, специализированных подразделений к тушению пожаров. Нештатные службы гарнизона. Должностные лица.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Основные задачи караульной службы. Должностные лица дежурной смены (караула), их подчиненность, обязанности и права. Прием и сдача дежурства.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 безопасности при несении караульной службы.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4. Основы обеспечения безопасности проведения работ на высоте.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положения Правил по охране труда при работе на высоте, нормативные акты Минтруда России. Ответственность за нарушение требований охраны труда при выполнении работ на высоте.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и квалификация несчастных случаев. Риски падения. Вредные и опасные производственные факторы, характерные для работ на высоте.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требования к работникам, выполняющим работы на высоте.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5. Особенности охраны труда при ведении боевых действий по тушению пожаров и проведения АСР.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снижения рисков получения травм </w:t>
      </w:r>
      <w:proofErr w:type="gramStart"/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proofErr w:type="gramEnd"/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ведения боевых действий по тушению пожаров и проведения АСР.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Техника безопасности при ведении оперативно-тактических действий: выезд и следование на пожар, разведка пожара, спасание людей, развёртывание, ликвидация горения, выполнение специальных работ на пожаре, сбор и возвращение в подразделение.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безопасности, предъявляемые к пожарной технике, пожарному инструменту и оборудованию, к объектам пожарной охраны.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6. Пожарная безопасность зданий и сооружений различного назначения.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и особенности современного строительства.</w:t>
      </w:r>
    </w:p>
    <w:p w:rsidR="005F0A5E" w:rsidRPr="005F0A5E" w:rsidRDefault="005F0A5E" w:rsidP="005F0A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пожарной опасности веществ и материалов. Опасные факторы пожара. Система обеспечения пожарной безопасности объекта защиты. Основные законодательные, правовые и нормативные акты,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регламентирующие обеспечение пожарной безопасности различных объектов защиты.</w:t>
      </w:r>
    </w:p>
    <w:p w:rsidR="005F0A5E" w:rsidRPr="005F0A5E" w:rsidRDefault="005F0A5E" w:rsidP="005F0A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понятий: степень огнестойкости здания; предел огнестойкости строительных конструкций; признаки предельных состояний; класс конструктивной пожарной опасности строительных конструкций и зданий; классы зданий по функциональной пожарной опасности.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Требуемая и фактическая степени огнестойкости здания, необходимость их определения.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Поведение строительных конструкций при пожаре.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2. Пожарная тактика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7. Основы управления силами и средствами на пожаре.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/>
          <w:sz w:val="28"/>
          <w:szCs w:val="28"/>
          <w:lang w:eastAsia="ru-RU"/>
        </w:rPr>
        <w:t>Понятие об управлении силами и средствами на пожаре.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/>
          <w:sz w:val="28"/>
          <w:szCs w:val="28"/>
          <w:lang w:eastAsia="ru-RU"/>
        </w:rPr>
        <w:t>Действия при работе на пожаре одного и нескольких караулов разных подразделений.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/>
          <w:sz w:val="28"/>
          <w:szCs w:val="28"/>
          <w:lang w:eastAsia="ru-RU"/>
        </w:rPr>
        <w:t>Структура управления силами и средствами, работе оперативного штаба на пожаре, создании боевых участков тушения пожаров. Тыл на пожаре, его задачи. Должностные лица оперативного штаба, участков, их обязанности.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8. Этапы боевых действий по тушению пожара.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Основная задача на пожаре. Виды (этапы) боевых действий по тушению пожаров.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Порядок проведения боевых действий по тушению пожара до прибытия, на месте пожара и после тушения.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Специальные работы на пожаре, их виды, меры безопасности.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9. Особенности тушения пожаров в условиях особой опасности для личного состава.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pacing w:val="3"/>
          <w:sz w:val="28"/>
          <w:szCs w:val="28"/>
          <w:lang w:eastAsia="ru-RU"/>
        </w:rPr>
        <w:t xml:space="preserve">Тушение </w:t>
      </w:r>
      <w:r w:rsidRPr="005F0A5E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пожаров в непригодной для дыхания среде.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pacing w:val="3"/>
          <w:sz w:val="28"/>
          <w:szCs w:val="28"/>
          <w:lang w:eastAsia="ru-RU"/>
        </w:rPr>
        <w:t xml:space="preserve">Тушение </w:t>
      </w:r>
      <w:r w:rsidRPr="005F0A5E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пожаров при неблагоприятных климатических условиях (при низкой температуре, сильном ветре).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Тушение пожаров на объектах с наличием </w:t>
      </w:r>
      <w:proofErr w:type="spell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аварийно</w:t>
      </w:r>
      <w:proofErr w:type="spell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химически опасных веществ (АХОВ).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на объектах с наличием радиоактивных ве</w:t>
      </w: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ществ.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на объектах с наличием взрывчатых материалов, ЛВЖ, ГЖ.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10. Особенности тушения пожаров и проведение АСР в жилых зонах.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жилых зданий.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в зданиях повышенной этажности.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в зданиях частного сектора.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в строящихся зданиях.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Возможная обстановка на пожаре и особенности ведения боевых действий по тушению пожаров на этажах, в подвалах и чердаках зданий.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11. Особенности тушения пожаров и проведение АСР в общественно-бытовых зонах.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общественно-бытовых зон.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в детских, учебных, лечебных и культурно-зрелищных учреждениях, особенности ведения боевых действий по тушению, меры безопасности.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12. Особенности тушения пожаров и проведение АСР в производственных и промышленных зонах.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промышленных и производственных зданий и сооружений.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Тушение пожаров в резервуарных парках нефти и нефтепродуктов, классификация, оперативно-тактическая характеристика резервуарных парков, особенности развития пожаров, возможная обстановка, этапы по тушению пожаров в резервуарных парках, приемы и способы подачи пены на тушение, меры безопасности.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энергетических объектов, особенности ведения боевых действий по тушению пожаров (в том числе объектах атомной энергетики) и в помещениях с электроустановками. Меры безопасности.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металлургических и машиностроительных предприятий, особенности ведения боевых действий по тушению пожаров.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Оперативно-тактическая характеристика предприятий деревообрабатывающей промышленности. Возможная обстановка на пожаре. Особенности ведения боевых действий по тушению пожаров.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Тушение пожаров на транспорте (авто, ЖД, метро,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морской</w:t>
      </w:r>
      <w:proofErr w:type="gram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речной, воздушный). Оперативно-тактическая характеристика, особенности ведения боевых действий по тушению пожаров.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13. Особенности выполнения АСР при ликвидации последствий ДТП.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Характеристика возможной обстановки при дорожно-транспортных происшествиях. Принципы проведения АСР. Основные операции, выполняемые в ходе ведения АСР.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Современный инструмент и оборудование, применяемые для проведения АСР при ДТП.</w:t>
      </w:r>
      <w:proofErr w:type="gramEnd"/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3. Пожарная техника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14. Современные пожарные автомобили. Перспективы развития.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Классификация пожарных автомобилей по полной массе, проходимости и назначению. Назначение, общее устройство и тактико-технические характеристики основных и специальных пожарных автомобилей. Рассмотрение тактико-технических характеристик современных пожарных автомобилей. Перспективы развития пожарных автомобилей.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 технического регламента о требованиях пожарной безопасности (№ 123-ФЗ) к пожарным автомобилям.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15. Современное аварийно-спасательное оборудование и инструменты, первичные средства пожаротушения.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Классификация пожарного оборудования и инструмента, механизированный инструмент, специальное оборудование и инструмент, обзор, принцип и особенности использования, новинки.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16. Порядок испытания пожарных рукавов, лестниц, спасательных средств.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Виды, назначение и характеристики.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 технического регламента о требованиях пожарной безопасности и правил охраны труда к спасательным средствам, ручным пожарным лестницам, веревка пожарная, порядок и сроки испытаний. Обозначение и маркировка.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Всасывающие и напорные рукава. Их назначение, устройство, характеристика, порядок применения и эксплуатация. Особенности эксплуатации рукавов в зимний период.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17. Приборы проверки параметров работы СИЗОД. Техническое обслуживание СИЗОД. Возможные неисправности СИЗОД.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Классификация современных приборов проверки параметров работы ДАСК и ДАСВ, устройство и технические характеристики. Меры безопасности при работе с приборами проверки дыхательных аппаратов.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Назначение, сроки и порядок проведения технического обслуживания в объеме проверок: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рабочей</w:t>
      </w:r>
      <w:proofErr w:type="gram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, № 1 и № 2. Формуляры учета результатов технического обслуживания и порядок их заполнения.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Возможные неисправности при проведении рабочей проверки, № 1 и №2 дыхательного аппарата. Признаки, причины и способы их устранения.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Возможные повреждения во время работы. Устранение повреждений.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18. Особенности работы в СИЗОД. Требования безопасности при работе в СИЗОД на пожаре.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допуска личного состава к работе в СИЗОД. Обязанности личного состава по соблюдению мер безопасности при работе в СИЗОД.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Требования безопасности при тушении пожаров в непригодной для дыхания среде. Требования к </w:t>
      </w:r>
      <w:proofErr w:type="spell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газодымозащитникам</w:t>
      </w:r>
      <w:proofErr w:type="spell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ведении действий по тушению пожаров в непригодной для дыхания среде.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Недопустимость применения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неисправных</w:t>
      </w:r>
      <w:proofErr w:type="gram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СИЗОД. Правила включения в СИЗОД. Порядок следования звена к месту работы и обратно.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19. Методика проведения расчетов параметров работы в СИЗОД.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Методика расчета времени пребывания звеньев ГДЗС в непригодной для дыхания среде: назначение, параметры и переменные значения методики расчета.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Основные формулы для расчета параметров пребывания звеньев ГДЗС в непригодной для дыхания среде.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4. Пожарно-строевая подготовка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20. Безопасные методы и приемы выполнения работ на высоте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4"/>
          <w:lang w:eastAsia="ru-RU"/>
        </w:rPr>
        <w:t>Страховочные системы. Система канатного доступа. Системы удерживания или позиционирования. Схемы, узлы крепления, условия применения.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Способы эвакуации пострадавших. </w:t>
      </w:r>
      <w:proofErr w:type="spellStart"/>
      <w:r w:rsidRPr="005F0A5E">
        <w:rPr>
          <w:rFonts w:ascii="Times New Roman" w:eastAsia="Calibri" w:hAnsi="Times New Roman" w:cs="Times New Roman"/>
          <w:sz w:val="28"/>
          <w:szCs w:val="24"/>
          <w:lang w:eastAsia="ru-RU"/>
        </w:rPr>
        <w:t>Самоспасание</w:t>
      </w:r>
      <w:proofErr w:type="spellEnd"/>
      <w:r w:rsidRPr="005F0A5E">
        <w:rPr>
          <w:rFonts w:ascii="Times New Roman" w:eastAsia="Calibri" w:hAnsi="Times New Roman" w:cs="Times New Roman"/>
          <w:sz w:val="28"/>
          <w:szCs w:val="24"/>
          <w:lang w:eastAsia="ru-RU"/>
        </w:rPr>
        <w:t>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 21. Упражнения с аварийно-спасательным инструментом и оборудованием, вывозимым на пожарном автомобиле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Снятие аварийно-спасательного оборудования с пожарного автомобиля, Приемы работы, правила безопасности при работе с механизированным, гидравлическим и немеханизированным инструментом и оборудованием.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Отработка методов работы.</w:t>
      </w: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5. Первая помощь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</w:t>
      </w:r>
      <w:r w:rsidRPr="005F0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22. Первая помощь при травмах различных областей тела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Алгоритм осмотра пострадавшего, первая помощь для экстренной остановки кровотечения, подробный осмотр.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Первая помощь при кровотечениях, переломах, вывихах, ожогах, обморожениях, отравлениях, травматическом шоке. </w:t>
      </w:r>
      <w:proofErr w:type="gramEnd"/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Методы и средства первой помощи при травмах головы, шеи, груди, живота, таза, конечностей.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Транспортные положения.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</w:t>
      </w:r>
      <w:r w:rsidRPr="005F0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23. Основы сердечно - легочной реанимации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Признаки клинической и биологической смерти.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Порядок проведения сердечно-легочной реанимации (далее – СЛР) одним, двумя и тремя пожарными-спасателями. Особенности оказания первой помощи пострадавшим при утоплении.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497C5C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4. ОЦЕНКА КАЧЕСТВА ОСВОЕНИЯ ПРОГРАММЫ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FE2140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E21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4.1. Критерии оценивания и показатели </w:t>
      </w:r>
      <w:proofErr w:type="spellStart"/>
      <w:r w:rsidRPr="00FE21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сформированности</w:t>
      </w:r>
      <w:proofErr w:type="spellEnd"/>
      <w:r w:rsidRPr="00FE21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компетенций для промежуточной и итоговой аттестации.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Критериями оптимального усвоения знаний, умений и навыков при проведении промежуточной и итоговой аттестации обучающихся являются объем, системность, осмысленность, прочность и действенность знаний обучающихся. </w:t>
      </w:r>
      <w:r w:rsidR="00F20F9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4.1.</w:t>
      </w:r>
    </w:p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Таблица 4.1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2054"/>
        <w:gridCol w:w="2670"/>
        <w:gridCol w:w="2381"/>
      </w:tblGrid>
      <w:tr w:rsidR="005F0A5E" w:rsidRPr="005F0A5E" w:rsidTr="00F20F93">
        <w:trPr>
          <w:jc w:val="center"/>
        </w:trPr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Результативность, %</w:t>
            </w:r>
          </w:p>
        </w:tc>
        <w:tc>
          <w:tcPr>
            <w:tcW w:w="7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Количественная оценка</w:t>
            </w:r>
          </w:p>
        </w:tc>
      </w:tr>
      <w:tr w:rsidR="005F0A5E" w:rsidRPr="005F0A5E" w:rsidTr="00F20F9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Балл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(отметка)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вербальный аналог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Дихотомическая шкала</w:t>
            </w:r>
          </w:p>
        </w:tc>
      </w:tr>
      <w:tr w:rsidR="005F0A5E" w:rsidRPr="005F0A5E" w:rsidTr="00F20F93">
        <w:trPr>
          <w:trHeight w:val="219"/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84-100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зачтено (зачет)</w:t>
            </w:r>
          </w:p>
        </w:tc>
      </w:tr>
      <w:tr w:rsidR="005F0A5E" w:rsidRPr="005F0A5E" w:rsidTr="00F20F93">
        <w:trPr>
          <w:trHeight w:val="210"/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68-84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A5E" w:rsidRPr="005F0A5E" w:rsidTr="00F20F93">
        <w:trPr>
          <w:trHeight w:val="85"/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51-68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A5E" w:rsidRPr="005F0A5E" w:rsidTr="00F20F93">
        <w:trPr>
          <w:trHeight w:val="85"/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менее 51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зачтено (незачет)</w:t>
            </w:r>
          </w:p>
        </w:tc>
      </w:tr>
      <w:tr w:rsidR="005F0A5E" w:rsidRPr="005F0A5E" w:rsidTr="00F20F93">
        <w:trPr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приступил к выполнению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зачтено (незачет)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5F0A5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Результаты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обучения по программе</w:t>
      </w:r>
      <w:proofErr w:type="gramEnd"/>
    </w:p>
    <w:p w:rsidR="005F0A5E" w:rsidRPr="005F0A5E" w:rsidRDefault="005F0A5E" w:rsidP="005F0A5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Таблица 4.2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2241"/>
        <w:gridCol w:w="2126"/>
        <w:gridCol w:w="1985"/>
        <w:gridCol w:w="1843"/>
      </w:tblGrid>
      <w:tr w:rsidR="005F0A5E" w:rsidRPr="005F0A5E" w:rsidTr="00F20F93">
        <w:trPr>
          <w:jc w:val="center"/>
        </w:trPr>
        <w:tc>
          <w:tcPr>
            <w:tcW w:w="1712" w:type="dxa"/>
            <w:vMerge w:val="restart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8195" w:type="dxa"/>
            <w:gridSpan w:val="4"/>
            <w:vAlign w:val="center"/>
          </w:tcPr>
          <w:p w:rsidR="005F0A5E" w:rsidRPr="005F0A5E" w:rsidRDefault="005F0A5E" w:rsidP="005F0A5E">
            <w:pPr>
              <w:tabs>
                <w:tab w:val="left" w:pos="7786"/>
              </w:tabs>
              <w:spacing w:after="0" w:line="240" w:lineRule="auto"/>
              <w:ind w:right="31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Критерии оценивания результатов обучения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Неудовлетворительно / не зачтено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0-51%</w:t>
            </w:r>
          </w:p>
        </w:tc>
        <w:tc>
          <w:tcPr>
            <w:tcW w:w="2126" w:type="dxa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Удовлетворительно / зачтено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51-68%</w:t>
            </w:r>
          </w:p>
        </w:tc>
        <w:tc>
          <w:tcPr>
            <w:tcW w:w="1985" w:type="dxa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Хорошо / зачтено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68-84%</w:t>
            </w:r>
          </w:p>
        </w:tc>
        <w:tc>
          <w:tcPr>
            <w:tcW w:w="1843" w:type="dxa"/>
            <w:vAlign w:val="center"/>
          </w:tcPr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Отлично / зачтено</w:t>
            </w:r>
          </w:p>
          <w:p w:rsidR="005F0A5E" w:rsidRPr="005F0A5E" w:rsidRDefault="005F0A5E" w:rsidP="005F0A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84-100%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 w:val="restart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ПК-1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выполнение работ по локализации и ликвидации пожара</w:t>
            </w:r>
          </w:p>
        </w:tc>
        <w:tc>
          <w:tcPr>
            <w:tcW w:w="2241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Допускает грубые ошибки в применении мобильных средств пожаротушения, пожарного оборудования и инструмента, пожарного снаряжения и средств индивидуальной защиты пожарных.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Демонстрирует частичные знания 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применении мобильных средств пожаротушения, пожарного оборудования и инструмента, пожарного снаряжения и средств индивидуальной защиты пожарных.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Знает применение мобильных средств пожаротушения, пожарного оборудования и инструмента, пожарного снаряжения и средств индивидуальной защиты пожарных.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Имеет глубокие знания в применении мобильных средств пожаротушения, пожарного оборудования и инструмента, пожарного снаряжения и средств индивидуальной защиты пожарных.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Демонстрирует частичные знания по сбору информации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(разведка) на месте пожара, по предотвращению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проводить сбор информации (разведка) на месте пожара, по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предотвращению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основными навыками по сбору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информации (разведка) на месте пожара, по предотвращению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Демонстрирует высокий уровень умений 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знаний по сбору информации (разведка) на месте пожара, по предотвращению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Имеет низкие знания по приемам прекращения горения и устранений условий для его самопроизвольного возникновения (ликвидация пожара) с применением мобильных средств пожаротушения, пожарного оборудования и инструмента, пожарных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Демонстрирует частичные знания 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приемам прекращения горения и устранений условий для его самопроизвольного возникновения (ликвидация пожара) с применением мобильных средств пожаротушения, пожарного оборудования 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Знает приемы прекращения горения и устранений условий для его самопроизвольного возникновения (ликвидация пожара) с применением мобильных средств пожаротушения, пожарного оборудования и инструмента,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Имеет высокие знания приемов прекращения горения и устранений условий для его самопроизвольного возникновения (ликвидация пожара) с применением мобильных средств пожаротушения, пожарного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пострадавшим.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 w:val="restart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ПК-2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аварийно-спасательных работ и оказание первой помощи пострадавшим при пожаре</w:t>
            </w:r>
          </w:p>
        </w:tc>
        <w:tc>
          <w:tcPr>
            <w:tcW w:w="2241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Допускает грубые ошибки либо не знает правил выполнения аварийно-спасательных работ, требований безопасности.</w:t>
            </w: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Демонстрирует частичные знания выполнения аварийно-спасательных работ, требований безопасности.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Знает правила выполнения аварийно-спасательных работ, требований безопасности.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Имеет глубокие знания правил выполнения аварийно-спасательных работ, требований безопасности.</w:t>
            </w:r>
          </w:p>
        </w:tc>
      </w:tr>
      <w:tr w:rsidR="005F0A5E" w:rsidRPr="005F0A5E" w:rsidTr="00F20F93">
        <w:trPr>
          <w:trHeight w:val="3448"/>
          <w:jc w:val="center"/>
        </w:trPr>
        <w:tc>
          <w:tcPr>
            <w:tcW w:w="1712" w:type="dxa"/>
            <w:vMerge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знает правила и приемы оказания первой помощи пострадавшим при пожаре и спасению имущества и животных при пожаре.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Демонстрирует частичные знания и умения по оказанию первой помощи пострадавшим при пожаре и спасению имущества и животных при пожаре.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Умеет оказывать первую помощь пострадавшим при пожаре и спасать имущество и животных при пожаре.</w:t>
            </w:r>
          </w:p>
        </w:tc>
        <w:tc>
          <w:tcPr>
            <w:tcW w:w="1843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Демонстрирует высокий уровень умений и знаний по оказанию первой помощи пострадавшим при пожаре и спасению имущества и животных при пожаре.</w:t>
            </w:r>
          </w:p>
        </w:tc>
      </w:tr>
      <w:tr w:rsidR="005F0A5E" w:rsidRPr="005F0A5E" w:rsidTr="00F20F93">
        <w:trPr>
          <w:trHeight w:val="3312"/>
          <w:jc w:val="center"/>
        </w:trPr>
        <w:tc>
          <w:tcPr>
            <w:tcW w:w="1712" w:type="dxa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ПК-3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работ по приемке (передаче) и содержанию в исправном состоянии средств, пожарного оборудования и инструмента</w:t>
            </w:r>
          </w:p>
        </w:tc>
        <w:tc>
          <w:tcPr>
            <w:tcW w:w="2241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Допускает грубые ошибки либо не знает правила приема, проверки и технического обслуживания средств, оборудования и инструмента.</w:t>
            </w: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Демонстрирует частичные знания правил приема, проверки и технического обслуживания средств, оборудования и инструмента.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Знает правила приема, проверки и технического обслуживания средств, оборудования и инструмента.</w:t>
            </w: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Имеет глубокие знания правил приема, проверки и технического обслуживания средств, оборудования и инструмента.</w:t>
            </w:r>
          </w:p>
        </w:tc>
      </w:tr>
      <w:tr w:rsidR="005F0A5E" w:rsidRPr="005F0A5E" w:rsidTr="00F20F93">
        <w:trPr>
          <w:jc w:val="center"/>
        </w:trPr>
        <w:tc>
          <w:tcPr>
            <w:tcW w:w="1712" w:type="dxa"/>
            <w:vMerge w:val="restart"/>
          </w:tcPr>
          <w:p w:rsidR="005F0A5E" w:rsidRPr="005F0A5E" w:rsidRDefault="005F0A5E" w:rsidP="005F0A5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ПК-4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караульной службы</w:t>
            </w:r>
            <w:r w:rsidRPr="005F0A5E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1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Допускает грубые ошибки либо не знает распорядка дня, расписание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выезда и порядок осуществления караульной службы.</w:t>
            </w:r>
          </w:p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Демонстрирует частичные знания по распорядку дня, расписанию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выезда и порядку осуществления караульной службы.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Знает распорядок дня, расписание выезда и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порядок осуществления караульной службы.</w:t>
            </w: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Имеет глубокие знания по осуществлению </w:t>
            </w: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караульной службы, знает распорядок дня, расписание выезда</w:t>
            </w:r>
          </w:p>
        </w:tc>
      </w:tr>
      <w:tr w:rsidR="005F0A5E" w:rsidRPr="005F0A5E" w:rsidTr="00F20F93">
        <w:trPr>
          <w:trHeight w:val="2382"/>
          <w:jc w:val="center"/>
        </w:trPr>
        <w:tc>
          <w:tcPr>
            <w:tcW w:w="1712" w:type="dxa"/>
            <w:vMerge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знает порядок проверки состояния противопожарного водоснабжения в районе выезда.</w:t>
            </w:r>
          </w:p>
        </w:tc>
        <w:tc>
          <w:tcPr>
            <w:tcW w:w="2126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Частичные знания порядка проверки состояния противопожарного водоснабжения в районе выезда.</w:t>
            </w:r>
          </w:p>
        </w:tc>
        <w:tc>
          <w:tcPr>
            <w:tcW w:w="1985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Знает порядок проверки состояния противопожарного водоснабжения в районе выезда.</w:t>
            </w:r>
          </w:p>
        </w:tc>
        <w:tc>
          <w:tcPr>
            <w:tcW w:w="1843" w:type="dxa"/>
          </w:tcPr>
          <w:p w:rsidR="005F0A5E" w:rsidRPr="005F0A5E" w:rsidRDefault="005F0A5E" w:rsidP="005F0A5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A5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Имеет глубокие знания порядка проверки состояния противопожарного водоснабжения в районе выезда.</w:t>
            </w:r>
          </w:p>
        </w:tc>
      </w:tr>
    </w:tbl>
    <w:p w:rsidR="005F0A5E" w:rsidRPr="005F0A5E" w:rsidRDefault="005F0A5E" w:rsidP="005F0A5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FE2140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E21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4.2. Перечень вопросов для подготовки к итоговой аттестации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1. «Организация деятельности пожарной охраны»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Нормативные правовые акты, регламентирующие вопросы обеспечения пожарной безопасности в Российской Федерации.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Виды и основные задачи пожарной охраны.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даты развития пожарной охраны в Российской Федерации.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прохождения службы в ГПС.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Права и обязанности сотрудника ФПС.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присвоения специальных званий.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предоставления отпусков сотрудникам ФПС ГПС.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Вредные и опасные производственные факторы, характерные для работ на высоте.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и квалификация несчастных случаев.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требования к работникам, выполняющим работы на высоте. Требования к квалификации и обучению.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 по безопасности работ на высоте. Периодичность обучения и проверки знаний работников. Проведение стажировки.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 к работам на высоте. Мероприятия, обеспечивающие безопасность выполнения работ на высоте.</w:t>
      </w:r>
    </w:p>
    <w:p w:rsidR="005F0A5E" w:rsidRPr="005F0A5E" w:rsidRDefault="005F0A5E" w:rsidP="00FE214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охраны труда при выполнении работ на высоте. Административная ответственность.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охраны труда при выполнении работ на высоте. Уголовная ответственность.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образования пожарно-спасательных гарнизонов пожарной охраны.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Должностные лица пожарно-спасательного гарнизона пожарной охраны.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Определения: пожарно-спасательный гарнизон пожарной охраны, гарнизонная служба.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задачи гарнизонной службы.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Нештатные службы пожарно-спасательного гарнизона.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задачи караульной службы.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Должностные лица караула, их подчиненность. Обязанности и права пожарного.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проведения смены караулов.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Характеристика пожарной опасности жилых зданий.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пожарной опасности общественных зданий.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Опасные факторы пожара.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Степень огнестойкости здания, предел огнестойкости строительной конструкции.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Классы функциональной пожарной опасности.</w:t>
      </w:r>
    </w:p>
    <w:p w:rsidR="005F0A5E" w:rsidRPr="005F0A5E" w:rsidRDefault="005F0A5E" w:rsidP="00FE214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Требуемая и фактическая степени огнестойкости.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2. «Пожарная тактика»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механизм прекращения горения.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способы прекращения горения.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боевая задача на пожаре.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(этапы) действий по тушению пожаров.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выезда и следования к месту пожара (вызова).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Факторы, влияющие на возможно короткое время прибытия пожарных подразделений к месту пожара (вызова).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при вынужденной остановке в пути следования головного или следующих пожарных автомобилей, при обнаружении в пути следования другого пожара. Меры безопасности.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возвращение к месту постоянного расположения: понятие, проводимые мероприятия, порядок убытия с места пожара, меры безопасности.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понятие о разведке пожара.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 выполняемые при осуществлении АСР (спасание людей и имущества, подъем на высоту (спуск с высоты), выполнение защитных мероприятий, вскрытие и разборка конструкций, первая помощь пострадавшим).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 развертывании сил и средств.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Этапы развертывания.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личного состава на каждом этапе развертывания. Требования к прокладке рукавных линий.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 специальных работах на пожаре.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Оперативно-тактическая характеристика жилых зданий.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Возможная обстановка на пожаре и особенности ведения действий по тушению пожаров на этажах жилых зданий.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Возможная обстановка на пожаре и особенности ведения действий по тушению пожаров в подвалах жилых зданий.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Возможная обстановка на пожаре и особенности ведения действий по тушению пожаров на чердаках жилых зданий.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тушения пожаров в строящихся зданиях.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тушения пожаров в зданиях повышенной этажности.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Тушение пожаров в детских учреждениях: оперативно-тактическая характеристика зданий, возможная обстановка на пожаре, особенности ведения действий по тушению, меры безопасности.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Тушение пожаров в учебных учреждениях: оперативно-тактическая характеристика зданий, возможная обстановка на пожаре, особенности ведения действий по тушению, меры безопасности.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Тушение пожаров в лечебных учреждениях: оперативно-тактическая характеристика зданий, возможная обстановка на пожаре, особенности ведения действий по тушению, меры безопасности. </w:t>
      </w:r>
    </w:p>
    <w:p w:rsidR="005F0A5E" w:rsidRPr="005F0A5E" w:rsidRDefault="005F0A5E" w:rsidP="00FE2140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Тушение пожаров в культурно-зрелищных учреждениях: оперативно-тактическая характеристика зданий, возможная обстановка на пожаре, особенности ведения действий по тушению, меры безопасности. 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тушения пожаров на объектах с наличием АХОВ.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тушения пожаров в условиях радиоактивного заражения местности.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тушения пожаров на объектах с наличием взрывчатых веществ.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боевых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действии по тушению пожара на технологических установках по переработки нефтепродуктов.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Оперативно-тактическая характеристика резервных парков хранения нефтепродуктов и способы их тушения.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боевых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действии по тушению пожара </w:t>
      </w: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объектах переработки древесины.</w:t>
      </w:r>
      <w:proofErr w:type="gramEnd"/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боевых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действии по тушению пожара в зданиях пассажирских автотранспортных предприятий.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</w:t>
      </w:r>
      <w:proofErr w:type="gramStart"/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боевых</w:t>
      </w:r>
      <w:proofErr w:type="gramEnd"/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действии по тушению пожара </w:t>
      </w: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железнодорожном транспорте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боевых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действии по </w:t>
      </w: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тушению пожара летательных аппаратов.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ДТП и причины их возникновения.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принципы и технологии ведения АСР при ликвидации последствий ДТП.</w:t>
      </w:r>
    </w:p>
    <w:p w:rsidR="005F0A5E" w:rsidRPr="005F0A5E" w:rsidRDefault="005F0A5E" w:rsidP="00FE214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Вторичные поражающие факторы при ДТП, их классификация и способы устранения.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3. «Пожарная техника»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Классификация пожарных автомобилей по полной массе, проходимости и назначению. 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Назначение, общее устройство и тактико-технические характеристики основных и специальных пожарных автомобилей. 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Тактико-технические характеристики современных пожарных </w:t>
      </w: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автомобилей. Перспективы развития пожарных автомобилей.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Требования технического регламента о требованиях пожарной безопасности (№ 123-ФЗ) к пожарным автомобилям.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Спасательная верёвка: назначение, устройство, хранение.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Пожарный инструмент и оборудование, вывозимое на АЦ. Техника безопасности при развёртывании.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Механизированный пожарный инструмент: определение, назначение, виды.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Ручной немеханизированный инструмент: назначение, виды, хранение. Техника безопасности при использовании.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Назначение, виды, устройство и технические характеристики ручных пожарных лестниц.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Лестница-палка: назначение, устройство, техническая характеристика, сроки и порядок испытания.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Лестница-штурмовая</w:t>
      </w:r>
      <w:proofErr w:type="gram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назначение, устройство, техническая характеристика, сроки и порядок испытания.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Лестница пожарная </w:t>
      </w:r>
      <w:proofErr w:type="spellStart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трёхколенная</w:t>
      </w:r>
      <w:proofErr w:type="spellEnd"/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выдвижная: назначение, устройство, техническая характеристика, сроки и порядок испытания.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Всасывающие рукава: назначение, устройство.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современных приборов проверки параметров работы ДАСК и ДАСВ, устройство и технические характеристики.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Меры безопасности при работе с приборами проверки дыхательных аппаратов.  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и последовательность проведения рабочей проверки.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и последовательность проведения проверки № 1.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Назначение, сроки и порядок проведения чистки, мойки, сушки и дезинфекции СИЗОД. 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постового на посту безопасности.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общего времени работы звена ГДЗС в НДС (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Тобщ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ожидаемого времени возвращения звена ГДЗС из НДС, (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Твозв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контрольного давления, при котором звену ГДЗС необходимо выходить из НДС (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Рк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времени работы звена ГДЗС у очага пожара (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Траб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требования к организации ГДЗС на месте тушения пожара и проведения АСР.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Звено ГДЗС: определение, задачи, состав и порядок формирования.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работы и требования безопасности при ведении действий в СИЗОД на пожаре и при проведении аварийно-спасательных работ.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продвижения звена ГДЗС к месту выполнения поставленной задачи и обратно, контроль расхода воздуха (кислорода). 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газодымозащитников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непредвиденных обстоятельств. Порядок смены звеньев ГДЗС.</w:t>
      </w:r>
    </w:p>
    <w:p w:rsidR="005F0A5E" w:rsidRPr="005F0A5E" w:rsidRDefault="005F0A5E" w:rsidP="00FE214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Периодичность тренировочных занятий с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газодымозащитниками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Раздел 4. «Пожарно-строевая подготовка»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Классификация, назначение, устройство, области применения механизированного пожарного инструмента.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 и способы применения. Особенности эксплуатации в условиях пожара, аварии и чрезвычайной ситуации.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 тактико-технические характеристики специального оборудования, инструмента. Области, приемы и способы применения.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безопасности при работе с пожарным и аварийно-спасательным оборудованием, инструментом. Порядок подготовки и допуска личного состава к работе с оборудованием и инструментом.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Перечислить основные виды сре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дств сп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асения и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самоспасения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применяемых в пожарно-спасательных подразделениях. 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Тактико-технические характеристики пожарно-спасательных веревок (ВПС), требования к чехлам для ВПС. </w:t>
      </w:r>
    </w:p>
    <w:p w:rsidR="005F0A5E" w:rsidRPr="005F0A5E" w:rsidRDefault="005F0A5E" w:rsidP="00FE214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Требования безопасности при работе с ВПС.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Виды и назначение систем обеспечения безопасности работ на высоте.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Проверка исправности систем обеспечения безопасности. Их основные элементы.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Системы удерживания или позиционирования.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Схема удерживающей системы: удерживающая привязь, карабин, анкерная точка крепления, строп.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Схема системы позиционирования: поясной ремень, строп с амортизатором, страховочная привязь.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Страховочные системы.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Схема страховочной системы: структурный анкер на каждом конце анкерной линии, анкерная гибкая линия, строп, амортизатор, страховочная привязь.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Система канатного доступа.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Условия применения системы канатного доступа.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Схема системы канатного доступа: структурные анкера или анкерные устройства, анкерные канаты, устройство позиционирования на канатах, канат страховочной системы, страховочная привязь, амортизатор.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Узлы для крепления соединительной системы.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Виды и назначение </w:t>
      </w:r>
      <w:proofErr w:type="gramStart"/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</w:t>
      </w:r>
    </w:p>
    <w:p w:rsidR="005F0A5E" w:rsidRPr="005F0A5E" w:rsidRDefault="005F0A5E" w:rsidP="00FE214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Выбор СИЗ в зависимости от конкретных условий работы. Эксплуатация </w:t>
      </w:r>
      <w:proofErr w:type="gramStart"/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5F0A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5. «Первая помощь»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состояний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которых оказывается первая помощь.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обследования пострадавшего, оценка его состояния.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мероприятия (алгоритм) первой помощи.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кровотечений, методы остановки кровотечения.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переломов, правила иммобилизации.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вывихах.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Первая помощь при ожогах. 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обморожениях.</w:t>
      </w:r>
    </w:p>
    <w:p w:rsidR="005F0A5E" w:rsidRPr="005F0A5E" w:rsidRDefault="005F0A5E" w:rsidP="00FE2140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Травматический шок. Определение. Стадии. Признаки, первая помощь.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 и биологическая смерть. Понятие, продолжительность, признаки клинической смерти.</w:t>
      </w:r>
    </w:p>
    <w:p w:rsidR="005F0A5E" w:rsidRPr="005F0A5E" w:rsidRDefault="005F0A5E" w:rsidP="00FE2140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Реанимация. Понятие. Этапы и составляющие комплекса реанимационных мероприятий.</w:t>
      </w:r>
    </w:p>
    <w:p w:rsidR="005F0A5E" w:rsidRPr="005F0A5E" w:rsidRDefault="005F0A5E" w:rsidP="00FE2140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Искусственное дыхание: способы, техника искусственного дыхания методом «рот ко рту».</w:t>
      </w:r>
    </w:p>
    <w:p w:rsidR="005F0A5E" w:rsidRPr="005F0A5E" w:rsidRDefault="005F0A5E" w:rsidP="00FE2140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Искусственное дыхание: способы, техника искусственного дыхания методом «рот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носу».</w:t>
      </w:r>
    </w:p>
    <w:p w:rsidR="005F0A5E" w:rsidRPr="005F0A5E" w:rsidRDefault="005F0A5E" w:rsidP="00FE2140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Реанимационный цикл. Проведение реанимации двумя и более спасателями.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травме головы, транспортное положение.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травме груди, транспортное положение.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травме живота, транспортное положение.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травме таза, транспортное положение.</w:t>
      </w:r>
    </w:p>
    <w:p w:rsidR="005F0A5E" w:rsidRPr="005F0A5E" w:rsidRDefault="005F0A5E" w:rsidP="00FE214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травме конечностей, транспортное положение.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z w:val="28"/>
          <w:szCs w:val="28"/>
          <w:lang w:eastAsia="ru-RU"/>
        </w:rPr>
        <w:t>4.3 Практическая квалификационная работа.</w:t>
      </w: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0A5E" w:rsidRPr="005F0A5E" w:rsidRDefault="005F0A5E" w:rsidP="00FE2140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проверка дыхательного аппарата.</w:t>
      </w:r>
    </w:p>
    <w:p w:rsidR="005F0A5E" w:rsidRPr="005F0A5E" w:rsidRDefault="005F0A5E" w:rsidP="00FE2140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№ 1 дыхательного аппарата.</w:t>
      </w:r>
    </w:p>
    <w:p w:rsidR="005F0A5E" w:rsidRPr="005F0A5E" w:rsidRDefault="005F0A5E" w:rsidP="00FE2140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расчетов параметров работы в СИЗОД.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</w:t>
      </w: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ab/>
        <w:t>РЕСУРСНОЕ ОБЕСПЕЧЕНИЕ ПРОГРАММЫ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5.1. Основная литература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Атлас алгоритмов оказания первой помощи пожарными-спасателями : учеб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особие. Специальность 280104 Пожарная безопасность. Направление подготовки 280700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Техносферная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безопасность / В. А. Филиппов [и др.]. – Екатеринбург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УрИ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ГПС МЧС России, 2014. – 103 с.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Грачев В.А.,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Собурь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С.С. Средства индивидуальной защиты органов дыхания: Учебное пособие. Изд. 2-е.  М.: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ПожКнига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2012. 190 с.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Грачев В.А.,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Теребнев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В.В., Поповский Д.В.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Газодымозащитная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служба: Учебно-методическое пособие. – Изд.2-е.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., 2009. -330 с.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Елесина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Ю. К. Охрана труда [Текст]: учебное пособие (гриф) / авт.-сост. Ю. К.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Елесина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 Н.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Тужиков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Екатеринбург: Уральский институт ГПС МЧС России, 2018. – 186 с.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Ефремова О.С. «Охрана труда от А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10-е изд.,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Издательство «Альфа-Пресс», 2018. – 520 с.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указания по проведению расчетов параметров работы в средствах индивидуальной защиты органов дыхания и зрения. Москва 2013г.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Основы организации службы в пожарной охране Российской Федерации: учебное пособие / Г.П. Фомин и др.; ред. В.С. Артамонов. - СПб</w:t>
      </w:r>
      <w:proofErr w:type="gramStart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</w:t>
      </w:r>
      <w:proofErr w:type="spellStart"/>
      <w:proofErr w:type="gramEnd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СПбУ</w:t>
      </w:r>
      <w:proofErr w:type="spellEnd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ГПС МЧС России, 2011. – 156с.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Сибикин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Ю.Д. Охрана труда и электробезопасность. – Изд. 2-е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стереоптип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ИП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РадиоСофт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2012, – 408 с.: ил.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Теребнев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«Пожарная тактика» ООО «Издательство «Калан» 2015.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Теребнёв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В.В., Ульянов Н.И., Грачёв В.А.. Пожарно-техническое вооружение. Устройство и применение. – М.: Центр Пропаганды, 2007.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Шарабанова</w:t>
      </w:r>
      <w:proofErr w:type="spellEnd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И.Ю. Основы медицинских знаний с курсом первой помощи. Учебное пособие по специальности 280104.65 – «Пожарная безопасность» - Иваново </w:t>
      </w:r>
      <w:proofErr w:type="spellStart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>ИвИГПС</w:t>
      </w:r>
      <w:proofErr w:type="spellEnd"/>
      <w:r w:rsidRPr="005F0A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МЧС России, 2008 – 182 с.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5.2. Дополнительная литература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 И.А. Общая электротехника: учеб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особие. – М.: Издательство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ИД </w:t>
      </w:r>
      <w:proofErr w:type="spellStart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, 2013. – 673 с.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Руководство по тушению пожаров на железнодорожном транспорте. – М.: УВО МПС, ВНИИЖТ, 2001. - 198 с.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Тактика действий подразделений пожарной охраны при пожарах на автоцистернах для перевозки ЛВЖ и ГЖ: Рекомендации. – М., ВНИИПО, 2004. – 47 с.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Теребнев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В.В. Противопожарная защита и тушение пожаров. Книга 1: Жилые и общественные здания и сооружения. - М.: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Пожнаука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2006. – 314 с.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Теребнев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В.В. Противопожарная защита и тушение пожаров. Книга 2: Промышленные здания и сооружения. - М.: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Пожнаука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2006. – 412 с.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Теребнев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В.В. Противопожарная защита и тушение пожаров. Книга 3: Здания повышенной этажности. - М.: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Пожнаука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2006. – 237 с.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Тактика действий подразделений пожарной охраны в условиях возможного взрыва газовых баллонов в очаге пожара: Рекомендации. – М.: ВНИИПО, 2001. – 29с.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Яковенко Ю.Ф. и др. Эксплуатация пожарной техники. Справочник. – М.: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Стройиздат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1991.</w:t>
      </w:r>
    </w:p>
    <w:p w:rsidR="005F0A5E" w:rsidRPr="005F0A5E" w:rsidRDefault="005F0A5E" w:rsidP="00FE214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:rsidR="005F0A5E" w:rsidRPr="005F0A5E" w:rsidRDefault="005F0A5E" w:rsidP="00FE214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5.3. Нормативные правовые акты и нормативные документы</w:t>
      </w:r>
    </w:p>
    <w:p w:rsidR="005F0A5E" w:rsidRPr="005F0A5E" w:rsidRDefault="005F0A5E" w:rsidP="00FE21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от 23.05.2016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РФ от 22.07.2008 г. № 123-ФЗ «Технический регламент о требованиях пожарной безопасности».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Федеральный закон РФ от 25.12.08 № 273-ФЗ «О противодействии </w:t>
      </w: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коррупции».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РФ от 30.12.2001 № 197-ФЗ «Трудовой кодекс Российской Федерации».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РФ от 13.06.1996 № 63-ФЗ «Уголовный кодекс Российской Федерации».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от 22.08.95 № 151-ФЗ «Об аварийно-спасательных службах и статусе спасателей».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РФ от 21.12.94 № 69-ФЗ «О пожарной безопасности».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Постановление Правительства РФ от 20.06.05г. №385 «О федеральной противопожарной службе».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Российской Федерации от 16.11.2020 N 782н "Об утверждении правил по охране труда при работе на высоте".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РФ от 27.11.2020 г. 835н «Об утверждении правил по охране труда при работе с инструментом и приспособлениями».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РФ от 11.12.20 г. № 881н «Об утверждении Правил по охране труда в подразделениях пожарной охраны».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Приказ Министерства здравоохранения и социального развития Российской Федерации от 04.05.2012 N 477-н. «Об утверждении перечня состояний, при которых оказывается первая помощь, и перечня мероприятий по оказанию первой помощи».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России от 25.10.2017 № 467 «Об утверждении Положения о пожарно-спасательных гарнизонах».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России от 16.10.2017 № 444 «Об утверждении Боевого устава подразделений пожарной охраны, определяющего порядок организации тушения пожаров и проведения аварийно-спасательных работ».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России от 26.10.2017 № 472 «Об утверждении Порядка подготовки личного состава пожарной охраны».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России от 20 октября 2017 г. № 452 "Об утверждении Устава подразделений пожарной охраны".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России от 21.04.2016 № 204 «О техническом обслуживании, ремонте и хранении средств индивидуальной защиты органов дыхания и зрения».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МЧС РФ от 09.01.13 № 3 «Об утверждении Правил проведения личным составом ФПС ГПС аварийно-спасательных работ при тушении пожаров с использованием средств индивидуальной защиты органов дыхания и зрения в непригодной для дыхания среде».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МЧС России от 14.09.2020 № 681 «Об организации работы по охране труда в системе Министерства Российской Федерации по делам гражданской обороны, чрезвычайным ситуациям и ликвидации последствий стихийных бедствий».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России от 01.10.2020 № 737 «Об утверждении </w:t>
      </w:r>
      <w:r w:rsidRPr="005F0A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Руководства по организации материально-технического обеспечения Министерства Российской Федерации по делам гражданской обороны, чрезвычайным ситуациям и ликвидации последствий стихийных бедствий»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53275-2019. Национальный стандарт Российской Федерации. Техника пожарная. Лестницы ручные пожарные. Общие технические требования. Методы испытаний" (утв. и 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введен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действие Приказом </w:t>
      </w:r>
      <w:proofErr w:type="spell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Росстандарта</w:t>
      </w:r>
      <w:proofErr w:type="spell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 18.09.2019 N 707-ст).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ГОСТ 34350-2017 Техника пожарная. Основные пожарные автомобили. Общие технические требования. Методы испытаний.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51049-2019 Техника пожарная. Рукава пожарные напорные. Общие технические требования. Методы испытаний.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53961-2010 Техника пожарная. Гидранты пожарные подземные. Общие технические требования. Методы испытаний.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53331-2009 Техника пожарная. Стволы пожарные ручные. Общие технические требования. Методы испытаний.</w:t>
      </w:r>
    </w:p>
    <w:p w:rsidR="005F0A5E" w:rsidRPr="005F0A5E" w:rsidRDefault="005F0A5E" w:rsidP="00FE2140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F0A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ГОСТ 12.2.047-86 Пожарная техника. Термины и определения.</w:t>
      </w:r>
    </w:p>
    <w:p w:rsidR="005F0A5E" w:rsidRPr="005F0A5E" w:rsidRDefault="005F0A5E" w:rsidP="00FE2140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97C5C" w:rsidRDefault="005F0A5E" w:rsidP="00497C5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A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 w:type="page"/>
      </w:r>
      <w:r w:rsidR="00497C5C">
        <w:rPr>
          <w:rFonts w:ascii="Times New Roman" w:hAnsi="Times New Roman" w:cs="Times New Roman"/>
          <w:b/>
          <w:sz w:val="28"/>
          <w:szCs w:val="28"/>
        </w:rPr>
        <w:lastRenderedPageBreak/>
        <w:t>6. Условия реализации программы</w:t>
      </w:r>
    </w:p>
    <w:p w:rsidR="00497C5C" w:rsidRDefault="00497C5C" w:rsidP="00497C5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C5C" w:rsidRDefault="00497C5C" w:rsidP="00497C5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 Материально-технические условия реализации программы</w:t>
      </w:r>
    </w:p>
    <w:p w:rsidR="00497C5C" w:rsidRDefault="00497C5C" w:rsidP="00497C5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2401"/>
        <w:gridCol w:w="3538"/>
        <w:gridCol w:w="3127"/>
      </w:tblGrid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специализированных аудиторий, учебно-тренировочных комплексов, рабочих мест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Вид занятия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оборудования, программного обеспечения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8"/>
              </w:num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Компьютерный класс № 14</w:t>
            </w: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 xml:space="preserve">Аудитория рассчитана на 23 </w:t>
            </w:r>
            <w:proofErr w:type="gramStart"/>
            <w:r>
              <w:rPr>
                <w:rStyle w:val="a9"/>
              </w:rPr>
              <w:t>посадочных</w:t>
            </w:r>
            <w:proofErr w:type="gramEnd"/>
            <w:r>
              <w:rPr>
                <w:rStyle w:val="a9"/>
              </w:rPr>
              <w:t xml:space="preserve"> места.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Теоретические и практические занятия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Электронное обучение и обучение с помощью дистанционных технологий. 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Аудитория оборудована:</w:t>
            </w:r>
          </w:p>
          <w:p w:rsidR="00497C5C" w:rsidRDefault="00497C5C" w:rsidP="002F42C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мультимедийным проектором с возможностью демонстрации презентаций и учебных видеофильмов;</w:t>
            </w:r>
          </w:p>
          <w:p w:rsidR="00497C5C" w:rsidRDefault="00497C5C" w:rsidP="002F42C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- 23 моноблоками с возможностью выхода в интернет;</w:t>
            </w:r>
          </w:p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- оборудованием для ВКС.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 xml:space="preserve">Класс пожарно-тактической подготовки и проведения аварийно-спасательных работ </w:t>
            </w: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№ 19</w:t>
            </w: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Аудитория рассчитана на 30 посадочных мест.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Аудитория предназначена для проведения занятий   по дисциплине «Пожарная тактика», 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изучения основ развития пожара, прекращения горения, особенностей ведения действий по тушению пожаров и проведению связанных с ними </w:t>
            </w:r>
            <w:proofErr w:type="spellStart"/>
            <w:r>
              <w:rPr>
                <w:rFonts w:ascii="Times New Roman" w:hAnsi="Times New Roman"/>
              </w:rPr>
              <w:t>аварийно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–с</w:t>
            </w:r>
            <w:proofErr w:type="gramEnd"/>
            <w:r>
              <w:rPr>
                <w:rFonts w:ascii="Times New Roman" w:hAnsi="Times New Roman"/>
              </w:rPr>
              <w:t>пасательных работ на различных объектах, основ управления силами и средствами на пожаре.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Теоретические и практические занятия, 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Аудитория оборудована:</w:t>
            </w:r>
          </w:p>
          <w:p w:rsidR="00497C5C" w:rsidRDefault="00497C5C" w:rsidP="002F42CF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мультимедийным проектором с возможностью демонстрации презентаций и учебных видеофильмов;</w:t>
            </w:r>
          </w:p>
          <w:p w:rsidR="00497C5C" w:rsidRDefault="00497C5C" w:rsidP="002F42C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акустической системой;</w:t>
            </w:r>
          </w:p>
          <w:p w:rsidR="00497C5C" w:rsidRDefault="00497C5C" w:rsidP="002F42C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-стационарным экраном для проектора;</w:t>
            </w:r>
          </w:p>
          <w:p w:rsidR="00497C5C" w:rsidRDefault="00497C5C" w:rsidP="002F42C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меловой доской.</w:t>
            </w:r>
          </w:p>
          <w:p w:rsidR="00497C5C" w:rsidRDefault="00497C5C" w:rsidP="002F42CF">
            <w:pPr>
              <w:rPr>
                <w:rFonts w:ascii="Times New Roman" w:hAnsi="Times New Roman" w:cs="Calibri"/>
                <w:bCs/>
              </w:rPr>
            </w:pP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Класс аварийно-спасательной техники и организации деятельности ГПС МЧС России №20</w:t>
            </w: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</w:p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Аудитория рассчитана на 30 посадочных мест.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Аудитория предназначена для проведения занятий  со слушателями различных категорий  по дисциплинам «Аварийно-спасательная техника»; «Организация деятельности ГПС МЧС России».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  <w:bCs/>
              </w:rPr>
              <w:t>Теоретические и практические занятия, 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Аудитория оборудована:</w:t>
            </w:r>
          </w:p>
          <w:p w:rsidR="00497C5C" w:rsidRDefault="00497C5C" w:rsidP="002F42CF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мультимедийным проектором с возможностью демонстрации презентаций и учебных видеофильмов;</w:t>
            </w:r>
          </w:p>
          <w:p w:rsidR="00497C5C" w:rsidRDefault="00497C5C" w:rsidP="002F42C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акустической системой;</w:t>
            </w:r>
          </w:p>
          <w:p w:rsidR="00497C5C" w:rsidRDefault="00497C5C" w:rsidP="002F42C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-стационарным экраном для проектора;</w:t>
            </w:r>
          </w:p>
          <w:p w:rsidR="00497C5C" w:rsidRDefault="00497C5C" w:rsidP="002F42C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маркерной доской.</w:t>
            </w:r>
          </w:p>
          <w:p w:rsidR="00497C5C" w:rsidRDefault="00497C5C" w:rsidP="002F42CF">
            <w:pPr>
              <w:rPr>
                <w:rFonts w:ascii="Times New Roman" w:hAnsi="Times New Roman" w:cs="Calibri"/>
                <w:bCs/>
              </w:rPr>
            </w:pP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 xml:space="preserve">Спортивный комплекс «Прометей»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СК «Прометей» предназначен </w:t>
            </w:r>
            <w:proofErr w:type="gramStart"/>
            <w:r>
              <w:rPr>
                <w:rFonts w:ascii="Times New Roman" w:hAnsi="Times New Roman"/>
              </w:rPr>
              <w:t>для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-воспитания и обучения слушателей и личного состава учебного центра приемам работы с </w:t>
            </w:r>
            <w:r>
              <w:rPr>
                <w:rFonts w:ascii="Times New Roman" w:hAnsi="Times New Roman"/>
              </w:rPr>
              <w:lastRenderedPageBreak/>
              <w:t>пожарно-техническим оборудованием;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проведения практических занятий по пожарно-строевой и физической подготовке;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проведения соревнований по пожарно-прикладному спорту в закрытом помещении.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Практические занятия, </w:t>
            </w:r>
            <w:r>
              <w:rPr>
                <w:rFonts w:ascii="Times New Roman" w:hAnsi="Times New Roman"/>
                <w:bCs/>
              </w:rPr>
              <w:t>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spacing w:after="0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lastRenderedPageBreak/>
              <w:t>СК «Прометей» включает в себя:</w:t>
            </w:r>
          </w:p>
          <w:p w:rsidR="00497C5C" w:rsidRDefault="00497C5C" w:rsidP="002F42C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учебно-тренировочную башню на 4-е беговые </w:t>
            </w:r>
            <w:r>
              <w:rPr>
                <w:rFonts w:ascii="Times New Roman" w:hAnsi="Times New Roman"/>
              </w:rPr>
              <w:lastRenderedPageBreak/>
              <w:t>дорожки;</w:t>
            </w:r>
          </w:p>
          <w:p w:rsidR="00497C5C" w:rsidRDefault="00497C5C" w:rsidP="002F42C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манеж;</w:t>
            </w:r>
          </w:p>
          <w:p w:rsidR="00497C5C" w:rsidRDefault="00497C5C" w:rsidP="002F42C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-тренажерный зал;</w:t>
            </w:r>
          </w:p>
          <w:p w:rsidR="00497C5C" w:rsidRDefault="00497C5C" w:rsidP="002F42CF">
            <w:pPr>
              <w:spacing w:after="0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</w:rPr>
              <w:t>- спортивную площадку для игры в волейбол, баскетбол и мини-футбол.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Учебно-тренировочный комплекс «Грот»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spacing w:after="0" w:line="240" w:lineRule="auto"/>
              <w:ind w:left="35" w:firstLine="1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Комплекс предназначен для практической подготовки </w:t>
            </w:r>
            <w:proofErr w:type="spellStart"/>
            <w:r>
              <w:rPr>
                <w:rFonts w:ascii="Times New Roman" w:hAnsi="Times New Roman"/>
              </w:rPr>
              <w:t>газодымозащитников</w:t>
            </w:r>
            <w:proofErr w:type="spellEnd"/>
            <w:r>
              <w:rPr>
                <w:rFonts w:ascii="Times New Roman" w:hAnsi="Times New Roman"/>
              </w:rPr>
              <w:t xml:space="preserve"> к работе в непригодной для дыхания среде с применением средств индивидуальной защиты органов дыхания и зрения (СИЗОД) в условиях, приближенных к реальной обстановке на пожаре.</w:t>
            </w:r>
          </w:p>
          <w:p w:rsidR="00497C5C" w:rsidRDefault="00497C5C" w:rsidP="002F42CF">
            <w:pPr>
              <w:spacing w:after="0" w:line="240" w:lineRule="auto"/>
              <w:ind w:left="35" w:firstLine="1"/>
              <w:rPr>
                <w:rFonts w:ascii="Times New Roman" w:hAnsi="Times New Roman"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Практические занятия.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Комплекс смонтирован на базе морского контейнера и состоит из следующих помещений:</w:t>
            </w:r>
          </w:p>
          <w:p w:rsidR="00497C5C" w:rsidRDefault="00497C5C" w:rsidP="002F42CF">
            <w:pPr>
              <w:spacing w:after="0" w:line="240" w:lineRule="auto"/>
              <w:ind w:firstLine="76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proofErr w:type="spellStart"/>
            <w:r>
              <w:rPr>
                <w:rFonts w:ascii="Times New Roman" w:hAnsi="Times New Roman"/>
                <w:bCs/>
              </w:rPr>
              <w:t>дымокамеры</w:t>
            </w:r>
            <w:proofErr w:type="spellEnd"/>
            <w:r>
              <w:rPr>
                <w:rFonts w:ascii="Times New Roman" w:hAnsi="Times New Roman"/>
                <w:bCs/>
              </w:rPr>
              <w:t>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497C5C" w:rsidRDefault="00497C5C" w:rsidP="002F42CF">
            <w:pPr>
              <w:spacing w:after="0" w:line="240" w:lineRule="auto"/>
              <w:ind w:firstLine="76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-тренажерного отсека, совмещенного с </w:t>
            </w:r>
            <w:proofErr w:type="spellStart"/>
            <w:r>
              <w:rPr>
                <w:rFonts w:ascii="Times New Roman" w:hAnsi="Times New Roman"/>
                <w:bCs/>
              </w:rPr>
              <w:t>теплокамерой</w:t>
            </w:r>
            <w:proofErr w:type="spellEnd"/>
            <w:r>
              <w:rPr>
                <w:rFonts w:ascii="Times New Roman" w:hAnsi="Times New Roman"/>
                <w:bCs/>
              </w:rPr>
              <w:t>;</w:t>
            </w:r>
          </w:p>
          <w:p w:rsidR="00497C5C" w:rsidRDefault="00497C5C" w:rsidP="002F42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6"/>
              <w:jc w:val="both"/>
              <w:textAlignment w:val="baseline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отсека руководителя тренировок (пультового отсека), совмещённого с постом медицинского контроля;</w:t>
            </w:r>
          </w:p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</w:rPr>
              <w:t>-тренировочной площадки на крыше.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Учебно-тренажёрный комплекс «Лава»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Комплекс предназначен для проведения тренировок с </w:t>
            </w:r>
            <w:proofErr w:type="spellStart"/>
            <w:r>
              <w:rPr>
                <w:rFonts w:ascii="Times New Roman" w:hAnsi="Times New Roman"/>
              </w:rPr>
              <w:t>газодымозащитниками</w:t>
            </w:r>
            <w:proofErr w:type="spellEnd"/>
            <w:r>
              <w:rPr>
                <w:rFonts w:ascii="Times New Roman" w:hAnsi="Times New Roman"/>
              </w:rPr>
              <w:t xml:space="preserve"> с целью формирования психологической устойчивости и практических навыков работы в экстремальных ситуациях (в непригодной для дыхания среде, при огневых воздействиях, повышенной температуры и влажности, непредвиденных обстоятельствах) с применением средств индивидуальной защиты, т.е. в условиях, имитирующих обстановку на пожаре.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Практические занятия.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spacing w:after="0" w:line="240" w:lineRule="auto"/>
              <w:ind w:firstLine="76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  <w:bCs/>
              </w:rPr>
              <w:t>В состав помещений комплекса входят: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-тренировочное помещение «Промышленный участок» (</w:t>
            </w:r>
            <w:r>
              <w:rPr>
                <w:rFonts w:ascii="Times New Roman" w:hAnsi="Times New Roman"/>
              </w:rPr>
              <w:t>огневые тренажеры «Горящие баллоны», «Горящий   трубопровод», тренажер «Щит электропитания»</w:t>
            </w:r>
            <w:r>
              <w:rPr>
                <w:rFonts w:ascii="Times New Roman" w:hAnsi="Times New Roman"/>
                <w:color w:val="000000"/>
              </w:rPr>
              <w:t>);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-тренировочное помещение «Жилая зона» (</w:t>
            </w:r>
            <w:r>
              <w:rPr>
                <w:rFonts w:ascii="Times New Roman" w:hAnsi="Times New Roman"/>
              </w:rPr>
              <w:t>огневые тренажеры «Горящая дверь», «Горящая кровать», «Горящий телевизор», «Потолочный огонь»</w:t>
            </w:r>
            <w:r>
              <w:rPr>
                <w:rFonts w:ascii="Times New Roman" w:hAnsi="Times New Roman"/>
                <w:color w:val="000000"/>
              </w:rPr>
              <w:t>);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gramStart"/>
            <w:r>
              <w:rPr>
                <w:rFonts w:ascii="Times New Roman" w:hAnsi="Times New Roman"/>
              </w:rPr>
              <w:t>пультовая</w:t>
            </w:r>
            <w:proofErr w:type="gramEnd"/>
            <w:r>
              <w:rPr>
                <w:rFonts w:ascii="Times New Roman" w:hAnsi="Times New Roman"/>
              </w:rPr>
              <w:t xml:space="preserve"> (помещение руководителя занятий);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-техническое помещение № 1 (газовое оборудование); </w:t>
            </w:r>
          </w:p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</w:rPr>
              <w:t>-техническое помещение № 2 (вентилятор, обогреватель, дымообразующее устройство).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Отдельный пост пожарной части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На базе ОППЧ проводятся учебная практика, занятия по дисциплине «Пожарная техника», изучается пожарный инструмент и оборудование, пожарных и аварийно-спасательных </w:t>
            </w:r>
            <w:r>
              <w:rPr>
                <w:rFonts w:ascii="Times New Roman" w:hAnsi="Times New Roman"/>
              </w:rPr>
              <w:lastRenderedPageBreak/>
              <w:t>автомобилей и насосов.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занятия,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 xml:space="preserve">промежуточная аттестация. 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</w:rPr>
              <w:lastRenderedPageBreak/>
              <w:t xml:space="preserve">ОППЧ </w:t>
            </w:r>
            <w:proofErr w:type="gramStart"/>
            <w:r>
              <w:rPr>
                <w:rFonts w:ascii="Times New Roman" w:hAnsi="Times New Roman"/>
              </w:rPr>
              <w:t>укомплектована</w:t>
            </w:r>
            <w:proofErr w:type="gramEnd"/>
            <w:r>
              <w:rPr>
                <w:rFonts w:ascii="Times New Roman" w:hAnsi="Times New Roman"/>
              </w:rPr>
              <w:t xml:space="preserve"> основными, специальными пожарными автомобилями, пожарным инструментом и оборудованием согласно </w:t>
            </w:r>
            <w:r>
              <w:rPr>
                <w:rFonts w:ascii="Times New Roman" w:hAnsi="Times New Roman"/>
              </w:rPr>
              <w:lastRenderedPageBreak/>
              <w:t xml:space="preserve">табеля </w:t>
            </w:r>
            <w:proofErr w:type="spellStart"/>
            <w:r>
              <w:rPr>
                <w:rFonts w:ascii="Times New Roman" w:hAnsi="Times New Roman"/>
              </w:rPr>
              <w:t>положенности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97C5C" w:rsidTr="002F42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497C5C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C5C" w:rsidRDefault="00497C5C" w:rsidP="002F42CF">
            <w:pPr>
              <w:pStyle w:val="12"/>
              <w:spacing w:line="278" w:lineRule="exact"/>
              <w:jc w:val="left"/>
              <w:rPr>
                <w:rStyle w:val="a9"/>
                <w:b w:val="0"/>
                <w:i w:val="0"/>
              </w:rPr>
            </w:pPr>
            <w:r>
              <w:rPr>
                <w:rStyle w:val="a9"/>
              </w:rPr>
              <w:t>Огневая полоса психологической подготовки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Предназначена для проведения практических занятий по дисциплинам «Пожарно-строевая подготовка» и «</w:t>
            </w:r>
            <w:proofErr w:type="spellStart"/>
            <w:r>
              <w:rPr>
                <w:rFonts w:ascii="Times New Roman" w:hAnsi="Times New Roman"/>
              </w:rPr>
              <w:t>Газодымозащитная</w:t>
            </w:r>
            <w:proofErr w:type="spellEnd"/>
            <w:r>
              <w:rPr>
                <w:rFonts w:ascii="Times New Roman" w:hAnsi="Times New Roman"/>
              </w:rPr>
              <w:t xml:space="preserve">  служба». </w:t>
            </w:r>
            <w:proofErr w:type="gramStart"/>
            <w:r>
              <w:rPr>
                <w:rFonts w:ascii="Times New Roman" w:hAnsi="Times New Roman"/>
              </w:rPr>
              <w:t>Предназначена</w:t>
            </w:r>
            <w:proofErr w:type="gramEnd"/>
            <w:r>
              <w:rPr>
                <w:rFonts w:ascii="Times New Roman" w:hAnsi="Times New Roman"/>
              </w:rPr>
              <w:t xml:space="preserve"> для привития навыков  работы в условиях реального пожара, </w:t>
            </w: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Формирования психологической готовности к действия в моделируемых экстремальных ситуациях, развития и совершенствования морально-волевых (смелость, решительность, настойчивость, инициативность), физических (сила, ловкость, быстрота), и психологических (готовности к опасности, риску) качеств.</w:t>
            </w:r>
            <w:proofErr w:type="gramEnd"/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97C5C" w:rsidRDefault="00497C5C" w:rsidP="002F42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/>
              </w:rPr>
              <w:t>Практические занятия.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Состоит из 7 элементов, последовательных  этапов: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Кабельный коллектор;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Жилая комната;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Участок лабиринта с потолочным огнем;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Фрагмент 4- этажного дома;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Цистерна;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6. Эстакада с фрагментом  горловина от емкости </w:t>
            </w:r>
            <w:proofErr w:type="gramStart"/>
            <w:r>
              <w:rPr>
                <w:rFonts w:ascii="Times New Roman" w:hAnsi="Times New Roman"/>
                <w:bCs/>
              </w:rPr>
              <w:t>железно-дорожной</w:t>
            </w:r>
            <w:proofErr w:type="gramEnd"/>
            <w:r>
              <w:rPr>
                <w:rFonts w:ascii="Times New Roman" w:hAnsi="Times New Roman"/>
                <w:bCs/>
              </w:rPr>
              <w:t xml:space="preserve"> цистерны;</w:t>
            </w:r>
          </w:p>
          <w:p w:rsidR="00497C5C" w:rsidRDefault="00497C5C" w:rsidP="002F42CF">
            <w:pPr>
              <w:spacing w:after="0" w:line="240" w:lineRule="auto"/>
              <w:jc w:val="both"/>
              <w:rPr>
                <w:rFonts w:ascii="Times New Roman" w:hAnsi="Times New Roman" w:cs="Calibri"/>
                <w:bCs/>
              </w:rPr>
            </w:pPr>
            <w:r>
              <w:rPr>
                <w:rFonts w:ascii="Times New Roman" w:hAnsi="Times New Roman"/>
                <w:bCs/>
              </w:rPr>
              <w:t>7. Стена.</w:t>
            </w:r>
          </w:p>
        </w:tc>
      </w:tr>
    </w:tbl>
    <w:p w:rsidR="00497C5C" w:rsidRDefault="00497C5C" w:rsidP="00497C5C"/>
    <w:p w:rsidR="004D16BB" w:rsidRDefault="004D16BB" w:rsidP="004D16BB"/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BB" w:rsidRDefault="004D16BB" w:rsidP="004D16B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D64" w:rsidRDefault="007F0C06" w:rsidP="007F0C06">
      <w:pPr>
        <w:tabs>
          <w:tab w:val="left" w:pos="1134"/>
        </w:tabs>
        <w:spacing w:after="0" w:line="240" w:lineRule="auto"/>
        <w:jc w:val="center"/>
      </w:pPr>
      <w:r w:rsidRPr="007F0C06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3DB36766" wp14:editId="1A9738B2">
            <wp:extent cx="5940425" cy="5693955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9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BE5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F6B"/>
    <w:multiLevelType w:val="hybridMultilevel"/>
    <w:tmpl w:val="3E8CFDA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566869"/>
    <w:multiLevelType w:val="hybridMultilevel"/>
    <w:tmpl w:val="A5BA51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A6274E"/>
    <w:multiLevelType w:val="hybridMultilevel"/>
    <w:tmpl w:val="803C0E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BF12F5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5D17D66"/>
    <w:multiLevelType w:val="multilevel"/>
    <w:tmpl w:val="B9045930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5">
    <w:nsid w:val="64E038A9"/>
    <w:multiLevelType w:val="hybridMultilevel"/>
    <w:tmpl w:val="A5BA51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21264F3"/>
    <w:multiLevelType w:val="hybridMultilevel"/>
    <w:tmpl w:val="7EA4D534"/>
    <w:lvl w:ilvl="0" w:tplc="7C2E773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708337E"/>
    <w:multiLevelType w:val="hybridMultilevel"/>
    <w:tmpl w:val="CF6263CE"/>
    <w:lvl w:ilvl="0" w:tplc="668EDEA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F0D63DE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5E"/>
    <w:rsid w:val="00497C5C"/>
    <w:rsid w:val="004D16BB"/>
    <w:rsid w:val="005F0A5E"/>
    <w:rsid w:val="007B41C4"/>
    <w:rsid w:val="007F0C06"/>
    <w:rsid w:val="00BE5D64"/>
    <w:rsid w:val="00F20F93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2Загол 1"/>
    <w:basedOn w:val="a"/>
    <w:next w:val="a"/>
    <w:link w:val="10"/>
    <w:qFormat/>
    <w:rsid w:val="005F0A5E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F0A5E"/>
    <w:pPr>
      <w:keepNext/>
      <w:spacing w:after="0" w:line="240" w:lineRule="auto"/>
      <w:ind w:firstLine="34"/>
      <w:jc w:val="center"/>
      <w:outlineLvl w:val="1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2Загол 1 Знак"/>
    <w:basedOn w:val="a0"/>
    <w:link w:val="1"/>
    <w:rsid w:val="005F0A5E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5F0A5E"/>
    <w:rPr>
      <w:rFonts w:ascii="Calibri" w:eastAsia="Times New Roman" w:hAnsi="Calibri" w:cs="Calibri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F0A5E"/>
  </w:style>
  <w:style w:type="paragraph" w:styleId="a3">
    <w:name w:val="List Paragraph"/>
    <w:basedOn w:val="a"/>
    <w:link w:val="a4"/>
    <w:qFormat/>
    <w:rsid w:val="005F0A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qFormat/>
    <w:locked/>
    <w:rsid w:val="005F0A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5F0A5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5F0A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Абзац списка2"/>
    <w:basedOn w:val="a"/>
    <w:rsid w:val="005F0A5E"/>
    <w:pPr>
      <w:ind w:left="720"/>
      <w:jc w:val="both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7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7C5C"/>
    <w:rPr>
      <w:rFonts w:ascii="Tahoma" w:hAnsi="Tahoma" w:cs="Tahoma"/>
      <w:sz w:val="16"/>
      <w:szCs w:val="16"/>
    </w:rPr>
  </w:style>
  <w:style w:type="paragraph" w:customStyle="1" w:styleId="12">
    <w:name w:val="Основной текст1"/>
    <w:basedOn w:val="a"/>
    <w:rsid w:val="00497C5C"/>
    <w:pPr>
      <w:widowControl w:val="0"/>
      <w:spacing w:after="0" w:line="360" w:lineRule="auto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9">
    <w:name w:val="Основной текст + Не полужирный"/>
    <w:aliases w:val="Не курсив"/>
    <w:rsid w:val="00497C5C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2Загол 1"/>
    <w:basedOn w:val="a"/>
    <w:next w:val="a"/>
    <w:link w:val="10"/>
    <w:qFormat/>
    <w:rsid w:val="005F0A5E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F0A5E"/>
    <w:pPr>
      <w:keepNext/>
      <w:spacing w:after="0" w:line="240" w:lineRule="auto"/>
      <w:ind w:firstLine="34"/>
      <w:jc w:val="center"/>
      <w:outlineLvl w:val="1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2Загол 1 Знак"/>
    <w:basedOn w:val="a0"/>
    <w:link w:val="1"/>
    <w:rsid w:val="005F0A5E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5F0A5E"/>
    <w:rPr>
      <w:rFonts w:ascii="Calibri" w:eastAsia="Times New Roman" w:hAnsi="Calibri" w:cs="Calibri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F0A5E"/>
  </w:style>
  <w:style w:type="paragraph" w:styleId="a3">
    <w:name w:val="List Paragraph"/>
    <w:basedOn w:val="a"/>
    <w:link w:val="a4"/>
    <w:qFormat/>
    <w:rsid w:val="005F0A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qFormat/>
    <w:locked/>
    <w:rsid w:val="005F0A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5F0A5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5F0A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Абзац списка2"/>
    <w:basedOn w:val="a"/>
    <w:rsid w:val="005F0A5E"/>
    <w:pPr>
      <w:ind w:left="720"/>
      <w:jc w:val="both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7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7C5C"/>
    <w:rPr>
      <w:rFonts w:ascii="Tahoma" w:hAnsi="Tahoma" w:cs="Tahoma"/>
      <w:sz w:val="16"/>
      <w:szCs w:val="16"/>
    </w:rPr>
  </w:style>
  <w:style w:type="paragraph" w:customStyle="1" w:styleId="12">
    <w:name w:val="Основной текст1"/>
    <w:basedOn w:val="a"/>
    <w:rsid w:val="00497C5C"/>
    <w:pPr>
      <w:widowControl w:val="0"/>
      <w:spacing w:after="0" w:line="360" w:lineRule="auto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9">
    <w:name w:val="Основной текст + Не полужирный"/>
    <w:aliases w:val="Не курсив"/>
    <w:rsid w:val="00497C5C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8455</Words>
  <Characters>48196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ЗНУЦ</dc:creator>
  <cp:lastModifiedBy>OzhoginaSA</cp:lastModifiedBy>
  <cp:revision>3</cp:revision>
  <dcterms:created xsi:type="dcterms:W3CDTF">2023-12-20T06:56:00Z</dcterms:created>
  <dcterms:modified xsi:type="dcterms:W3CDTF">2026-09-01T09:32:00Z</dcterms:modified>
</cp:coreProperties>
</file>