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E74" w:rsidRPr="00105E74" w:rsidRDefault="00105E74" w:rsidP="00105E74">
      <w:pPr>
        <w:pBdr>
          <w:top w:val="single" w:sz="6" w:space="0" w:color="FFFFFF"/>
          <w:left w:val="single" w:sz="6" w:space="3" w:color="FFFFFF"/>
          <w:bottom w:val="single" w:sz="6" w:space="0" w:color="FFFFFF"/>
          <w:right w:val="single" w:sz="6" w:space="1" w:color="FFFFFF"/>
        </w:pBdr>
        <w:jc w:val="center"/>
        <w:rPr>
          <w:rFonts w:ascii="Times New Roman" w:eastAsia="Times New Roman" w:hAnsi="Times New Roman" w:cs="Times New Roman"/>
          <w:b/>
          <w:color w:val="auto"/>
          <w:sz w:val="14"/>
          <w:szCs w:val="14"/>
          <w:lang w:bidi="ar-SA"/>
        </w:rPr>
      </w:pPr>
      <w:r>
        <w:rPr>
          <w:b/>
          <w:bCs/>
        </w:rPr>
        <w:tab/>
      </w:r>
      <w:r w:rsidRPr="00105E74">
        <w:rPr>
          <w:rFonts w:ascii="Times New Roman" w:eastAsia="Times New Roman" w:hAnsi="Times New Roman" w:cs="Times New Roman"/>
          <w:b/>
          <w:noProof/>
          <w:color w:val="auto"/>
          <w:sz w:val="14"/>
          <w:szCs w:val="14"/>
          <w:lang w:bidi="ar-SA"/>
        </w:rPr>
        <w:drawing>
          <wp:inline distT="0" distB="0" distL="0" distR="0" wp14:anchorId="2682D2FC" wp14:editId="03E4D568">
            <wp:extent cx="552450" cy="666750"/>
            <wp:effectExtent l="0" t="0" r="0" b="0"/>
            <wp:docPr id="1" name="Рисунок 1" descr="Описание: Описание: m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mc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E74" w:rsidRPr="00105E74" w:rsidRDefault="00105E74" w:rsidP="00105E74">
      <w:pPr>
        <w:widowControl/>
        <w:pBdr>
          <w:top w:val="single" w:sz="6" w:space="0" w:color="FFFFFF"/>
          <w:left w:val="single" w:sz="6" w:space="3" w:color="FFFFFF"/>
          <w:bottom w:val="single" w:sz="6" w:space="0" w:color="FFFFFF"/>
          <w:right w:val="single" w:sz="6" w:space="1" w:color="FFFFFF"/>
        </w:pBdr>
        <w:jc w:val="center"/>
        <w:rPr>
          <w:rFonts w:ascii="Times New Roman" w:eastAsia="Times New Roman" w:hAnsi="Times New Roman" w:cs="Times New Roman"/>
          <w:b/>
          <w:color w:val="auto"/>
          <w:sz w:val="14"/>
          <w:szCs w:val="14"/>
          <w:lang w:bidi="ar-SA"/>
        </w:rPr>
      </w:pPr>
      <w:r w:rsidRPr="00105E74">
        <w:rPr>
          <w:rFonts w:ascii="Times New Roman" w:eastAsia="Times New Roman" w:hAnsi="Times New Roman" w:cs="Times New Roman"/>
          <w:b/>
          <w:color w:val="auto"/>
          <w:sz w:val="14"/>
          <w:szCs w:val="14"/>
          <w:lang w:bidi="ar-SA"/>
        </w:rPr>
        <w:t>М Ч С  РОССИИ</w:t>
      </w:r>
    </w:p>
    <w:p w:rsidR="00105E74" w:rsidRPr="00105E74" w:rsidRDefault="00105E74" w:rsidP="00105E74">
      <w:pPr>
        <w:widowControl/>
        <w:pBdr>
          <w:top w:val="single" w:sz="6" w:space="0" w:color="FFFFFF"/>
          <w:left w:val="single" w:sz="6" w:space="3" w:color="FFFFFF"/>
          <w:bottom w:val="single" w:sz="6" w:space="0" w:color="FFFFFF"/>
          <w:right w:val="single" w:sz="6" w:space="1" w:color="FFFFFF"/>
        </w:pBdr>
        <w:jc w:val="center"/>
        <w:rPr>
          <w:rFonts w:ascii="Times New Roman" w:eastAsia="Times New Roman" w:hAnsi="Times New Roman" w:cs="Times New Roman"/>
          <w:b/>
          <w:color w:val="auto"/>
          <w:sz w:val="14"/>
          <w:szCs w:val="14"/>
          <w:lang w:bidi="ar-SA"/>
        </w:rPr>
      </w:pPr>
      <w:r w:rsidRPr="00105E74">
        <w:rPr>
          <w:rFonts w:ascii="Times New Roman" w:eastAsia="Times New Roman" w:hAnsi="Times New Roman" w:cs="Times New Roman"/>
          <w:b/>
          <w:color w:val="auto"/>
          <w:sz w:val="14"/>
          <w:szCs w:val="14"/>
          <w:lang w:bidi="ar-SA"/>
        </w:rPr>
        <w:object w:dxaOrig="2791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25pt;height:15.05pt" o:ole="" fillcolor="window">
            <v:imagedata r:id="rId7" o:title=""/>
          </v:shape>
          <o:OLEObject Type="Embed" ProgID="Word.Picture.8" ShapeID="_x0000_i1025" DrawAspect="Content" ObjectID="_1849775767" r:id="rId8"/>
        </w:object>
      </w:r>
    </w:p>
    <w:p w:rsidR="00105E74" w:rsidRPr="00105E74" w:rsidRDefault="00105E74" w:rsidP="00105E7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u w:val="single"/>
          <w:lang w:bidi="ar-SA"/>
        </w:rPr>
      </w:pPr>
    </w:p>
    <w:p w:rsidR="00105E74" w:rsidRPr="00105E74" w:rsidRDefault="00105E74" w:rsidP="00105E7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10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ФЕДЕРАЛЬНОЕ АВТОНОМНОЕ УЧРЕЖДЕНИЕ </w:t>
      </w:r>
      <w:r w:rsidRPr="0010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br/>
        <w:t>ДОПОЛНИТЕЛЬНОГО ПРОФЕССИОНАЛЬНОГО ОБРАЗОВАНИЯ</w:t>
      </w:r>
    </w:p>
    <w:p w:rsidR="00105E74" w:rsidRPr="00105E74" w:rsidRDefault="00105E74" w:rsidP="00105E7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10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«УЧЕБНЫЙ ЦЕНТР </w:t>
      </w:r>
      <w:r w:rsidRPr="0010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br/>
        <w:t>ФЕДЕРАЛЬНОЙ ПРОТИВОПОЖАРНОЙ СЛУЖБЫ ПО САРАТОВСКОЙ ОБЛАСТИ»</w:t>
      </w:r>
    </w:p>
    <w:p w:rsidR="00105E74" w:rsidRPr="00105E74" w:rsidRDefault="00105E74" w:rsidP="00105E7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tbl>
      <w:tblPr>
        <w:tblW w:w="9712" w:type="dxa"/>
        <w:tblInd w:w="-106" w:type="dxa"/>
        <w:tblLook w:val="04A0" w:firstRow="1" w:lastRow="0" w:firstColumn="1" w:lastColumn="0" w:noHBand="0" w:noVBand="1"/>
      </w:tblPr>
      <w:tblGrid>
        <w:gridCol w:w="214"/>
        <w:gridCol w:w="3686"/>
        <w:gridCol w:w="214"/>
        <w:gridCol w:w="22"/>
        <w:gridCol w:w="214"/>
        <w:gridCol w:w="4446"/>
        <w:gridCol w:w="916"/>
      </w:tblGrid>
      <w:tr w:rsidR="00105E74" w:rsidRPr="00105E74" w:rsidTr="003D3E8B">
        <w:trPr>
          <w:cantSplit/>
        </w:trPr>
        <w:tc>
          <w:tcPr>
            <w:tcW w:w="3900" w:type="dxa"/>
            <w:gridSpan w:val="2"/>
          </w:tcPr>
          <w:p w:rsidR="00105E74" w:rsidRPr="00105E74" w:rsidRDefault="00105E74" w:rsidP="00105E7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36" w:type="dxa"/>
            <w:gridSpan w:val="2"/>
          </w:tcPr>
          <w:p w:rsidR="00105E74" w:rsidRPr="00105E74" w:rsidRDefault="00105E74" w:rsidP="00105E7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5576" w:type="dxa"/>
            <w:gridSpan w:val="3"/>
          </w:tcPr>
          <w:p w:rsidR="00105E74" w:rsidRPr="00105E74" w:rsidRDefault="00F96415" w:rsidP="00105E74">
            <w:pPr>
              <w:tabs>
                <w:tab w:val="left" w:pos="4831"/>
              </w:tabs>
              <w:autoSpaceDE w:val="0"/>
              <w:autoSpaceDN w:val="0"/>
              <w:adjustRightInd w:val="0"/>
              <w:ind w:right="-46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9641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drawing>
                <wp:inline distT="0" distB="0" distL="0" distR="0" wp14:anchorId="25249F95" wp14:editId="090AD82C">
                  <wp:extent cx="3448050" cy="27908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050" cy="2790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5E74" w:rsidRPr="00105E74" w:rsidTr="003D3E8B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4" w:type="dxa"/>
          <w:wAfter w:w="916" w:type="dxa"/>
          <w:cantSplit/>
        </w:trPr>
        <w:tc>
          <w:tcPr>
            <w:tcW w:w="3900" w:type="dxa"/>
            <w:gridSpan w:val="2"/>
          </w:tcPr>
          <w:p w:rsidR="00105E74" w:rsidRPr="00105E74" w:rsidRDefault="00105E74" w:rsidP="00105E7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36" w:type="dxa"/>
            <w:gridSpan w:val="2"/>
          </w:tcPr>
          <w:p w:rsidR="00105E74" w:rsidRPr="00105E74" w:rsidRDefault="00105E74" w:rsidP="00105E7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446" w:type="dxa"/>
          </w:tcPr>
          <w:p w:rsidR="00105E74" w:rsidRPr="00105E74" w:rsidRDefault="00105E74" w:rsidP="00105E7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105E74" w:rsidRPr="00105E74" w:rsidTr="003D3E8B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4" w:type="dxa"/>
          <w:wAfter w:w="916" w:type="dxa"/>
          <w:cantSplit/>
        </w:trPr>
        <w:tc>
          <w:tcPr>
            <w:tcW w:w="3900" w:type="dxa"/>
            <w:gridSpan w:val="2"/>
          </w:tcPr>
          <w:p w:rsidR="00105E74" w:rsidRPr="00105E74" w:rsidRDefault="00105E74" w:rsidP="00105E7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aps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36" w:type="dxa"/>
            <w:gridSpan w:val="2"/>
          </w:tcPr>
          <w:p w:rsidR="00105E74" w:rsidRPr="00105E74" w:rsidRDefault="00105E74" w:rsidP="00105E7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446" w:type="dxa"/>
          </w:tcPr>
          <w:p w:rsidR="00105E74" w:rsidRPr="00105E74" w:rsidRDefault="00105E74" w:rsidP="00105E7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105E74" w:rsidRPr="00105E74" w:rsidRDefault="00105E74" w:rsidP="00105E74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pacing w:val="-1"/>
          <w:sz w:val="28"/>
          <w:szCs w:val="28"/>
          <w:lang w:bidi="ar-SA"/>
        </w:rPr>
      </w:pPr>
    </w:p>
    <w:p w:rsidR="00105E74" w:rsidRPr="00105E74" w:rsidRDefault="00105E74" w:rsidP="00105E74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pacing w:val="-1"/>
          <w:sz w:val="28"/>
          <w:szCs w:val="28"/>
          <w:lang w:bidi="ar-SA"/>
        </w:rPr>
      </w:pPr>
      <w:r w:rsidRPr="00105E74">
        <w:rPr>
          <w:rFonts w:ascii="Times New Roman" w:eastAsia="Times New Roman" w:hAnsi="Times New Roman" w:cs="Times New Roman"/>
          <w:b/>
          <w:bCs/>
          <w:color w:val="auto"/>
          <w:spacing w:val="-1"/>
          <w:sz w:val="28"/>
          <w:szCs w:val="28"/>
          <w:lang w:bidi="ar-SA"/>
        </w:rPr>
        <w:t>РАБОЧАЯ  ПРОГРАММА</w:t>
      </w:r>
    </w:p>
    <w:p w:rsidR="00105E74" w:rsidRPr="00105E74" w:rsidRDefault="00105E74" w:rsidP="00105E74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pacing w:val="-1"/>
          <w:sz w:val="28"/>
          <w:szCs w:val="28"/>
          <w:lang w:bidi="ar-SA"/>
        </w:rPr>
      </w:pPr>
    </w:p>
    <w:p w:rsidR="00105E74" w:rsidRDefault="00105E74" w:rsidP="00105E74">
      <w:pPr>
        <w:pStyle w:val="1"/>
        <w:spacing w:line="360" w:lineRule="auto"/>
        <w:ind w:firstLine="0"/>
        <w:jc w:val="center"/>
      </w:pPr>
      <w:r>
        <w:rPr>
          <w:b/>
          <w:bCs/>
          <w:color w:val="000000"/>
          <w:lang w:eastAsia="ru-RU" w:bidi="ru-RU"/>
        </w:rPr>
        <w:t>ПОВЫШЕНИЯ КВАЛИФИКАЦИИ</w:t>
      </w:r>
      <w:r>
        <w:rPr>
          <w:b/>
          <w:bCs/>
          <w:color w:val="000000"/>
          <w:lang w:eastAsia="ru-RU" w:bidi="ru-RU"/>
        </w:rPr>
        <w:br/>
        <w:t>ПО ВИДУ АВАРИЙНО-СПАСАТЕЛЬНЫХ РАБОТ</w:t>
      </w:r>
    </w:p>
    <w:p w:rsidR="00105E74" w:rsidRDefault="00105E74" w:rsidP="00105E74">
      <w:pPr>
        <w:pStyle w:val="1"/>
        <w:ind w:firstLine="0"/>
        <w:jc w:val="center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«АВАРИЙНО-СПАСАТЕЛЬНЫЕ РАБОТЫ,</w:t>
      </w:r>
      <w:r>
        <w:rPr>
          <w:b/>
          <w:bCs/>
          <w:color w:val="000000"/>
          <w:lang w:eastAsia="ru-RU" w:bidi="ru-RU"/>
        </w:rPr>
        <w:br/>
        <w:t>СВЯЗАННЫЕ С ТУШЕНИЕМ ПОЖАРОВ»</w:t>
      </w:r>
    </w:p>
    <w:p w:rsidR="00105E74" w:rsidRDefault="00105E74" w:rsidP="00105E74">
      <w:pPr>
        <w:pStyle w:val="1"/>
        <w:ind w:firstLine="0"/>
        <w:jc w:val="center"/>
        <w:rPr>
          <w:b/>
          <w:bCs/>
          <w:color w:val="000000"/>
          <w:lang w:eastAsia="ru-RU" w:bidi="ru-RU"/>
        </w:rPr>
      </w:pPr>
    </w:p>
    <w:p w:rsidR="00105E74" w:rsidRDefault="00105E74" w:rsidP="00105E74">
      <w:pPr>
        <w:pStyle w:val="1"/>
        <w:ind w:firstLine="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(к обучению допускаются лица, прошедшие профессиональное </w:t>
      </w:r>
      <w:proofErr w:type="gramStart"/>
      <w:r>
        <w:rPr>
          <w:color w:val="000000"/>
          <w:lang w:eastAsia="ru-RU" w:bidi="ru-RU"/>
        </w:rPr>
        <w:t>обучение по</w:t>
      </w:r>
      <w:r>
        <w:rPr>
          <w:color w:val="000000"/>
          <w:lang w:eastAsia="ru-RU" w:bidi="ru-RU"/>
        </w:rPr>
        <w:br/>
        <w:t>программам</w:t>
      </w:r>
      <w:proofErr w:type="gramEnd"/>
      <w:r>
        <w:rPr>
          <w:color w:val="000000"/>
          <w:lang w:eastAsia="ru-RU" w:bidi="ru-RU"/>
        </w:rPr>
        <w:t xml:space="preserve"> профессиональной подготовки по профессии 16781 «Пожарный» и</w:t>
      </w:r>
      <w:r>
        <w:rPr>
          <w:color w:val="000000"/>
          <w:lang w:eastAsia="ru-RU" w:bidi="ru-RU"/>
        </w:rPr>
        <w:br/>
        <w:t>26534 «Спасатель».)</w:t>
      </w:r>
    </w:p>
    <w:p w:rsidR="00105E74" w:rsidRPr="00105E74" w:rsidRDefault="00105E74" w:rsidP="00105E74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bidi="ar-SA"/>
        </w:rPr>
      </w:pPr>
    </w:p>
    <w:p w:rsidR="00105E74" w:rsidRPr="00105E74" w:rsidRDefault="00105E74" w:rsidP="00105E74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bidi="ar-SA"/>
        </w:rPr>
      </w:pPr>
    </w:p>
    <w:p w:rsidR="00105E74" w:rsidRPr="00105E74" w:rsidRDefault="00105E74" w:rsidP="00105E74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bidi="ar-SA"/>
        </w:rPr>
      </w:pPr>
    </w:p>
    <w:p w:rsidR="00105E74" w:rsidRPr="00105E74" w:rsidRDefault="00105E74" w:rsidP="00105E74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bidi="ar-SA"/>
        </w:rPr>
      </w:pPr>
    </w:p>
    <w:p w:rsidR="00105E74" w:rsidRPr="00105E74" w:rsidRDefault="00105E74" w:rsidP="00105E74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bidi="ar-SA"/>
        </w:rPr>
      </w:pPr>
      <w:r w:rsidRPr="00105E74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bidi="ar-SA"/>
        </w:rPr>
        <w:t>г. Саратов</w:t>
      </w:r>
    </w:p>
    <w:p w:rsidR="00105E74" w:rsidRPr="00105E74" w:rsidRDefault="00105E74" w:rsidP="00105E74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05E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2025 год</w:t>
      </w:r>
    </w:p>
    <w:p w:rsidR="004F70FC" w:rsidRDefault="004F70FC" w:rsidP="004F70FC">
      <w:pPr>
        <w:pStyle w:val="1"/>
        <w:spacing w:after="360"/>
        <w:ind w:firstLine="0"/>
        <w:jc w:val="center"/>
      </w:pPr>
      <w:r>
        <w:rPr>
          <w:b/>
          <w:bCs/>
          <w:color w:val="000000"/>
          <w:lang w:eastAsia="ru-RU" w:bidi="ru-RU"/>
        </w:rPr>
        <w:lastRenderedPageBreak/>
        <w:t>ОБЩИЕ ПОЛОЖЕНИЯ</w:t>
      </w:r>
    </w:p>
    <w:p w:rsidR="004F70FC" w:rsidRDefault="004F70FC" w:rsidP="004F70FC">
      <w:pPr>
        <w:pStyle w:val="1"/>
        <w:numPr>
          <w:ilvl w:val="1"/>
          <w:numId w:val="1"/>
        </w:numPr>
        <w:tabs>
          <w:tab w:val="left" w:pos="1531"/>
        </w:tabs>
        <w:ind w:firstLine="720"/>
        <w:jc w:val="both"/>
      </w:pPr>
      <w:r>
        <w:rPr>
          <w:b/>
          <w:bCs/>
          <w:color w:val="000000"/>
          <w:lang w:eastAsia="ru-RU" w:bidi="ru-RU"/>
        </w:rPr>
        <w:t>Перечень документов, закрепляющих квалификационные характеристики, соотнесенных с профессиональными стандартами, квалификационными справочниками:</w:t>
      </w:r>
    </w:p>
    <w:p w:rsidR="004F70FC" w:rsidRDefault="004F70FC" w:rsidP="004F70FC">
      <w:pPr>
        <w:pStyle w:val="1"/>
        <w:numPr>
          <w:ilvl w:val="0"/>
          <w:numId w:val="2"/>
        </w:numPr>
        <w:tabs>
          <w:tab w:val="left" w:pos="1018"/>
        </w:tabs>
        <w:ind w:firstLine="720"/>
        <w:jc w:val="both"/>
      </w:pPr>
      <w:r>
        <w:rPr>
          <w:color w:val="000000"/>
          <w:lang w:eastAsia="ru-RU" w:bidi="ru-RU"/>
        </w:rPr>
        <w:t>Федеральный закон от 22.08.1995 № 151-ФЗ "Об аварийно-спасательных службах и статусе спасателей" (Собрание законодательства Российской Федерации, 1995, № 35, ст. 3503; 2019, № 27, ст. 3524);</w:t>
      </w:r>
    </w:p>
    <w:p w:rsidR="004F70FC" w:rsidRDefault="004F70FC" w:rsidP="004F70FC">
      <w:pPr>
        <w:pStyle w:val="1"/>
        <w:numPr>
          <w:ilvl w:val="0"/>
          <w:numId w:val="2"/>
        </w:numPr>
        <w:tabs>
          <w:tab w:val="left" w:pos="1023"/>
        </w:tabs>
        <w:ind w:firstLine="720"/>
        <w:jc w:val="both"/>
      </w:pPr>
      <w:r>
        <w:rPr>
          <w:color w:val="000000"/>
          <w:lang w:eastAsia="ru-RU" w:bidi="ru-RU"/>
        </w:rPr>
        <w:t>Постановление Правительства РФ от 22.12.2011 № 1091 «О некоторых вопросах аттестации аварийно-спасательных служб, аварийно-спасательных формирований, спасателей и граждан, приобретающих статус спасателя» (с изменениями и дополнениями);</w:t>
      </w:r>
    </w:p>
    <w:p w:rsidR="004F70FC" w:rsidRDefault="004F70FC" w:rsidP="004F70FC">
      <w:pPr>
        <w:pStyle w:val="1"/>
        <w:numPr>
          <w:ilvl w:val="0"/>
          <w:numId w:val="2"/>
        </w:numPr>
        <w:tabs>
          <w:tab w:val="left" w:pos="1018"/>
          <w:tab w:val="left" w:pos="2069"/>
          <w:tab w:val="left" w:pos="2630"/>
        </w:tabs>
        <w:ind w:firstLine="720"/>
        <w:jc w:val="both"/>
      </w:pPr>
      <w:r>
        <w:rPr>
          <w:color w:val="000000"/>
          <w:lang w:eastAsia="ru-RU" w:bidi="ru-RU"/>
        </w:rPr>
        <w:t>Приказ Министерства труда и социальной защиты Российской Федерации от 18.10.2023</w:t>
      </w:r>
      <w:r>
        <w:rPr>
          <w:color w:val="000000"/>
          <w:lang w:eastAsia="ru-RU" w:bidi="ru-RU"/>
        </w:rPr>
        <w:tab/>
        <w:t>№</w:t>
      </w:r>
      <w:r>
        <w:rPr>
          <w:color w:val="000000"/>
          <w:lang w:eastAsia="ru-RU" w:bidi="ru-RU"/>
        </w:rPr>
        <w:tab/>
        <w:t>766н «Об утверждении профессионального стандарта</w:t>
      </w:r>
    </w:p>
    <w:p w:rsidR="004F70FC" w:rsidRDefault="004F70FC" w:rsidP="004F70FC">
      <w:pPr>
        <w:pStyle w:val="1"/>
        <w:ind w:firstLine="0"/>
        <w:jc w:val="both"/>
      </w:pPr>
      <w:r>
        <w:rPr>
          <w:color w:val="000000"/>
          <w:lang w:eastAsia="ru-RU" w:bidi="ru-RU"/>
        </w:rPr>
        <w:t>«Спасатель».</w:t>
      </w:r>
    </w:p>
    <w:p w:rsidR="004F70FC" w:rsidRPr="003D3E8B" w:rsidRDefault="004F70FC" w:rsidP="004F70FC">
      <w:pPr>
        <w:pStyle w:val="1"/>
        <w:ind w:firstLine="720"/>
        <w:jc w:val="both"/>
      </w:pPr>
      <w:r>
        <w:rPr>
          <w:b/>
          <w:bCs/>
          <w:color w:val="000000"/>
          <w:lang w:eastAsia="ru-RU" w:bidi="ru-RU"/>
        </w:rPr>
        <w:t xml:space="preserve">Выдаваемые документы: </w:t>
      </w:r>
      <w:r w:rsidRPr="003D3E8B">
        <w:rPr>
          <w:lang w:eastAsia="ru-RU" w:bidi="ru-RU"/>
        </w:rPr>
        <w:t>свидетельство о профессии рабочего, должности служащего.</w:t>
      </w:r>
    </w:p>
    <w:p w:rsidR="004F70FC" w:rsidRDefault="004F70FC" w:rsidP="004F70FC">
      <w:pPr>
        <w:pStyle w:val="1"/>
        <w:numPr>
          <w:ilvl w:val="1"/>
          <w:numId w:val="1"/>
        </w:numPr>
        <w:tabs>
          <w:tab w:val="left" w:pos="1531"/>
        </w:tabs>
        <w:ind w:firstLine="720"/>
        <w:jc w:val="both"/>
      </w:pPr>
      <w:r w:rsidRPr="003D3E8B">
        <w:rPr>
          <w:b/>
          <w:bCs/>
          <w:lang w:eastAsia="ru-RU" w:bidi="ru-RU"/>
        </w:rPr>
        <w:t xml:space="preserve">Цель реализации </w:t>
      </w:r>
      <w:r>
        <w:rPr>
          <w:b/>
          <w:bCs/>
          <w:color w:val="000000"/>
          <w:lang w:eastAsia="ru-RU" w:bidi="ru-RU"/>
        </w:rPr>
        <w:t xml:space="preserve">программы: </w:t>
      </w:r>
      <w:r>
        <w:rPr>
          <w:color w:val="000000"/>
          <w:lang w:eastAsia="ru-RU" w:bidi="ru-RU"/>
        </w:rPr>
        <w:t>совершенствование профессиональных знаний, умений и навыков, необходимых для осуществления профессиональной деятельности спасателей профессиональных и нештатных аварийно-спасательных формирований.</w:t>
      </w:r>
    </w:p>
    <w:p w:rsidR="004F70FC" w:rsidRDefault="004F70FC" w:rsidP="00105E74">
      <w:pPr>
        <w:pStyle w:val="1"/>
        <w:numPr>
          <w:ilvl w:val="1"/>
          <w:numId w:val="1"/>
        </w:numPr>
        <w:tabs>
          <w:tab w:val="left" w:pos="1560"/>
        </w:tabs>
        <w:ind w:firstLine="720"/>
        <w:jc w:val="both"/>
      </w:pPr>
      <w:r>
        <w:rPr>
          <w:b/>
          <w:bCs/>
          <w:color w:val="000000"/>
          <w:lang w:eastAsia="ru-RU" w:bidi="ru-RU"/>
        </w:rPr>
        <w:t>Задачи программы:</w:t>
      </w:r>
    </w:p>
    <w:p w:rsidR="004F70FC" w:rsidRDefault="004F70FC" w:rsidP="004F70FC">
      <w:pPr>
        <w:pStyle w:val="1"/>
        <w:numPr>
          <w:ilvl w:val="0"/>
          <w:numId w:val="3"/>
        </w:numPr>
        <w:tabs>
          <w:tab w:val="left" w:pos="1033"/>
        </w:tabs>
        <w:ind w:firstLine="720"/>
        <w:jc w:val="both"/>
      </w:pPr>
      <w:r>
        <w:rPr>
          <w:color w:val="000000"/>
          <w:lang w:eastAsia="ru-RU" w:bidi="ru-RU"/>
        </w:rPr>
        <w:t>приобретение компетенций для выполнения работ по локализации и ликвидации пожаров;</w:t>
      </w:r>
    </w:p>
    <w:p w:rsidR="004F70FC" w:rsidRDefault="004F70FC" w:rsidP="004F70FC">
      <w:pPr>
        <w:pStyle w:val="1"/>
        <w:numPr>
          <w:ilvl w:val="0"/>
          <w:numId w:val="3"/>
        </w:numPr>
        <w:tabs>
          <w:tab w:val="left" w:pos="1023"/>
        </w:tabs>
        <w:ind w:firstLine="720"/>
        <w:jc w:val="both"/>
      </w:pPr>
      <w:r>
        <w:rPr>
          <w:color w:val="000000"/>
          <w:lang w:eastAsia="ru-RU" w:bidi="ru-RU"/>
        </w:rPr>
        <w:t>формирование знаний и умений для выполнения аварийно-спасательных работ;</w:t>
      </w:r>
    </w:p>
    <w:p w:rsidR="004F70FC" w:rsidRDefault="004F70FC" w:rsidP="003D3E8B">
      <w:pPr>
        <w:pStyle w:val="1"/>
        <w:numPr>
          <w:ilvl w:val="0"/>
          <w:numId w:val="3"/>
        </w:numPr>
        <w:tabs>
          <w:tab w:val="left" w:pos="993"/>
        </w:tabs>
        <w:ind w:firstLine="720"/>
        <w:jc w:val="both"/>
      </w:pPr>
      <w:r>
        <w:rPr>
          <w:color w:val="000000"/>
          <w:lang w:eastAsia="ru-RU" w:bidi="ru-RU"/>
        </w:rPr>
        <w:t>приобретение знаний и умений оказывать первую помощь пострадавшим;</w:t>
      </w:r>
    </w:p>
    <w:p w:rsidR="004F70FC" w:rsidRDefault="004F70FC" w:rsidP="004F70FC">
      <w:pPr>
        <w:pStyle w:val="1"/>
        <w:numPr>
          <w:ilvl w:val="0"/>
          <w:numId w:val="3"/>
        </w:numPr>
        <w:tabs>
          <w:tab w:val="left" w:pos="1023"/>
        </w:tabs>
        <w:ind w:firstLine="720"/>
        <w:jc w:val="both"/>
      </w:pPr>
      <w:r>
        <w:rPr>
          <w:color w:val="000000"/>
          <w:lang w:eastAsia="ru-RU" w:bidi="ru-RU"/>
        </w:rPr>
        <w:t>выполнять работы по приемке (передаче) и содержанию в исправном состоянии средств индивидуальной защиты, пожарного оборудования и инструмента.</w:t>
      </w:r>
    </w:p>
    <w:p w:rsidR="004F70FC" w:rsidRDefault="004F70FC" w:rsidP="004F70FC">
      <w:pPr>
        <w:pStyle w:val="1"/>
        <w:numPr>
          <w:ilvl w:val="1"/>
          <w:numId w:val="1"/>
        </w:numPr>
        <w:tabs>
          <w:tab w:val="left" w:pos="1531"/>
        </w:tabs>
        <w:ind w:firstLine="720"/>
        <w:jc w:val="both"/>
      </w:pPr>
      <w:r>
        <w:rPr>
          <w:b/>
          <w:bCs/>
          <w:color w:val="000000"/>
          <w:lang w:eastAsia="ru-RU" w:bidi="ru-RU"/>
        </w:rPr>
        <w:t xml:space="preserve">Категория слушателей: </w:t>
      </w:r>
      <w:r>
        <w:rPr>
          <w:color w:val="000000"/>
          <w:lang w:eastAsia="ru-RU" w:bidi="ru-RU"/>
        </w:rPr>
        <w:t xml:space="preserve">спасатели профессиональных и нештатных аварийно-спасательных формирований, прошедшие профессиональное </w:t>
      </w:r>
      <w:proofErr w:type="gramStart"/>
      <w:r>
        <w:rPr>
          <w:color w:val="000000"/>
          <w:lang w:eastAsia="ru-RU" w:bidi="ru-RU"/>
        </w:rPr>
        <w:t>обучение по программам</w:t>
      </w:r>
      <w:proofErr w:type="gramEnd"/>
      <w:r>
        <w:rPr>
          <w:color w:val="000000"/>
          <w:lang w:eastAsia="ru-RU" w:bidi="ru-RU"/>
        </w:rPr>
        <w:t xml:space="preserve"> профессиональной подготовки по профессии 16781 «Пожарный» и 26534 «Спасатель».</w:t>
      </w:r>
    </w:p>
    <w:p w:rsidR="004F70FC" w:rsidRDefault="004F70FC" w:rsidP="00105E74">
      <w:pPr>
        <w:pStyle w:val="1"/>
        <w:numPr>
          <w:ilvl w:val="1"/>
          <w:numId w:val="1"/>
        </w:numPr>
        <w:tabs>
          <w:tab w:val="left" w:pos="1560"/>
        </w:tabs>
        <w:ind w:firstLine="720"/>
        <w:jc w:val="both"/>
      </w:pPr>
      <w:r>
        <w:rPr>
          <w:b/>
          <w:bCs/>
          <w:color w:val="000000"/>
          <w:lang w:eastAsia="ru-RU" w:bidi="ru-RU"/>
        </w:rPr>
        <w:t xml:space="preserve">Трудоемкость обучения: </w:t>
      </w:r>
      <w:r>
        <w:rPr>
          <w:color w:val="000000"/>
          <w:lang w:eastAsia="ru-RU" w:bidi="ru-RU"/>
        </w:rPr>
        <w:t>16 часов.</w:t>
      </w:r>
    </w:p>
    <w:p w:rsidR="004F70FC" w:rsidRDefault="004F70FC" w:rsidP="00105E74">
      <w:pPr>
        <w:pStyle w:val="1"/>
        <w:numPr>
          <w:ilvl w:val="1"/>
          <w:numId w:val="1"/>
        </w:numPr>
        <w:tabs>
          <w:tab w:val="left" w:pos="1560"/>
        </w:tabs>
        <w:spacing w:after="180"/>
        <w:ind w:firstLine="720"/>
        <w:sectPr w:rsidR="004F70FC">
          <w:pgSz w:w="11900" w:h="16840"/>
          <w:pgMar w:top="1297" w:right="531" w:bottom="1230" w:left="1384" w:header="0" w:footer="802" w:gutter="0"/>
          <w:cols w:space="720"/>
          <w:noEndnote/>
          <w:docGrid w:linePitch="360"/>
        </w:sectPr>
      </w:pPr>
      <w:r>
        <w:rPr>
          <w:b/>
          <w:bCs/>
          <w:color w:val="000000"/>
          <w:lang w:eastAsia="ru-RU" w:bidi="ru-RU"/>
        </w:rPr>
        <w:t xml:space="preserve">Форма обучения: </w:t>
      </w:r>
      <w:r>
        <w:rPr>
          <w:color w:val="000000"/>
          <w:lang w:eastAsia="ru-RU" w:bidi="ru-RU"/>
        </w:rPr>
        <w:t>очная.</w:t>
      </w:r>
    </w:p>
    <w:p w:rsidR="004F70FC" w:rsidRDefault="004F70FC" w:rsidP="004F70FC">
      <w:pPr>
        <w:pStyle w:val="1"/>
        <w:numPr>
          <w:ilvl w:val="0"/>
          <w:numId w:val="4"/>
        </w:numPr>
        <w:tabs>
          <w:tab w:val="left" w:pos="392"/>
        </w:tabs>
        <w:spacing w:after="220"/>
        <w:ind w:firstLine="0"/>
        <w:jc w:val="center"/>
      </w:pPr>
      <w:r>
        <w:rPr>
          <w:b/>
          <w:bCs/>
          <w:color w:val="000000"/>
          <w:lang w:eastAsia="ru-RU" w:bidi="ru-RU"/>
        </w:rPr>
        <w:lastRenderedPageBreak/>
        <w:t>ПЛАНИРУЕМЫЕ РЕЗУЛЬТАТЫ ОБУЧЕНИЯ</w:t>
      </w:r>
    </w:p>
    <w:p w:rsidR="004F70FC" w:rsidRDefault="004F70FC" w:rsidP="004F70FC">
      <w:pPr>
        <w:pStyle w:val="20"/>
        <w:keepNext/>
        <w:keepLines/>
        <w:numPr>
          <w:ilvl w:val="1"/>
          <w:numId w:val="4"/>
        </w:numPr>
        <w:tabs>
          <w:tab w:val="left" w:pos="598"/>
        </w:tabs>
        <w:jc w:val="center"/>
      </w:pPr>
      <w:bookmarkStart w:id="0" w:name="bookmark2078"/>
      <w:r>
        <w:rPr>
          <w:color w:val="000000"/>
          <w:lang w:eastAsia="ru-RU" w:bidi="ru-RU"/>
        </w:rPr>
        <w:t>Виды и задачи профессиональной деятельности:</w:t>
      </w:r>
      <w:bookmarkEnd w:id="0"/>
    </w:p>
    <w:p w:rsidR="004F70FC" w:rsidRDefault="004F70FC" w:rsidP="004F70FC">
      <w:pPr>
        <w:pStyle w:val="1"/>
        <w:numPr>
          <w:ilvl w:val="0"/>
          <w:numId w:val="5"/>
        </w:numPr>
        <w:tabs>
          <w:tab w:val="left" w:pos="1184"/>
        </w:tabs>
        <w:ind w:firstLine="860"/>
        <w:jc w:val="both"/>
      </w:pPr>
      <w:r>
        <w:rPr>
          <w:color w:val="000000"/>
          <w:lang w:eastAsia="ru-RU" w:bidi="ru-RU"/>
        </w:rPr>
        <w:t>дежурство в составе подразделения спасателей аварийно-спасательного формирования;</w:t>
      </w:r>
    </w:p>
    <w:p w:rsidR="004F70FC" w:rsidRDefault="004F70FC" w:rsidP="004F70FC">
      <w:pPr>
        <w:pStyle w:val="1"/>
        <w:numPr>
          <w:ilvl w:val="0"/>
          <w:numId w:val="5"/>
        </w:numPr>
        <w:tabs>
          <w:tab w:val="left" w:pos="1184"/>
        </w:tabs>
        <w:ind w:firstLine="860"/>
        <w:jc w:val="both"/>
      </w:pPr>
      <w:r>
        <w:rPr>
          <w:color w:val="000000"/>
          <w:lang w:eastAsia="ru-RU" w:bidi="ru-RU"/>
        </w:rPr>
        <w:t>выполнение мероприятий по предупреждению чрезвычайных ситуаций в составе подразделения спасателей АСФ;</w:t>
      </w:r>
    </w:p>
    <w:p w:rsidR="004F70FC" w:rsidRDefault="004F70FC" w:rsidP="004F70FC">
      <w:pPr>
        <w:pStyle w:val="1"/>
        <w:numPr>
          <w:ilvl w:val="0"/>
          <w:numId w:val="5"/>
        </w:numPr>
        <w:tabs>
          <w:tab w:val="left" w:pos="1184"/>
        </w:tabs>
        <w:ind w:firstLine="860"/>
        <w:jc w:val="both"/>
      </w:pPr>
      <w:r>
        <w:rPr>
          <w:color w:val="000000"/>
          <w:lang w:eastAsia="ru-RU" w:bidi="ru-RU"/>
        </w:rPr>
        <w:t>проведение аварийно-спасательных работ в составе подразделения спасателей АСФ;</w:t>
      </w:r>
    </w:p>
    <w:p w:rsidR="004F70FC" w:rsidRDefault="004F70FC" w:rsidP="004F70FC">
      <w:pPr>
        <w:pStyle w:val="1"/>
        <w:numPr>
          <w:ilvl w:val="0"/>
          <w:numId w:val="5"/>
        </w:numPr>
        <w:tabs>
          <w:tab w:val="left" w:pos="1189"/>
        </w:tabs>
        <w:ind w:firstLine="860"/>
        <w:jc w:val="both"/>
      </w:pPr>
      <w:r>
        <w:rPr>
          <w:color w:val="000000"/>
          <w:lang w:eastAsia="ru-RU" w:bidi="ru-RU"/>
        </w:rPr>
        <w:t>выполнение неотложных работ при ликвидации чрезвычайных ситуаций и происшествиях в составе подразделения спасателей АСФ;</w:t>
      </w:r>
    </w:p>
    <w:p w:rsidR="004F70FC" w:rsidRDefault="004F70FC" w:rsidP="004F70FC">
      <w:pPr>
        <w:pStyle w:val="1"/>
        <w:numPr>
          <w:ilvl w:val="0"/>
          <w:numId w:val="5"/>
        </w:numPr>
        <w:tabs>
          <w:tab w:val="left" w:pos="1099"/>
        </w:tabs>
        <w:ind w:firstLine="720"/>
        <w:jc w:val="both"/>
      </w:pPr>
      <w:r>
        <w:rPr>
          <w:color w:val="000000"/>
          <w:lang w:eastAsia="ru-RU" w:bidi="ru-RU"/>
        </w:rPr>
        <w:t>подготовка к работе оборудования, инструментов, приспособлений, содержание их в надлежащем состоянии, владение навыками и приемами эксплуатации;</w:t>
      </w:r>
    </w:p>
    <w:p w:rsidR="004F70FC" w:rsidRDefault="004F70FC" w:rsidP="003D3E8B">
      <w:pPr>
        <w:pStyle w:val="1"/>
        <w:numPr>
          <w:ilvl w:val="0"/>
          <w:numId w:val="5"/>
        </w:numPr>
        <w:tabs>
          <w:tab w:val="left" w:pos="1134"/>
        </w:tabs>
        <w:ind w:firstLine="720"/>
        <w:jc w:val="both"/>
      </w:pPr>
      <w:r>
        <w:rPr>
          <w:color w:val="000000"/>
          <w:lang w:eastAsia="ru-RU" w:bidi="ru-RU"/>
        </w:rPr>
        <w:t>использование средств индивидуальной и коллективной защиты;</w:t>
      </w:r>
    </w:p>
    <w:p w:rsidR="004F70FC" w:rsidRDefault="004F70FC" w:rsidP="003D3E8B">
      <w:pPr>
        <w:pStyle w:val="1"/>
        <w:numPr>
          <w:ilvl w:val="0"/>
          <w:numId w:val="5"/>
        </w:numPr>
        <w:tabs>
          <w:tab w:val="left" w:pos="1134"/>
        </w:tabs>
        <w:ind w:firstLine="720"/>
        <w:jc w:val="both"/>
      </w:pPr>
      <w:r>
        <w:rPr>
          <w:color w:val="000000"/>
          <w:lang w:eastAsia="ru-RU" w:bidi="ru-RU"/>
        </w:rPr>
        <w:t>пользование средствами пожаротушения;</w:t>
      </w:r>
    </w:p>
    <w:p w:rsidR="004F70FC" w:rsidRDefault="004F70FC" w:rsidP="004F70FC">
      <w:pPr>
        <w:pStyle w:val="1"/>
        <w:numPr>
          <w:ilvl w:val="0"/>
          <w:numId w:val="5"/>
        </w:numPr>
        <w:tabs>
          <w:tab w:val="left" w:pos="1099"/>
        </w:tabs>
        <w:ind w:firstLine="720"/>
        <w:jc w:val="both"/>
      </w:pPr>
      <w:r>
        <w:rPr>
          <w:color w:val="000000"/>
          <w:lang w:eastAsia="ru-RU" w:bidi="ru-RU"/>
        </w:rPr>
        <w:t>определение наличия поражающих факторов и возможных путей (вариантов) развития ЧС;</w:t>
      </w:r>
    </w:p>
    <w:p w:rsidR="004F70FC" w:rsidRDefault="004F70FC" w:rsidP="004F70FC">
      <w:pPr>
        <w:pStyle w:val="1"/>
        <w:numPr>
          <w:ilvl w:val="0"/>
          <w:numId w:val="5"/>
        </w:numPr>
        <w:tabs>
          <w:tab w:val="left" w:pos="1099"/>
        </w:tabs>
        <w:ind w:firstLine="720"/>
        <w:jc w:val="both"/>
      </w:pPr>
      <w:r>
        <w:rPr>
          <w:color w:val="000000"/>
          <w:lang w:eastAsia="ru-RU" w:bidi="ru-RU"/>
        </w:rPr>
        <w:t>проведение поиска пострадавших с использованием подручных средств и специальной техники;</w:t>
      </w:r>
    </w:p>
    <w:p w:rsidR="004F70FC" w:rsidRDefault="004F70FC" w:rsidP="004F70FC">
      <w:pPr>
        <w:pStyle w:val="1"/>
        <w:numPr>
          <w:ilvl w:val="0"/>
          <w:numId w:val="5"/>
        </w:numPr>
        <w:tabs>
          <w:tab w:val="left" w:pos="1099"/>
        </w:tabs>
        <w:ind w:firstLine="720"/>
        <w:jc w:val="both"/>
      </w:pPr>
      <w:r>
        <w:rPr>
          <w:color w:val="000000"/>
          <w:lang w:eastAsia="ru-RU" w:bidi="ru-RU"/>
        </w:rPr>
        <w:t>извлечение пострадавших из очага поражения и транспортировка их в безопасное место;</w:t>
      </w:r>
    </w:p>
    <w:p w:rsidR="004F70FC" w:rsidRDefault="004F70FC" w:rsidP="003D3E8B">
      <w:pPr>
        <w:pStyle w:val="1"/>
        <w:numPr>
          <w:ilvl w:val="0"/>
          <w:numId w:val="5"/>
        </w:numPr>
        <w:tabs>
          <w:tab w:val="left" w:pos="1134"/>
        </w:tabs>
        <w:ind w:firstLine="720"/>
        <w:jc w:val="both"/>
      </w:pPr>
      <w:r>
        <w:rPr>
          <w:color w:val="000000"/>
          <w:lang w:eastAsia="ru-RU" w:bidi="ru-RU"/>
        </w:rPr>
        <w:t>проведение разборки завалов;</w:t>
      </w:r>
    </w:p>
    <w:p w:rsidR="004F70FC" w:rsidRDefault="004F70FC" w:rsidP="004F70FC">
      <w:pPr>
        <w:pStyle w:val="1"/>
        <w:numPr>
          <w:ilvl w:val="0"/>
          <w:numId w:val="5"/>
        </w:numPr>
        <w:tabs>
          <w:tab w:val="left" w:pos="1099"/>
        </w:tabs>
        <w:ind w:firstLine="720"/>
        <w:jc w:val="both"/>
      </w:pPr>
      <w:r>
        <w:rPr>
          <w:color w:val="000000"/>
          <w:lang w:eastAsia="ru-RU" w:bidi="ru-RU"/>
        </w:rPr>
        <w:t>выполнение поисково-спасательных и аварийно-восстановительных работ в условиях практически любых ЧС природного и антропогенного характера;</w:t>
      </w:r>
    </w:p>
    <w:p w:rsidR="004F70FC" w:rsidRDefault="004F70FC" w:rsidP="003D3E8B">
      <w:pPr>
        <w:pStyle w:val="1"/>
        <w:numPr>
          <w:ilvl w:val="0"/>
          <w:numId w:val="5"/>
        </w:numPr>
        <w:tabs>
          <w:tab w:val="left" w:pos="1134"/>
        </w:tabs>
        <w:spacing w:after="220"/>
        <w:ind w:firstLine="720"/>
        <w:jc w:val="both"/>
      </w:pPr>
      <w:r>
        <w:rPr>
          <w:color w:val="000000"/>
          <w:lang w:eastAsia="ru-RU" w:bidi="ru-RU"/>
        </w:rPr>
        <w:t>локализация ЧС.</w:t>
      </w:r>
    </w:p>
    <w:p w:rsidR="004F70FC" w:rsidRDefault="004F70FC" w:rsidP="004F70FC">
      <w:pPr>
        <w:pStyle w:val="20"/>
        <w:keepNext/>
        <w:keepLines/>
        <w:numPr>
          <w:ilvl w:val="1"/>
          <w:numId w:val="4"/>
        </w:numPr>
        <w:tabs>
          <w:tab w:val="left" w:pos="1463"/>
        </w:tabs>
        <w:spacing w:after="300"/>
        <w:ind w:firstLine="860"/>
        <w:jc w:val="both"/>
      </w:pPr>
      <w:bookmarkStart w:id="1" w:name="bookmark2080"/>
      <w:r>
        <w:rPr>
          <w:color w:val="000000"/>
          <w:lang w:eastAsia="ru-RU" w:bidi="ru-RU"/>
        </w:rPr>
        <w:t xml:space="preserve">Перечень планируемых результатов </w:t>
      </w:r>
      <w:proofErr w:type="gramStart"/>
      <w:r>
        <w:rPr>
          <w:color w:val="000000"/>
          <w:lang w:eastAsia="ru-RU" w:bidi="ru-RU"/>
        </w:rPr>
        <w:t>обучения по программе</w:t>
      </w:r>
      <w:bookmarkEnd w:id="1"/>
      <w:proofErr w:type="gramEnd"/>
    </w:p>
    <w:p w:rsidR="004F70FC" w:rsidRDefault="004F70FC" w:rsidP="004F70FC">
      <w:pPr>
        <w:pStyle w:val="a7"/>
      </w:pPr>
      <w:r>
        <w:rPr>
          <w:b w:val="0"/>
          <w:bCs w:val="0"/>
          <w:color w:val="000000"/>
          <w:lang w:eastAsia="ru-RU" w:bidi="ru-RU"/>
        </w:rPr>
        <w:t>Таблица 2.1.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42"/>
        <w:gridCol w:w="2218"/>
        <w:gridCol w:w="3053"/>
        <w:gridCol w:w="2846"/>
      </w:tblGrid>
      <w:tr w:rsidR="004F70FC" w:rsidTr="00DB6563">
        <w:trPr>
          <w:trHeight w:hRule="exact" w:val="845"/>
          <w:jc w:val="center"/>
        </w:trPr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Код и содержание компетенции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Трудовые действия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34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Необходимые умения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26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Необходимые знания</w:t>
            </w:r>
          </w:p>
        </w:tc>
      </w:tr>
      <w:tr w:rsidR="004F70FC" w:rsidTr="003E4E8B">
        <w:trPr>
          <w:trHeight w:hRule="exact" w:val="4066"/>
          <w:jc w:val="center"/>
        </w:trPr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Подготавливать к работе оборудование, инструменты, приспособле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ния, содержать их в надлежащем состоянии, владеть навыками и приемами эксплуатации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70FC" w:rsidRDefault="004F70FC" w:rsidP="003E4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Подготавливать к работе и эксплуатировать средства проведения радиационной и химической разведки, средства связи, оповещения; использовать</w:t>
            </w:r>
          </w:p>
          <w:p w:rsidR="004F70FC" w:rsidRDefault="004F70FC" w:rsidP="003E4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средства </w:t>
            </w:r>
            <w:proofErr w:type="gramStart"/>
            <w:r>
              <w:rPr>
                <w:color w:val="000000"/>
                <w:sz w:val="22"/>
                <w:szCs w:val="22"/>
                <w:lang w:eastAsia="ru-RU" w:bidi="ru-RU"/>
              </w:rPr>
              <w:t>индивидуальной</w:t>
            </w:r>
            <w:proofErr w:type="gramEnd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и коллективной</w:t>
            </w:r>
          </w:p>
          <w:p w:rsidR="004F70FC" w:rsidRDefault="004F70FC" w:rsidP="003E4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защиты.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70FC" w:rsidRDefault="004F70FC" w:rsidP="003D3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Готовить штатные технические средства и оборудование к работе, правильно их эксплуатировать.</w:t>
            </w:r>
          </w:p>
          <w:p w:rsidR="004F70FC" w:rsidRDefault="004F70FC" w:rsidP="003D3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Работать с пожарным оборудованием.</w:t>
            </w:r>
          </w:p>
          <w:p w:rsidR="004F70FC" w:rsidRDefault="004F70FC" w:rsidP="003D3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Пользоваться средствами индивидуальной защиты, действовать в условиях заражения воздуха и местности.</w:t>
            </w:r>
          </w:p>
          <w:p w:rsidR="004F70FC" w:rsidRDefault="004F70FC" w:rsidP="003D3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Устанавливать и вести радиосвязь в ходе проведения аварийно-спасательных работ (АСР).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FC" w:rsidRDefault="004F70FC" w:rsidP="003E4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Способы и приемы работы с пожарным оборудованием.</w:t>
            </w:r>
          </w:p>
          <w:p w:rsidR="004F70FC" w:rsidRDefault="004F70FC" w:rsidP="003E4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Основы ведения водолазных спасательных работ.</w:t>
            </w:r>
          </w:p>
          <w:p w:rsidR="004F70FC" w:rsidRDefault="004F70FC" w:rsidP="003E4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Основы ведения </w:t>
            </w:r>
            <w:proofErr w:type="spellStart"/>
            <w:r>
              <w:rPr>
                <w:color w:val="000000"/>
                <w:sz w:val="22"/>
                <w:szCs w:val="22"/>
                <w:lang w:eastAsia="ru-RU" w:bidi="ru-RU"/>
              </w:rPr>
              <w:t>аварийно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спасательных</w:t>
            </w:r>
            <w:proofErr w:type="spellEnd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работ с применением альпинистского снаряжения.</w:t>
            </w:r>
          </w:p>
          <w:p w:rsidR="004F70FC" w:rsidRDefault="004F70FC" w:rsidP="003E4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Назначение, технические характеристики штатных технических средств и оборудования, применяемых при ведении</w:t>
            </w:r>
          </w:p>
        </w:tc>
      </w:tr>
    </w:tbl>
    <w:p w:rsidR="004F70FC" w:rsidRDefault="004F70FC" w:rsidP="004F70FC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42"/>
        <w:gridCol w:w="2218"/>
        <w:gridCol w:w="3053"/>
        <w:gridCol w:w="2846"/>
      </w:tblGrid>
      <w:tr w:rsidR="004F70FC" w:rsidTr="00DB6563">
        <w:trPr>
          <w:trHeight w:hRule="exact" w:val="778"/>
          <w:jc w:val="center"/>
        </w:trPr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поисково-спасательных работ (ПСР), правила их хранения и сбережения.</w:t>
            </w:r>
          </w:p>
        </w:tc>
      </w:tr>
      <w:tr w:rsidR="004F70FC" w:rsidTr="003E4E8B">
        <w:trPr>
          <w:trHeight w:hRule="exact" w:val="6091"/>
          <w:jc w:val="center"/>
        </w:trPr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Проводить поиск пострадавших с использование м подручных средств и специальной техники, извлечение пострадавших из очага поражения и </w:t>
            </w:r>
            <w:proofErr w:type="spellStart"/>
            <w:r>
              <w:rPr>
                <w:color w:val="000000"/>
                <w:sz w:val="22"/>
                <w:szCs w:val="22"/>
                <w:lang w:eastAsia="ru-RU" w:bidi="ru-RU"/>
              </w:rPr>
              <w:t>транспортировк</w:t>
            </w:r>
            <w:proofErr w:type="spellEnd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  <w:lang w:eastAsia="ru-RU" w:bidi="ru-RU"/>
              </w:rPr>
              <w:t>у</w:t>
            </w:r>
            <w:proofErr w:type="gramEnd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  <w:lang w:eastAsia="ru-RU" w:bidi="ru-RU"/>
              </w:rPr>
              <w:t>их</w:t>
            </w:r>
            <w:proofErr w:type="gramEnd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в безопасное место.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70FC" w:rsidRDefault="004F70FC" w:rsidP="003E4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Перемещаться в условиях пересеченной местности, преодолевать водные преграды, скальные участки, снежные склоны, расщелины, завалы;</w:t>
            </w:r>
          </w:p>
          <w:p w:rsidR="004F70FC" w:rsidRDefault="004F70FC" w:rsidP="003E4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проводить поиск пострадавших с использованием подручных сре</w:t>
            </w:r>
            <w:proofErr w:type="gramStart"/>
            <w:r>
              <w:rPr>
                <w:color w:val="000000"/>
                <w:sz w:val="22"/>
                <w:szCs w:val="22"/>
                <w:lang w:eastAsia="ru-RU" w:bidi="ru-RU"/>
              </w:rPr>
              <w:t>дств сп</w:t>
            </w:r>
            <w:proofErr w:type="gramEnd"/>
            <w:r>
              <w:rPr>
                <w:color w:val="000000"/>
                <w:sz w:val="22"/>
                <w:szCs w:val="22"/>
                <w:lang w:eastAsia="ru-RU" w:bidi="ru-RU"/>
              </w:rPr>
              <w:t>ециальной техники; извлекать пострадавших из очага поражения и транспортировать их в безопасное место; проводить разборку завалов;</w:t>
            </w:r>
          </w:p>
          <w:p w:rsidR="004F70FC" w:rsidRDefault="004F70FC" w:rsidP="003E4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осознавать степень риска.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70FC" w:rsidRDefault="004F70FC" w:rsidP="003E4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Быстро и четко проводить аварийно-спасательные работы, </w:t>
            </w:r>
            <w:proofErr w:type="spellStart"/>
            <w:r>
              <w:rPr>
                <w:color w:val="000000"/>
                <w:sz w:val="22"/>
                <w:szCs w:val="22"/>
                <w:lang w:eastAsia="ru-RU" w:bidi="ru-RU"/>
              </w:rPr>
              <w:t>поисково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спасательные</w:t>
            </w:r>
            <w:proofErr w:type="spellEnd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и другие неотложные работы в различных климатических условиях с использованием соответствующего снаряжения</w:t>
            </w:r>
            <w:proofErr w:type="gramStart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П</w:t>
            </w:r>
            <w:proofErr w:type="gramEnd"/>
            <w:r>
              <w:rPr>
                <w:color w:val="000000"/>
                <w:sz w:val="22"/>
                <w:szCs w:val="22"/>
                <w:lang w:eastAsia="ru-RU" w:bidi="ru-RU"/>
              </w:rPr>
              <w:t>роводить разведку района ЧС.</w:t>
            </w:r>
          </w:p>
          <w:p w:rsidR="004F70FC" w:rsidRDefault="004F70FC" w:rsidP="003E4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Вести поиск пострадавших, в </w:t>
            </w:r>
            <w:proofErr w:type="spellStart"/>
            <w:r>
              <w:rPr>
                <w:color w:val="000000"/>
                <w:sz w:val="22"/>
                <w:szCs w:val="22"/>
                <w:lang w:eastAsia="ru-RU" w:bidi="ru-RU"/>
              </w:rPr>
              <w:t>т.ч</w:t>
            </w:r>
            <w:proofErr w:type="spellEnd"/>
            <w:r>
              <w:rPr>
                <w:color w:val="000000"/>
                <w:sz w:val="22"/>
                <w:szCs w:val="22"/>
                <w:lang w:eastAsia="ru-RU" w:bidi="ru-RU"/>
              </w:rPr>
              <w:t>. с применением специальных приборов поиска. Ориентироваться на местности производить простейшие измерения на ней, выдерживать заданное направление движения без карты и по карте при выполнении задач днем и ночью.</w:t>
            </w:r>
          </w:p>
          <w:p w:rsidR="004F70FC" w:rsidRDefault="004F70FC" w:rsidP="003E4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Пользоваться приемами выживания и поддержания жизнедеятельности в ЧС.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FC" w:rsidRDefault="004F70FC" w:rsidP="003E4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Правила по охране труда и пожарной безопасности. Обязанности, права и правовая ответственность спасателя.</w:t>
            </w:r>
          </w:p>
          <w:p w:rsidR="004F70FC" w:rsidRDefault="004F70FC" w:rsidP="003E4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Характеристика стихийных бедствий, аварий, катастроф, их последствия. Правила, приемы, технология и последовательность выполнения ПСР.</w:t>
            </w:r>
          </w:p>
        </w:tc>
      </w:tr>
    </w:tbl>
    <w:p w:rsidR="004F70FC" w:rsidRDefault="004F70FC" w:rsidP="004F70FC">
      <w:pPr>
        <w:spacing w:after="219" w:line="1" w:lineRule="exact"/>
      </w:pPr>
    </w:p>
    <w:p w:rsidR="003E4E8B" w:rsidRDefault="003E4E8B" w:rsidP="003E4E8B">
      <w:pPr>
        <w:pStyle w:val="1"/>
        <w:tabs>
          <w:tab w:val="left" w:pos="397"/>
        </w:tabs>
        <w:spacing w:after="220"/>
        <w:ind w:firstLine="0"/>
      </w:pPr>
    </w:p>
    <w:p w:rsidR="003E4E8B" w:rsidRDefault="003E4E8B" w:rsidP="003E4E8B">
      <w:pPr>
        <w:pStyle w:val="1"/>
        <w:tabs>
          <w:tab w:val="left" w:pos="397"/>
        </w:tabs>
        <w:spacing w:after="220"/>
        <w:ind w:firstLine="0"/>
      </w:pPr>
    </w:p>
    <w:p w:rsidR="003E4E8B" w:rsidRDefault="003E4E8B" w:rsidP="003E4E8B">
      <w:pPr>
        <w:pStyle w:val="1"/>
        <w:tabs>
          <w:tab w:val="left" w:pos="397"/>
        </w:tabs>
        <w:spacing w:after="220"/>
        <w:ind w:firstLine="0"/>
      </w:pPr>
    </w:p>
    <w:p w:rsidR="003E4E8B" w:rsidRDefault="003E4E8B" w:rsidP="003E4E8B">
      <w:pPr>
        <w:pStyle w:val="1"/>
        <w:tabs>
          <w:tab w:val="left" w:pos="397"/>
        </w:tabs>
        <w:spacing w:after="220"/>
        <w:ind w:firstLine="0"/>
      </w:pPr>
    </w:p>
    <w:p w:rsidR="003E4E8B" w:rsidRDefault="003E4E8B" w:rsidP="003E4E8B">
      <w:pPr>
        <w:pStyle w:val="1"/>
        <w:tabs>
          <w:tab w:val="left" w:pos="397"/>
        </w:tabs>
        <w:spacing w:after="220"/>
        <w:ind w:firstLine="0"/>
      </w:pPr>
    </w:p>
    <w:p w:rsidR="003E4E8B" w:rsidRDefault="003E4E8B" w:rsidP="003E4E8B">
      <w:pPr>
        <w:pStyle w:val="1"/>
        <w:tabs>
          <w:tab w:val="left" w:pos="397"/>
        </w:tabs>
        <w:spacing w:after="220"/>
        <w:ind w:firstLine="0"/>
      </w:pPr>
    </w:p>
    <w:p w:rsidR="003E4E8B" w:rsidRDefault="003E4E8B" w:rsidP="003E4E8B">
      <w:pPr>
        <w:pStyle w:val="1"/>
        <w:tabs>
          <w:tab w:val="left" w:pos="397"/>
        </w:tabs>
        <w:spacing w:after="220"/>
        <w:ind w:firstLine="0"/>
      </w:pPr>
    </w:p>
    <w:p w:rsidR="003E4E8B" w:rsidRDefault="003E4E8B" w:rsidP="003E4E8B">
      <w:pPr>
        <w:pStyle w:val="1"/>
        <w:tabs>
          <w:tab w:val="left" w:pos="397"/>
        </w:tabs>
        <w:spacing w:after="220"/>
        <w:ind w:firstLine="0"/>
      </w:pPr>
    </w:p>
    <w:p w:rsidR="003E4E8B" w:rsidRDefault="003E4E8B" w:rsidP="003E4E8B">
      <w:pPr>
        <w:pStyle w:val="1"/>
        <w:tabs>
          <w:tab w:val="left" w:pos="397"/>
        </w:tabs>
        <w:spacing w:after="220"/>
        <w:ind w:firstLine="0"/>
      </w:pPr>
    </w:p>
    <w:p w:rsidR="003E4E8B" w:rsidRDefault="003E4E8B" w:rsidP="003E4E8B">
      <w:pPr>
        <w:pStyle w:val="1"/>
        <w:tabs>
          <w:tab w:val="left" w:pos="397"/>
        </w:tabs>
        <w:spacing w:after="220"/>
        <w:ind w:firstLine="0"/>
      </w:pPr>
    </w:p>
    <w:p w:rsidR="003E4E8B" w:rsidRDefault="003E4E8B" w:rsidP="003E4E8B">
      <w:pPr>
        <w:pStyle w:val="1"/>
        <w:tabs>
          <w:tab w:val="left" w:pos="397"/>
        </w:tabs>
        <w:spacing w:after="220"/>
        <w:ind w:firstLine="0"/>
      </w:pPr>
    </w:p>
    <w:p w:rsidR="003E4E8B" w:rsidRDefault="003E4E8B" w:rsidP="003E4E8B">
      <w:pPr>
        <w:pStyle w:val="1"/>
        <w:tabs>
          <w:tab w:val="left" w:pos="397"/>
        </w:tabs>
        <w:spacing w:after="220"/>
        <w:ind w:firstLine="0"/>
      </w:pPr>
    </w:p>
    <w:p w:rsidR="003E4E8B" w:rsidRPr="003E4E8B" w:rsidRDefault="003E4E8B" w:rsidP="003E4E8B">
      <w:pPr>
        <w:pStyle w:val="1"/>
        <w:tabs>
          <w:tab w:val="left" w:pos="397"/>
        </w:tabs>
        <w:spacing w:after="220"/>
        <w:ind w:firstLine="0"/>
      </w:pPr>
    </w:p>
    <w:p w:rsidR="004F70FC" w:rsidRDefault="004F70FC" w:rsidP="004F70FC">
      <w:pPr>
        <w:pStyle w:val="1"/>
        <w:numPr>
          <w:ilvl w:val="0"/>
          <w:numId w:val="4"/>
        </w:numPr>
        <w:tabs>
          <w:tab w:val="left" w:pos="397"/>
        </w:tabs>
        <w:spacing w:after="220"/>
        <w:ind w:firstLine="0"/>
        <w:jc w:val="center"/>
      </w:pPr>
      <w:r>
        <w:rPr>
          <w:b/>
          <w:bCs/>
          <w:color w:val="000000"/>
          <w:lang w:eastAsia="ru-RU" w:bidi="ru-RU"/>
        </w:rPr>
        <w:lastRenderedPageBreak/>
        <w:t>СОДЕРЖАНИЕ ПРОГРАММЫ</w:t>
      </w:r>
    </w:p>
    <w:p w:rsidR="004F70FC" w:rsidRDefault="004F70FC" w:rsidP="004F70FC">
      <w:pPr>
        <w:pStyle w:val="a7"/>
      </w:pPr>
      <w:r>
        <w:rPr>
          <w:color w:val="000000"/>
          <w:lang w:eastAsia="ru-RU" w:bidi="ru-RU"/>
        </w:rPr>
        <w:t>3.1. Учебный план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3528"/>
        <w:gridCol w:w="634"/>
        <w:gridCol w:w="672"/>
        <w:gridCol w:w="696"/>
        <w:gridCol w:w="696"/>
        <w:gridCol w:w="710"/>
        <w:gridCol w:w="566"/>
        <w:gridCol w:w="701"/>
        <w:gridCol w:w="571"/>
        <w:gridCol w:w="643"/>
      </w:tblGrid>
      <w:tr w:rsidR="004F70FC" w:rsidTr="00DB6563">
        <w:trPr>
          <w:trHeight w:hRule="exact" w:val="898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pStyle w:val="a5"/>
              <w:spacing w:before="1440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pStyle w:val="a5"/>
              <w:spacing w:before="1440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дисциплин (разделов)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4F70FC" w:rsidRDefault="004F70FC" w:rsidP="00DB6563">
            <w:pPr>
              <w:pStyle w:val="a5"/>
              <w:spacing w:before="160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Всего часов</w:t>
            </w:r>
          </w:p>
        </w:tc>
        <w:tc>
          <w:tcPr>
            <w:tcW w:w="277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Количество часов по видам занятий</w:t>
            </w:r>
          </w:p>
        </w:tc>
        <w:tc>
          <w:tcPr>
            <w:tcW w:w="248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Форма промежуточной и итоговой аттестации</w:t>
            </w:r>
          </w:p>
        </w:tc>
      </w:tr>
      <w:tr w:rsidR="004F70FC" w:rsidTr="00DB6563">
        <w:trPr>
          <w:trHeight w:hRule="exact" w:val="2486"/>
          <w:jc w:val="center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F70FC" w:rsidRDefault="004F70FC" w:rsidP="00DB6563"/>
        </w:tc>
        <w:tc>
          <w:tcPr>
            <w:tcW w:w="352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F70FC" w:rsidRDefault="004F70FC" w:rsidP="00DB6563"/>
        </w:tc>
        <w:tc>
          <w:tcPr>
            <w:tcW w:w="634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4F70FC" w:rsidRDefault="004F70FC" w:rsidP="00DB6563"/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Теоретические занятия (очно)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Теоретические занятия (заочно ЭО и ДОТ)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Практические занятия (очно)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Практические занятия (заочно ЭО и ДОТ)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4F70FC" w:rsidRDefault="004F70FC" w:rsidP="00DB6563">
            <w:pPr>
              <w:pStyle w:val="a5"/>
              <w:spacing w:before="120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Заче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т(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очно)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4F70FC" w:rsidRDefault="004F70FC" w:rsidP="00DB6563">
            <w:pPr>
              <w:pStyle w:val="a5"/>
              <w:ind w:firstLine="240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Зачет (заочно ЭО и</w:t>
            </w:r>
            <w:proofErr w:type="gramEnd"/>
          </w:p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ДОТ)</w:t>
            </w:r>
            <w:proofErr w:type="gram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Подготовка к экзаменам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F70FC" w:rsidRDefault="004F70FC" w:rsidP="00DB6563">
            <w:pPr>
              <w:pStyle w:val="a5"/>
              <w:spacing w:before="180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Экзамен (очно)</w:t>
            </w:r>
          </w:p>
        </w:tc>
      </w:tr>
      <w:tr w:rsidR="004F70FC" w:rsidTr="00DB6563">
        <w:trPr>
          <w:trHeight w:hRule="exact" w:val="84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22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Организация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аварийно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спасательных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работ, связанных с тушением пожаров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24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26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</w:tr>
      <w:tr w:rsidR="004F70FC" w:rsidTr="00DB6563">
        <w:trPr>
          <w:trHeight w:hRule="exact" w:val="56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22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Ведение действий по тушению пожара на различных объектах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24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26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</w:tr>
      <w:tr w:rsidR="004F70FC" w:rsidTr="00DB6563">
        <w:trPr>
          <w:trHeight w:hRule="exact" w:val="28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22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Газодымозащитная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служба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24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26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</w:tr>
      <w:tr w:rsidR="004F70FC" w:rsidTr="00DB6563">
        <w:trPr>
          <w:trHeight w:hRule="exact" w:val="566"/>
          <w:jc w:val="center"/>
        </w:trPr>
        <w:tc>
          <w:tcPr>
            <w:tcW w:w="41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Итоговая аттестация</w:t>
            </w:r>
          </w:p>
          <w:p w:rsidR="004F70FC" w:rsidRDefault="004F70FC" w:rsidP="00DB6563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(квалификационный экзамен)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24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4F70FC" w:rsidTr="00DB6563">
        <w:trPr>
          <w:trHeight w:hRule="exact" w:val="302"/>
          <w:jc w:val="center"/>
        </w:trPr>
        <w:tc>
          <w:tcPr>
            <w:tcW w:w="4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Итого: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26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</w:tbl>
    <w:p w:rsidR="004F70FC" w:rsidRDefault="004F70FC" w:rsidP="004F70FC">
      <w:pPr>
        <w:spacing w:line="1" w:lineRule="exact"/>
        <w:rPr>
          <w:sz w:val="2"/>
          <w:szCs w:val="2"/>
        </w:rPr>
      </w:pPr>
      <w:r>
        <w:br w:type="page"/>
      </w:r>
    </w:p>
    <w:p w:rsidR="004F70FC" w:rsidRDefault="004F70FC" w:rsidP="004F70FC">
      <w:pPr>
        <w:pStyle w:val="1"/>
        <w:numPr>
          <w:ilvl w:val="1"/>
          <w:numId w:val="4"/>
        </w:numPr>
        <w:tabs>
          <w:tab w:val="left" w:pos="603"/>
        </w:tabs>
        <w:spacing w:after="320"/>
        <w:ind w:firstLine="0"/>
        <w:jc w:val="center"/>
      </w:pPr>
      <w:r>
        <w:rPr>
          <w:b/>
          <w:bCs/>
          <w:color w:val="000000"/>
          <w:lang w:eastAsia="ru-RU" w:bidi="ru-RU"/>
        </w:rPr>
        <w:lastRenderedPageBreak/>
        <w:t>Календарный учебный график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12"/>
        <w:gridCol w:w="907"/>
        <w:gridCol w:w="941"/>
        <w:gridCol w:w="878"/>
        <w:gridCol w:w="965"/>
        <w:gridCol w:w="893"/>
        <w:gridCol w:w="970"/>
        <w:gridCol w:w="922"/>
        <w:gridCol w:w="1267"/>
      </w:tblGrid>
      <w:tr w:rsidR="004F70FC" w:rsidTr="00DB6563">
        <w:trPr>
          <w:trHeight w:hRule="exact" w:val="566"/>
          <w:jc w:val="center"/>
        </w:trPr>
        <w:tc>
          <w:tcPr>
            <w:tcW w:w="21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4F70FC" w:rsidRDefault="004F70FC" w:rsidP="00DB6563">
            <w:pPr>
              <w:pStyle w:val="a5"/>
              <w:ind w:firstLine="2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Форма обучения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4F70FC" w:rsidRDefault="004F70FC" w:rsidP="00DB6563">
            <w:pPr>
              <w:pStyle w:val="a5"/>
              <w:ind w:firstLine="36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4F70FC" w:rsidRDefault="004F70FC" w:rsidP="00DB6563">
            <w:pPr>
              <w:pStyle w:val="a5"/>
              <w:ind w:firstLine="34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Итого часов</w:t>
            </w:r>
          </w:p>
        </w:tc>
      </w:tr>
      <w:tr w:rsidR="004F70FC" w:rsidTr="00DB6563">
        <w:trPr>
          <w:trHeight w:hRule="exact" w:val="283"/>
          <w:jc w:val="center"/>
        </w:trPr>
        <w:tc>
          <w:tcPr>
            <w:tcW w:w="2112" w:type="dxa"/>
            <w:vMerge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4F70FC" w:rsidRDefault="004F70FC" w:rsidP="00DB6563"/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пн</w:t>
            </w:r>
            <w:proofErr w:type="spellEnd"/>
            <w:proofErr w:type="gramEnd"/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вт</w:t>
            </w:r>
            <w:proofErr w:type="spell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ср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чт</w:t>
            </w:r>
            <w:proofErr w:type="spellEnd"/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пт</w:t>
            </w:r>
            <w:proofErr w:type="spellEnd"/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сб</w:t>
            </w:r>
            <w:proofErr w:type="spellEnd"/>
            <w:proofErr w:type="gramEnd"/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вс</w:t>
            </w:r>
            <w:proofErr w:type="spellEnd"/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</w:tr>
      <w:tr w:rsidR="004F70FC" w:rsidTr="00DB6563">
        <w:trPr>
          <w:trHeight w:hRule="exact" w:val="288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4F70FC" w:rsidRDefault="004F70FC" w:rsidP="00DB6563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 неделя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 (О)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 (О)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 ИА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36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38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34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</w:tr>
      <w:tr w:rsidR="004F70FC" w:rsidTr="00DB6563">
        <w:trPr>
          <w:trHeight w:hRule="exact" w:val="283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4F70FC" w:rsidRDefault="004F70FC" w:rsidP="00DB6563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Итого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36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38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34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</w:tr>
      <w:tr w:rsidR="004F70FC" w:rsidTr="00DB6563">
        <w:trPr>
          <w:trHeight w:hRule="exact" w:val="298"/>
          <w:jc w:val="center"/>
        </w:trPr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 - очное обучение</w:t>
            </w:r>
          </w:p>
        </w:tc>
        <w:tc>
          <w:tcPr>
            <w:tcW w:w="58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ИА - итоговая аттестация</w:t>
            </w:r>
          </w:p>
        </w:tc>
      </w:tr>
    </w:tbl>
    <w:p w:rsidR="004F70FC" w:rsidRDefault="004F70FC" w:rsidP="004F70FC">
      <w:pPr>
        <w:spacing w:after="359" w:line="1" w:lineRule="exact"/>
      </w:pPr>
    </w:p>
    <w:p w:rsidR="004F70FC" w:rsidRDefault="004F70FC" w:rsidP="004F70FC">
      <w:pPr>
        <w:pStyle w:val="1"/>
        <w:numPr>
          <w:ilvl w:val="1"/>
          <w:numId w:val="4"/>
        </w:numPr>
        <w:tabs>
          <w:tab w:val="left" w:pos="603"/>
        </w:tabs>
        <w:spacing w:after="400"/>
        <w:ind w:firstLine="0"/>
        <w:jc w:val="center"/>
      </w:pPr>
      <w:r>
        <w:rPr>
          <w:b/>
          <w:bCs/>
          <w:color w:val="000000"/>
          <w:lang w:eastAsia="ru-RU" w:bidi="ru-RU"/>
        </w:rPr>
        <w:t>Тематический план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8"/>
        <w:gridCol w:w="5520"/>
        <w:gridCol w:w="552"/>
        <w:gridCol w:w="739"/>
        <w:gridCol w:w="696"/>
        <w:gridCol w:w="830"/>
        <w:gridCol w:w="662"/>
      </w:tblGrid>
      <w:tr w:rsidR="004F70FC" w:rsidTr="00DB6563">
        <w:trPr>
          <w:trHeight w:hRule="exact" w:val="566"/>
          <w:jc w:val="center"/>
        </w:trPr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55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left="1220"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разделов и тем</w:t>
            </w:r>
          </w:p>
        </w:tc>
        <w:tc>
          <w:tcPr>
            <w:tcW w:w="347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Трудоёмкость освоения раздела, темы программы</w:t>
            </w:r>
          </w:p>
        </w:tc>
      </w:tr>
      <w:tr w:rsidR="004F70FC" w:rsidTr="00DB6563">
        <w:trPr>
          <w:trHeight w:hRule="exact" w:val="562"/>
          <w:jc w:val="center"/>
        </w:trPr>
        <w:tc>
          <w:tcPr>
            <w:tcW w:w="63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/>
        </w:tc>
        <w:tc>
          <w:tcPr>
            <w:tcW w:w="552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/>
        </w:tc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4F70FC" w:rsidRDefault="004F70FC" w:rsidP="00DB6563">
            <w:pPr>
              <w:pStyle w:val="a5"/>
              <w:spacing w:before="120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Общее</w:t>
            </w:r>
          </w:p>
        </w:tc>
        <w:tc>
          <w:tcPr>
            <w:tcW w:w="292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Количество часов по видам занятий</w:t>
            </w:r>
          </w:p>
        </w:tc>
      </w:tr>
      <w:tr w:rsidR="004F70FC" w:rsidTr="00DB6563">
        <w:trPr>
          <w:trHeight w:hRule="exact" w:val="2218"/>
          <w:jc w:val="center"/>
        </w:trPr>
        <w:tc>
          <w:tcPr>
            <w:tcW w:w="63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/>
        </w:tc>
        <w:tc>
          <w:tcPr>
            <w:tcW w:w="552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/>
        </w:tc>
        <w:tc>
          <w:tcPr>
            <w:tcW w:w="552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4F70FC" w:rsidRDefault="004F70FC" w:rsidP="00DB6563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4F70FC" w:rsidRDefault="004F70FC" w:rsidP="00DB6563">
            <w:pPr>
              <w:pStyle w:val="a5"/>
              <w:spacing w:before="100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Теоретические занятия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4F70FC" w:rsidRDefault="004F70FC" w:rsidP="00DB6563">
            <w:pPr>
              <w:pStyle w:val="a5"/>
              <w:spacing w:before="80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Практические занятия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Контрольные работы, рефераты, РГР, КСР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F70FC" w:rsidRDefault="004F70FC" w:rsidP="00DB6563">
            <w:pPr>
              <w:pStyle w:val="a5"/>
              <w:spacing w:line="25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Промежуточная и итоговая аттестация</w:t>
            </w:r>
          </w:p>
        </w:tc>
      </w:tr>
      <w:tr w:rsidR="004F70FC" w:rsidTr="00DB6563">
        <w:trPr>
          <w:trHeight w:hRule="exact" w:val="562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rPr>
                <w:sz w:val="10"/>
                <w:szCs w:val="10"/>
              </w:rPr>
            </w:pPr>
          </w:p>
        </w:tc>
        <w:tc>
          <w:tcPr>
            <w:tcW w:w="899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0FC" w:rsidRDefault="003E4E8B" w:rsidP="00DB6563">
            <w:pPr>
              <w:pStyle w:val="a5"/>
              <w:ind w:left="20"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Р</w:t>
            </w:r>
            <w:r w:rsidR="004F70FC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аздел 1. Организация аварийно-спасательных работ, связанных с тушением пожаров</w:t>
            </w:r>
          </w:p>
        </w:tc>
      </w:tr>
      <w:tr w:rsidR="004F70FC" w:rsidTr="00DB6563">
        <w:trPr>
          <w:trHeight w:hRule="exact" w:val="562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14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1.1.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tabs>
                <w:tab w:val="left" w:pos="2770"/>
                <w:tab w:val="left" w:pos="3854"/>
                <w:tab w:val="left" w:pos="5194"/>
              </w:tabs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Аварийно-спасательные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работы,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связанные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с</w:t>
            </w:r>
            <w:proofErr w:type="gramEnd"/>
          </w:p>
          <w:p w:rsidR="004F70FC" w:rsidRDefault="004F70FC" w:rsidP="00DB6563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тушением пожаров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4F70FC" w:rsidTr="00DB6563">
        <w:trPr>
          <w:trHeight w:hRule="exact" w:val="283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14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1.2.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Специальные работы на пожаре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4F70FC" w:rsidTr="00DB6563">
        <w:trPr>
          <w:trHeight w:hRule="exact" w:val="288"/>
          <w:jc w:val="center"/>
        </w:trPr>
        <w:tc>
          <w:tcPr>
            <w:tcW w:w="96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Раздел 2. Ведение действий по тушению пожара на различных объектах</w:t>
            </w:r>
          </w:p>
        </w:tc>
      </w:tr>
      <w:tr w:rsidR="004F70FC" w:rsidTr="00DB6563">
        <w:trPr>
          <w:trHeight w:hRule="exact" w:val="28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14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2.1.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Тушение пожаров на различных объектах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4F70FC" w:rsidTr="00DB6563">
        <w:trPr>
          <w:trHeight w:hRule="exact" w:val="835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14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2.2.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tabs>
                <w:tab w:val="left" w:pos="1608"/>
                <w:tab w:val="left" w:pos="2040"/>
                <w:tab w:val="left" w:pos="3830"/>
                <w:tab w:val="left" w:pos="5198"/>
              </w:tabs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Применение спасательных средств, пожарного инструмента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оборудования,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связанных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с</w:t>
            </w:r>
            <w:proofErr w:type="gramEnd"/>
          </w:p>
          <w:p w:rsidR="004F70FC" w:rsidRDefault="004F70FC" w:rsidP="00DB6563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тушением пожаров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4F70FC" w:rsidTr="00DB6563">
        <w:trPr>
          <w:trHeight w:hRule="exact" w:val="288"/>
          <w:jc w:val="center"/>
        </w:trPr>
        <w:tc>
          <w:tcPr>
            <w:tcW w:w="96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Раздел 3.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Газодымозащитная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служба</w:t>
            </w:r>
          </w:p>
        </w:tc>
      </w:tr>
      <w:tr w:rsidR="004F70FC" w:rsidTr="00DB6563">
        <w:trPr>
          <w:trHeight w:hRule="exact" w:val="562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14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3.1.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tabs>
                <w:tab w:val="left" w:pos="4094"/>
              </w:tabs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Особенности работы в СИЗОД.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Требования</w:t>
            </w:r>
          </w:p>
          <w:p w:rsidR="004F70FC" w:rsidRDefault="004F70FC" w:rsidP="00DB6563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безопасности при работе в СИЗОД на пожаре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4F70FC" w:rsidTr="00DB6563">
        <w:trPr>
          <w:trHeight w:hRule="exact" w:val="283"/>
          <w:jc w:val="center"/>
        </w:trPr>
        <w:tc>
          <w:tcPr>
            <w:tcW w:w="61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Итоговая аттестация (квалификационный экзамен)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4F70FC" w:rsidTr="00DB6563">
        <w:trPr>
          <w:trHeight w:hRule="exact" w:val="298"/>
          <w:jc w:val="center"/>
        </w:trPr>
        <w:tc>
          <w:tcPr>
            <w:tcW w:w="6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Итого по программе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</w:tbl>
    <w:p w:rsidR="004F70FC" w:rsidRDefault="004F70FC" w:rsidP="004F70FC">
      <w:pPr>
        <w:spacing w:after="319" w:line="1" w:lineRule="exact"/>
      </w:pPr>
    </w:p>
    <w:p w:rsidR="004F70FC" w:rsidRDefault="004F70FC" w:rsidP="004F70FC">
      <w:pPr>
        <w:pStyle w:val="1"/>
        <w:numPr>
          <w:ilvl w:val="1"/>
          <w:numId w:val="4"/>
        </w:numPr>
        <w:tabs>
          <w:tab w:val="left" w:pos="608"/>
        </w:tabs>
        <w:spacing w:after="320"/>
        <w:ind w:firstLine="0"/>
        <w:jc w:val="center"/>
      </w:pPr>
      <w:r>
        <w:rPr>
          <w:b/>
          <w:bCs/>
          <w:color w:val="000000"/>
          <w:lang w:eastAsia="ru-RU" w:bidi="ru-RU"/>
        </w:rPr>
        <w:t>Содержание разделов и тем</w:t>
      </w:r>
    </w:p>
    <w:p w:rsidR="004F70FC" w:rsidRDefault="004F70FC" w:rsidP="004F70FC">
      <w:pPr>
        <w:pStyle w:val="1"/>
        <w:spacing w:after="320"/>
        <w:ind w:firstLine="0"/>
        <w:jc w:val="center"/>
      </w:pPr>
      <w:r>
        <w:rPr>
          <w:b/>
          <w:bCs/>
          <w:color w:val="000000"/>
          <w:lang w:eastAsia="ru-RU" w:bidi="ru-RU"/>
        </w:rPr>
        <w:t>Раздел 1. Организация аварийно-спасательных работ, связанных с тушением</w:t>
      </w:r>
      <w:r>
        <w:rPr>
          <w:b/>
          <w:bCs/>
          <w:color w:val="000000"/>
          <w:lang w:eastAsia="ru-RU" w:bidi="ru-RU"/>
        </w:rPr>
        <w:br/>
        <w:t>пожаров</w:t>
      </w:r>
    </w:p>
    <w:p w:rsidR="004F70FC" w:rsidRDefault="004F70FC" w:rsidP="004F70FC">
      <w:pPr>
        <w:pStyle w:val="20"/>
        <w:keepNext/>
        <w:keepLines/>
        <w:ind w:left="200" w:firstLine="700"/>
        <w:jc w:val="both"/>
      </w:pPr>
      <w:bookmarkStart w:id="2" w:name="bookmark2082"/>
      <w:r>
        <w:rPr>
          <w:color w:val="000000"/>
          <w:lang w:eastAsia="ru-RU" w:bidi="ru-RU"/>
        </w:rPr>
        <w:t>Тема 1.1 Аварийно-спасательные работы, связанные с тушением пожаров</w:t>
      </w:r>
      <w:bookmarkEnd w:id="2"/>
    </w:p>
    <w:p w:rsidR="004F70FC" w:rsidRDefault="004F70FC" w:rsidP="004F70FC">
      <w:pPr>
        <w:pStyle w:val="1"/>
        <w:ind w:left="200" w:firstLine="700"/>
        <w:jc w:val="both"/>
      </w:pPr>
      <w:r>
        <w:rPr>
          <w:color w:val="000000"/>
          <w:lang w:eastAsia="ru-RU" w:bidi="ru-RU"/>
        </w:rPr>
        <w:t xml:space="preserve">Действия, выполняемые при осуществлении АСР (спасание людей и имущества, подъем на высоту (спуск с высоты), выполнение защитных </w:t>
      </w:r>
      <w:r>
        <w:rPr>
          <w:color w:val="000000"/>
          <w:lang w:eastAsia="ru-RU" w:bidi="ru-RU"/>
        </w:rPr>
        <w:lastRenderedPageBreak/>
        <w:t>мероприятий, вскрытие и разборка конструкций, первая помощь пострадавшим).</w:t>
      </w:r>
    </w:p>
    <w:p w:rsidR="004F70FC" w:rsidRDefault="004F70FC" w:rsidP="004F70FC">
      <w:pPr>
        <w:pStyle w:val="1"/>
        <w:ind w:firstLine="720"/>
        <w:jc w:val="both"/>
      </w:pPr>
      <w:r>
        <w:rPr>
          <w:color w:val="000000"/>
          <w:lang w:eastAsia="ru-RU" w:bidi="ru-RU"/>
        </w:rPr>
        <w:t>Факторы, определяющие организацию спасания людей на пожаре в первоочередном порядке. Основные способы и приемы спасания людей и имущества. Основные технические средства для спасания людей на пожаре. Пути спасания. Порядок организации спасания людей при достаточном и недостаточном количестве сил и средств. Окончание спасательных работ. Меры безопасности.</w:t>
      </w:r>
    </w:p>
    <w:p w:rsidR="004F70FC" w:rsidRDefault="004F70FC" w:rsidP="004F70FC">
      <w:pPr>
        <w:pStyle w:val="1"/>
        <w:spacing w:after="280"/>
        <w:ind w:firstLine="720"/>
        <w:jc w:val="both"/>
      </w:pPr>
      <w:r>
        <w:rPr>
          <w:color w:val="000000"/>
          <w:lang w:eastAsia="ru-RU" w:bidi="ru-RU"/>
        </w:rPr>
        <w:t>Организация спасания людей на пожарах на объектах с массовым пребыванием людей.</w:t>
      </w:r>
    </w:p>
    <w:p w:rsidR="004F70FC" w:rsidRDefault="004F70FC" w:rsidP="004F70FC">
      <w:pPr>
        <w:pStyle w:val="20"/>
        <w:keepNext/>
        <w:keepLines/>
        <w:ind w:firstLine="720"/>
        <w:jc w:val="both"/>
      </w:pPr>
      <w:bookmarkStart w:id="3" w:name="bookmark2084"/>
      <w:r>
        <w:rPr>
          <w:color w:val="000000"/>
          <w:lang w:eastAsia="ru-RU" w:bidi="ru-RU"/>
        </w:rPr>
        <w:t>Тема 1.2 Специальные работы на пожаре</w:t>
      </w:r>
      <w:bookmarkEnd w:id="3"/>
    </w:p>
    <w:p w:rsidR="004F70FC" w:rsidRDefault="004F70FC" w:rsidP="004F70FC">
      <w:pPr>
        <w:pStyle w:val="1"/>
        <w:spacing w:after="280"/>
        <w:ind w:firstLine="720"/>
        <w:jc w:val="both"/>
      </w:pPr>
      <w:r>
        <w:rPr>
          <w:color w:val="000000"/>
          <w:lang w:eastAsia="ru-RU" w:bidi="ru-RU"/>
        </w:rPr>
        <w:t>Понятие о специальных работах на пожаре. Виды специальных работ: вскрытие и разборка конструкций, подъем (спуск) на высоту, организация связи, освещение места пожара (вызова), восстановление работоспособности технических средств. Меры безопасности.</w:t>
      </w:r>
    </w:p>
    <w:p w:rsidR="004F70FC" w:rsidRDefault="004F70FC" w:rsidP="004F70FC">
      <w:pPr>
        <w:pStyle w:val="20"/>
        <w:keepNext/>
        <w:keepLines/>
        <w:spacing w:after="280"/>
        <w:jc w:val="center"/>
      </w:pPr>
      <w:bookmarkStart w:id="4" w:name="bookmark2086"/>
      <w:r>
        <w:rPr>
          <w:color w:val="000000"/>
          <w:lang w:eastAsia="ru-RU" w:bidi="ru-RU"/>
        </w:rPr>
        <w:t>Раздел 2. Ведение действий по тушению пожара на различных объектах</w:t>
      </w:r>
      <w:bookmarkEnd w:id="4"/>
    </w:p>
    <w:p w:rsidR="004F70FC" w:rsidRDefault="004F70FC" w:rsidP="004F70FC">
      <w:pPr>
        <w:pStyle w:val="20"/>
        <w:keepNext/>
        <w:keepLines/>
        <w:ind w:firstLine="720"/>
        <w:jc w:val="both"/>
      </w:pPr>
      <w:r>
        <w:rPr>
          <w:color w:val="000000"/>
          <w:lang w:eastAsia="ru-RU" w:bidi="ru-RU"/>
        </w:rPr>
        <w:t>Тема 2.1 Тушение пожаров на различных объектах</w:t>
      </w:r>
    </w:p>
    <w:p w:rsidR="004F70FC" w:rsidRDefault="004F70FC" w:rsidP="004F70FC">
      <w:pPr>
        <w:pStyle w:val="1"/>
        <w:spacing w:after="280"/>
        <w:ind w:firstLine="720"/>
        <w:jc w:val="both"/>
      </w:pPr>
      <w:r>
        <w:rPr>
          <w:color w:val="000000"/>
          <w:lang w:eastAsia="ru-RU" w:bidi="ru-RU"/>
        </w:rPr>
        <w:t xml:space="preserve">Тушение пожаров в жилых зданиях. Тушение пожаров в строящихся зданиях. Тушение пожаров в зданиях повышенной этажности. Тушение пожаров на объектах с наличием </w:t>
      </w:r>
      <w:proofErr w:type="gramStart"/>
      <w:r>
        <w:rPr>
          <w:color w:val="000000"/>
          <w:lang w:eastAsia="ru-RU" w:bidi="ru-RU"/>
        </w:rPr>
        <w:t>аварийно-химически</w:t>
      </w:r>
      <w:proofErr w:type="gramEnd"/>
      <w:r>
        <w:rPr>
          <w:color w:val="000000"/>
          <w:lang w:eastAsia="ru-RU" w:bidi="ru-RU"/>
        </w:rPr>
        <w:t xml:space="preserve"> опасных веществ (АХОВ). Тушение пожаров на объектах с наличием радиоактивных веществ. Тушение пожаров на объектах с наличием взрывчатых материалов. Тушение пожаров в детских, учебных, лечебных и культурно-зрелищных учреждениях. Тушение пожаров на различных промышленных объектах. Тушение пожаров в резервуарных парках нефти и нефтепродуктов. Тушение пожаров на транспорте.</w:t>
      </w:r>
    </w:p>
    <w:p w:rsidR="004F70FC" w:rsidRDefault="004F70FC" w:rsidP="004F70FC">
      <w:pPr>
        <w:pStyle w:val="20"/>
        <w:keepNext/>
        <w:keepLines/>
        <w:ind w:firstLine="720"/>
        <w:jc w:val="both"/>
      </w:pPr>
      <w:bookmarkStart w:id="5" w:name="bookmark2089"/>
      <w:r>
        <w:rPr>
          <w:color w:val="000000"/>
          <w:lang w:eastAsia="ru-RU" w:bidi="ru-RU"/>
        </w:rPr>
        <w:t>Тема 2.2 Применение спасательных средств, пожарного инструмента и оборудования, связанных с тушением пожаров</w:t>
      </w:r>
      <w:bookmarkEnd w:id="5"/>
    </w:p>
    <w:p w:rsidR="004F70FC" w:rsidRDefault="004F70FC" w:rsidP="004F70FC">
      <w:pPr>
        <w:pStyle w:val="1"/>
        <w:ind w:firstLine="720"/>
        <w:jc w:val="both"/>
      </w:pPr>
      <w:r>
        <w:rPr>
          <w:color w:val="000000"/>
          <w:lang w:eastAsia="ru-RU" w:bidi="ru-RU"/>
        </w:rPr>
        <w:t>Применение ручного немеханизированного инструмента.</w:t>
      </w:r>
    </w:p>
    <w:p w:rsidR="004F70FC" w:rsidRDefault="004F70FC" w:rsidP="004F70FC">
      <w:pPr>
        <w:pStyle w:val="1"/>
        <w:ind w:firstLine="720"/>
        <w:jc w:val="both"/>
      </w:pPr>
      <w:r>
        <w:rPr>
          <w:color w:val="000000"/>
          <w:lang w:eastAsia="ru-RU" w:bidi="ru-RU"/>
        </w:rPr>
        <w:t>Применение гидравлического, пневматического, электрического и бензомоторного пожарного и аварийно-спасательный инструмент.</w:t>
      </w:r>
    </w:p>
    <w:p w:rsidR="004F70FC" w:rsidRDefault="004F70FC" w:rsidP="00653FE7">
      <w:pPr>
        <w:pStyle w:val="1"/>
        <w:ind w:firstLine="720"/>
        <w:jc w:val="both"/>
      </w:pPr>
      <w:r>
        <w:rPr>
          <w:color w:val="000000"/>
          <w:lang w:eastAsia="ru-RU" w:bidi="ru-RU"/>
        </w:rPr>
        <w:t>Работа с немеханизированным, механизированным и гидравлическим инструментом. Ознакомление с размещением инструмента на пожарных автомобилях.</w:t>
      </w:r>
    </w:p>
    <w:p w:rsidR="004F70FC" w:rsidRDefault="004F70FC" w:rsidP="00653FE7">
      <w:pPr>
        <w:pStyle w:val="1"/>
        <w:ind w:firstLine="0"/>
        <w:jc w:val="center"/>
      </w:pPr>
      <w:r>
        <w:rPr>
          <w:b/>
          <w:bCs/>
          <w:color w:val="000000"/>
          <w:lang w:eastAsia="ru-RU" w:bidi="ru-RU"/>
        </w:rPr>
        <w:t xml:space="preserve">Раздел 3. </w:t>
      </w:r>
      <w:proofErr w:type="spellStart"/>
      <w:r>
        <w:rPr>
          <w:b/>
          <w:bCs/>
          <w:color w:val="000000"/>
          <w:lang w:eastAsia="ru-RU" w:bidi="ru-RU"/>
        </w:rPr>
        <w:t>Газодымозащитная</w:t>
      </w:r>
      <w:proofErr w:type="spellEnd"/>
      <w:r>
        <w:rPr>
          <w:b/>
          <w:bCs/>
          <w:color w:val="000000"/>
          <w:lang w:eastAsia="ru-RU" w:bidi="ru-RU"/>
        </w:rPr>
        <w:t xml:space="preserve"> служба</w:t>
      </w:r>
    </w:p>
    <w:p w:rsidR="004F70FC" w:rsidRDefault="004F70FC" w:rsidP="00653FE7">
      <w:pPr>
        <w:pStyle w:val="20"/>
        <w:keepNext/>
        <w:keepLines/>
        <w:ind w:firstLine="720"/>
        <w:jc w:val="both"/>
      </w:pPr>
      <w:bookmarkStart w:id="6" w:name="bookmark2091"/>
      <w:r>
        <w:rPr>
          <w:color w:val="000000"/>
          <w:lang w:eastAsia="ru-RU" w:bidi="ru-RU"/>
        </w:rPr>
        <w:t>Тема 3.1 Особенности работы в СИЗОД. Требования безопасности при работе в СИЗОД на пожаре</w:t>
      </w:r>
      <w:bookmarkEnd w:id="6"/>
    </w:p>
    <w:p w:rsidR="004F70FC" w:rsidRDefault="004F70FC" w:rsidP="004F70FC">
      <w:pPr>
        <w:pStyle w:val="1"/>
        <w:ind w:firstLine="720"/>
        <w:jc w:val="both"/>
      </w:pPr>
      <w:r>
        <w:rPr>
          <w:color w:val="000000"/>
          <w:lang w:eastAsia="ru-RU" w:bidi="ru-RU"/>
        </w:rPr>
        <w:t>Особенности использования СИЗОД на объектах, где обращаются радиационно-опасные и химические опасные вещества, а также на других объектах с учетом технологических процессов.</w:t>
      </w:r>
    </w:p>
    <w:p w:rsidR="004F70FC" w:rsidRDefault="004F70FC" w:rsidP="004F70FC">
      <w:pPr>
        <w:pStyle w:val="1"/>
        <w:spacing w:after="320"/>
        <w:ind w:firstLine="720"/>
        <w:jc w:val="both"/>
      </w:pPr>
      <w:r>
        <w:rPr>
          <w:color w:val="000000"/>
          <w:lang w:eastAsia="ru-RU" w:bidi="ru-RU"/>
        </w:rPr>
        <w:t xml:space="preserve">Требования безопасности при тушении пожаров в непригодной для дыхания среде. Требования к </w:t>
      </w:r>
      <w:proofErr w:type="spellStart"/>
      <w:r>
        <w:rPr>
          <w:color w:val="000000"/>
          <w:lang w:eastAsia="ru-RU" w:bidi="ru-RU"/>
        </w:rPr>
        <w:t>газодымозащитникам</w:t>
      </w:r>
      <w:proofErr w:type="spellEnd"/>
      <w:r>
        <w:rPr>
          <w:color w:val="000000"/>
          <w:lang w:eastAsia="ru-RU" w:bidi="ru-RU"/>
        </w:rPr>
        <w:t xml:space="preserve"> при ведении действий по тушению пожаров в непригодной для дыхания среде.</w:t>
      </w:r>
    </w:p>
    <w:p w:rsidR="004F70FC" w:rsidRDefault="004F70FC" w:rsidP="004F70FC">
      <w:pPr>
        <w:pStyle w:val="1"/>
        <w:numPr>
          <w:ilvl w:val="0"/>
          <w:numId w:val="4"/>
        </w:numPr>
        <w:tabs>
          <w:tab w:val="left" w:pos="362"/>
        </w:tabs>
        <w:spacing w:after="320"/>
        <w:ind w:firstLine="0"/>
        <w:jc w:val="center"/>
      </w:pPr>
      <w:r>
        <w:rPr>
          <w:b/>
          <w:bCs/>
          <w:color w:val="000000"/>
          <w:lang w:eastAsia="ru-RU" w:bidi="ru-RU"/>
        </w:rPr>
        <w:lastRenderedPageBreak/>
        <w:t>ОЦЕНКА КАЧЕСТВА ОСВОЕНИЯ ПРОГРАММЫ</w:t>
      </w:r>
    </w:p>
    <w:p w:rsidR="004F70FC" w:rsidRDefault="004F70FC" w:rsidP="004F70FC">
      <w:pPr>
        <w:pStyle w:val="20"/>
        <w:keepNext/>
        <w:keepLines/>
        <w:numPr>
          <w:ilvl w:val="1"/>
          <w:numId w:val="4"/>
        </w:numPr>
        <w:tabs>
          <w:tab w:val="left" w:pos="568"/>
        </w:tabs>
        <w:ind w:left="2580" w:hanging="2580"/>
        <w:jc w:val="both"/>
      </w:pPr>
      <w:bookmarkStart w:id="7" w:name="bookmark2093"/>
      <w:r>
        <w:rPr>
          <w:color w:val="000000"/>
          <w:lang w:eastAsia="ru-RU" w:bidi="ru-RU"/>
        </w:rPr>
        <w:t xml:space="preserve">Критерии оценивания и показатели </w:t>
      </w:r>
      <w:proofErr w:type="spellStart"/>
      <w:r>
        <w:rPr>
          <w:color w:val="000000"/>
          <w:lang w:eastAsia="ru-RU" w:bidi="ru-RU"/>
        </w:rPr>
        <w:t>сформированности</w:t>
      </w:r>
      <w:proofErr w:type="spellEnd"/>
      <w:r>
        <w:rPr>
          <w:color w:val="000000"/>
          <w:lang w:eastAsia="ru-RU" w:bidi="ru-RU"/>
        </w:rPr>
        <w:t xml:space="preserve"> компетенций для промежуточной и итоговой аттестации</w:t>
      </w:r>
      <w:bookmarkEnd w:id="7"/>
    </w:p>
    <w:p w:rsidR="004F70FC" w:rsidRDefault="004F70FC" w:rsidP="004F70FC">
      <w:pPr>
        <w:pStyle w:val="1"/>
        <w:ind w:firstLine="820"/>
        <w:jc w:val="both"/>
      </w:pPr>
      <w:r>
        <w:rPr>
          <w:color w:val="000000"/>
          <w:lang w:eastAsia="ru-RU" w:bidi="ru-RU"/>
        </w:rPr>
        <w:t>Критериями оптимального усвоения знаний, умений и навыков при проведении промежуточной и итоговой аттестации обучающихся являются объем, системность, осмысленность, прочность и действенность знаний обучающихся.</w:t>
      </w:r>
    </w:p>
    <w:p w:rsidR="004F70FC" w:rsidRDefault="004F70FC" w:rsidP="004F70FC">
      <w:pPr>
        <w:pStyle w:val="1"/>
        <w:ind w:firstLine="820"/>
        <w:jc w:val="both"/>
      </w:pPr>
      <w:r>
        <w:rPr>
          <w:color w:val="000000"/>
          <w:lang w:eastAsia="ru-RU" w:bidi="ru-RU"/>
        </w:rPr>
        <w:t xml:space="preserve">Формы, периодичность и порядок проведения итоговой аттестации </w:t>
      </w:r>
      <w:proofErr w:type="gramStart"/>
      <w:r>
        <w:rPr>
          <w:color w:val="000000"/>
          <w:lang w:eastAsia="ru-RU" w:bidi="ru-RU"/>
        </w:rPr>
        <w:t>обучающихся</w:t>
      </w:r>
      <w:proofErr w:type="gramEnd"/>
      <w:r>
        <w:rPr>
          <w:color w:val="000000"/>
          <w:lang w:eastAsia="ru-RU" w:bidi="ru-RU"/>
        </w:rPr>
        <w:t xml:space="preserve"> устанавливаются организацией, осуществляющей образовательную деятельность, самостоятельно.</w:t>
      </w:r>
    </w:p>
    <w:p w:rsidR="004F70FC" w:rsidRDefault="004F70FC" w:rsidP="004F70FC">
      <w:pPr>
        <w:pStyle w:val="1"/>
        <w:spacing w:after="320"/>
        <w:ind w:firstLine="820"/>
        <w:jc w:val="both"/>
      </w:pPr>
      <w:r>
        <w:rPr>
          <w:color w:val="000000"/>
          <w:lang w:eastAsia="ru-RU" w:bidi="ru-RU"/>
        </w:rPr>
        <w:t>Оценка индивидуальных образовательных достижений по результатам итогового контроля успеваемости производится в соответствии с универсальной шкалой по таблице 4.1.</w:t>
      </w:r>
    </w:p>
    <w:p w:rsidR="004F70FC" w:rsidRDefault="004F70FC" w:rsidP="004F70FC">
      <w:pPr>
        <w:pStyle w:val="a7"/>
      </w:pPr>
      <w:r>
        <w:rPr>
          <w:b w:val="0"/>
          <w:bCs w:val="0"/>
          <w:color w:val="000000"/>
          <w:lang w:eastAsia="ru-RU" w:bidi="ru-RU"/>
        </w:rPr>
        <w:t>Таблица 4.1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2"/>
        <w:gridCol w:w="2357"/>
        <w:gridCol w:w="2664"/>
        <w:gridCol w:w="2453"/>
      </w:tblGrid>
      <w:tr w:rsidR="004F70FC" w:rsidTr="00DB6563">
        <w:trPr>
          <w:trHeight w:hRule="exact" w:val="293"/>
          <w:jc w:val="center"/>
        </w:trPr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Результативность, %</w:t>
            </w:r>
          </w:p>
        </w:tc>
        <w:tc>
          <w:tcPr>
            <w:tcW w:w="747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Количественная оценка</w:t>
            </w:r>
          </w:p>
        </w:tc>
      </w:tr>
      <w:tr w:rsidR="004F70FC" w:rsidTr="00DB6563">
        <w:trPr>
          <w:trHeight w:hRule="exact" w:val="562"/>
          <w:jc w:val="center"/>
        </w:trPr>
        <w:tc>
          <w:tcPr>
            <w:tcW w:w="24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/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Балл (отметка)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22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Вербальный аналог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Дихотомическая шкала</w:t>
            </w:r>
          </w:p>
        </w:tc>
      </w:tr>
      <w:tr w:rsidR="004F70FC" w:rsidTr="00DB6563">
        <w:trPr>
          <w:trHeight w:hRule="exact" w:val="283"/>
          <w:jc w:val="center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85-100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отлично</w:t>
            </w:r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зачтено (зачет)</w:t>
            </w:r>
          </w:p>
        </w:tc>
      </w:tr>
      <w:tr w:rsidR="004F70FC" w:rsidTr="00DB6563">
        <w:trPr>
          <w:trHeight w:hRule="exact" w:val="288"/>
          <w:jc w:val="center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76-84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хорошо</w:t>
            </w: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/>
        </w:tc>
      </w:tr>
      <w:tr w:rsidR="004F70FC" w:rsidTr="00DB6563">
        <w:trPr>
          <w:trHeight w:hRule="exact" w:val="283"/>
          <w:jc w:val="center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70-75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удовлетворительно</w:t>
            </w: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/>
        </w:tc>
      </w:tr>
      <w:tr w:rsidR="004F70FC" w:rsidTr="00DB6563">
        <w:trPr>
          <w:trHeight w:hRule="exact" w:val="288"/>
          <w:jc w:val="center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менее 70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22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неудовлетворительно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не зачтено (незачет)</w:t>
            </w:r>
          </w:p>
        </w:tc>
      </w:tr>
      <w:tr w:rsidR="004F70FC" w:rsidTr="00DB6563">
        <w:trPr>
          <w:trHeight w:hRule="exact" w:val="571"/>
          <w:jc w:val="center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Не приступил к выполнению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22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неудовлетворительно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не зачтено (незачет)</w:t>
            </w:r>
          </w:p>
        </w:tc>
      </w:tr>
    </w:tbl>
    <w:p w:rsidR="004F70FC" w:rsidRDefault="004F70FC" w:rsidP="004F70FC">
      <w:pPr>
        <w:spacing w:after="319" w:line="1" w:lineRule="exact"/>
      </w:pPr>
    </w:p>
    <w:p w:rsidR="004F70FC" w:rsidRDefault="004F70FC" w:rsidP="004F70FC">
      <w:pPr>
        <w:pStyle w:val="1"/>
        <w:spacing w:after="320"/>
        <w:ind w:firstLine="680"/>
        <w:jc w:val="both"/>
      </w:pPr>
      <w:r>
        <w:rPr>
          <w:color w:val="000000"/>
          <w:lang w:eastAsia="ru-RU" w:bidi="ru-RU"/>
        </w:rPr>
        <w:t>Показатели оценивания качества устного ответа обучающегося при итоговой аттестации приведены в таблице 4.2.</w:t>
      </w:r>
      <w:r>
        <w:br w:type="page"/>
      </w:r>
    </w:p>
    <w:p w:rsidR="004F70FC" w:rsidRDefault="004F70FC" w:rsidP="004F70FC">
      <w:pPr>
        <w:pStyle w:val="a7"/>
      </w:pPr>
      <w:r>
        <w:rPr>
          <w:b w:val="0"/>
          <w:bCs w:val="0"/>
          <w:color w:val="000000"/>
          <w:lang w:eastAsia="ru-RU" w:bidi="ru-RU"/>
        </w:rPr>
        <w:lastRenderedPageBreak/>
        <w:t>Таблица 4.2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5"/>
        <w:gridCol w:w="1987"/>
        <w:gridCol w:w="1982"/>
        <w:gridCol w:w="1982"/>
        <w:gridCol w:w="2424"/>
      </w:tblGrid>
      <w:tr w:rsidR="004F70FC" w:rsidTr="00DB6563">
        <w:trPr>
          <w:trHeight w:hRule="exact" w:val="264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Компетенции</w:t>
            </w:r>
          </w:p>
        </w:tc>
        <w:tc>
          <w:tcPr>
            <w:tcW w:w="837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Критерии оценивания результатов обучения</w:t>
            </w:r>
          </w:p>
        </w:tc>
      </w:tr>
      <w:tr w:rsidR="004F70FC" w:rsidTr="00DB6563">
        <w:trPr>
          <w:trHeight w:hRule="exact" w:val="773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/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Неудовлетвори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тельно / не зачтено 0-69%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Удовлетвори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тельно /зачтено 70-75%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Хорошо / зачтено 76-84%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0FC" w:rsidRDefault="004F70FC" w:rsidP="00DB6563">
            <w:pPr>
              <w:pStyle w:val="a5"/>
              <w:ind w:firstLine="34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Отлично / зачтено</w:t>
            </w:r>
          </w:p>
          <w:p w:rsidR="004F70FC" w:rsidRDefault="004F70FC" w:rsidP="00DB6563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85-100%</w:t>
            </w:r>
          </w:p>
        </w:tc>
      </w:tr>
      <w:tr w:rsidR="004F70FC" w:rsidTr="003E4E8B">
        <w:trPr>
          <w:trHeight w:hRule="exact" w:val="1190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70FC" w:rsidRDefault="004F70FC" w:rsidP="003E4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Способность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  <w:lang w:eastAsia="ru-RU" w:bidi="ru-RU"/>
              </w:rPr>
              <w:t>подготавлива</w:t>
            </w:r>
            <w:proofErr w:type="spellEnd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eastAsia="ru-RU" w:bidi="ru-RU"/>
              </w:rPr>
              <w:t>ть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к работе оборудова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ние, инстру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менты, прис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пособления, содержать их в надлежа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щем состо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янии, владеть навыками и приемами эксплуатации. Способность проводить поиск пострадавших с использова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нием подручных средств и специальной техники, извлечение пострадавших из очага поражения и транспорти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ровка их в безопасное место.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70FC" w:rsidRDefault="004F70FC" w:rsidP="003E4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Не раскрыто основное содержание учебного материала. Обнаружено незнание или непонимание большей или наиболее важной части учебного материала. Обучающийся имеет существенные пробелы в знаниях основного учебного материала; не способен аргументированно и последовательно его излагать, допускает грубые ошибки в ответах, неправильно отвечает на задаваемые вопросы или затрудняется с ответом.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70FC" w:rsidRDefault="004F70FC" w:rsidP="003E4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 xml:space="preserve">Неполно или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  <w:lang w:eastAsia="ru-RU" w:bidi="ru-RU"/>
              </w:rPr>
              <w:t>непоследовательн</w:t>
            </w:r>
            <w:proofErr w:type="spellEnd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о</w:t>
            </w:r>
            <w:proofErr w:type="gramEnd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раскрыто содержание материала, продемонстриро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 xml:space="preserve">ваны умения, достаточные для дальнейшего усвоения материала. Обучающийся показывает знание основного материала в объеме, необходимом для предстоящей </w:t>
            </w:r>
            <w:proofErr w:type="gramStart"/>
            <w:r>
              <w:rPr>
                <w:color w:val="000000"/>
                <w:sz w:val="22"/>
                <w:szCs w:val="22"/>
                <w:lang w:eastAsia="ru-RU" w:bidi="ru-RU"/>
              </w:rPr>
              <w:t>профессионально й</w:t>
            </w:r>
            <w:proofErr w:type="gramEnd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деятельности; при ответе на вопросы билета и дополнительные вопросы не допускает грубых ошибок, но испытывает затруднения в последователь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ности их изложения; не в полной мере демонстрирует способность применять теоретические знания для анализа практических ситуаций.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70FC" w:rsidRDefault="004F70FC" w:rsidP="003E4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Продемонстриро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>вано умение анализировать материал, однако не все выводы носят аргументи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softHyphen/>
              <w:t xml:space="preserve">рованный и доказательный характер. Обучающийся показывает полное знание программного материала, основной и дополнительной литературы; дает полные ответы на теоретические вопросы билета и дополнительные </w:t>
            </w:r>
            <w:proofErr w:type="spellStart"/>
            <w:r>
              <w:rPr>
                <w:color w:val="000000"/>
                <w:sz w:val="22"/>
                <w:szCs w:val="22"/>
                <w:lang w:eastAsia="ru-RU" w:bidi="ru-RU"/>
              </w:rPr>
              <w:t>вопросы</w:t>
            </w:r>
            <w:proofErr w:type="gramStart"/>
            <w:r>
              <w:rPr>
                <w:color w:val="000000"/>
                <w:sz w:val="22"/>
                <w:szCs w:val="22"/>
                <w:lang w:eastAsia="ru-RU" w:bidi="ru-RU"/>
              </w:rPr>
              <w:t>,д</w:t>
            </w:r>
            <w:proofErr w:type="gramEnd"/>
            <w:r>
              <w:rPr>
                <w:color w:val="000000"/>
                <w:sz w:val="22"/>
                <w:szCs w:val="22"/>
                <w:lang w:eastAsia="ru-RU" w:bidi="ru-RU"/>
              </w:rPr>
              <w:t>опуская</w:t>
            </w:r>
            <w:proofErr w:type="spellEnd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некоторые неточности; правильно применяет теоретические положения к оценке практических ситуаций; демонстрирует хороший уровень освоения материала и в целом подтверждает освоение компетенций, предусмотренных программой.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0FC" w:rsidRDefault="004F70FC" w:rsidP="003E4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Полно раскрыто содержание материала. Продемонстрировано системное и глубокое знание программного материала.</w:t>
            </w:r>
          </w:p>
          <w:p w:rsidR="004F70FC" w:rsidRDefault="004F70FC" w:rsidP="003E4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Точно используется терминология.</w:t>
            </w:r>
          </w:p>
          <w:p w:rsidR="004F70FC" w:rsidRDefault="004F70FC" w:rsidP="003E4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Продемонстрирована способность творчески применять знание теории к решению профессиональных задач.</w:t>
            </w:r>
          </w:p>
          <w:p w:rsidR="004F70FC" w:rsidRDefault="004F70FC" w:rsidP="003E4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Продемонстрировано знание современной учебной и научной литературы.</w:t>
            </w:r>
          </w:p>
          <w:p w:rsidR="004F70FC" w:rsidRDefault="004F70FC" w:rsidP="003E4E8B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ru-RU" w:bidi="ru-RU"/>
              </w:rPr>
              <w:t>Обучающийся</w:t>
            </w:r>
            <w:proofErr w:type="gramEnd"/>
            <w:r>
              <w:rPr>
                <w:color w:val="000000"/>
                <w:sz w:val="22"/>
                <w:szCs w:val="22"/>
                <w:lang w:eastAsia="ru-RU" w:bidi="ru-RU"/>
              </w:rPr>
              <w:t xml:space="preserve"> показывает всесторонние и глубокие знания программного материала, последовательно и четко отвечает на вопросы билета и дополнительные вопросы; уверенно ориентируется в проблемных ситуациях; демонстрирует способность применять теоретические знания для анализа практических ситуаций, делать правильные выводы, проявляет творческие способности, подтверждает полное освоение компетенций, предусмотренных программой.</w:t>
            </w:r>
          </w:p>
        </w:tc>
      </w:tr>
    </w:tbl>
    <w:p w:rsidR="003E4E8B" w:rsidRDefault="003E4E8B" w:rsidP="003E4E8B">
      <w:pPr>
        <w:pStyle w:val="1"/>
        <w:tabs>
          <w:tab w:val="left" w:pos="1318"/>
        </w:tabs>
        <w:spacing w:after="220"/>
        <w:ind w:left="720" w:firstLine="0"/>
        <w:jc w:val="both"/>
      </w:pPr>
    </w:p>
    <w:p w:rsidR="003E4E8B" w:rsidRPr="003E4E8B" w:rsidRDefault="003E4E8B" w:rsidP="003E4E8B">
      <w:pPr>
        <w:pStyle w:val="1"/>
        <w:tabs>
          <w:tab w:val="left" w:pos="1318"/>
        </w:tabs>
        <w:spacing w:after="220"/>
        <w:ind w:left="720" w:firstLine="0"/>
        <w:jc w:val="both"/>
      </w:pPr>
    </w:p>
    <w:p w:rsidR="004F70FC" w:rsidRDefault="004F70FC" w:rsidP="004F70FC">
      <w:pPr>
        <w:pStyle w:val="1"/>
        <w:numPr>
          <w:ilvl w:val="1"/>
          <w:numId w:val="4"/>
        </w:numPr>
        <w:tabs>
          <w:tab w:val="left" w:pos="1318"/>
        </w:tabs>
        <w:spacing w:after="220"/>
        <w:ind w:firstLine="720"/>
        <w:jc w:val="both"/>
      </w:pPr>
      <w:r>
        <w:rPr>
          <w:b/>
          <w:bCs/>
          <w:color w:val="000000"/>
          <w:lang w:eastAsia="ru-RU" w:bidi="ru-RU"/>
        </w:rPr>
        <w:lastRenderedPageBreak/>
        <w:t xml:space="preserve">Промежуточная аттестация </w:t>
      </w:r>
      <w:r>
        <w:rPr>
          <w:color w:val="000000"/>
          <w:lang w:eastAsia="ru-RU" w:bidi="ru-RU"/>
        </w:rPr>
        <w:t>не предусмотрена программой.</w:t>
      </w:r>
    </w:p>
    <w:p w:rsidR="004F70FC" w:rsidRDefault="004F70FC" w:rsidP="004F70FC">
      <w:pPr>
        <w:pStyle w:val="1"/>
        <w:numPr>
          <w:ilvl w:val="1"/>
          <w:numId w:val="4"/>
        </w:numPr>
        <w:tabs>
          <w:tab w:val="left" w:pos="1314"/>
        </w:tabs>
        <w:ind w:firstLine="720"/>
        <w:jc w:val="both"/>
      </w:pPr>
      <w:r>
        <w:rPr>
          <w:b/>
          <w:bCs/>
          <w:color w:val="000000"/>
          <w:lang w:eastAsia="ru-RU" w:bidi="ru-RU"/>
        </w:rPr>
        <w:t xml:space="preserve">Итоговая аттестация </w:t>
      </w:r>
      <w:r>
        <w:rPr>
          <w:color w:val="000000"/>
          <w:lang w:eastAsia="ru-RU" w:bidi="ru-RU"/>
        </w:rPr>
        <w:t>представляет собой форму оценки степени и уровня освоения обучающимися образовательной программы и проводится на основе принципов объективности и независимости оценки качества подготовки обучающихся. Итоговая аттестация должна подтверждать уровень совершенствования (</w:t>
      </w:r>
      <w:proofErr w:type="spellStart"/>
      <w:r>
        <w:rPr>
          <w:color w:val="000000"/>
          <w:lang w:eastAsia="ru-RU" w:bidi="ru-RU"/>
        </w:rPr>
        <w:t>сформированности</w:t>
      </w:r>
      <w:proofErr w:type="spellEnd"/>
      <w:r>
        <w:rPr>
          <w:color w:val="000000"/>
          <w:lang w:eastAsia="ru-RU" w:bidi="ru-RU"/>
        </w:rPr>
        <w:t>) компетенций обучающегося, определяющих его подготовленность к решению профессиональных задач.</w:t>
      </w:r>
    </w:p>
    <w:p w:rsidR="004F70FC" w:rsidRDefault="004F70FC" w:rsidP="004F70FC">
      <w:pPr>
        <w:pStyle w:val="1"/>
        <w:ind w:firstLine="720"/>
        <w:jc w:val="both"/>
      </w:pPr>
      <w:r>
        <w:rPr>
          <w:color w:val="000000"/>
          <w:lang w:eastAsia="ru-RU" w:bidi="ru-RU"/>
        </w:rPr>
        <w:t>Программа повышения квалификации завершается итоговой аттестацией (квалификационным экзаменом):</w:t>
      </w:r>
    </w:p>
    <w:p w:rsidR="004F70FC" w:rsidRDefault="004F70FC" w:rsidP="004F70FC">
      <w:pPr>
        <w:pStyle w:val="1"/>
        <w:numPr>
          <w:ilvl w:val="0"/>
          <w:numId w:val="6"/>
        </w:numPr>
        <w:tabs>
          <w:tab w:val="left" w:pos="1032"/>
        </w:tabs>
        <w:ind w:firstLine="720"/>
        <w:jc w:val="both"/>
      </w:pPr>
      <w:r>
        <w:rPr>
          <w:color w:val="000000"/>
          <w:lang w:eastAsia="ru-RU" w:bidi="ru-RU"/>
        </w:rPr>
        <w:t>теоретическая часть (тестирование или устный ответ на вопросы экзаменационного билета);</w:t>
      </w:r>
    </w:p>
    <w:p w:rsidR="004F70FC" w:rsidRDefault="004F70FC" w:rsidP="004F70FC">
      <w:pPr>
        <w:pStyle w:val="1"/>
        <w:numPr>
          <w:ilvl w:val="0"/>
          <w:numId w:val="6"/>
        </w:numPr>
        <w:tabs>
          <w:tab w:val="left" w:pos="1752"/>
        </w:tabs>
        <w:spacing w:after="320"/>
        <w:ind w:firstLine="720"/>
        <w:jc w:val="both"/>
      </w:pPr>
      <w:r>
        <w:rPr>
          <w:color w:val="000000"/>
          <w:lang w:eastAsia="ru-RU" w:bidi="ru-RU"/>
        </w:rPr>
        <w:t>выполнение практического задания.</w:t>
      </w:r>
    </w:p>
    <w:p w:rsidR="004F70FC" w:rsidRDefault="004F70FC" w:rsidP="004F70FC">
      <w:pPr>
        <w:pStyle w:val="20"/>
        <w:keepNext/>
        <w:keepLines/>
        <w:numPr>
          <w:ilvl w:val="2"/>
          <w:numId w:val="7"/>
        </w:numPr>
        <w:tabs>
          <w:tab w:val="left" w:pos="810"/>
        </w:tabs>
        <w:jc w:val="center"/>
      </w:pPr>
      <w:bookmarkStart w:id="8" w:name="bookmark2095"/>
      <w:r>
        <w:rPr>
          <w:color w:val="000000"/>
          <w:lang w:eastAsia="ru-RU" w:bidi="ru-RU"/>
        </w:rPr>
        <w:t>Перечень вопросов для подготовки к теоретической части</w:t>
      </w:r>
      <w:bookmarkEnd w:id="8"/>
    </w:p>
    <w:p w:rsidR="004F70FC" w:rsidRDefault="004F70FC" w:rsidP="004F70FC">
      <w:pPr>
        <w:pStyle w:val="1"/>
        <w:numPr>
          <w:ilvl w:val="0"/>
          <w:numId w:val="8"/>
        </w:numPr>
        <w:tabs>
          <w:tab w:val="left" w:pos="1266"/>
        </w:tabs>
        <w:ind w:firstLine="720"/>
        <w:jc w:val="both"/>
      </w:pPr>
      <w:r>
        <w:rPr>
          <w:color w:val="000000"/>
          <w:lang w:eastAsia="ru-RU" w:bidi="ru-RU"/>
        </w:rPr>
        <w:t>Действия, выполняемые при осуществлении спасания людей и имущества.</w:t>
      </w:r>
    </w:p>
    <w:p w:rsidR="004F70FC" w:rsidRDefault="004F70FC" w:rsidP="003E4E8B">
      <w:pPr>
        <w:pStyle w:val="1"/>
        <w:numPr>
          <w:ilvl w:val="0"/>
          <w:numId w:val="8"/>
        </w:numPr>
        <w:tabs>
          <w:tab w:val="left" w:pos="1276"/>
        </w:tabs>
        <w:ind w:firstLine="720"/>
        <w:jc w:val="both"/>
      </w:pPr>
      <w:r>
        <w:rPr>
          <w:color w:val="000000"/>
          <w:lang w:eastAsia="ru-RU" w:bidi="ru-RU"/>
        </w:rPr>
        <w:t>Подъем на высоту (спуск с высоты).</w:t>
      </w:r>
    </w:p>
    <w:p w:rsidR="004F70FC" w:rsidRDefault="004F70FC" w:rsidP="003E4E8B">
      <w:pPr>
        <w:pStyle w:val="1"/>
        <w:numPr>
          <w:ilvl w:val="0"/>
          <w:numId w:val="8"/>
        </w:numPr>
        <w:tabs>
          <w:tab w:val="left" w:pos="1276"/>
        </w:tabs>
        <w:ind w:firstLine="720"/>
        <w:jc w:val="both"/>
      </w:pPr>
      <w:r>
        <w:rPr>
          <w:color w:val="000000"/>
          <w:lang w:eastAsia="ru-RU" w:bidi="ru-RU"/>
        </w:rPr>
        <w:t>Выполнение защитных мероприятий.</w:t>
      </w:r>
    </w:p>
    <w:p w:rsidR="004F70FC" w:rsidRDefault="004F70FC" w:rsidP="003E4E8B">
      <w:pPr>
        <w:pStyle w:val="1"/>
        <w:numPr>
          <w:ilvl w:val="0"/>
          <w:numId w:val="8"/>
        </w:numPr>
        <w:tabs>
          <w:tab w:val="left" w:pos="1276"/>
        </w:tabs>
        <w:ind w:firstLine="720"/>
        <w:jc w:val="both"/>
      </w:pPr>
      <w:r>
        <w:rPr>
          <w:color w:val="000000"/>
          <w:lang w:eastAsia="ru-RU" w:bidi="ru-RU"/>
        </w:rPr>
        <w:t>Вскрытие и разборка конструкций,</w:t>
      </w:r>
    </w:p>
    <w:p w:rsidR="004F70FC" w:rsidRDefault="004F70FC" w:rsidP="004F70FC">
      <w:pPr>
        <w:pStyle w:val="1"/>
        <w:numPr>
          <w:ilvl w:val="0"/>
          <w:numId w:val="8"/>
        </w:numPr>
        <w:tabs>
          <w:tab w:val="left" w:pos="1266"/>
        </w:tabs>
        <w:ind w:firstLine="720"/>
        <w:jc w:val="both"/>
      </w:pPr>
      <w:r>
        <w:rPr>
          <w:color w:val="000000"/>
          <w:lang w:eastAsia="ru-RU" w:bidi="ru-RU"/>
        </w:rPr>
        <w:t>Факторы, определяющие организацию спасания людей на пожаре в первоочередном порядке. Основные способы и приемы спасания людей и имущества.</w:t>
      </w:r>
    </w:p>
    <w:p w:rsidR="004F70FC" w:rsidRDefault="004F70FC" w:rsidP="004F70FC">
      <w:pPr>
        <w:pStyle w:val="1"/>
        <w:numPr>
          <w:ilvl w:val="0"/>
          <w:numId w:val="8"/>
        </w:numPr>
        <w:tabs>
          <w:tab w:val="left" w:pos="1266"/>
        </w:tabs>
        <w:ind w:firstLine="720"/>
        <w:jc w:val="both"/>
      </w:pPr>
      <w:r>
        <w:rPr>
          <w:color w:val="000000"/>
          <w:lang w:eastAsia="ru-RU" w:bidi="ru-RU"/>
        </w:rPr>
        <w:t>Основные технические средства для спасания людей на пожаре. Пути спасания.</w:t>
      </w:r>
    </w:p>
    <w:p w:rsidR="004F70FC" w:rsidRDefault="004F70FC" w:rsidP="004F70FC">
      <w:pPr>
        <w:pStyle w:val="1"/>
        <w:numPr>
          <w:ilvl w:val="0"/>
          <w:numId w:val="8"/>
        </w:numPr>
        <w:tabs>
          <w:tab w:val="left" w:pos="1266"/>
        </w:tabs>
        <w:ind w:firstLine="720"/>
        <w:jc w:val="both"/>
      </w:pPr>
      <w:r>
        <w:rPr>
          <w:color w:val="000000"/>
          <w:lang w:eastAsia="ru-RU" w:bidi="ru-RU"/>
        </w:rPr>
        <w:t>Порядок организации спасания людей при достаточном и недостаточном количестве сил и средств.</w:t>
      </w:r>
    </w:p>
    <w:p w:rsidR="004F70FC" w:rsidRDefault="004F70FC" w:rsidP="003E4E8B">
      <w:pPr>
        <w:pStyle w:val="1"/>
        <w:numPr>
          <w:ilvl w:val="0"/>
          <w:numId w:val="8"/>
        </w:numPr>
        <w:tabs>
          <w:tab w:val="left" w:pos="1276"/>
        </w:tabs>
        <w:ind w:firstLine="720"/>
        <w:jc w:val="both"/>
      </w:pPr>
      <w:r>
        <w:rPr>
          <w:color w:val="000000"/>
          <w:lang w:eastAsia="ru-RU" w:bidi="ru-RU"/>
        </w:rPr>
        <w:t>Окончание спасательных работ. Меры безопасности.</w:t>
      </w:r>
    </w:p>
    <w:p w:rsidR="004F70FC" w:rsidRDefault="004F70FC" w:rsidP="004F70FC">
      <w:pPr>
        <w:pStyle w:val="1"/>
        <w:numPr>
          <w:ilvl w:val="0"/>
          <w:numId w:val="8"/>
        </w:numPr>
        <w:tabs>
          <w:tab w:val="left" w:pos="1266"/>
        </w:tabs>
        <w:ind w:firstLine="720"/>
        <w:jc w:val="both"/>
      </w:pPr>
      <w:r>
        <w:rPr>
          <w:color w:val="000000"/>
          <w:lang w:eastAsia="ru-RU" w:bidi="ru-RU"/>
        </w:rPr>
        <w:t>Организация спасания людей на пожарах на объектах с массовым пребыванием людей.</w:t>
      </w:r>
    </w:p>
    <w:p w:rsidR="004F70FC" w:rsidRDefault="004F70FC" w:rsidP="003E4E8B">
      <w:pPr>
        <w:pStyle w:val="1"/>
        <w:numPr>
          <w:ilvl w:val="0"/>
          <w:numId w:val="8"/>
        </w:numPr>
        <w:tabs>
          <w:tab w:val="left" w:pos="1276"/>
        </w:tabs>
        <w:ind w:firstLine="720"/>
        <w:jc w:val="both"/>
      </w:pPr>
      <w:r>
        <w:rPr>
          <w:color w:val="000000"/>
          <w:lang w:eastAsia="ru-RU" w:bidi="ru-RU"/>
        </w:rPr>
        <w:t>Понятие о специальных работах на пожаре.</w:t>
      </w:r>
    </w:p>
    <w:p w:rsidR="004F70FC" w:rsidRDefault="004F70FC" w:rsidP="003E4E8B">
      <w:pPr>
        <w:pStyle w:val="1"/>
        <w:numPr>
          <w:ilvl w:val="0"/>
          <w:numId w:val="8"/>
        </w:numPr>
        <w:tabs>
          <w:tab w:val="left" w:pos="1276"/>
        </w:tabs>
        <w:ind w:firstLine="720"/>
        <w:jc w:val="both"/>
      </w:pPr>
      <w:r>
        <w:rPr>
          <w:color w:val="000000"/>
          <w:lang w:eastAsia="ru-RU" w:bidi="ru-RU"/>
        </w:rPr>
        <w:t>Виды специальных работ: вскрытие и разборка конструкций.</w:t>
      </w:r>
    </w:p>
    <w:p w:rsidR="004F70FC" w:rsidRDefault="004F70FC" w:rsidP="003E4E8B">
      <w:pPr>
        <w:pStyle w:val="1"/>
        <w:numPr>
          <w:ilvl w:val="0"/>
          <w:numId w:val="8"/>
        </w:numPr>
        <w:tabs>
          <w:tab w:val="left" w:pos="1276"/>
        </w:tabs>
        <w:ind w:firstLine="720"/>
        <w:jc w:val="both"/>
      </w:pPr>
      <w:r>
        <w:rPr>
          <w:color w:val="000000"/>
          <w:lang w:eastAsia="ru-RU" w:bidi="ru-RU"/>
        </w:rPr>
        <w:t>Организация связи.</w:t>
      </w:r>
    </w:p>
    <w:p w:rsidR="004F70FC" w:rsidRDefault="004F70FC" w:rsidP="003E4E8B">
      <w:pPr>
        <w:pStyle w:val="1"/>
        <w:numPr>
          <w:ilvl w:val="0"/>
          <w:numId w:val="8"/>
        </w:numPr>
        <w:tabs>
          <w:tab w:val="left" w:pos="1276"/>
        </w:tabs>
        <w:ind w:firstLine="720"/>
        <w:jc w:val="both"/>
      </w:pPr>
      <w:r>
        <w:rPr>
          <w:color w:val="000000"/>
          <w:lang w:eastAsia="ru-RU" w:bidi="ru-RU"/>
        </w:rPr>
        <w:t>Организация освещение места пожара (вызова).</w:t>
      </w:r>
    </w:p>
    <w:p w:rsidR="004F70FC" w:rsidRDefault="004F70FC" w:rsidP="003E4E8B">
      <w:pPr>
        <w:pStyle w:val="1"/>
        <w:numPr>
          <w:ilvl w:val="0"/>
          <w:numId w:val="8"/>
        </w:numPr>
        <w:tabs>
          <w:tab w:val="left" w:pos="1276"/>
        </w:tabs>
        <w:ind w:firstLine="720"/>
        <w:jc w:val="both"/>
      </w:pPr>
      <w:r>
        <w:rPr>
          <w:color w:val="000000"/>
          <w:lang w:eastAsia="ru-RU" w:bidi="ru-RU"/>
        </w:rPr>
        <w:t>Восстановление работоспособности технических средств.</w:t>
      </w:r>
    </w:p>
    <w:p w:rsidR="004F70FC" w:rsidRDefault="004F70FC" w:rsidP="003E4E8B">
      <w:pPr>
        <w:pStyle w:val="1"/>
        <w:numPr>
          <w:ilvl w:val="0"/>
          <w:numId w:val="8"/>
        </w:numPr>
        <w:tabs>
          <w:tab w:val="left" w:pos="1276"/>
        </w:tabs>
        <w:ind w:firstLine="720"/>
        <w:jc w:val="both"/>
      </w:pPr>
      <w:r>
        <w:rPr>
          <w:color w:val="000000"/>
          <w:lang w:eastAsia="ru-RU" w:bidi="ru-RU"/>
        </w:rPr>
        <w:t>Меры безопасности при проведении специальных работ.</w:t>
      </w:r>
    </w:p>
    <w:p w:rsidR="004F70FC" w:rsidRDefault="004F70FC" w:rsidP="003E4E8B">
      <w:pPr>
        <w:pStyle w:val="1"/>
        <w:numPr>
          <w:ilvl w:val="0"/>
          <w:numId w:val="8"/>
        </w:numPr>
        <w:tabs>
          <w:tab w:val="left" w:pos="1276"/>
        </w:tabs>
        <w:ind w:firstLine="720"/>
        <w:jc w:val="both"/>
      </w:pPr>
      <w:r>
        <w:rPr>
          <w:color w:val="000000"/>
          <w:lang w:eastAsia="ru-RU" w:bidi="ru-RU"/>
        </w:rPr>
        <w:t>Тушение пожаров в жилых зданиях.</w:t>
      </w:r>
    </w:p>
    <w:p w:rsidR="004F70FC" w:rsidRDefault="004F70FC" w:rsidP="003E4E8B">
      <w:pPr>
        <w:pStyle w:val="1"/>
        <w:numPr>
          <w:ilvl w:val="0"/>
          <w:numId w:val="8"/>
        </w:numPr>
        <w:tabs>
          <w:tab w:val="left" w:pos="1276"/>
        </w:tabs>
        <w:ind w:firstLine="720"/>
        <w:jc w:val="both"/>
      </w:pPr>
      <w:r>
        <w:rPr>
          <w:color w:val="000000"/>
          <w:lang w:eastAsia="ru-RU" w:bidi="ru-RU"/>
        </w:rPr>
        <w:t>Тушение пожаров в строящихся зданиях.</w:t>
      </w:r>
    </w:p>
    <w:p w:rsidR="004F70FC" w:rsidRDefault="004F70FC" w:rsidP="003E4E8B">
      <w:pPr>
        <w:pStyle w:val="1"/>
        <w:numPr>
          <w:ilvl w:val="0"/>
          <w:numId w:val="8"/>
        </w:numPr>
        <w:tabs>
          <w:tab w:val="left" w:pos="1276"/>
        </w:tabs>
        <w:ind w:firstLine="720"/>
        <w:jc w:val="both"/>
      </w:pPr>
      <w:r>
        <w:rPr>
          <w:color w:val="000000"/>
          <w:lang w:eastAsia="ru-RU" w:bidi="ru-RU"/>
        </w:rPr>
        <w:t>Тушение пожаров в зданиях повышенной этажности.</w:t>
      </w:r>
    </w:p>
    <w:p w:rsidR="004F70FC" w:rsidRDefault="004F70FC" w:rsidP="004F70FC">
      <w:pPr>
        <w:pStyle w:val="1"/>
        <w:numPr>
          <w:ilvl w:val="0"/>
          <w:numId w:val="8"/>
        </w:numPr>
        <w:tabs>
          <w:tab w:val="left" w:pos="1266"/>
        </w:tabs>
        <w:ind w:firstLine="720"/>
        <w:jc w:val="both"/>
      </w:pPr>
      <w:r>
        <w:rPr>
          <w:color w:val="000000"/>
          <w:lang w:eastAsia="ru-RU" w:bidi="ru-RU"/>
        </w:rPr>
        <w:t xml:space="preserve">Тушение пожаров на объектах с наличием </w:t>
      </w:r>
      <w:proofErr w:type="gramStart"/>
      <w:r>
        <w:rPr>
          <w:color w:val="000000"/>
          <w:lang w:eastAsia="ru-RU" w:bidi="ru-RU"/>
        </w:rPr>
        <w:t>аварийно-химически</w:t>
      </w:r>
      <w:proofErr w:type="gramEnd"/>
      <w:r>
        <w:rPr>
          <w:color w:val="000000"/>
          <w:lang w:eastAsia="ru-RU" w:bidi="ru-RU"/>
        </w:rPr>
        <w:t xml:space="preserve"> опасных веществ (АХОВ).</w:t>
      </w:r>
    </w:p>
    <w:p w:rsidR="004F70FC" w:rsidRDefault="004F70FC" w:rsidP="003E4E8B">
      <w:pPr>
        <w:pStyle w:val="1"/>
        <w:numPr>
          <w:ilvl w:val="0"/>
          <w:numId w:val="8"/>
        </w:numPr>
        <w:tabs>
          <w:tab w:val="left" w:pos="1276"/>
        </w:tabs>
        <w:ind w:firstLine="720"/>
        <w:jc w:val="both"/>
      </w:pPr>
      <w:r>
        <w:rPr>
          <w:color w:val="000000"/>
          <w:lang w:eastAsia="ru-RU" w:bidi="ru-RU"/>
        </w:rPr>
        <w:t>Тушение пожаров на объектах с наличием радиоактивных веществ.</w:t>
      </w:r>
    </w:p>
    <w:p w:rsidR="004F70FC" w:rsidRDefault="004F70FC" w:rsidP="003E4E8B">
      <w:pPr>
        <w:pStyle w:val="1"/>
        <w:numPr>
          <w:ilvl w:val="0"/>
          <w:numId w:val="8"/>
        </w:numPr>
        <w:tabs>
          <w:tab w:val="left" w:pos="1276"/>
        </w:tabs>
        <w:ind w:firstLine="720"/>
        <w:jc w:val="both"/>
      </w:pPr>
      <w:r>
        <w:rPr>
          <w:color w:val="000000"/>
          <w:lang w:eastAsia="ru-RU" w:bidi="ru-RU"/>
        </w:rPr>
        <w:t>Тушение пожаров на объектах с наличием взрывчатых материалов.</w:t>
      </w:r>
    </w:p>
    <w:p w:rsidR="004F70FC" w:rsidRDefault="004F70FC" w:rsidP="004F70FC">
      <w:pPr>
        <w:pStyle w:val="1"/>
        <w:numPr>
          <w:ilvl w:val="0"/>
          <w:numId w:val="8"/>
        </w:numPr>
        <w:tabs>
          <w:tab w:val="left" w:pos="1266"/>
        </w:tabs>
        <w:spacing w:after="120"/>
        <w:ind w:firstLine="720"/>
        <w:jc w:val="both"/>
      </w:pPr>
      <w:r>
        <w:rPr>
          <w:color w:val="000000"/>
          <w:lang w:eastAsia="ru-RU" w:bidi="ru-RU"/>
        </w:rPr>
        <w:t xml:space="preserve">Тушение пожаров в детских, учебных, лечебных и </w:t>
      </w:r>
      <w:proofErr w:type="spellStart"/>
      <w:r>
        <w:rPr>
          <w:color w:val="000000"/>
          <w:lang w:eastAsia="ru-RU" w:bidi="ru-RU"/>
        </w:rPr>
        <w:t>культурно</w:t>
      </w:r>
      <w:r>
        <w:rPr>
          <w:color w:val="000000"/>
          <w:lang w:eastAsia="ru-RU" w:bidi="ru-RU"/>
        </w:rPr>
        <w:softHyphen/>
        <w:t>зрелищных</w:t>
      </w:r>
      <w:proofErr w:type="spellEnd"/>
      <w:r>
        <w:rPr>
          <w:color w:val="000000"/>
          <w:lang w:eastAsia="ru-RU" w:bidi="ru-RU"/>
        </w:rPr>
        <w:t xml:space="preserve"> учреждениях.</w:t>
      </w:r>
    </w:p>
    <w:p w:rsidR="004F70FC" w:rsidRDefault="004F70FC" w:rsidP="003E4E8B">
      <w:pPr>
        <w:pStyle w:val="1"/>
        <w:numPr>
          <w:ilvl w:val="0"/>
          <w:numId w:val="8"/>
        </w:numPr>
        <w:tabs>
          <w:tab w:val="left" w:pos="1276"/>
        </w:tabs>
        <w:ind w:firstLine="720"/>
        <w:jc w:val="both"/>
      </w:pPr>
      <w:r>
        <w:rPr>
          <w:color w:val="000000"/>
          <w:lang w:eastAsia="ru-RU" w:bidi="ru-RU"/>
        </w:rPr>
        <w:lastRenderedPageBreak/>
        <w:t>Тушение пожаров на различных промышленных объектах.</w:t>
      </w:r>
    </w:p>
    <w:p w:rsidR="004F70FC" w:rsidRDefault="004F70FC" w:rsidP="003E4E8B">
      <w:pPr>
        <w:pStyle w:val="1"/>
        <w:numPr>
          <w:ilvl w:val="0"/>
          <w:numId w:val="8"/>
        </w:numPr>
        <w:tabs>
          <w:tab w:val="left" w:pos="1276"/>
        </w:tabs>
        <w:ind w:firstLine="720"/>
        <w:jc w:val="both"/>
      </w:pPr>
      <w:r>
        <w:rPr>
          <w:color w:val="000000"/>
          <w:lang w:eastAsia="ru-RU" w:bidi="ru-RU"/>
        </w:rPr>
        <w:t>Тушение пожаров в резервуарных парках нефти и нефтепродуктов.</w:t>
      </w:r>
    </w:p>
    <w:p w:rsidR="004F70FC" w:rsidRDefault="004F70FC" w:rsidP="003E4E8B">
      <w:pPr>
        <w:pStyle w:val="1"/>
        <w:numPr>
          <w:ilvl w:val="0"/>
          <w:numId w:val="8"/>
        </w:numPr>
        <w:tabs>
          <w:tab w:val="left" w:pos="1276"/>
        </w:tabs>
        <w:ind w:firstLine="720"/>
        <w:jc w:val="both"/>
      </w:pPr>
      <w:r>
        <w:rPr>
          <w:color w:val="000000"/>
          <w:lang w:eastAsia="ru-RU" w:bidi="ru-RU"/>
        </w:rPr>
        <w:t>Тушение пожаров на транспорте.</w:t>
      </w:r>
    </w:p>
    <w:p w:rsidR="004F70FC" w:rsidRDefault="004F70FC" w:rsidP="003E4E8B">
      <w:pPr>
        <w:pStyle w:val="1"/>
        <w:numPr>
          <w:ilvl w:val="0"/>
          <w:numId w:val="8"/>
        </w:numPr>
        <w:tabs>
          <w:tab w:val="left" w:pos="1276"/>
        </w:tabs>
        <w:ind w:firstLine="720"/>
        <w:jc w:val="both"/>
      </w:pPr>
      <w:r>
        <w:rPr>
          <w:color w:val="000000"/>
          <w:lang w:eastAsia="ru-RU" w:bidi="ru-RU"/>
        </w:rPr>
        <w:t>Применение ручного немеханизированного инструмента.</w:t>
      </w:r>
    </w:p>
    <w:p w:rsidR="004F70FC" w:rsidRDefault="004F70FC" w:rsidP="004F70FC">
      <w:pPr>
        <w:pStyle w:val="1"/>
        <w:numPr>
          <w:ilvl w:val="0"/>
          <w:numId w:val="8"/>
        </w:numPr>
        <w:tabs>
          <w:tab w:val="left" w:pos="1232"/>
        </w:tabs>
        <w:ind w:firstLine="720"/>
        <w:jc w:val="both"/>
      </w:pPr>
      <w:r>
        <w:rPr>
          <w:color w:val="000000"/>
          <w:lang w:eastAsia="ru-RU" w:bidi="ru-RU"/>
        </w:rPr>
        <w:t>Применение гидравлического, пневматического, электрического и бензомоторного пожарного и аварийно-спасательного инструмента.</w:t>
      </w:r>
    </w:p>
    <w:p w:rsidR="004F70FC" w:rsidRDefault="004F70FC" w:rsidP="004F70FC">
      <w:pPr>
        <w:pStyle w:val="1"/>
        <w:numPr>
          <w:ilvl w:val="0"/>
          <w:numId w:val="8"/>
        </w:numPr>
        <w:tabs>
          <w:tab w:val="left" w:pos="1246"/>
        </w:tabs>
        <w:ind w:firstLine="720"/>
        <w:jc w:val="both"/>
      </w:pPr>
      <w:r>
        <w:rPr>
          <w:color w:val="000000"/>
          <w:lang w:eastAsia="ru-RU" w:bidi="ru-RU"/>
        </w:rPr>
        <w:t>Особенности использования СИЗОД на объектах, где обращаются радиационно-опасные и химические опасные вещества, а также на других объектах с учетом технологических процессов.</w:t>
      </w:r>
    </w:p>
    <w:p w:rsidR="004F70FC" w:rsidRDefault="004F70FC" w:rsidP="004F70FC">
      <w:pPr>
        <w:pStyle w:val="1"/>
        <w:numPr>
          <w:ilvl w:val="0"/>
          <w:numId w:val="8"/>
        </w:numPr>
        <w:tabs>
          <w:tab w:val="left" w:pos="1242"/>
        </w:tabs>
        <w:ind w:firstLine="720"/>
        <w:jc w:val="both"/>
      </w:pPr>
      <w:r>
        <w:rPr>
          <w:color w:val="000000"/>
          <w:lang w:eastAsia="ru-RU" w:bidi="ru-RU"/>
        </w:rPr>
        <w:t>Требования безопасности при тушении пожаров в непригодной для дыхания среде.</w:t>
      </w:r>
    </w:p>
    <w:p w:rsidR="004F70FC" w:rsidRDefault="004F70FC" w:rsidP="004F70FC">
      <w:pPr>
        <w:pStyle w:val="1"/>
        <w:numPr>
          <w:ilvl w:val="0"/>
          <w:numId w:val="8"/>
        </w:numPr>
        <w:tabs>
          <w:tab w:val="left" w:pos="1237"/>
        </w:tabs>
        <w:spacing w:after="320"/>
        <w:ind w:firstLine="720"/>
        <w:jc w:val="both"/>
      </w:pPr>
      <w:r>
        <w:rPr>
          <w:color w:val="000000"/>
          <w:lang w:eastAsia="ru-RU" w:bidi="ru-RU"/>
        </w:rPr>
        <w:t xml:space="preserve">Требования к </w:t>
      </w:r>
      <w:proofErr w:type="spellStart"/>
      <w:r>
        <w:rPr>
          <w:color w:val="000000"/>
          <w:lang w:eastAsia="ru-RU" w:bidi="ru-RU"/>
        </w:rPr>
        <w:t>газодымозащитникам</w:t>
      </w:r>
      <w:proofErr w:type="spellEnd"/>
      <w:r>
        <w:rPr>
          <w:color w:val="000000"/>
          <w:lang w:eastAsia="ru-RU" w:bidi="ru-RU"/>
        </w:rPr>
        <w:t xml:space="preserve"> при ведении действий по тушению пожаров в непригодной для дыхания среде.</w:t>
      </w:r>
    </w:p>
    <w:p w:rsidR="004F70FC" w:rsidRDefault="004F70FC" w:rsidP="004F70FC">
      <w:pPr>
        <w:pStyle w:val="20"/>
        <w:keepNext/>
        <w:keepLines/>
        <w:numPr>
          <w:ilvl w:val="2"/>
          <w:numId w:val="7"/>
        </w:numPr>
        <w:tabs>
          <w:tab w:val="left" w:pos="814"/>
        </w:tabs>
        <w:jc w:val="center"/>
      </w:pPr>
      <w:bookmarkStart w:id="9" w:name="bookmark2097"/>
      <w:r>
        <w:rPr>
          <w:color w:val="000000"/>
          <w:lang w:eastAsia="ru-RU" w:bidi="ru-RU"/>
        </w:rPr>
        <w:t>Практическое задание</w:t>
      </w:r>
      <w:bookmarkEnd w:id="9"/>
    </w:p>
    <w:p w:rsidR="004F70FC" w:rsidRDefault="004F70FC" w:rsidP="004F70FC">
      <w:pPr>
        <w:pStyle w:val="1"/>
        <w:numPr>
          <w:ilvl w:val="0"/>
          <w:numId w:val="9"/>
        </w:numPr>
        <w:tabs>
          <w:tab w:val="left" w:pos="1078"/>
        </w:tabs>
        <w:ind w:firstLine="720"/>
        <w:jc w:val="both"/>
      </w:pPr>
      <w:r>
        <w:rPr>
          <w:color w:val="000000"/>
          <w:lang w:eastAsia="ru-RU" w:bidi="ru-RU"/>
        </w:rPr>
        <w:t>Работа с немеханизированным инструментом. Техника безопасности.</w:t>
      </w:r>
    </w:p>
    <w:p w:rsidR="004F70FC" w:rsidRDefault="004F70FC" w:rsidP="004F70FC">
      <w:pPr>
        <w:pStyle w:val="1"/>
        <w:numPr>
          <w:ilvl w:val="0"/>
          <w:numId w:val="9"/>
        </w:numPr>
        <w:tabs>
          <w:tab w:val="left" w:pos="1107"/>
        </w:tabs>
        <w:ind w:firstLine="720"/>
        <w:jc w:val="both"/>
      </w:pPr>
      <w:r>
        <w:rPr>
          <w:color w:val="000000"/>
          <w:lang w:eastAsia="ru-RU" w:bidi="ru-RU"/>
        </w:rPr>
        <w:t>Работа с механизированным инструментом. Техника безопасности.</w:t>
      </w:r>
    </w:p>
    <w:p w:rsidR="004F70FC" w:rsidRDefault="004F70FC" w:rsidP="004F70FC">
      <w:pPr>
        <w:pStyle w:val="1"/>
        <w:numPr>
          <w:ilvl w:val="0"/>
          <w:numId w:val="9"/>
        </w:numPr>
        <w:tabs>
          <w:tab w:val="left" w:pos="1102"/>
        </w:tabs>
        <w:spacing w:after="320"/>
        <w:ind w:firstLine="720"/>
        <w:jc w:val="both"/>
      </w:pPr>
      <w:r>
        <w:rPr>
          <w:color w:val="000000"/>
          <w:lang w:eastAsia="ru-RU" w:bidi="ru-RU"/>
        </w:rPr>
        <w:t>Работа с гидравлическим инструментом. Техника безопасности.</w:t>
      </w:r>
    </w:p>
    <w:p w:rsidR="004F70FC" w:rsidRDefault="004F70FC" w:rsidP="004F70FC">
      <w:pPr>
        <w:pStyle w:val="1"/>
        <w:numPr>
          <w:ilvl w:val="0"/>
          <w:numId w:val="10"/>
        </w:numPr>
        <w:tabs>
          <w:tab w:val="left" w:pos="392"/>
        </w:tabs>
        <w:spacing w:after="320"/>
        <w:ind w:firstLine="0"/>
        <w:jc w:val="center"/>
      </w:pPr>
      <w:r>
        <w:rPr>
          <w:b/>
          <w:bCs/>
          <w:color w:val="000000"/>
          <w:lang w:eastAsia="ru-RU" w:bidi="ru-RU"/>
        </w:rPr>
        <w:t>РЕСУРСНОЕ ОБЕСПЕЧЕНИЕ ПРОГРАММЫ</w:t>
      </w:r>
    </w:p>
    <w:p w:rsidR="004F70FC" w:rsidRDefault="004F70FC" w:rsidP="004F70FC">
      <w:pPr>
        <w:pStyle w:val="20"/>
        <w:keepNext/>
        <w:keepLines/>
        <w:numPr>
          <w:ilvl w:val="1"/>
          <w:numId w:val="10"/>
        </w:numPr>
        <w:tabs>
          <w:tab w:val="left" w:pos="598"/>
        </w:tabs>
        <w:jc w:val="center"/>
      </w:pPr>
      <w:bookmarkStart w:id="10" w:name="bookmark2099"/>
      <w:r>
        <w:rPr>
          <w:color w:val="000000"/>
          <w:lang w:eastAsia="ru-RU" w:bidi="ru-RU"/>
        </w:rPr>
        <w:t>Основная литература</w:t>
      </w:r>
      <w:bookmarkEnd w:id="10"/>
    </w:p>
    <w:p w:rsidR="004F70FC" w:rsidRDefault="004F70FC" w:rsidP="004F70FC">
      <w:pPr>
        <w:pStyle w:val="1"/>
        <w:numPr>
          <w:ilvl w:val="0"/>
          <w:numId w:val="11"/>
        </w:numPr>
        <w:tabs>
          <w:tab w:val="left" w:pos="1212"/>
          <w:tab w:val="left" w:pos="7680"/>
        </w:tabs>
        <w:ind w:firstLine="720"/>
        <w:jc w:val="both"/>
      </w:pPr>
      <w:r>
        <w:rPr>
          <w:color w:val="000000"/>
          <w:lang w:eastAsia="ru-RU" w:bidi="ru-RU"/>
        </w:rPr>
        <w:t>Пожарная тактика: учебник: [гриф УМО]. Ч. 1</w:t>
      </w:r>
      <w:r>
        <w:rPr>
          <w:color w:val="000000"/>
          <w:lang w:eastAsia="ru-RU" w:bidi="ru-RU"/>
        </w:rPr>
        <w:tab/>
        <w:t xml:space="preserve">/ Б.В. </w:t>
      </w:r>
      <w:proofErr w:type="spellStart"/>
      <w:r>
        <w:rPr>
          <w:color w:val="000000"/>
          <w:lang w:eastAsia="ru-RU" w:bidi="ru-RU"/>
        </w:rPr>
        <w:t>Гавкалюк</w:t>
      </w:r>
      <w:proofErr w:type="spellEnd"/>
      <w:r>
        <w:rPr>
          <w:color w:val="000000"/>
          <w:lang w:eastAsia="ru-RU" w:bidi="ru-RU"/>
        </w:rPr>
        <w:t>,</w:t>
      </w:r>
    </w:p>
    <w:p w:rsidR="004F70FC" w:rsidRPr="004F70FC" w:rsidRDefault="004F70FC" w:rsidP="004F70FC">
      <w:pPr>
        <w:pStyle w:val="1"/>
        <w:tabs>
          <w:tab w:val="left" w:pos="4290"/>
        </w:tabs>
        <w:ind w:firstLine="0"/>
        <w:jc w:val="both"/>
        <w:rPr>
          <w:lang w:val="en-US"/>
        </w:rPr>
      </w:pPr>
      <w:r>
        <w:rPr>
          <w:color w:val="000000"/>
          <w:lang w:eastAsia="ru-RU" w:bidi="ru-RU"/>
        </w:rPr>
        <w:t xml:space="preserve">В.С. Бутко, С.А. </w:t>
      </w:r>
      <w:proofErr w:type="spellStart"/>
      <w:r>
        <w:rPr>
          <w:color w:val="000000"/>
          <w:lang w:eastAsia="ru-RU" w:bidi="ru-RU"/>
        </w:rPr>
        <w:t>Турсенев</w:t>
      </w:r>
      <w:proofErr w:type="spellEnd"/>
      <w:r>
        <w:rPr>
          <w:color w:val="000000"/>
          <w:lang w:eastAsia="ru-RU" w:bidi="ru-RU"/>
        </w:rPr>
        <w:t xml:space="preserve"> [и др.]; ред. О.А. Зыбина; МЧС России, АГПС. - СПб</w:t>
      </w:r>
      <w:proofErr w:type="gramStart"/>
      <w:r>
        <w:rPr>
          <w:color w:val="000000"/>
          <w:lang w:eastAsia="ru-RU" w:bidi="ru-RU"/>
        </w:rPr>
        <w:t xml:space="preserve">.: </w:t>
      </w:r>
      <w:proofErr w:type="spellStart"/>
      <w:proofErr w:type="gramEnd"/>
      <w:r>
        <w:rPr>
          <w:color w:val="000000"/>
          <w:lang w:eastAsia="ru-RU" w:bidi="ru-RU"/>
        </w:rPr>
        <w:t>СПбУ</w:t>
      </w:r>
      <w:proofErr w:type="spellEnd"/>
      <w:r>
        <w:rPr>
          <w:color w:val="000000"/>
          <w:lang w:eastAsia="ru-RU" w:bidi="ru-RU"/>
        </w:rPr>
        <w:t xml:space="preserve"> ГПС МЧС России, 2024.</w:t>
      </w:r>
      <w:r>
        <w:rPr>
          <w:color w:val="000000"/>
          <w:lang w:eastAsia="ru-RU" w:bidi="ru-RU"/>
        </w:rPr>
        <w:tab/>
        <w:t>- 288 с.: рис., табл., граф. Режим</w:t>
      </w:r>
      <w:r w:rsidRPr="004F70FC">
        <w:rPr>
          <w:color w:val="000000"/>
          <w:lang w:val="en-US" w:eastAsia="ru-RU" w:bidi="ru-RU"/>
        </w:rPr>
        <w:t xml:space="preserve"> </w:t>
      </w:r>
      <w:r>
        <w:rPr>
          <w:color w:val="000000"/>
          <w:lang w:eastAsia="ru-RU" w:bidi="ru-RU"/>
        </w:rPr>
        <w:t>доступа</w:t>
      </w:r>
      <w:r w:rsidRPr="004F70FC">
        <w:rPr>
          <w:color w:val="000000"/>
          <w:lang w:val="en-US" w:eastAsia="ru-RU" w:bidi="ru-RU"/>
        </w:rPr>
        <w:t>:</w:t>
      </w:r>
    </w:p>
    <w:p w:rsidR="004F70FC" w:rsidRPr="004F70FC" w:rsidRDefault="00F96415" w:rsidP="004F70FC">
      <w:pPr>
        <w:pStyle w:val="1"/>
        <w:ind w:firstLine="0"/>
        <w:jc w:val="both"/>
        <w:rPr>
          <w:lang w:val="en-US"/>
        </w:rPr>
      </w:pPr>
      <w:hyperlink r:id="rId10" w:history="1">
        <w:r w:rsidR="004F70FC">
          <w:rPr>
            <w:color w:val="000000"/>
            <w:lang w:val="en-US" w:bidi="en-US"/>
          </w:rPr>
          <w:t>http://elib.igps.ru/?2&amp;type=card&amp;cid=ALSFR-9db8768e-3578-40d9-824b-018ee8edac</w:t>
        </w:r>
      </w:hyperlink>
      <w:r w:rsidR="004F70FC">
        <w:rPr>
          <w:color w:val="000000"/>
          <w:lang w:val="en-US" w:bidi="en-US"/>
        </w:rPr>
        <w:t xml:space="preserve"> </w:t>
      </w:r>
      <w:hyperlink r:id="rId11" w:history="1">
        <w:r w:rsidR="004F70FC">
          <w:rPr>
            <w:color w:val="000000"/>
            <w:lang w:val="en-US" w:bidi="en-US"/>
          </w:rPr>
          <w:t>19&amp;remote=false</w:t>
        </w:r>
      </w:hyperlink>
    </w:p>
    <w:p w:rsidR="004F70FC" w:rsidRDefault="004F70FC" w:rsidP="004F70FC">
      <w:pPr>
        <w:pStyle w:val="1"/>
        <w:numPr>
          <w:ilvl w:val="0"/>
          <w:numId w:val="11"/>
        </w:numPr>
        <w:tabs>
          <w:tab w:val="left" w:pos="1093"/>
        </w:tabs>
        <w:ind w:firstLine="720"/>
        <w:jc w:val="both"/>
      </w:pPr>
      <w:r>
        <w:rPr>
          <w:color w:val="000000"/>
          <w:lang w:eastAsia="ru-RU" w:bidi="ru-RU"/>
        </w:rPr>
        <w:t xml:space="preserve">Пожарная техника: учебник: в 2-х ч.: [гриф МЧС]. Ч. 1 / Б.В. </w:t>
      </w:r>
      <w:proofErr w:type="spellStart"/>
      <w:r>
        <w:rPr>
          <w:color w:val="000000"/>
          <w:lang w:eastAsia="ru-RU" w:bidi="ru-RU"/>
        </w:rPr>
        <w:t>Гавкалюк</w:t>
      </w:r>
      <w:proofErr w:type="spellEnd"/>
      <w:r>
        <w:rPr>
          <w:color w:val="000000"/>
          <w:lang w:eastAsia="ru-RU" w:bidi="ru-RU"/>
        </w:rPr>
        <w:t xml:space="preserve">, М.А. Марченко, А.И. </w:t>
      </w:r>
      <w:proofErr w:type="spellStart"/>
      <w:r>
        <w:rPr>
          <w:color w:val="000000"/>
          <w:lang w:eastAsia="ru-RU" w:bidi="ru-RU"/>
        </w:rPr>
        <w:t>Преснов</w:t>
      </w:r>
      <w:proofErr w:type="spellEnd"/>
      <w:r>
        <w:rPr>
          <w:color w:val="000000"/>
          <w:lang w:eastAsia="ru-RU" w:bidi="ru-RU"/>
        </w:rPr>
        <w:t xml:space="preserve"> [и др.]. - СПб</w:t>
      </w:r>
      <w:proofErr w:type="gramStart"/>
      <w:r>
        <w:rPr>
          <w:color w:val="000000"/>
          <w:lang w:eastAsia="ru-RU" w:bidi="ru-RU"/>
        </w:rPr>
        <w:t xml:space="preserve">.: </w:t>
      </w:r>
      <w:proofErr w:type="spellStart"/>
      <w:proofErr w:type="gramEnd"/>
      <w:r>
        <w:rPr>
          <w:color w:val="000000"/>
          <w:lang w:eastAsia="ru-RU" w:bidi="ru-RU"/>
        </w:rPr>
        <w:t>СПбУ</w:t>
      </w:r>
      <w:proofErr w:type="spellEnd"/>
      <w:r>
        <w:rPr>
          <w:color w:val="000000"/>
          <w:lang w:eastAsia="ru-RU" w:bidi="ru-RU"/>
        </w:rPr>
        <w:t xml:space="preserve"> ГПС МЧС России, 2022. - 372 с. Режим доступа:</w:t>
      </w:r>
      <w:hyperlink r:id="rId12" w:history="1">
        <w:r>
          <w:rPr>
            <w:color w:val="000000"/>
            <w:lang w:eastAsia="ru-RU" w:bidi="ru-RU"/>
          </w:rPr>
          <w:t xml:space="preserve"> </w:t>
        </w:r>
        <w:r>
          <w:rPr>
            <w:color w:val="000000"/>
            <w:lang w:val="en-US" w:bidi="en-US"/>
          </w:rPr>
          <w:t>http</w:t>
        </w:r>
        <w:r w:rsidRPr="004F70FC">
          <w:rPr>
            <w:color w:val="000000"/>
            <w:lang w:bidi="en-US"/>
          </w:rPr>
          <w:t>://</w:t>
        </w:r>
        <w:proofErr w:type="spellStart"/>
        <w:r>
          <w:rPr>
            <w:color w:val="000000"/>
            <w:lang w:val="en-US" w:bidi="en-US"/>
          </w:rPr>
          <w:t>elib</w:t>
        </w:r>
        <w:proofErr w:type="spellEnd"/>
        <w:r w:rsidRPr="004F70FC">
          <w:rPr>
            <w:color w:val="000000"/>
            <w:lang w:bidi="en-US"/>
          </w:rPr>
          <w:t>.</w:t>
        </w:r>
        <w:proofErr w:type="spellStart"/>
        <w:r>
          <w:rPr>
            <w:color w:val="000000"/>
            <w:lang w:val="en-US" w:bidi="en-US"/>
          </w:rPr>
          <w:t>igps</w:t>
        </w:r>
        <w:proofErr w:type="spellEnd"/>
        <w:r w:rsidRPr="004F70FC">
          <w:rPr>
            <w:color w:val="000000"/>
            <w:lang w:bidi="en-US"/>
          </w:rPr>
          <w:t>.</w:t>
        </w:r>
        <w:proofErr w:type="spellStart"/>
        <w:r>
          <w:rPr>
            <w:color w:val="000000"/>
            <w:lang w:val="en-US" w:bidi="en-US"/>
          </w:rPr>
          <w:t>ru</w:t>
        </w:r>
        <w:proofErr w:type="spellEnd"/>
        <w:r w:rsidRPr="004F70FC">
          <w:rPr>
            <w:color w:val="000000"/>
            <w:lang w:bidi="en-US"/>
          </w:rPr>
          <w:t>/?14&amp;</w:t>
        </w:r>
        <w:r>
          <w:rPr>
            <w:color w:val="000000"/>
            <w:lang w:val="en-US" w:bidi="en-US"/>
          </w:rPr>
          <w:t>type</w:t>
        </w:r>
        <w:r w:rsidRPr="004F70FC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card</w:t>
        </w:r>
        <w:r w:rsidRPr="004F70FC">
          <w:rPr>
            <w:color w:val="000000"/>
            <w:lang w:bidi="en-US"/>
          </w:rPr>
          <w:t>&amp;</w:t>
        </w:r>
        <w:proofErr w:type="spellStart"/>
        <w:r>
          <w:rPr>
            <w:color w:val="000000"/>
            <w:lang w:val="en-US" w:bidi="en-US"/>
          </w:rPr>
          <w:t>cid</w:t>
        </w:r>
        <w:proofErr w:type="spellEnd"/>
        <w:r w:rsidRPr="004F70FC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ALSFR</w:t>
        </w:r>
        <w:r w:rsidRPr="004F70FC">
          <w:rPr>
            <w:color w:val="000000"/>
            <w:lang w:bidi="en-US"/>
          </w:rPr>
          <w:t>-6</w:t>
        </w:r>
        <w:r>
          <w:rPr>
            <w:color w:val="000000"/>
            <w:lang w:val="en-US" w:bidi="en-US"/>
          </w:rPr>
          <w:t>fb</w:t>
        </w:r>
        <w:r w:rsidRPr="004F70FC">
          <w:rPr>
            <w:color w:val="000000"/>
            <w:lang w:bidi="en-US"/>
          </w:rPr>
          <w:t>34</w:t>
        </w:r>
        <w:r>
          <w:rPr>
            <w:color w:val="000000"/>
            <w:lang w:val="en-US" w:bidi="en-US"/>
          </w:rPr>
          <w:t>b</w:t>
        </w:r>
        <w:r w:rsidRPr="004F70FC">
          <w:rPr>
            <w:color w:val="000000"/>
            <w:lang w:bidi="en-US"/>
          </w:rPr>
          <w:t>4</w:t>
        </w:r>
        <w:r>
          <w:rPr>
            <w:color w:val="000000"/>
            <w:lang w:val="en-US" w:bidi="en-US"/>
          </w:rPr>
          <w:t>c</w:t>
        </w:r>
        <w:r w:rsidRPr="004F70FC">
          <w:rPr>
            <w:color w:val="000000"/>
            <w:lang w:bidi="en-US"/>
          </w:rPr>
          <w:t>-55</w:t>
        </w:r>
        <w:r>
          <w:rPr>
            <w:color w:val="000000"/>
            <w:lang w:val="en-US" w:bidi="en-US"/>
          </w:rPr>
          <w:t>da</w:t>
        </w:r>
        <w:r w:rsidRPr="004F70FC">
          <w:rPr>
            <w:color w:val="000000"/>
            <w:lang w:bidi="en-US"/>
          </w:rPr>
          <w:t>-</w:t>
        </w:r>
      </w:hyperlink>
      <w:r w:rsidRPr="004F70FC">
        <w:rPr>
          <w:color w:val="000000"/>
          <w:lang w:bidi="en-US"/>
        </w:rPr>
        <w:t xml:space="preserve"> </w:t>
      </w:r>
      <w:hyperlink r:id="rId13" w:history="1">
        <w:r w:rsidRPr="004F70FC">
          <w:rPr>
            <w:color w:val="000000"/>
            <w:lang w:bidi="en-US"/>
          </w:rPr>
          <w:t>41</w:t>
        </w:r>
        <w:r>
          <w:rPr>
            <w:color w:val="000000"/>
            <w:lang w:val="en-US" w:bidi="en-US"/>
          </w:rPr>
          <w:t>cc</w:t>
        </w:r>
        <w:r w:rsidRPr="004F70FC">
          <w:rPr>
            <w:color w:val="000000"/>
            <w:lang w:bidi="en-US"/>
          </w:rPr>
          <w:t>-8</w:t>
        </w:r>
        <w:r>
          <w:rPr>
            <w:color w:val="000000"/>
            <w:lang w:val="en-US" w:bidi="en-US"/>
          </w:rPr>
          <w:t>a</w:t>
        </w:r>
        <w:r w:rsidRPr="004F70FC">
          <w:rPr>
            <w:color w:val="000000"/>
            <w:lang w:bidi="en-US"/>
          </w:rPr>
          <w:t>6</w:t>
        </w:r>
        <w:r>
          <w:rPr>
            <w:color w:val="000000"/>
            <w:lang w:val="en-US" w:bidi="en-US"/>
          </w:rPr>
          <w:t>c</w:t>
        </w:r>
        <w:r w:rsidRPr="004F70FC">
          <w:rPr>
            <w:color w:val="000000"/>
            <w:lang w:bidi="en-US"/>
          </w:rPr>
          <w:t>-</w:t>
        </w:r>
        <w:proofErr w:type="spellStart"/>
        <w:r>
          <w:rPr>
            <w:color w:val="000000"/>
            <w:lang w:val="en-US" w:bidi="en-US"/>
          </w:rPr>
          <w:t>ba</w:t>
        </w:r>
        <w:proofErr w:type="spellEnd"/>
        <w:r w:rsidRPr="004F70FC">
          <w:rPr>
            <w:color w:val="000000"/>
            <w:lang w:bidi="en-US"/>
          </w:rPr>
          <w:t>5644</w:t>
        </w:r>
        <w:r>
          <w:rPr>
            <w:color w:val="000000"/>
            <w:lang w:val="en-US" w:bidi="en-US"/>
          </w:rPr>
          <w:t>b</w:t>
        </w:r>
        <w:r w:rsidRPr="004F70FC">
          <w:rPr>
            <w:color w:val="000000"/>
            <w:lang w:bidi="en-US"/>
          </w:rPr>
          <w:t>8</w:t>
        </w:r>
        <w:proofErr w:type="spellStart"/>
        <w:r>
          <w:rPr>
            <w:color w:val="000000"/>
            <w:lang w:val="en-US" w:bidi="en-US"/>
          </w:rPr>
          <w:t>fe</w:t>
        </w:r>
        <w:proofErr w:type="spellEnd"/>
        <w:r w:rsidRPr="004F70FC">
          <w:rPr>
            <w:color w:val="000000"/>
            <w:lang w:bidi="en-US"/>
          </w:rPr>
          <w:t>80&amp;</w:t>
        </w:r>
        <w:r>
          <w:rPr>
            <w:color w:val="000000"/>
            <w:lang w:val="en-US" w:bidi="en-US"/>
          </w:rPr>
          <w:t>remote</w:t>
        </w:r>
        <w:r w:rsidRPr="004F70FC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false</w:t>
        </w:r>
      </w:hyperlink>
    </w:p>
    <w:p w:rsidR="004F70FC" w:rsidRDefault="004F70FC" w:rsidP="004F70FC">
      <w:pPr>
        <w:pStyle w:val="1"/>
        <w:numPr>
          <w:ilvl w:val="0"/>
          <w:numId w:val="11"/>
        </w:numPr>
        <w:tabs>
          <w:tab w:val="left" w:pos="1198"/>
          <w:tab w:val="left" w:pos="1512"/>
        </w:tabs>
        <w:ind w:firstLine="720"/>
        <w:jc w:val="both"/>
      </w:pPr>
      <w:r>
        <w:rPr>
          <w:color w:val="000000"/>
          <w:lang w:eastAsia="ru-RU" w:bidi="ru-RU"/>
        </w:rPr>
        <w:t xml:space="preserve">Организация, управление и оборудование </w:t>
      </w:r>
      <w:proofErr w:type="spellStart"/>
      <w:r>
        <w:rPr>
          <w:color w:val="000000"/>
          <w:lang w:eastAsia="ru-RU" w:bidi="ru-RU"/>
        </w:rPr>
        <w:t>газодымозащитной</w:t>
      </w:r>
      <w:proofErr w:type="spellEnd"/>
      <w:r>
        <w:rPr>
          <w:color w:val="000000"/>
          <w:lang w:eastAsia="ru-RU" w:bidi="ru-RU"/>
        </w:rPr>
        <w:t xml:space="preserve"> службы: учебник: [гриф УМО] / С.В. </w:t>
      </w:r>
      <w:proofErr w:type="spellStart"/>
      <w:r>
        <w:rPr>
          <w:color w:val="000000"/>
          <w:lang w:eastAsia="ru-RU" w:bidi="ru-RU"/>
        </w:rPr>
        <w:t>Полынько</w:t>
      </w:r>
      <w:proofErr w:type="spellEnd"/>
      <w:r>
        <w:rPr>
          <w:color w:val="000000"/>
          <w:lang w:eastAsia="ru-RU" w:bidi="ru-RU"/>
        </w:rPr>
        <w:t xml:space="preserve">, Е.И. Дашкевич, С.А. </w:t>
      </w:r>
      <w:proofErr w:type="spellStart"/>
      <w:r>
        <w:rPr>
          <w:color w:val="000000"/>
          <w:lang w:eastAsia="ru-RU" w:bidi="ru-RU"/>
        </w:rPr>
        <w:t>Турсенев</w:t>
      </w:r>
      <w:proofErr w:type="spellEnd"/>
      <w:r>
        <w:rPr>
          <w:color w:val="000000"/>
          <w:lang w:eastAsia="ru-RU" w:bidi="ru-RU"/>
        </w:rPr>
        <w:t xml:space="preserve"> [и др.]; МЧС России. - СПб</w:t>
      </w:r>
      <w:proofErr w:type="gramStart"/>
      <w:r>
        <w:rPr>
          <w:color w:val="000000"/>
          <w:lang w:eastAsia="ru-RU" w:bidi="ru-RU"/>
        </w:rPr>
        <w:t xml:space="preserve">.: </w:t>
      </w:r>
      <w:proofErr w:type="spellStart"/>
      <w:proofErr w:type="gramEnd"/>
      <w:r>
        <w:rPr>
          <w:color w:val="000000"/>
          <w:lang w:eastAsia="ru-RU" w:bidi="ru-RU"/>
        </w:rPr>
        <w:t>СПбУ</w:t>
      </w:r>
      <w:proofErr w:type="spellEnd"/>
      <w:r>
        <w:rPr>
          <w:color w:val="000000"/>
          <w:lang w:eastAsia="ru-RU" w:bidi="ru-RU"/>
        </w:rPr>
        <w:t xml:space="preserve"> ГПС МЧС России, 2023. - 440 с.: рис., схемы. Режим доступа:</w:t>
      </w:r>
      <w:hyperlink r:id="rId14" w:history="1">
        <w:r>
          <w:rPr>
            <w:color w:val="000000"/>
            <w:lang w:eastAsia="ru-RU" w:bidi="ru-RU"/>
          </w:rPr>
          <w:tab/>
        </w:r>
        <w:r>
          <w:rPr>
            <w:color w:val="000000"/>
            <w:lang w:val="en-US" w:bidi="en-US"/>
          </w:rPr>
          <w:t>http</w:t>
        </w:r>
        <w:r w:rsidRPr="004F70FC">
          <w:rPr>
            <w:color w:val="000000"/>
            <w:lang w:bidi="en-US"/>
          </w:rPr>
          <w:t>://</w:t>
        </w:r>
        <w:proofErr w:type="spellStart"/>
        <w:r>
          <w:rPr>
            <w:color w:val="000000"/>
            <w:lang w:val="en-US" w:bidi="en-US"/>
          </w:rPr>
          <w:t>elib</w:t>
        </w:r>
        <w:proofErr w:type="spellEnd"/>
        <w:r w:rsidRPr="004F70FC">
          <w:rPr>
            <w:color w:val="000000"/>
            <w:lang w:bidi="en-US"/>
          </w:rPr>
          <w:t>.</w:t>
        </w:r>
        <w:proofErr w:type="spellStart"/>
        <w:r>
          <w:rPr>
            <w:color w:val="000000"/>
            <w:lang w:val="en-US" w:bidi="en-US"/>
          </w:rPr>
          <w:t>igps</w:t>
        </w:r>
        <w:proofErr w:type="spellEnd"/>
        <w:r w:rsidRPr="004F70FC">
          <w:rPr>
            <w:color w:val="000000"/>
            <w:lang w:bidi="en-US"/>
          </w:rPr>
          <w:t>.</w:t>
        </w:r>
        <w:proofErr w:type="spellStart"/>
        <w:r>
          <w:rPr>
            <w:color w:val="000000"/>
            <w:lang w:val="en-US" w:bidi="en-US"/>
          </w:rPr>
          <w:t>ru</w:t>
        </w:r>
        <w:proofErr w:type="spellEnd"/>
        <w:r w:rsidRPr="004F70FC">
          <w:rPr>
            <w:color w:val="000000"/>
            <w:lang w:bidi="en-US"/>
          </w:rPr>
          <w:t>/?20&amp;</w:t>
        </w:r>
        <w:r>
          <w:rPr>
            <w:color w:val="000000"/>
            <w:lang w:val="en-US" w:bidi="en-US"/>
          </w:rPr>
          <w:t>type</w:t>
        </w:r>
        <w:r w:rsidRPr="004F70FC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card</w:t>
        </w:r>
        <w:r w:rsidRPr="004F70FC">
          <w:rPr>
            <w:color w:val="000000"/>
            <w:lang w:bidi="en-US"/>
          </w:rPr>
          <w:t>&amp;</w:t>
        </w:r>
        <w:proofErr w:type="spellStart"/>
        <w:r>
          <w:rPr>
            <w:color w:val="000000"/>
            <w:lang w:val="en-US" w:bidi="en-US"/>
          </w:rPr>
          <w:t>cid</w:t>
        </w:r>
        <w:proofErr w:type="spellEnd"/>
        <w:r w:rsidRPr="004F70FC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ALSFR</w:t>
        </w:r>
        <w:r w:rsidRPr="004F70FC">
          <w:rPr>
            <w:color w:val="000000"/>
            <w:lang w:bidi="en-US"/>
          </w:rPr>
          <w:t>-</w:t>
        </w:r>
        <w:r>
          <w:rPr>
            <w:color w:val="000000"/>
            <w:lang w:val="en-US" w:bidi="en-US"/>
          </w:rPr>
          <w:t>f</w:t>
        </w:r>
        <w:r w:rsidRPr="004F70FC">
          <w:rPr>
            <w:color w:val="000000"/>
            <w:lang w:bidi="en-US"/>
          </w:rPr>
          <w:t>7</w:t>
        </w:r>
        <w:proofErr w:type="spellStart"/>
        <w:r>
          <w:rPr>
            <w:color w:val="000000"/>
            <w:lang w:val="en-US" w:bidi="en-US"/>
          </w:rPr>
          <w:t>ff</w:t>
        </w:r>
        <w:proofErr w:type="spellEnd"/>
        <w:r w:rsidRPr="004F70FC">
          <w:rPr>
            <w:color w:val="000000"/>
            <w:lang w:bidi="en-US"/>
          </w:rPr>
          <w:t>9</w:t>
        </w:r>
        <w:r>
          <w:rPr>
            <w:color w:val="000000"/>
            <w:lang w:val="en-US" w:bidi="en-US"/>
          </w:rPr>
          <w:t>c</w:t>
        </w:r>
        <w:r w:rsidRPr="004F70FC">
          <w:rPr>
            <w:color w:val="000000"/>
            <w:lang w:bidi="en-US"/>
          </w:rPr>
          <w:t>97-19</w:t>
        </w:r>
        <w:r>
          <w:rPr>
            <w:color w:val="000000"/>
            <w:lang w:val="en-US" w:bidi="en-US"/>
          </w:rPr>
          <w:t>f</w:t>
        </w:r>
        <w:r w:rsidRPr="004F70FC">
          <w:rPr>
            <w:color w:val="000000"/>
            <w:lang w:bidi="en-US"/>
          </w:rPr>
          <w:t>5-4460-9597-</w:t>
        </w:r>
      </w:hyperlink>
    </w:p>
    <w:p w:rsidR="004F70FC" w:rsidRDefault="00F96415" w:rsidP="004F70FC">
      <w:pPr>
        <w:pStyle w:val="1"/>
        <w:spacing w:after="320"/>
        <w:ind w:firstLine="0"/>
        <w:jc w:val="both"/>
      </w:pPr>
      <w:hyperlink r:id="rId15" w:history="1">
        <w:r w:rsidR="004F70FC">
          <w:rPr>
            <w:color w:val="000000"/>
            <w:lang w:val="en-US" w:bidi="en-US"/>
          </w:rPr>
          <w:t>1dda3c505a1c&amp;remote=false</w:t>
        </w:r>
      </w:hyperlink>
    </w:p>
    <w:p w:rsidR="004F70FC" w:rsidRDefault="004F70FC" w:rsidP="004F70FC">
      <w:pPr>
        <w:pStyle w:val="20"/>
        <w:keepNext/>
        <w:keepLines/>
        <w:numPr>
          <w:ilvl w:val="1"/>
          <w:numId w:val="10"/>
        </w:numPr>
        <w:tabs>
          <w:tab w:val="left" w:pos="603"/>
        </w:tabs>
        <w:jc w:val="center"/>
      </w:pPr>
      <w:bookmarkStart w:id="11" w:name="bookmark2101"/>
      <w:r>
        <w:rPr>
          <w:color w:val="000000"/>
          <w:lang w:eastAsia="ru-RU" w:bidi="ru-RU"/>
        </w:rPr>
        <w:t>Дополнительная литература</w:t>
      </w:r>
      <w:bookmarkEnd w:id="11"/>
    </w:p>
    <w:p w:rsidR="004F70FC" w:rsidRDefault="004F70FC" w:rsidP="004F70FC">
      <w:pPr>
        <w:pStyle w:val="1"/>
        <w:numPr>
          <w:ilvl w:val="0"/>
          <w:numId w:val="12"/>
        </w:numPr>
        <w:tabs>
          <w:tab w:val="left" w:pos="1098"/>
        </w:tabs>
        <w:spacing w:after="320"/>
        <w:ind w:firstLine="720"/>
        <w:jc w:val="both"/>
      </w:pPr>
      <w:proofErr w:type="spellStart"/>
      <w:r>
        <w:rPr>
          <w:color w:val="000000"/>
          <w:lang w:eastAsia="ru-RU" w:bidi="ru-RU"/>
        </w:rPr>
        <w:t>Газодымозащитная</w:t>
      </w:r>
      <w:proofErr w:type="spellEnd"/>
      <w:r>
        <w:rPr>
          <w:color w:val="000000"/>
          <w:lang w:eastAsia="ru-RU" w:bidi="ru-RU"/>
        </w:rPr>
        <w:t xml:space="preserve"> служба в вопросах и ответах: учебное пособие: [гриф УМО] / В.Т. Аверьянов [и др.]; ред. В.С. Артамонов. - СПб</w:t>
      </w:r>
      <w:proofErr w:type="gramStart"/>
      <w:r>
        <w:rPr>
          <w:color w:val="000000"/>
          <w:lang w:eastAsia="ru-RU" w:bidi="ru-RU"/>
        </w:rPr>
        <w:t xml:space="preserve">.: </w:t>
      </w:r>
      <w:proofErr w:type="spellStart"/>
      <w:proofErr w:type="gramEnd"/>
      <w:r>
        <w:rPr>
          <w:color w:val="000000"/>
          <w:lang w:eastAsia="ru-RU" w:bidi="ru-RU"/>
        </w:rPr>
        <w:t>СПбУ</w:t>
      </w:r>
      <w:proofErr w:type="spellEnd"/>
      <w:r>
        <w:rPr>
          <w:color w:val="000000"/>
          <w:lang w:eastAsia="ru-RU" w:bidi="ru-RU"/>
        </w:rPr>
        <w:t xml:space="preserve"> ГПС МЧС России, 2011. - 252 с.: схемы, рис. - Режим доступа:</w:t>
      </w:r>
      <w:hyperlink r:id="rId16" w:history="1">
        <w:r>
          <w:rPr>
            <w:color w:val="000000"/>
            <w:lang w:eastAsia="ru-RU" w:bidi="ru-RU"/>
          </w:rPr>
          <w:t xml:space="preserve"> </w:t>
        </w:r>
        <w:r>
          <w:rPr>
            <w:color w:val="000000"/>
            <w:lang w:val="en-US" w:bidi="en-US"/>
          </w:rPr>
          <w:t>http</w:t>
        </w:r>
        <w:r w:rsidRPr="004F70FC">
          <w:rPr>
            <w:color w:val="000000"/>
            <w:lang w:bidi="en-US"/>
          </w:rPr>
          <w:t>://</w:t>
        </w:r>
        <w:proofErr w:type="spellStart"/>
        <w:r>
          <w:rPr>
            <w:color w:val="000000"/>
            <w:lang w:val="en-US" w:bidi="en-US"/>
          </w:rPr>
          <w:t>elib</w:t>
        </w:r>
        <w:proofErr w:type="spellEnd"/>
        <w:r w:rsidRPr="004F70FC">
          <w:rPr>
            <w:color w:val="000000"/>
            <w:lang w:bidi="en-US"/>
          </w:rPr>
          <w:t>.</w:t>
        </w:r>
        <w:proofErr w:type="spellStart"/>
        <w:r>
          <w:rPr>
            <w:color w:val="000000"/>
            <w:lang w:val="en-US" w:bidi="en-US"/>
          </w:rPr>
          <w:t>igps</w:t>
        </w:r>
        <w:proofErr w:type="spellEnd"/>
        <w:r w:rsidRPr="004F70FC">
          <w:rPr>
            <w:color w:val="000000"/>
            <w:lang w:bidi="en-US"/>
          </w:rPr>
          <w:t>.</w:t>
        </w:r>
        <w:proofErr w:type="spellStart"/>
        <w:r>
          <w:rPr>
            <w:color w:val="000000"/>
            <w:lang w:val="en-US" w:bidi="en-US"/>
          </w:rPr>
          <w:t>ru</w:t>
        </w:r>
        <w:proofErr w:type="spellEnd"/>
        <w:r w:rsidRPr="004F70FC">
          <w:rPr>
            <w:color w:val="000000"/>
            <w:lang w:bidi="en-US"/>
          </w:rPr>
          <w:t>/?&amp;</w:t>
        </w:r>
        <w:r>
          <w:rPr>
            <w:color w:val="000000"/>
            <w:lang w:val="en-US" w:bidi="en-US"/>
          </w:rPr>
          <w:t>type</w:t>
        </w:r>
        <w:r w:rsidRPr="004F70FC">
          <w:rPr>
            <w:color w:val="000000"/>
            <w:lang w:bidi="en-US"/>
          </w:rPr>
          <w:t>=</w:t>
        </w:r>
      </w:hyperlink>
      <w:r w:rsidRPr="004F70FC">
        <w:rPr>
          <w:color w:val="000000"/>
          <w:lang w:bidi="en-US"/>
        </w:rPr>
        <w:t xml:space="preserve"> </w:t>
      </w:r>
      <w:hyperlink r:id="rId17" w:history="1">
        <w:r>
          <w:rPr>
            <w:color w:val="000000"/>
            <w:lang w:val="en-US" w:bidi="en-US"/>
          </w:rPr>
          <w:t>card</w:t>
        </w:r>
        <w:r w:rsidRPr="004F70FC">
          <w:rPr>
            <w:color w:val="000000"/>
            <w:lang w:bidi="en-US"/>
          </w:rPr>
          <w:t>&amp;</w:t>
        </w:r>
        <w:proofErr w:type="spellStart"/>
        <w:r>
          <w:rPr>
            <w:color w:val="000000"/>
            <w:lang w:val="en-US" w:bidi="en-US"/>
          </w:rPr>
          <w:t>cid</w:t>
        </w:r>
        <w:proofErr w:type="spellEnd"/>
        <w:r w:rsidRPr="004F70FC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ALSFR</w:t>
        </w:r>
        <w:r w:rsidRPr="004F70FC">
          <w:rPr>
            <w:color w:val="000000"/>
            <w:lang w:bidi="en-US"/>
          </w:rPr>
          <w:t>-8</w:t>
        </w:r>
        <w:r>
          <w:rPr>
            <w:color w:val="000000"/>
            <w:lang w:val="en-US" w:bidi="en-US"/>
          </w:rPr>
          <w:t>da</w:t>
        </w:r>
        <w:r w:rsidRPr="004F70FC">
          <w:rPr>
            <w:color w:val="000000"/>
            <w:lang w:bidi="en-US"/>
          </w:rPr>
          <w:t>515</w:t>
        </w:r>
        <w:r>
          <w:rPr>
            <w:color w:val="000000"/>
            <w:lang w:val="en-US" w:bidi="en-US"/>
          </w:rPr>
          <w:t>cd</w:t>
        </w:r>
        <w:r w:rsidRPr="004F70FC">
          <w:rPr>
            <w:color w:val="000000"/>
            <w:lang w:bidi="en-US"/>
          </w:rPr>
          <w:t>-33</w:t>
        </w:r>
        <w:r>
          <w:rPr>
            <w:color w:val="000000"/>
            <w:lang w:val="en-US" w:bidi="en-US"/>
          </w:rPr>
          <w:t>bb</w:t>
        </w:r>
        <w:r w:rsidRPr="004F70FC">
          <w:rPr>
            <w:color w:val="000000"/>
            <w:lang w:bidi="en-US"/>
          </w:rPr>
          <w:t>-43</w:t>
        </w:r>
        <w:r>
          <w:rPr>
            <w:color w:val="000000"/>
            <w:lang w:val="en-US" w:bidi="en-US"/>
          </w:rPr>
          <w:t>e</w:t>
        </w:r>
        <w:r w:rsidRPr="004F70FC">
          <w:rPr>
            <w:color w:val="000000"/>
            <w:lang w:bidi="en-US"/>
          </w:rPr>
          <w:t>9-</w:t>
        </w:r>
        <w:r>
          <w:rPr>
            <w:color w:val="000000"/>
            <w:lang w:val="en-US" w:bidi="en-US"/>
          </w:rPr>
          <w:t>a</w:t>
        </w:r>
        <w:r w:rsidRPr="004F70FC">
          <w:rPr>
            <w:color w:val="000000"/>
            <w:lang w:bidi="en-US"/>
          </w:rPr>
          <w:t>40</w:t>
        </w:r>
        <w:r>
          <w:rPr>
            <w:color w:val="000000"/>
            <w:lang w:val="en-US" w:bidi="en-US"/>
          </w:rPr>
          <w:t>a</w:t>
        </w:r>
        <w:r w:rsidRPr="004F70FC">
          <w:rPr>
            <w:color w:val="000000"/>
            <w:lang w:bidi="en-US"/>
          </w:rPr>
          <w:t>-1</w:t>
        </w:r>
        <w:r>
          <w:rPr>
            <w:color w:val="000000"/>
            <w:lang w:val="en-US" w:bidi="en-US"/>
          </w:rPr>
          <w:t>a</w:t>
        </w:r>
        <w:r w:rsidRPr="004F70FC">
          <w:rPr>
            <w:color w:val="000000"/>
            <w:lang w:bidi="en-US"/>
          </w:rPr>
          <w:t>990978159</w:t>
        </w:r>
        <w:r>
          <w:rPr>
            <w:color w:val="000000"/>
            <w:lang w:val="en-US" w:bidi="en-US"/>
          </w:rPr>
          <w:t>a</w:t>
        </w:r>
      </w:hyperlink>
    </w:p>
    <w:p w:rsidR="004F70FC" w:rsidRDefault="004F70FC" w:rsidP="004F70FC">
      <w:pPr>
        <w:pStyle w:val="20"/>
        <w:keepNext/>
        <w:keepLines/>
        <w:numPr>
          <w:ilvl w:val="1"/>
          <w:numId w:val="10"/>
        </w:numPr>
        <w:tabs>
          <w:tab w:val="left" w:pos="1949"/>
        </w:tabs>
        <w:ind w:left="1400"/>
        <w:jc w:val="both"/>
      </w:pPr>
      <w:bookmarkStart w:id="12" w:name="bookmark2103"/>
      <w:r>
        <w:rPr>
          <w:color w:val="000000"/>
          <w:lang w:eastAsia="ru-RU" w:bidi="ru-RU"/>
        </w:rPr>
        <w:lastRenderedPageBreak/>
        <w:t>Нормативные правовые акты и нормативные документы</w:t>
      </w:r>
      <w:bookmarkEnd w:id="12"/>
    </w:p>
    <w:p w:rsidR="004F70FC" w:rsidRPr="004F70FC" w:rsidRDefault="004F70FC" w:rsidP="004F70FC">
      <w:pPr>
        <w:pStyle w:val="1"/>
        <w:numPr>
          <w:ilvl w:val="0"/>
          <w:numId w:val="13"/>
        </w:numPr>
        <w:tabs>
          <w:tab w:val="left" w:pos="1074"/>
        </w:tabs>
        <w:ind w:firstLine="720"/>
        <w:jc w:val="both"/>
        <w:rPr>
          <w:lang w:val="en-US"/>
        </w:rPr>
      </w:pPr>
      <w:r>
        <w:rPr>
          <w:color w:val="000000"/>
          <w:lang w:eastAsia="ru-RU" w:bidi="ru-RU"/>
        </w:rPr>
        <w:t xml:space="preserve">Федеральный закон от 22.08.1995 № 151-ФЗ «Об аварийно-спасательных службах и статусе спасателей». </w:t>
      </w:r>
      <w:r w:rsidRPr="004F70FC">
        <w:rPr>
          <w:color w:val="000000"/>
          <w:lang w:val="en-US" w:eastAsia="ru-RU" w:bidi="ru-RU"/>
        </w:rPr>
        <w:t>(</w:t>
      </w:r>
      <w:r>
        <w:rPr>
          <w:color w:val="000000"/>
          <w:lang w:eastAsia="ru-RU" w:bidi="ru-RU"/>
        </w:rPr>
        <w:t>Режим</w:t>
      </w:r>
      <w:r w:rsidRPr="004F70FC">
        <w:rPr>
          <w:color w:val="000000"/>
          <w:lang w:val="en-US" w:eastAsia="ru-RU" w:bidi="ru-RU"/>
        </w:rPr>
        <w:t xml:space="preserve"> </w:t>
      </w:r>
      <w:r>
        <w:rPr>
          <w:color w:val="000000"/>
          <w:lang w:eastAsia="ru-RU" w:bidi="ru-RU"/>
        </w:rPr>
        <w:t>доступа</w:t>
      </w:r>
      <w:r w:rsidRPr="004F70FC">
        <w:rPr>
          <w:color w:val="000000"/>
          <w:lang w:val="en-US" w:eastAsia="ru-RU" w:bidi="ru-RU"/>
        </w:rPr>
        <w:t xml:space="preserve">: </w:t>
      </w:r>
      <w:hyperlink r:id="rId18" w:history="1">
        <w:r>
          <w:rPr>
            <w:color w:val="000000"/>
            <w:lang w:val="en-US" w:bidi="en-US"/>
          </w:rPr>
          <w:t>https://www.consultant.ru</w:t>
        </w:r>
      </w:hyperlink>
      <w:r>
        <w:rPr>
          <w:color w:val="000000"/>
          <w:lang w:val="en-US" w:bidi="en-US"/>
        </w:rPr>
        <w:t xml:space="preserve"> /document/cons_doc_LAW_7746/)</w:t>
      </w:r>
    </w:p>
    <w:p w:rsidR="004F70FC" w:rsidRDefault="004F70FC" w:rsidP="004F70FC">
      <w:pPr>
        <w:pStyle w:val="1"/>
        <w:numPr>
          <w:ilvl w:val="0"/>
          <w:numId w:val="13"/>
        </w:numPr>
        <w:tabs>
          <w:tab w:val="left" w:pos="1074"/>
          <w:tab w:val="left" w:pos="4555"/>
        </w:tabs>
        <w:ind w:firstLine="720"/>
        <w:jc w:val="both"/>
      </w:pPr>
      <w:r>
        <w:rPr>
          <w:color w:val="000000"/>
          <w:lang w:eastAsia="ru-RU" w:bidi="ru-RU"/>
        </w:rPr>
        <w:t xml:space="preserve">Приказ Министерства труда и социальной защиты РФ от 11.12.2020 № 881н «Об утверждении Правил по охране труда в подразделениях пожарной охраны». </w:t>
      </w:r>
      <w:proofErr w:type="gramStart"/>
      <w:r>
        <w:rPr>
          <w:color w:val="000000"/>
          <w:lang w:eastAsia="ru-RU" w:bidi="ru-RU"/>
        </w:rPr>
        <w:t>(Режим доступа:</w:t>
      </w:r>
      <w:r>
        <w:rPr>
          <w:color w:val="000000"/>
          <w:lang w:eastAsia="ru-RU" w:bidi="ru-RU"/>
        </w:rPr>
        <w:tab/>
      </w:r>
      <w:hyperlink r:id="rId19" w:history="1">
        <w:r>
          <w:rPr>
            <w:color w:val="000000"/>
            <w:lang w:val="en-US" w:bidi="en-US"/>
          </w:rPr>
          <w:t>https</w:t>
        </w:r>
        <w:r w:rsidRPr="004F70FC">
          <w:rPr>
            <w:color w:val="000000"/>
            <w:lang w:bidi="en-US"/>
          </w:rPr>
          <w:t>://</w:t>
        </w:r>
        <w:r>
          <w:rPr>
            <w:color w:val="000000"/>
            <w:lang w:val="en-US" w:bidi="en-US"/>
          </w:rPr>
          <w:t>login</w:t>
        </w:r>
        <w:r w:rsidRPr="004F70FC">
          <w:rPr>
            <w:color w:val="000000"/>
            <w:lang w:bidi="en-US"/>
          </w:rPr>
          <w:t>.</w:t>
        </w:r>
        <w:r>
          <w:rPr>
            <w:color w:val="000000"/>
            <w:lang w:val="en-US" w:bidi="en-US"/>
          </w:rPr>
          <w:t>consultant</w:t>
        </w:r>
        <w:r w:rsidRPr="004F70FC">
          <w:rPr>
            <w:color w:val="000000"/>
            <w:lang w:bidi="en-US"/>
          </w:rPr>
          <w:t>.</w:t>
        </w:r>
        <w:proofErr w:type="spellStart"/>
        <w:r>
          <w:rPr>
            <w:color w:val="000000"/>
            <w:lang w:val="en-US" w:bidi="en-US"/>
          </w:rPr>
          <w:t>ru</w:t>
        </w:r>
        <w:proofErr w:type="spellEnd"/>
        <w:r w:rsidRPr="004F70FC">
          <w:rPr>
            <w:color w:val="000000"/>
            <w:lang w:bidi="en-US"/>
          </w:rPr>
          <w:t>/</w:t>
        </w:r>
        <w:r>
          <w:rPr>
            <w:color w:val="000000"/>
            <w:lang w:val="en-US" w:bidi="en-US"/>
          </w:rPr>
          <w:t>link</w:t>
        </w:r>
        <w:r w:rsidRPr="004F70FC">
          <w:rPr>
            <w:color w:val="000000"/>
            <w:lang w:bidi="en-US"/>
          </w:rPr>
          <w:t>/?</w:t>
        </w:r>
        <w:proofErr w:type="spellStart"/>
        <w:r>
          <w:rPr>
            <w:color w:val="000000"/>
            <w:lang w:val="en-US" w:bidi="en-US"/>
          </w:rPr>
          <w:t>req</w:t>
        </w:r>
        <w:proofErr w:type="spellEnd"/>
        <w:r w:rsidRPr="004F70FC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doc</w:t>
        </w:r>
        <w:r w:rsidRPr="004F70FC">
          <w:rPr>
            <w:color w:val="000000"/>
            <w:lang w:bidi="en-US"/>
          </w:rPr>
          <w:t>&amp;</w:t>
        </w:r>
        <w:r>
          <w:rPr>
            <w:color w:val="000000"/>
            <w:lang w:val="en-US" w:bidi="en-US"/>
          </w:rPr>
          <w:t>base</w:t>
        </w:r>
        <w:r w:rsidRPr="004F70FC">
          <w:rPr>
            <w:color w:val="000000"/>
            <w:lang w:bidi="en-US"/>
          </w:rPr>
          <w:t>=</w:t>
        </w:r>
      </w:hyperlink>
      <w:proofErr w:type="gramEnd"/>
    </w:p>
    <w:p w:rsidR="004F70FC" w:rsidRDefault="004F70FC" w:rsidP="004F70FC">
      <w:pPr>
        <w:pStyle w:val="1"/>
        <w:ind w:firstLine="0"/>
        <w:jc w:val="both"/>
      </w:pPr>
      <w:proofErr w:type="spellStart"/>
      <w:r>
        <w:rPr>
          <w:color w:val="000000"/>
          <w:lang w:val="en-US" w:bidi="en-US"/>
        </w:rPr>
        <w:t>LAW&amp;n</w:t>
      </w:r>
      <w:proofErr w:type="spellEnd"/>
      <w:r>
        <w:rPr>
          <w:color w:val="000000"/>
          <w:lang w:val="en-US" w:bidi="en-US"/>
        </w:rPr>
        <w:t>=373408&amp;demo=1)</w:t>
      </w:r>
    </w:p>
    <w:p w:rsidR="004F70FC" w:rsidRDefault="004F70FC" w:rsidP="004F70FC">
      <w:pPr>
        <w:pStyle w:val="1"/>
        <w:numPr>
          <w:ilvl w:val="0"/>
          <w:numId w:val="13"/>
        </w:numPr>
        <w:tabs>
          <w:tab w:val="left" w:pos="1074"/>
        </w:tabs>
        <w:ind w:firstLine="720"/>
        <w:jc w:val="both"/>
      </w:pPr>
      <w:r>
        <w:rPr>
          <w:color w:val="000000"/>
          <w:lang w:eastAsia="ru-RU" w:bidi="ru-RU"/>
        </w:rPr>
        <w:t xml:space="preserve">Приказ МЧС России от 16.09.2024 № 777 «Об утверждении Боевого устава подразделений пожарной охраны, определяющего порядок организации тушения пожаров и проведения аварийно-спасательных работ». (Режим доступа: </w:t>
      </w:r>
      <w:hyperlink r:id="rId20" w:history="1">
        <w:r>
          <w:rPr>
            <w:color w:val="000000"/>
            <w:lang w:val="en-US" w:bidi="en-US"/>
          </w:rPr>
          <w:t>https</w:t>
        </w:r>
        <w:r w:rsidRPr="004F70FC">
          <w:rPr>
            <w:color w:val="000000"/>
            <w:lang w:bidi="en-US"/>
          </w:rPr>
          <w:t>://</w:t>
        </w:r>
        <w:r>
          <w:rPr>
            <w:color w:val="000000"/>
            <w:lang w:val="en-US" w:bidi="en-US"/>
          </w:rPr>
          <w:t>login</w:t>
        </w:r>
        <w:r w:rsidRPr="004F70FC">
          <w:rPr>
            <w:color w:val="000000"/>
            <w:lang w:bidi="en-US"/>
          </w:rPr>
          <w:t>.</w:t>
        </w:r>
        <w:r>
          <w:rPr>
            <w:color w:val="000000"/>
            <w:lang w:val="en-US" w:bidi="en-US"/>
          </w:rPr>
          <w:t>consultant</w:t>
        </w:r>
        <w:r w:rsidRPr="004F70FC">
          <w:rPr>
            <w:color w:val="000000"/>
            <w:lang w:bidi="en-US"/>
          </w:rPr>
          <w:t>.</w:t>
        </w:r>
        <w:proofErr w:type="spellStart"/>
        <w:r>
          <w:rPr>
            <w:color w:val="000000"/>
            <w:lang w:val="en-US" w:bidi="en-US"/>
          </w:rPr>
          <w:t>ru</w:t>
        </w:r>
        <w:proofErr w:type="spellEnd"/>
        <w:r w:rsidRPr="004F70FC">
          <w:rPr>
            <w:color w:val="000000"/>
            <w:lang w:bidi="en-US"/>
          </w:rPr>
          <w:t>/</w:t>
        </w:r>
        <w:r>
          <w:rPr>
            <w:color w:val="000000"/>
            <w:lang w:val="en-US" w:bidi="en-US"/>
          </w:rPr>
          <w:t>link</w:t>
        </w:r>
        <w:r w:rsidRPr="004F70FC">
          <w:rPr>
            <w:color w:val="000000"/>
            <w:lang w:bidi="en-US"/>
          </w:rPr>
          <w:t>/?</w:t>
        </w:r>
        <w:proofErr w:type="spellStart"/>
        <w:r>
          <w:rPr>
            <w:color w:val="000000"/>
            <w:lang w:val="en-US" w:bidi="en-US"/>
          </w:rPr>
          <w:t>req</w:t>
        </w:r>
        <w:proofErr w:type="spellEnd"/>
        <w:r w:rsidRPr="004F70FC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doc</w:t>
        </w:r>
        <w:r w:rsidRPr="004F70FC">
          <w:rPr>
            <w:color w:val="000000"/>
            <w:lang w:bidi="en-US"/>
          </w:rPr>
          <w:t>&amp;</w:t>
        </w:r>
        <w:r>
          <w:rPr>
            <w:color w:val="000000"/>
            <w:lang w:val="en-US" w:bidi="en-US"/>
          </w:rPr>
          <w:t>base</w:t>
        </w:r>
        <w:r w:rsidRPr="004F70FC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LAW</w:t>
        </w:r>
        <w:r w:rsidRPr="004F70FC">
          <w:rPr>
            <w:color w:val="000000"/>
            <w:lang w:bidi="en-US"/>
          </w:rPr>
          <w:t>&amp;</w:t>
        </w:r>
        <w:r>
          <w:rPr>
            <w:color w:val="000000"/>
            <w:lang w:val="en-US" w:bidi="en-US"/>
          </w:rPr>
          <w:t>n</w:t>
        </w:r>
        <w:r w:rsidRPr="004F70FC">
          <w:rPr>
            <w:color w:val="000000"/>
            <w:lang w:bidi="en-US"/>
          </w:rPr>
          <w:t>=490326&amp;</w:t>
        </w:r>
        <w:r>
          <w:rPr>
            <w:color w:val="000000"/>
            <w:lang w:val="en-US" w:bidi="en-US"/>
          </w:rPr>
          <w:t>demo</w:t>
        </w:r>
        <w:r w:rsidRPr="004F70FC">
          <w:rPr>
            <w:color w:val="000000"/>
            <w:lang w:bidi="en-US"/>
          </w:rPr>
          <w:t>=1</w:t>
        </w:r>
      </w:hyperlink>
      <w:r w:rsidRPr="004F70FC">
        <w:rPr>
          <w:color w:val="000000"/>
          <w:lang w:bidi="en-US"/>
        </w:rPr>
        <w:t>)</w:t>
      </w:r>
    </w:p>
    <w:p w:rsidR="004F70FC" w:rsidRDefault="004F70FC" w:rsidP="004F70FC">
      <w:pPr>
        <w:pStyle w:val="1"/>
        <w:numPr>
          <w:ilvl w:val="0"/>
          <w:numId w:val="13"/>
        </w:numPr>
        <w:tabs>
          <w:tab w:val="left" w:pos="1074"/>
          <w:tab w:val="left" w:pos="2765"/>
          <w:tab w:val="left" w:pos="4867"/>
          <w:tab w:val="left" w:pos="7015"/>
          <w:tab w:val="left" w:pos="8888"/>
        </w:tabs>
        <w:ind w:firstLine="720"/>
        <w:jc w:val="both"/>
      </w:pPr>
      <w:r>
        <w:rPr>
          <w:color w:val="000000"/>
          <w:lang w:eastAsia="ru-RU" w:bidi="ru-RU"/>
        </w:rPr>
        <w:t>Приказ МЧС России от 20.10.2017 № 452 «Об утверждении Устава подразделений</w:t>
      </w:r>
      <w:r>
        <w:rPr>
          <w:color w:val="000000"/>
          <w:lang w:eastAsia="ru-RU" w:bidi="ru-RU"/>
        </w:rPr>
        <w:tab/>
        <w:t>пожарной</w:t>
      </w:r>
      <w:r>
        <w:rPr>
          <w:color w:val="000000"/>
          <w:lang w:eastAsia="ru-RU" w:bidi="ru-RU"/>
        </w:rPr>
        <w:tab/>
        <w:t>охраны».</w:t>
      </w:r>
      <w:r>
        <w:rPr>
          <w:color w:val="000000"/>
          <w:lang w:eastAsia="ru-RU" w:bidi="ru-RU"/>
        </w:rPr>
        <w:tab/>
      </w:r>
      <w:proofErr w:type="gramStart"/>
      <w:r>
        <w:rPr>
          <w:color w:val="000000"/>
          <w:lang w:eastAsia="ru-RU" w:bidi="ru-RU"/>
        </w:rPr>
        <w:t>(Режим</w:t>
      </w:r>
      <w:r>
        <w:rPr>
          <w:color w:val="000000"/>
          <w:lang w:eastAsia="ru-RU" w:bidi="ru-RU"/>
        </w:rPr>
        <w:tab/>
        <w:t>доступа:</w:t>
      </w:r>
      <w:proofErr w:type="gramEnd"/>
    </w:p>
    <w:p w:rsidR="004F70FC" w:rsidRDefault="00F96415" w:rsidP="004F70FC">
      <w:pPr>
        <w:pStyle w:val="1"/>
        <w:ind w:firstLine="0"/>
        <w:jc w:val="both"/>
      </w:pPr>
      <w:hyperlink r:id="rId21" w:history="1">
        <w:r w:rsidR="004F70FC">
          <w:rPr>
            <w:color w:val="000000"/>
            <w:lang w:val="en-US" w:bidi="en-US"/>
          </w:rPr>
          <w:t>https</w:t>
        </w:r>
        <w:r w:rsidR="004F70FC" w:rsidRPr="004F70FC">
          <w:rPr>
            <w:color w:val="000000"/>
            <w:lang w:bidi="en-US"/>
          </w:rPr>
          <w:t>://</w:t>
        </w:r>
        <w:r w:rsidR="004F70FC">
          <w:rPr>
            <w:color w:val="000000"/>
            <w:lang w:val="en-US" w:bidi="en-US"/>
          </w:rPr>
          <w:t>login</w:t>
        </w:r>
        <w:r w:rsidR="004F70FC" w:rsidRPr="004F70FC">
          <w:rPr>
            <w:color w:val="000000"/>
            <w:lang w:bidi="en-US"/>
          </w:rPr>
          <w:t>.</w:t>
        </w:r>
        <w:r w:rsidR="004F70FC">
          <w:rPr>
            <w:color w:val="000000"/>
            <w:lang w:val="en-US" w:bidi="en-US"/>
          </w:rPr>
          <w:t>consultant</w:t>
        </w:r>
        <w:r w:rsidR="004F70FC" w:rsidRPr="004F70FC">
          <w:rPr>
            <w:color w:val="000000"/>
            <w:lang w:bidi="en-US"/>
          </w:rPr>
          <w:t>.</w:t>
        </w:r>
        <w:proofErr w:type="spellStart"/>
        <w:r w:rsidR="004F70FC">
          <w:rPr>
            <w:color w:val="000000"/>
            <w:lang w:val="en-US" w:bidi="en-US"/>
          </w:rPr>
          <w:t>ru</w:t>
        </w:r>
        <w:proofErr w:type="spellEnd"/>
        <w:r w:rsidR="004F70FC" w:rsidRPr="004F70FC">
          <w:rPr>
            <w:color w:val="000000"/>
            <w:lang w:bidi="en-US"/>
          </w:rPr>
          <w:t>/</w:t>
        </w:r>
        <w:r w:rsidR="004F70FC">
          <w:rPr>
            <w:color w:val="000000"/>
            <w:lang w:val="en-US" w:bidi="en-US"/>
          </w:rPr>
          <w:t>link</w:t>
        </w:r>
        <w:r w:rsidR="004F70FC" w:rsidRPr="004F70FC">
          <w:rPr>
            <w:color w:val="000000"/>
            <w:lang w:bidi="en-US"/>
          </w:rPr>
          <w:t>/?</w:t>
        </w:r>
        <w:proofErr w:type="spellStart"/>
        <w:r w:rsidR="004F70FC">
          <w:rPr>
            <w:color w:val="000000"/>
            <w:lang w:val="en-US" w:bidi="en-US"/>
          </w:rPr>
          <w:t>req</w:t>
        </w:r>
        <w:proofErr w:type="spellEnd"/>
        <w:r w:rsidR="004F70FC" w:rsidRPr="004F70FC">
          <w:rPr>
            <w:color w:val="000000"/>
            <w:lang w:bidi="en-US"/>
          </w:rPr>
          <w:t>=</w:t>
        </w:r>
        <w:r w:rsidR="004F70FC">
          <w:rPr>
            <w:color w:val="000000"/>
            <w:lang w:val="en-US" w:bidi="en-US"/>
          </w:rPr>
          <w:t>doc</w:t>
        </w:r>
        <w:r w:rsidR="004F70FC" w:rsidRPr="004F70FC">
          <w:rPr>
            <w:color w:val="000000"/>
            <w:lang w:bidi="en-US"/>
          </w:rPr>
          <w:t>&amp;</w:t>
        </w:r>
        <w:r w:rsidR="004F70FC">
          <w:rPr>
            <w:color w:val="000000"/>
            <w:lang w:val="en-US" w:bidi="en-US"/>
          </w:rPr>
          <w:t>base</w:t>
        </w:r>
        <w:r w:rsidR="004F70FC" w:rsidRPr="004F70FC">
          <w:rPr>
            <w:color w:val="000000"/>
            <w:lang w:bidi="en-US"/>
          </w:rPr>
          <w:t>=</w:t>
        </w:r>
        <w:r w:rsidR="004F70FC">
          <w:rPr>
            <w:color w:val="000000"/>
            <w:lang w:val="en-US" w:bidi="en-US"/>
          </w:rPr>
          <w:t>LAW</w:t>
        </w:r>
        <w:r w:rsidR="004F70FC" w:rsidRPr="004F70FC">
          <w:rPr>
            <w:color w:val="000000"/>
            <w:lang w:bidi="en-US"/>
          </w:rPr>
          <w:t>&amp;</w:t>
        </w:r>
        <w:r w:rsidR="004F70FC">
          <w:rPr>
            <w:color w:val="000000"/>
            <w:lang w:val="en-US" w:bidi="en-US"/>
          </w:rPr>
          <w:t>n</w:t>
        </w:r>
        <w:r w:rsidR="004F70FC" w:rsidRPr="004F70FC">
          <w:rPr>
            <w:color w:val="000000"/>
            <w:lang w:bidi="en-US"/>
          </w:rPr>
          <w:t>=356492&amp;</w:t>
        </w:r>
        <w:r w:rsidR="004F70FC">
          <w:rPr>
            <w:color w:val="000000"/>
            <w:lang w:val="en-US" w:bidi="en-US"/>
          </w:rPr>
          <w:t>demo</w:t>
        </w:r>
        <w:r w:rsidR="004F70FC" w:rsidRPr="004F70FC">
          <w:rPr>
            <w:color w:val="000000"/>
            <w:lang w:bidi="en-US"/>
          </w:rPr>
          <w:t>=1</w:t>
        </w:r>
      </w:hyperlink>
      <w:r w:rsidR="004F70FC" w:rsidRPr="004F70FC">
        <w:rPr>
          <w:color w:val="000000"/>
          <w:lang w:bidi="en-US"/>
        </w:rPr>
        <w:t>)</w:t>
      </w:r>
    </w:p>
    <w:p w:rsidR="004F70FC" w:rsidRDefault="004F70FC" w:rsidP="004F70FC">
      <w:pPr>
        <w:pStyle w:val="1"/>
        <w:numPr>
          <w:ilvl w:val="0"/>
          <w:numId w:val="13"/>
        </w:numPr>
        <w:tabs>
          <w:tab w:val="left" w:pos="1738"/>
          <w:tab w:val="left" w:pos="5491"/>
          <w:tab w:val="left" w:pos="5971"/>
        </w:tabs>
        <w:ind w:firstLine="720"/>
        <w:jc w:val="both"/>
      </w:pPr>
      <w:r>
        <w:rPr>
          <w:color w:val="000000"/>
          <w:lang w:eastAsia="ru-RU" w:bidi="ru-RU"/>
        </w:rPr>
        <w:t>Приказ МЧС РФ от 27.06.2022</w:t>
      </w:r>
      <w:r>
        <w:rPr>
          <w:color w:val="000000"/>
          <w:lang w:eastAsia="ru-RU" w:bidi="ru-RU"/>
        </w:rPr>
        <w:tab/>
        <w:t>№</w:t>
      </w:r>
      <w:r>
        <w:rPr>
          <w:color w:val="000000"/>
          <w:lang w:eastAsia="ru-RU" w:bidi="ru-RU"/>
        </w:rPr>
        <w:tab/>
        <w:t>640 «Об утверждении Правил</w:t>
      </w:r>
    </w:p>
    <w:p w:rsidR="004F70FC" w:rsidRDefault="004F70FC" w:rsidP="004F70FC">
      <w:pPr>
        <w:pStyle w:val="1"/>
        <w:ind w:firstLine="0"/>
        <w:jc w:val="both"/>
      </w:pPr>
      <w:r>
        <w:rPr>
          <w:color w:val="000000"/>
          <w:lang w:eastAsia="ru-RU" w:bidi="ru-RU"/>
        </w:rPr>
        <w:t xml:space="preserve">использования средств индивидуальной защиты органов дыхания и зрения личным составом подразделений пожарной охраны». (Режим доступа: </w:t>
      </w:r>
      <w:hyperlink r:id="rId22" w:history="1">
        <w:r>
          <w:rPr>
            <w:color w:val="000000"/>
            <w:lang w:val="en-US" w:bidi="en-US"/>
          </w:rPr>
          <w:t>https</w:t>
        </w:r>
        <w:r w:rsidRPr="004F70FC">
          <w:rPr>
            <w:color w:val="000000"/>
            <w:lang w:bidi="en-US"/>
          </w:rPr>
          <w:t>://</w:t>
        </w:r>
        <w:r>
          <w:rPr>
            <w:color w:val="000000"/>
            <w:lang w:val="en-US" w:bidi="en-US"/>
          </w:rPr>
          <w:t>login</w:t>
        </w:r>
        <w:r w:rsidRPr="004F70FC">
          <w:rPr>
            <w:color w:val="000000"/>
            <w:lang w:bidi="en-US"/>
          </w:rPr>
          <w:t>.</w:t>
        </w:r>
        <w:r>
          <w:rPr>
            <w:color w:val="000000"/>
            <w:lang w:val="en-US" w:bidi="en-US"/>
          </w:rPr>
          <w:t>consultant</w:t>
        </w:r>
        <w:r w:rsidRPr="004F70FC">
          <w:rPr>
            <w:color w:val="000000"/>
            <w:lang w:bidi="en-US"/>
          </w:rPr>
          <w:t>.</w:t>
        </w:r>
        <w:proofErr w:type="spellStart"/>
        <w:r>
          <w:rPr>
            <w:color w:val="000000"/>
            <w:lang w:val="en-US" w:bidi="en-US"/>
          </w:rPr>
          <w:t>ru</w:t>
        </w:r>
        <w:proofErr w:type="spellEnd"/>
        <w:r w:rsidRPr="004F70FC">
          <w:rPr>
            <w:color w:val="000000"/>
            <w:lang w:bidi="en-US"/>
          </w:rPr>
          <w:t>/</w:t>
        </w:r>
        <w:r>
          <w:rPr>
            <w:color w:val="000000"/>
            <w:lang w:val="en-US" w:bidi="en-US"/>
          </w:rPr>
          <w:t>link</w:t>
        </w:r>
        <w:r w:rsidRPr="004F70FC">
          <w:rPr>
            <w:color w:val="000000"/>
            <w:lang w:bidi="en-US"/>
          </w:rPr>
          <w:t>/?</w:t>
        </w:r>
        <w:proofErr w:type="spellStart"/>
        <w:r>
          <w:rPr>
            <w:color w:val="000000"/>
            <w:lang w:val="en-US" w:bidi="en-US"/>
          </w:rPr>
          <w:t>req</w:t>
        </w:r>
        <w:proofErr w:type="spellEnd"/>
        <w:r w:rsidRPr="004F70FC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doc</w:t>
        </w:r>
        <w:r w:rsidRPr="004F70FC">
          <w:rPr>
            <w:color w:val="000000"/>
            <w:lang w:bidi="en-US"/>
          </w:rPr>
          <w:t>&amp;</w:t>
        </w:r>
        <w:r>
          <w:rPr>
            <w:color w:val="000000"/>
            <w:lang w:val="en-US" w:bidi="en-US"/>
          </w:rPr>
          <w:t>base</w:t>
        </w:r>
        <w:r w:rsidRPr="004F70FC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LAW</w:t>
        </w:r>
        <w:r w:rsidRPr="004F70FC">
          <w:rPr>
            <w:color w:val="000000"/>
            <w:lang w:bidi="en-US"/>
          </w:rPr>
          <w:t>&amp;</w:t>
        </w:r>
        <w:r>
          <w:rPr>
            <w:color w:val="000000"/>
            <w:lang w:val="en-US" w:bidi="en-US"/>
          </w:rPr>
          <w:t>n</w:t>
        </w:r>
        <w:r w:rsidRPr="004F70FC">
          <w:rPr>
            <w:color w:val="000000"/>
            <w:lang w:bidi="en-US"/>
          </w:rPr>
          <w:t>=444543&amp;</w:t>
        </w:r>
        <w:r>
          <w:rPr>
            <w:color w:val="000000"/>
            <w:lang w:val="en-US" w:bidi="en-US"/>
          </w:rPr>
          <w:t>demo</w:t>
        </w:r>
        <w:r w:rsidRPr="004F70FC">
          <w:rPr>
            <w:color w:val="000000"/>
            <w:lang w:bidi="en-US"/>
          </w:rPr>
          <w:t>=1</w:t>
        </w:r>
      </w:hyperlink>
      <w:r w:rsidRPr="004F70FC">
        <w:rPr>
          <w:color w:val="000000"/>
          <w:lang w:bidi="en-US"/>
        </w:rPr>
        <w:t>)</w:t>
      </w:r>
    </w:p>
    <w:p w:rsidR="004F70FC" w:rsidRDefault="004F70FC" w:rsidP="004F70FC">
      <w:pPr>
        <w:pStyle w:val="1"/>
        <w:numPr>
          <w:ilvl w:val="0"/>
          <w:numId w:val="13"/>
        </w:numPr>
        <w:tabs>
          <w:tab w:val="left" w:pos="1214"/>
        </w:tabs>
        <w:ind w:firstLine="720"/>
        <w:jc w:val="both"/>
      </w:pPr>
      <w:r>
        <w:rPr>
          <w:color w:val="000000"/>
          <w:lang w:eastAsia="ru-RU" w:bidi="ru-RU"/>
        </w:rPr>
        <w:t xml:space="preserve">Приказ МЧС России от 26.10.2017 № 472 «Об утверждении Порядка подготовки личного состава пожарной охраны». (Режим доступа: </w:t>
      </w:r>
      <w:hyperlink r:id="rId23" w:history="1">
        <w:r>
          <w:rPr>
            <w:color w:val="000000"/>
            <w:lang w:val="en-US" w:bidi="en-US"/>
          </w:rPr>
          <w:t>https</w:t>
        </w:r>
        <w:r w:rsidRPr="004F70FC">
          <w:rPr>
            <w:color w:val="000000"/>
            <w:lang w:bidi="en-US"/>
          </w:rPr>
          <w:t>://</w:t>
        </w:r>
        <w:r>
          <w:rPr>
            <w:color w:val="000000"/>
            <w:lang w:val="en-US" w:bidi="en-US"/>
          </w:rPr>
          <w:t>login</w:t>
        </w:r>
        <w:r w:rsidRPr="004F70FC">
          <w:rPr>
            <w:color w:val="000000"/>
            <w:lang w:bidi="en-US"/>
          </w:rPr>
          <w:t>.</w:t>
        </w:r>
        <w:r>
          <w:rPr>
            <w:color w:val="000000"/>
            <w:lang w:val="en-US" w:bidi="en-US"/>
          </w:rPr>
          <w:t>consultant</w:t>
        </w:r>
        <w:r w:rsidRPr="004F70FC">
          <w:rPr>
            <w:color w:val="000000"/>
            <w:lang w:bidi="en-US"/>
          </w:rPr>
          <w:t>.</w:t>
        </w:r>
        <w:proofErr w:type="spellStart"/>
        <w:r>
          <w:rPr>
            <w:color w:val="000000"/>
            <w:lang w:val="en-US" w:bidi="en-US"/>
          </w:rPr>
          <w:t>ru</w:t>
        </w:r>
        <w:proofErr w:type="spellEnd"/>
        <w:r w:rsidRPr="004F70FC">
          <w:rPr>
            <w:color w:val="000000"/>
            <w:lang w:bidi="en-US"/>
          </w:rPr>
          <w:t>/</w:t>
        </w:r>
        <w:r>
          <w:rPr>
            <w:color w:val="000000"/>
            <w:lang w:val="en-US" w:bidi="en-US"/>
          </w:rPr>
          <w:t>link</w:t>
        </w:r>
        <w:r w:rsidRPr="004F70FC">
          <w:rPr>
            <w:color w:val="000000"/>
            <w:lang w:bidi="en-US"/>
          </w:rPr>
          <w:t>/?</w:t>
        </w:r>
        <w:proofErr w:type="spellStart"/>
        <w:r>
          <w:rPr>
            <w:color w:val="000000"/>
            <w:lang w:val="en-US" w:bidi="en-US"/>
          </w:rPr>
          <w:t>req</w:t>
        </w:r>
        <w:proofErr w:type="spellEnd"/>
        <w:r w:rsidRPr="004F70FC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doc</w:t>
        </w:r>
        <w:r w:rsidRPr="004F70FC">
          <w:rPr>
            <w:color w:val="000000"/>
            <w:lang w:bidi="en-US"/>
          </w:rPr>
          <w:t>&amp;</w:t>
        </w:r>
        <w:r>
          <w:rPr>
            <w:color w:val="000000"/>
            <w:lang w:val="en-US" w:bidi="en-US"/>
          </w:rPr>
          <w:t>base</w:t>
        </w:r>
        <w:r w:rsidRPr="004F70FC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LAW</w:t>
        </w:r>
        <w:r w:rsidRPr="004F70FC">
          <w:rPr>
            <w:color w:val="000000"/>
            <w:lang w:bidi="en-US"/>
          </w:rPr>
          <w:t>&amp;</w:t>
        </w:r>
        <w:r>
          <w:rPr>
            <w:color w:val="000000"/>
            <w:lang w:val="en-US" w:bidi="en-US"/>
          </w:rPr>
          <w:t>n</w:t>
        </w:r>
        <w:r w:rsidRPr="004F70FC">
          <w:rPr>
            <w:color w:val="000000"/>
            <w:lang w:bidi="en-US"/>
          </w:rPr>
          <w:t>=356500&amp;</w:t>
        </w:r>
        <w:r>
          <w:rPr>
            <w:color w:val="000000"/>
            <w:lang w:val="en-US" w:bidi="en-US"/>
          </w:rPr>
          <w:t>demo</w:t>
        </w:r>
        <w:r w:rsidRPr="004F70FC">
          <w:rPr>
            <w:color w:val="000000"/>
            <w:lang w:bidi="en-US"/>
          </w:rPr>
          <w:t>=1</w:t>
        </w:r>
      </w:hyperlink>
      <w:r w:rsidRPr="004F70FC">
        <w:rPr>
          <w:color w:val="000000"/>
          <w:lang w:bidi="en-US"/>
        </w:rPr>
        <w:t>)</w:t>
      </w:r>
    </w:p>
    <w:p w:rsidR="004F70FC" w:rsidRDefault="004F70FC" w:rsidP="004F70FC">
      <w:pPr>
        <w:pStyle w:val="1"/>
        <w:numPr>
          <w:ilvl w:val="0"/>
          <w:numId w:val="13"/>
        </w:numPr>
        <w:tabs>
          <w:tab w:val="left" w:pos="1183"/>
        </w:tabs>
        <w:ind w:firstLine="720"/>
        <w:jc w:val="both"/>
      </w:pPr>
      <w:r>
        <w:rPr>
          <w:color w:val="000000"/>
          <w:lang w:eastAsia="ru-RU" w:bidi="ru-RU"/>
        </w:rPr>
        <w:t xml:space="preserve">Приказ МЧС России от 01.10.2020 № 737 «Об утверждении Руководства по организации материально-технического обеспечения Министерства Российской Федерации по делам гражданской обороны, чрезвычайным ситуациям и ликвидации последствий стихийных бедствий». (Режим доступа: </w:t>
      </w:r>
      <w:hyperlink r:id="rId24" w:history="1">
        <w:r>
          <w:rPr>
            <w:color w:val="000000"/>
            <w:lang w:val="en-US" w:bidi="en-US"/>
          </w:rPr>
          <w:t>https</w:t>
        </w:r>
        <w:r w:rsidRPr="004F70FC">
          <w:rPr>
            <w:color w:val="000000"/>
            <w:lang w:bidi="en-US"/>
          </w:rPr>
          <w:t>://</w:t>
        </w:r>
        <w:r>
          <w:rPr>
            <w:color w:val="000000"/>
            <w:lang w:val="en-US" w:bidi="en-US"/>
          </w:rPr>
          <w:t>login</w:t>
        </w:r>
        <w:r w:rsidRPr="004F70FC">
          <w:rPr>
            <w:color w:val="000000"/>
            <w:lang w:bidi="en-US"/>
          </w:rPr>
          <w:t>.</w:t>
        </w:r>
        <w:r>
          <w:rPr>
            <w:color w:val="000000"/>
            <w:lang w:val="en-US" w:bidi="en-US"/>
          </w:rPr>
          <w:t>consultant</w:t>
        </w:r>
        <w:r w:rsidRPr="004F70FC">
          <w:rPr>
            <w:color w:val="000000"/>
            <w:lang w:bidi="en-US"/>
          </w:rPr>
          <w:t>.</w:t>
        </w:r>
        <w:proofErr w:type="spellStart"/>
        <w:r>
          <w:rPr>
            <w:color w:val="000000"/>
            <w:lang w:val="en-US" w:bidi="en-US"/>
          </w:rPr>
          <w:t>ru</w:t>
        </w:r>
        <w:proofErr w:type="spellEnd"/>
        <w:r w:rsidRPr="004F70FC">
          <w:rPr>
            <w:color w:val="000000"/>
            <w:lang w:bidi="en-US"/>
          </w:rPr>
          <w:t>/</w:t>
        </w:r>
        <w:r>
          <w:rPr>
            <w:color w:val="000000"/>
            <w:lang w:val="en-US" w:bidi="en-US"/>
          </w:rPr>
          <w:t>link</w:t>
        </w:r>
        <w:r w:rsidRPr="004F70FC">
          <w:rPr>
            <w:color w:val="000000"/>
            <w:lang w:bidi="en-US"/>
          </w:rPr>
          <w:t>/?</w:t>
        </w:r>
        <w:proofErr w:type="spellStart"/>
        <w:r>
          <w:rPr>
            <w:color w:val="000000"/>
            <w:lang w:val="en-US" w:bidi="en-US"/>
          </w:rPr>
          <w:t>req</w:t>
        </w:r>
        <w:proofErr w:type="spellEnd"/>
        <w:r w:rsidRPr="004F70FC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doc</w:t>
        </w:r>
        <w:r w:rsidRPr="004F70FC">
          <w:rPr>
            <w:color w:val="000000"/>
            <w:lang w:bidi="en-US"/>
          </w:rPr>
          <w:t>&amp;</w:t>
        </w:r>
        <w:r>
          <w:rPr>
            <w:color w:val="000000"/>
            <w:lang w:val="en-US" w:bidi="en-US"/>
          </w:rPr>
          <w:t>base</w:t>
        </w:r>
        <w:r w:rsidRPr="004F70FC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LAW</w:t>
        </w:r>
        <w:r w:rsidRPr="004F70FC">
          <w:rPr>
            <w:color w:val="000000"/>
            <w:lang w:bidi="en-US"/>
          </w:rPr>
          <w:t>&amp;</w:t>
        </w:r>
        <w:r>
          <w:rPr>
            <w:color w:val="000000"/>
            <w:lang w:val="en-US" w:bidi="en-US"/>
          </w:rPr>
          <w:t>n</w:t>
        </w:r>
        <w:r w:rsidRPr="004F70FC">
          <w:rPr>
            <w:color w:val="000000"/>
            <w:lang w:bidi="en-US"/>
          </w:rPr>
          <w:t>=379683&amp;</w:t>
        </w:r>
        <w:r>
          <w:rPr>
            <w:color w:val="000000"/>
            <w:lang w:val="en-US" w:bidi="en-US"/>
          </w:rPr>
          <w:t>demo</w:t>
        </w:r>
        <w:r w:rsidRPr="004F70FC">
          <w:rPr>
            <w:color w:val="000000"/>
            <w:lang w:bidi="en-US"/>
          </w:rPr>
          <w:t>=1</w:t>
        </w:r>
      </w:hyperlink>
      <w:r w:rsidRPr="004F70FC">
        <w:rPr>
          <w:color w:val="000000"/>
          <w:lang w:bidi="en-US"/>
        </w:rPr>
        <w:t>)</w:t>
      </w:r>
    </w:p>
    <w:p w:rsidR="004F70FC" w:rsidRDefault="004F70FC" w:rsidP="004F70FC">
      <w:pPr>
        <w:pStyle w:val="1"/>
        <w:numPr>
          <w:ilvl w:val="0"/>
          <w:numId w:val="13"/>
        </w:numPr>
        <w:tabs>
          <w:tab w:val="left" w:pos="1214"/>
        </w:tabs>
        <w:ind w:firstLine="720"/>
        <w:jc w:val="both"/>
      </w:pPr>
      <w:r>
        <w:rPr>
          <w:color w:val="000000"/>
          <w:lang w:eastAsia="ru-RU" w:bidi="ru-RU"/>
        </w:rPr>
        <w:t xml:space="preserve">Приказ МЧС России от </w:t>
      </w:r>
      <w:r w:rsidRPr="004F70FC">
        <w:rPr>
          <w:color w:val="000000"/>
          <w:lang w:bidi="en-US"/>
        </w:rPr>
        <w:t xml:space="preserve">25.07.2006 № 425 </w:t>
      </w:r>
      <w:r>
        <w:rPr>
          <w:color w:val="000000"/>
          <w:lang w:eastAsia="ru-RU" w:bidi="ru-RU"/>
        </w:rPr>
        <w:t xml:space="preserve">«Об утверждении норм табельной </w:t>
      </w:r>
      <w:proofErr w:type="spellStart"/>
      <w:r>
        <w:rPr>
          <w:color w:val="000000"/>
          <w:lang w:eastAsia="ru-RU" w:bidi="ru-RU"/>
        </w:rPr>
        <w:t>положенности</w:t>
      </w:r>
      <w:proofErr w:type="spellEnd"/>
      <w:r>
        <w:rPr>
          <w:color w:val="000000"/>
          <w:lang w:eastAsia="ru-RU" w:bidi="ru-RU"/>
        </w:rPr>
        <w:t xml:space="preserve"> ПТВ и АСО для основных и специальных пожарных автомобилей, изготавливаемых с </w:t>
      </w:r>
      <w:r w:rsidRPr="004F70FC">
        <w:rPr>
          <w:color w:val="000000"/>
          <w:lang w:bidi="en-US"/>
        </w:rPr>
        <w:t xml:space="preserve">2006 </w:t>
      </w:r>
      <w:r>
        <w:rPr>
          <w:color w:val="000000"/>
          <w:lang w:eastAsia="ru-RU" w:bidi="ru-RU"/>
        </w:rPr>
        <w:t xml:space="preserve">года». (Режим доступа: </w:t>
      </w:r>
      <w:hyperlink r:id="rId25" w:history="1">
        <w:r>
          <w:rPr>
            <w:color w:val="000000"/>
            <w:lang w:val="en-US" w:bidi="en-US"/>
          </w:rPr>
          <w:t>https</w:t>
        </w:r>
        <w:r w:rsidRPr="004F70FC">
          <w:rPr>
            <w:color w:val="000000"/>
            <w:lang w:bidi="en-US"/>
          </w:rPr>
          <w:t>://</w:t>
        </w:r>
        <w:r>
          <w:rPr>
            <w:color w:val="000000"/>
            <w:lang w:val="en-US" w:bidi="en-US"/>
          </w:rPr>
          <w:t>login</w:t>
        </w:r>
        <w:r w:rsidRPr="004F70FC">
          <w:rPr>
            <w:color w:val="000000"/>
            <w:lang w:bidi="en-US"/>
          </w:rPr>
          <w:t>.</w:t>
        </w:r>
        <w:r>
          <w:rPr>
            <w:color w:val="000000"/>
            <w:lang w:val="en-US" w:bidi="en-US"/>
          </w:rPr>
          <w:t>consultant</w:t>
        </w:r>
        <w:r w:rsidRPr="004F70FC">
          <w:rPr>
            <w:color w:val="000000"/>
            <w:lang w:bidi="en-US"/>
          </w:rPr>
          <w:t>.</w:t>
        </w:r>
        <w:proofErr w:type="spellStart"/>
        <w:r>
          <w:rPr>
            <w:color w:val="000000"/>
            <w:lang w:val="en-US" w:bidi="en-US"/>
          </w:rPr>
          <w:t>ru</w:t>
        </w:r>
        <w:proofErr w:type="spellEnd"/>
        <w:r w:rsidRPr="004F70FC">
          <w:rPr>
            <w:color w:val="000000"/>
            <w:lang w:bidi="en-US"/>
          </w:rPr>
          <w:t>/</w:t>
        </w:r>
        <w:r>
          <w:rPr>
            <w:color w:val="000000"/>
            <w:lang w:val="en-US" w:bidi="en-US"/>
          </w:rPr>
          <w:t>link</w:t>
        </w:r>
        <w:r w:rsidRPr="004F70FC">
          <w:rPr>
            <w:color w:val="000000"/>
            <w:lang w:bidi="en-US"/>
          </w:rPr>
          <w:t>/?</w:t>
        </w:r>
        <w:proofErr w:type="spellStart"/>
        <w:r>
          <w:rPr>
            <w:color w:val="000000"/>
            <w:lang w:val="en-US" w:bidi="en-US"/>
          </w:rPr>
          <w:t>req</w:t>
        </w:r>
        <w:proofErr w:type="spellEnd"/>
        <w:r w:rsidRPr="004F70FC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doc</w:t>
        </w:r>
        <w:r w:rsidRPr="004F70FC">
          <w:rPr>
            <w:color w:val="000000"/>
            <w:lang w:bidi="en-US"/>
          </w:rPr>
          <w:t>&amp;</w:t>
        </w:r>
        <w:r>
          <w:rPr>
            <w:color w:val="000000"/>
            <w:lang w:val="en-US" w:bidi="en-US"/>
          </w:rPr>
          <w:t>base</w:t>
        </w:r>
        <w:r w:rsidRPr="004F70FC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OTN</w:t>
        </w:r>
        <w:r w:rsidRPr="004F70FC">
          <w:rPr>
            <w:color w:val="000000"/>
            <w:lang w:bidi="en-US"/>
          </w:rPr>
          <w:t>&amp;</w:t>
        </w:r>
        <w:r>
          <w:rPr>
            <w:color w:val="000000"/>
            <w:lang w:val="en-US" w:bidi="en-US"/>
          </w:rPr>
          <w:t>n</w:t>
        </w:r>
        <w:r w:rsidRPr="004F70FC">
          <w:rPr>
            <w:color w:val="000000"/>
            <w:lang w:bidi="en-US"/>
          </w:rPr>
          <w:t>=16131&amp;</w:t>
        </w:r>
        <w:r>
          <w:rPr>
            <w:color w:val="000000"/>
            <w:lang w:val="en-US" w:bidi="en-US"/>
          </w:rPr>
          <w:t>demo</w:t>
        </w:r>
        <w:r w:rsidRPr="004F70FC">
          <w:rPr>
            <w:color w:val="000000"/>
            <w:lang w:bidi="en-US"/>
          </w:rPr>
          <w:t>=1</w:t>
        </w:r>
      </w:hyperlink>
      <w:r w:rsidRPr="004F70FC">
        <w:rPr>
          <w:color w:val="000000"/>
          <w:lang w:bidi="en-US"/>
        </w:rPr>
        <w:t>)</w:t>
      </w:r>
    </w:p>
    <w:p w:rsidR="004F70FC" w:rsidRDefault="004F70FC" w:rsidP="004F70FC">
      <w:pPr>
        <w:pStyle w:val="1"/>
        <w:numPr>
          <w:ilvl w:val="0"/>
          <w:numId w:val="13"/>
        </w:numPr>
        <w:tabs>
          <w:tab w:val="left" w:pos="1178"/>
          <w:tab w:val="left" w:pos="2486"/>
          <w:tab w:val="left" w:pos="4867"/>
          <w:tab w:val="left" w:pos="7015"/>
          <w:tab w:val="left" w:pos="8888"/>
        </w:tabs>
        <w:ind w:firstLine="720"/>
        <w:jc w:val="both"/>
      </w:pPr>
      <w:proofErr w:type="gramStart"/>
      <w:r>
        <w:rPr>
          <w:color w:val="000000"/>
          <w:lang w:eastAsia="ru-RU" w:bidi="ru-RU"/>
        </w:rPr>
        <w:t xml:space="preserve">Приказ МЧС России от </w:t>
      </w:r>
      <w:r w:rsidRPr="004F70FC">
        <w:rPr>
          <w:color w:val="000000"/>
          <w:lang w:bidi="en-US"/>
        </w:rPr>
        <w:t xml:space="preserve">26.12.2018 № 633 </w:t>
      </w:r>
      <w:r>
        <w:rPr>
          <w:color w:val="000000"/>
          <w:lang w:eastAsia="ru-RU" w:bidi="ru-RU"/>
        </w:rPr>
        <w:t>«Об утверждении и введении в действие Руководства по радиосвязи Министерства Российской Федерации по делам гражданской обороны, чрезвычайным ситуациям и ликвидации последствий</w:t>
      </w:r>
      <w:r>
        <w:rPr>
          <w:color w:val="000000"/>
          <w:lang w:eastAsia="ru-RU" w:bidi="ru-RU"/>
        </w:rPr>
        <w:tab/>
        <w:t>стихийных</w:t>
      </w:r>
      <w:r>
        <w:rPr>
          <w:color w:val="000000"/>
          <w:lang w:eastAsia="ru-RU" w:bidi="ru-RU"/>
        </w:rPr>
        <w:tab/>
        <w:t>бедствий»</w:t>
      </w:r>
      <w:r>
        <w:rPr>
          <w:color w:val="000000"/>
          <w:lang w:eastAsia="ru-RU" w:bidi="ru-RU"/>
        </w:rPr>
        <w:tab/>
        <w:t>(Режим</w:t>
      </w:r>
      <w:r>
        <w:rPr>
          <w:color w:val="000000"/>
          <w:lang w:eastAsia="ru-RU" w:bidi="ru-RU"/>
        </w:rPr>
        <w:tab/>
        <w:t>доступа:</w:t>
      </w:r>
      <w:proofErr w:type="gramEnd"/>
    </w:p>
    <w:p w:rsidR="004F70FC" w:rsidRDefault="00F96415" w:rsidP="004F70FC">
      <w:pPr>
        <w:pStyle w:val="1"/>
        <w:ind w:firstLine="0"/>
        <w:jc w:val="both"/>
      </w:pPr>
      <w:hyperlink r:id="rId26" w:history="1">
        <w:r w:rsidR="004F70FC">
          <w:rPr>
            <w:color w:val="000000"/>
            <w:lang w:val="en-US" w:bidi="en-US"/>
          </w:rPr>
          <w:t>https</w:t>
        </w:r>
        <w:r w:rsidR="004F70FC" w:rsidRPr="004F70FC">
          <w:rPr>
            <w:color w:val="000000"/>
            <w:lang w:bidi="en-US"/>
          </w:rPr>
          <w:t>://</w:t>
        </w:r>
        <w:r w:rsidR="004F70FC">
          <w:rPr>
            <w:color w:val="000000"/>
            <w:lang w:val="en-US" w:bidi="en-US"/>
          </w:rPr>
          <w:t>login</w:t>
        </w:r>
        <w:r w:rsidR="004F70FC" w:rsidRPr="004F70FC">
          <w:rPr>
            <w:color w:val="000000"/>
            <w:lang w:bidi="en-US"/>
          </w:rPr>
          <w:t>.</w:t>
        </w:r>
        <w:r w:rsidR="004F70FC">
          <w:rPr>
            <w:color w:val="000000"/>
            <w:lang w:val="en-US" w:bidi="en-US"/>
          </w:rPr>
          <w:t>consultant</w:t>
        </w:r>
        <w:r w:rsidR="004F70FC" w:rsidRPr="004F70FC">
          <w:rPr>
            <w:color w:val="000000"/>
            <w:lang w:bidi="en-US"/>
          </w:rPr>
          <w:t>.</w:t>
        </w:r>
        <w:proofErr w:type="spellStart"/>
        <w:r w:rsidR="004F70FC">
          <w:rPr>
            <w:color w:val="000000"/>
            <w:lang w:val="en-US" w:bidi="en-US"/>
          </w:rPr>
          <w:t>ru</w:t>
        </w:r>
        <w:proofErr w:type="spellEnd"/>
        <w:r w:rsidR="004F70FC" w:rsidRPr="004F70FC">
          <w:rPr>
            <w:color w:val="000000"/>
            <w:lang w:bidi="en-US"/>
          </w:rPr>
          <w:t>/</w:t>
        </w:r>
        <w:r w:rsidR="004F70FC">
          <w:rPr>
            <w:color w:val="000000"/>
            <w:lang w:val="en-US" w:bidi="en-US"/>
          </w:rPr>
          <w:t>link</w:t>
        </w:r>
        <w:r w:rsidR="004F70FC" w:rsidRPr="004F70FC">
          <w:rPr>
            <w:color w:val="000000"/>
            <w:lang w:bidi="en-US"/>
          </w:rPr>
          <w:t>/?</w:t>
        </w:r>
        <w:proofErr w:type="spellStart"/>
        <w:r w:rsidR="004F70FC">
          <w:rPr>
            <w:color w:val="000000"/>
            <w:lang w:val="en-US" w:bidi="en-US"/>
          </w:rPr>
          <w:t>req</w:t>
        </w:r>
        <w:proofErr w:type="spellEnd"/>
        <w:r w:rsidR="004F70FC" w:rsidRPr="004F70FC">
          <w:rPr>
            <w:color w:val="000000"/>
            <w:lang w:bidi="en-US"/>
          </w:rPr>
          <w:t>=</w:t>
        </w:r>
        <w:r w:rsidR="004F70FC">
          <w:rPr>
            <w:color w:val="000000"/>
            <w:lang w:val="en-US" w:bidi="en-US"/>
          </w:rPr>
          <w:t>doc</w:t>
        </w:r>
        <w:r w:rsidR="004F70FC" w:rsidRPr="004F70FC">
          <w:rPr>
            <w:color w:val="000000"/>
            <w:lang w:bidi="en-US"/>
          </w:rPr>
          <w:t>&amp;</w:t>
        </w:r>
        <w:r w:rsidR="004F70FC">
          <w:rPr>
            <w:color w:val="000000"/>
            <w:lang w:val="en-US" w:bidi="en-US"/>
          </w:rPr>
          <w:t>base</w:t>
        </w:r>
        <w:r w:rsidR="004F70FC" w:rsidRPr="004F70FC">
          <w:rPr>
            <w:color w:val="000000"/>
            <w:lang w:bidi="en-US"/>
          </w:rPr>
          <w:t>=</w:t>
        </w:r>
        <w:r w:rsidR="004F70FC">
          <w:rPr>
            <w:color w:val="000000"/>
            <w:lang w:val="en-US" w:bidi="en-US"/>
          </w:rPr>
          <w:t>LAW</w:t>
        </w:r>
        <w:r w:rsidR="004F70FC" w:rsidRPr="004F70FC">
          <w:rPr>
            <w:color w:val="000000"/>
            <w:lang w:bidi="en-US"/>
          </w:rPr>
          <w:t>&amp;</w:t>
        </w:r>
        <w:r w:rsidR="004F70FC">
          <w:rPr>
            <w:color w:val="000000"/>
            <w:lang w:val="en-US" w:bidi="en-US"/>
          </w:rPr>
          <w:t>n</w:t>
        </w:r>
        <w:r w:rsidR="004F70FC" w:rsidRPr="004F70FC">
          <w:rPr>
            <w:color w:val="000000"/>
            <w:lang w:bidi="en-US"/>
          </w:rPr>
          <w:t>=316344&amp;</w:t>
        </w:r>
        <w:r w:rsidR="004F70FC">
          <w:rPr>
            <w:color w:val="000000"/>
            <w:lang w:val="en-US" w:bidi="en-US"/>
          </w:rPr>
          <w:t>demo</w:t>
        </w:r>
        <w:r w:rsidR="004F70FC" w:rsidRPr="004F70FC">
          <w:rPr>
            <w:color w:val="000000"/>
            <w:lang w:bidi="en-US"/>
          </w:rPr>
          <w:t>=1</w:t>
        </w:r>
      </w:hyperlink>
      <w:r w:rsidR="004F70FC" w:rsidRPr="004F70FC">
        <w:rPr>
          <w:color w:val="000000"/>
          <w:lang w:bidi="en-US"/>
        </w:rPr>
        <w:t>)</w:t>
      </w:r>
    </w:p>
    <w:p w:rsidR="004F70FC" w:rsidRDefault="004F70FC" w:rsidP="004F70FC">
      <w:pPr>
        <w:pStyle w:val="1"/>
        <w:numPr>
          <w:ilvl w:val="0"/>
          <w:numId w:val="13"/>
        </w:numPr>
        <w:tabs>
          <w:tab w:val="left" w:pos="1215"/>
          <w:tab w:val="left" w:pos="1574"/>
          <w:tab w:val="left" w:pos="3691"/>
          <w:tab w:val="left" w:pos="4555"/>
          <w:tab w:val="left" w:pos="7238"/>
          <w:tab w:val="left" w:pos="8888"/>
        </w:tabs>
        <w:ind w:firstLine="720"/>
        <w:jc w:val="both"/>
      </w:pPr>
      <w:r>
        <w:rPr>
          <w:color w:val="000000"/>
          <w:lang w:eastAsia="ru-RU" w:bidi="ru-RU"/>
        </w:rPr>
        <w:t xml:space="preserve">ГОСТ </w:t>
      </w:r>
      <w:proofErr w:type="gramStart"/>
      <w:r>
        <w:rPr>
          <w:color w:val="000000"/>
          <w:lang w:eastAsia="ru-RU" w:bidi="ru-RU"/>
        </w:rPr>
        <w:t>Р</w:t>
      </w:r>
      <w:proofErr w:type="gramEnd"/>
      <w:r>
        <w:rPr>
          <w:color w:val="000000"/>
          <w:lang w:eastAsia="ru-RU" w:bidi="ru-RU"/>
        </w:rPr>
        <w:t xml:space="preserve"> </w:t>
      </w:r>
      <w:r w:rsidRPr="004F70FC">
        <w:rPr>
          <w:color w:val="000000"/>
          <w:lang w:bidi="en-US"/>
        </w:rPr>
        <w:t xml:space="preserve">59123-2020. </w:t>
      </w:r>
      <w:r>
        <w:rPr>
          <w:color w:val="000000"/>
          <w:lang w:eastAsia="ru-RU" w:bidi="ru-RU"/>
        </w:rPr>
        <w:t>Национальный стандарт Российской Федерации. Система стандартов безопасности труда. Средства индивидуальной защиты. Общие</w:t>
      </w:r>
      <w:r>
        <w:rPr>
          <w:color w:val="000000"/>
          <w:lang w:eastAsia="ru-RU" w:bidi="ru-RU"/>
        </w:rPr>
        <w:tab/>
        <w:t>требования</w:t>
      </w:r>
      <w:r>
        <w:rPr>
          <w:color w:val="000000"/>
          <w:lang w:eastAsia="ru-RU" w:bidi="ru-RU"/>
        </w:rPr>
        <w:tab/>
        <w:t>и</w:t>
      </w:r>
      <w:r>
        <w:rPr>
          <w:color w:val="000000"/>
          <w:lang w:eastAsia="ru-RU" w:bidi="ru-RU"/>
        </w:rPr>
        <w:tab/>
        <w:t>классификация.</w:t>
      </w:r>
      <w:r>
        <w:rPr>
          <w:color w:val="000000"/>
          <w:lang w:eastAsia="ru-RU" w:bidi="ru-RU"/>
        </w:rPr>
        <w:tab/>
      </w:r>
      <w:proofErr w:type="gramStart"/>
      <w:r>
        <w:rPr>
          <w:color w:val="000000"/>
          <w:lang w:eastAsia="ru-RU" w:bidi="ru-RU"/>
        </w:rPr>
        <w:t>(Режим</w:t>
      </w:r>
      <w:r>
        <w:rPr>
          <w:color w:val="000000"/>
          <w:lang w:eastAsia="ru-RU" w:bidi="ru-RU"/>
        </w:rPr>
        <w:tab/>
        <w:t>доступа:</w:t>
      </w:r>
      <w:proofErr w:type="gramEnd"/>
    </w:p>
    <w:p w:rsidR="004F70FC" w:rsidRDefault="00F96415" w:rsidP="004F70FC">
      <w:pPr>
        <w:pStyle w:val="1"/>
        <w:ind w:firstLine="0"/>
        <w:jc w:val="both"/>
      </w:pPr>
      <w:hyperlink r:id="rId27" w:history="1">
        <w:r w:rsidR="004F70FC">
          <w:rPr>
            <w:color w:val="000000"/>
            <w:lang w:val="en-US" w:bidi="en-US"/>
          </w:rPr>
          <w:t>https</w:t>
        </w:r>
        <w:r w:rsidR="004F70FC" w:rsidRPr="004F70FC">
          <w:rPr>
            <w:color w:val="000000"/>
            <w:lang w:bidi="en-US"/>
          </w:rPr>
          <w:t>://</w:t>
        </w:r>
        <w:r w:rsidR="004F70FC">
          <w:rPr>
            <w:color w:val="000000"/>
            <w:lang w:val="en-US" w:bidi="en-US"/>
          </w:rPr>
          <w:t>login</w:t>
        </w:r>
        <w:r w:rsidR="004F70FC" w:rsidRPr="004F70FC">
          <w:rPr>
            <w:color w:val="000000"/>
            <w:lang w:bidi="en-US"/>
          </w:rPr>
          <w:t>.</w:t>
        </w:r>
        <w:r w:rsidR="004F70FC">
          <w:rPr>
            <w:color w:val="000000"/>
            <w:lang w:val="en-US" w:bidi="en-US"/>
          </w:rPr>
          <w:t>consultant</w:t>
        </w:r>
        <w:r w:rsidR="004F70FC" w:rsidRPr="004F70FC">
          <w:rPr>
            <w:color w:val="000000"/>
            <w:lang w:bidi="en-US"/>
          </w:rPr>
          <w:t>.</w:t>
        </w:r>
        <w:r w:rsidR="004F70FC">
          <w:rPr>
            <w:color w:val="000000"/>
            <w:lang w:val="en-US" w:bidi="en-US"/>
          </w:rPr>
          <w:t>ru</w:t>
        </w:r>
        <w:r w:rsidR="004F70FC" w:rsidRPr="004F70FC">
          <w:rPr>
            <w:color w:val="000000"/>
            <w:lang w:bidi="en-US"/>
          </w:rPr>
          <w:t>/</w:t>
        </w:r>
        <w:r w:rsidR="004F70FC">
          <w:rPr>
            <w:color w:val="000000"/>
            <w:lang w:val="en-US" w:bidi="en-US"/>
          </w:rPr>
          <w:t>link</w:t>
        </w:r>
        <w:r w:rsidR="004F70FC" w:rsidRPr="004F70FC">
          <w:rPr>
            <w:color w:val="000000"/>
            <w:lang w:bidi="en-US"/>
          </w:rPr>
          <w:t>/?</w:t>
        </w:r>
        <w:r w:rsidR="004F70FC">
          <w:rPr>
            <w:color w:val="000000"/>
            <w:lang w:val="en-US" w:bidi="en-US"/>
          </w:rPr>
          <w:t>req</w:t>
        </w:r>
        <w:r w:rsidR="004F70FC" w:rsidRPr="004F70FC">
          <w:rPr>
            <w:color w:val="000000"/>
            <w:lang w:bidi="en-US"/>
          </w:rPr>
          <w:t>=</w:t>
        </w:r>
        <w:r w:rsidR="004F70FC">
          <w:rPr>
            <w:color w:val="000000"/>
            <w:lang w:val="en-US" w:bidi="en-US"/>
          </w:rPr>
          <w:t>doc</w:t>
        </w:r>
        <w:r w:rsidR="004F70FC" w:rsidRPr="004F70FC">
          <w:rPr>
            <w:color w:val="000000"/>
            <w:lang w:bidi="en-US"/>
          </w:rPr>
          <w:t>&amp;</w:t>
        </w:r>
        <w:r w:rsidR="004F70FC">
          <w:rPr>
            <w:color w:val="000000"/>
            <w:lang w:val="en-US" w:bidi="en-US"/>
          </w:rPr>
          <w:t>base</w:t>
        </w:r>
        <w:r w:rsidR="004F70FC" w:rsidRPr="004F70FC">
          <w:rPr>
            <w:color w:val="000000"/>
            <w:lang w:bidi="en-US"/>
          </w:rPr>
          <w:t>=</w:t>
        </w:r>
        <w:r w:rsidR="004F70FC">
          <w:rPr>
            <w:color w:val="000000"/>
            <w:lang w:val="en-US" w:bidi="en-US"/>
          </w:rPr>
          <w:t>STR</w:t>
        </w:r>
        <w:r w:rsidR="004F70FC" w:rsidRPr="004F70FC">
          <w:rPr>
            <w:color w:val="000000"/>
            <w:lang w:bidi="en-US"/>
          </w:rPr>
          <w:t>&amp;</w:t>
        </w:r>
        <w:r w:rsidR="004F70FC">
          <w:rPr>
            <w:color w:val="000000"/>
            <w:lang w:val="en-US" w:bidi="en-US"/>
          </w:rPr>
          <w:t>n</w:t>
        </w:r>
        <w:r w:rsidR="004F70FC" w:rsidRPr="004F70FC">
          <w:rPr>
            <w:color w:val="000000"/>
            <w:lang w:bidi="en-US"/>
          </w:rPr>
          <w:t>=26934&amp;</w:t>
        </w:r>
        <w:r w:rsidR="004F70FC">
          <w:rPr>
            <w:color w:val="000000"/>
            <w:lang w:val="en-US" w:bidi="en-US"/>
          </w:rPr>
          <w:t>demo</w:t>
        </w:r>
        <w:r w:rsidR="004F70FC" w:rsidRPr="004F70FC">
          <w:rPr>
            <w:color w:val="000000"/>
            <w:lang w:bidi="en-US"/>
          </w:rPr>
          <w:t>=1</w:t>
        </w:r>
      </w:hyperlink>
      <w:r w:rsidR="004F70FC" w:rsidRPr="004F70FC">
        <w:rPr>
          <w:color w:val="000000"/>
          <w:lang w:bidi="en-US"/>
        </w:rPr>
        <w:t>)</w:t>
      </w:r>
    </w:p>
    <w:p w:rsidR="004F70FC" w:rsidRDefault="004F70FC" w:rsidP="004F70FC">
      <w:pPr>
        <w:pStyle w:val="1"/>
        <w:numPr>
          <w:ilvl w:val="0"/>
          <w:numId w:val="13"/>
        </w:numPr>
        <w:tabs>
          <w:tab w:val="left" w:pos="1214"/>
        </w:tabs>
        <w:ind w:firstLine="720"/>
        <w:jc w:val="both"/>
      </w:pPr>
      <w:r>
        <w:rPr>
          <w:color w:val="000000"/>
          <w:lang w:eastAsia="ru-RU" w:bidi="ru-RU"/>
        </w:rPr>
        <w:t xml:space="preserve">ГОСТ </w:t>
      </w:r>
      <w:proofErr w:type="gramStart"/>
      <w:r>
        <w:rPr>
          <w:color w:val="000000"/>
          <w:lang w:eastAsia="ru-RU" w:bidi="ru-RU"/>
        </w:rPr>
        <w:t>Р</w:t>
      </w:r>
      <w:proofErr w:type="gramEnd"/>
      <w:r>
        <w:rPr>
          <w:color w:val="000000"/>
          <w:lang w:eastAsia="ru-RU" w:bidi="ru-RU"/>
        </w:rPr>
        <w:t xml:space="preserve"> </w:t>
      </w:r>
      <w:r w:rsidRPr="004F70FC">
        <w:rPr>
          <w:color w:val="000000"/>
          <w:lang w:bidi="en-US"/>
        </w:rPr>
        <w:t xml:space="preserve">58446-2019 </w:t>
      </w:r>
      <w:r>
        <w:rPr>
          <w:color w:val="000000"/>
          <w:lang w:eastAsia="ru-RU" w:bidi="ru-RU"/>
        </w:rPr>
        <w:t xml:space="preserve">Техника пожарная. Комплект снаряжения для оснащения личного состава звена </w:t>
      </w:r>
      <w:proofErr w:type="spellStart"/>
      <w:r>
        <w:rPr>
          <w:color w:val="000000"/>
          <w:lang w:eastAsia="ru-RU" w:bidi="ru-RU"/>
        </w:rPr>
        <w:t>газодымозащитной</w:t>
      </w:r>
      <w:proofErr w:type="spellEnd"/>
      <w:r>
        <w:rPr>
          <w:color w:val="000000"/>
          <w:lang w:eastAsia="ru-RU" w:bidi="ru-RU"/>
        </w:rPr>
        <w:t xml:space="preserve"> службы. Общие технические требования. Методы испытаний. (Режим доступа: </w:t>
      </w:r>
      <w:hyperlink r:id="rId28" w:history="1">
        <w:r>
          <w:rPr>
            <w:color w:val="000000"/>
            <w:lang w:val="en-US" w:bidi="en-US"/>
          </w:rPr>
          <w:t>https</w:t>
        </w:r>
        <w:r w:rsidRPr="004F70FC">
          <w:rPr>
            <w:color w:val="000000"/>
            <w:lang w:bidi="en-US"/>
          </w:rPr>
          <w:t>://</w:t>
        </w:r>
        <w:r>
          <w:rPr>
            <w:color w:val="000000"/>
            <w:lang w:val="en-US" w:bidi="en-US"/>
          </w:rPr>
          <w:t>login</w:t>
        </w:r>
        <w:r w:rsidRPr="004F70FC">
          <w:rPr>
            <w:color w:val="000000"/>
            <w:lang w:bidi="en-US"/>
          </w:rPr>
          <w:t>.</w:t>
        </w:r>
        <w:r>
          <w:rPr>
            <w:color w:val="000000"/>
            <w:lang w:val="en-US" w:bidi="en-US"/>
          </w:rPr>
          <w:t>consultant</w:t>
        </w:r>
        <w:r w:rsidRPr="004F70FC">
          <w:rPr>
            <w:color w:val="000000"/>
            <w:lang w:bidi="en-US"/>
          </w:rPr>
          <w:t>.</w:t>
        </w:r>
        <w:proofErr w:type="spellStart"/>
        <w:r>
          <w:rPr>
            <w:color w:val="000000"/>
            <w:lang w:val="en-US" w:bidi="en-US"/>
          </w:rPr>
          <w:t>ru</w:t>
        </w:r>
        <w:proofErr w:type="spellEnd"/>
        <w:r w:rsidRPr="004F70FC">
          <w:rPr>
            <w:color w:val="000000"/>
            <w:lang w:bidi="en-US"/>
          </w:rPr>
          <w:t>/</w:t>
        </w:r>
        <w:r>
          <w:rPr>
            <w:color w:val="000000"/>
            <w:lang w:val="en-US" w:bidi="en-US"/>
          </w:rPr>
          <w:t>link</w:t>
        </w:r>
        <w:r w:rsidRPr="004F70FC">
          <w:rPr>
            <w:color w:val="000000"/>
            <w:lang w:bidi="en-US"/>
          </w:rPr>
          <w:t>/?</w:t>
        </w:r>
        <w:proofErr w:type="spellStart"/>
        <w:r>
          <w:rPr>
            <w:color w:val="000000"/>
            <w:lang w:val="en-US" w:bidi="en-US"/>
          </w:rPr>
          <w:t>req</w:t>
        </w:r>
        <w:proofErr w:type="spellEnd"/>
        <w:r w:rsidRPr="004F70FC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doc</w:t>
        </w:r>
        <w:r w:rsidRPr="004F70FC">
          <w:rPr>
            <w:color w:val="000000"/>
            <w:lang w:bidi="en-US"/>
          </w:rPr>
          <w:t>&amp;</w:t>
        </w:r>
        <w:r>
          <w:rPr>
            <w:color w:val="000000"/>
            <w:lang w:val="en-US" w:bidi="en-US"/>
          </w:rPr>
          <w:t>base</w:t>
        </w:r>
        <w:r w:rsidRPr="004F70FC">
          <w:rPr>
            <w:color w:val="000000"/>
            <w:lang w:bidi="en-US"/>
          </w:rPr>
          <w:t>=</w:t>
        </w:r>
        <w:r>
          <w:rPr>
            <w:color w:val="000000"/>
            <w:lang w:val="en-US" w:bidi="en-US"/>
          </w:rPr>
          <w:t>OTN</w:t>
        </w:r>
        <w:r w:rsidRPr="004F70FC">
          <w:rPr>
            <w:color w:val="000000"/>
            <w:lang w:bidi="en-US"/>
          </w:rPr>
          <w:t>&amp;</w:t>
        </w:r>
        <w:r>
          <w:rPr>
            <w:color w:val="000000"/>
            <w:lang w:val="en-US" w:bidi="en-US"/>
          </w:rPr>
          <w:t>n</w:t>
        </w:r>
        <w:r w:rsidRPr="004F70FC">
          <w:rPr>
            <w:color w:val="000000"/>
            <w:lang w:bidi="en-US"/>
          </w:rPr>
          <w:t>=25773&amp;</w:t>
        </w:r>
        <w:r>
          <w:rPr>
            <w:color w:val="000000"/>
            <w:lang w:val="en-US" w:bidi="en-US"/>
          </w:rPr>
          <w:t>demo</w:t>
        </w:r>
        <w:r w:rsidRPr="004F70FC">
          <w:rPr>
            <w:color w:val="000000"/>
            <w:lang w:bidi="en-US"/>
          </w:rPr>
          <w:t>=1</w:t>
        </w:r>
      </w:hyperlink>
      <w:r w:rsidRPr="004F70FC">
        <w:rPr>
          <w:color w:val="000000"/>
          <w:lang w:bidi="en-US"/>
        </w:rPr>
        <w:t>)</w:t>
      </w:r>
    </w:p>
    <w:p w:rsidR="004F70FC" w:rsidRDefault="004F70FC" w:rsidP="004F70FC">
      <w:pPr>
        <w:pStyle w:val="1"/>
        <w:numPr>
          <w:ilvl w:val="0"/>
          <w:numId w:val="13"/>
        </w:numPr>
        <w:tabs>
          <w:tab w:val="left" w:pos="1237"/>
          <w:tab w:val="left" w:pos="2477"/>
          <w:tab w:val="left" w:pos="4502"/>
          <w:tab w:val="left" w:pos="6946"/>
          <w:tab w:val="left" w:pos="8890"/>
        </w:tabs>
        <w:ind w:firstLine="720"/>
        <w:jc w:val="both"/>
      </w:pPr>
      <w:r>
        <w:rPr>
          <w:color w:val="000000"/>
          <w:lang w:eastAsia="ru-RU" w:bidi="ru-RU"/>
        </w:rPr>
        <w:lastRenderedPageBreak/>
        <w:t xml:space="preserve">ГОСТ </w:t>
      </w:r>
      <w:proofErr w:type="gramStart"/>
      <w:r>
        <w:rPr>
          <w:color w:val="000000"/>
          <w:lang w:eastAsia="ru-RU" w:bidi="ru-RU"/>
        </w:rPr>
        <w:t>Р</w:t>
      </w:r>
      <w:proofErr w:type="gramEnd"/>
      <w:r>
        <w:rPr>
          <w:color w:val="000000"/>
          <w:lang w:eastAsia="ru-RU" w:bidi="ru-RU"/>
        </w:rPr>
        <w:t xml:space="preserve"> 53256-2019. Техника пожарная. Аппараты дыхательные со сжатым кислородом с замкнутым циклом дыхания. Общие технические требования.</w:t>
      </w:r>
      <w:r>
        <w:rPr>
          <w:color w:val="000000"/>
          <w:lang w:eastAsia="ru-RU" w:bidi="ru-RU"/>
        </w:rPr>
        <w:tab/>
        <w:t>Методы</w:t>
      </w:r>
      <w:r>
        <w:rPr>
          <w:color w:val="000000"/>
          <w:lang w:eastAsia="ru-RU" w:bidi="ru-RU"/>
        </w:rPr>
        <w:tab/>
        <w:t>испытаний.</w:t>
      </w:r>
      <w:r>
        <w:rPr>
          <w:color w:val="000000"/>
          <w:lang w:eastAsia="ru-RU" w:bidi="ru-RU"/>
        </w:rPr>
        <w:tab/>
      </w:r>
      <w:proofErr w:type="gramStart"/>
      <w:r>
        <w:rPr>
          <w:color w:val="000000"/>
          <w:lang w:eastAsia="ru-RU" w:bidi="ru-RU"/>
        </w:rPr>
        <w:t>(Режим</w:t>
      </w:r>
      <w:r>
        <w:rPr>
          <w:color w:val="000000"/>
          <w:lang w:eastAsia="ru-RU" w:bidi="ru-RU"/>
        </w:rPr>
        <w:tab/>
        <w:t>доступа:</w:t>
      </w:r>
      <w:proofErr w:type="gramEnd"/>
    </w:p>
    <w:p w:rsidR="004F70FC" w:rsidRDefault="00F96415" w:rsidP="004F70FC">
      <w:pPr>
        <w:pStyle w:val="1"/>
        <w:spacing w:after="320"/>
        <w:ind w:firstLine="0"/>
        <w:jc w:val="both"/>
      </w:pPr>
      <w:hyperlink r:id="rId29" w:history="1">
        <w:r w:rsidR="004F70FC">
          <w:rPr>
            <w:color w:val="000000"/>
            <w:lang w:val="en-US" w:bidi="en-US"/>
          </w:rPr>
          <w:t>https</w:t>
        </w:r>
        <w:r w:rsidR="004F70FC" w:rsidRPr="004F70FC">
          <w:rPr>
            <w:color w:val="000000"/>
            <w:lang w:bidi="en-US"/>
          </w:rPr>
          <w:t>://</w:t>
        </w:r>
        <w:r w:rsidR="004F70FC">
          <w:rPr>
            <w:color w:val="000000"/>
            <w:lang w:val="en-US" w:bidi="en-US"/>
          </w:rPr>
          <w:t>login</w:t>
        </w:r>
        <w:r w:rsidR="004F70FC" w:rsidRPr="004F70FC">
          <w:rPr>
            <w:color w:val="000000"/>
            <w:lang w:bidi="en-US"/>
          </w:rPr>
          <w:t>.</w:t>
        </w:r>
        <w:r w:rsidR="004F70FC">
          <w:rPr>
            <w:color w:val="000000"/>
            <w:lang w:val="en-US" w:bidi="en-US"/>
          </w:rPr>
          <w:t>consultant</w:t>
        </w:r>
        <w:r w:rsidR="004F70FC" w:rsidRPr="004F70FC">
          <w:rPr>
            <w:color w:val="000000"/>
            <w:lang w:bidi="en-US"/>
          </w:rPr>
          <w:t>.</w:t>
        </w:r>
        <w:r w:rsidR="004F70FC">
          <w:rPr>
            <w:color w:val="000000"/>
            <w:lang w:val="en-US" w:bidi="en-US"/>
          </w:rPr>
          <w:t>ru</w:t>
        </w:r>
        <w:r w:rsidR="004F70FC" w:rsidRPr="004F70FC">
          <w:rPr>
            <w:color w:val="000000"/>
            <w:lang w:bidi="en-US"/>
          </w:rPr>
          <w:t>/</w:t>
        </w:r>
        <w:r w:rsidR="004F70FC">
          <w:rPr>
            <w:color w:val="000000"/>
            <w:lang w:val="en-US" w:bidi="en-US"/>
          </w:rPr>
          <w:t>link</w:t>
        </w:r>
        <w:r w:rsidR="004F70FC" w:rsidRPr="004F70FC">
          <w:rPr>
            <w:color w:val="000000"/>
            <w:lang w:bidi="en-US"/>
          </w:rPr>
          <w:t>/?</w:t>
        </w:r>
        <w:r w:rsidR="004F70FC">
          <w:rPr>
            <w:color w:val="000000"/>
            <w:lang w:val="en-US" w:bidi="en-US"/>
          </w:rPr>
          <w:t>req</w:t>
        </w:r>
        <w:r w:rsidR="004F70FC" w:rsidRPr="004F70FC">
          <w:rPr>
            <w:color w:val="000000"/>
            <w:lang w:bidi="en-US"/>
          </w:rPr>
          <w:t>=</w:t>
        </w:r>
        <w:r w:rsidR="004F70FC">
          <w:rPr>
            <w:color w:val="000000"/>
            <w:lang w:val="en-US" w:bidi="en-US"/>
          </w:rPr>
          <w:t>doc</w:t>
        </w:r>
        <w:r w:rsidR="004F70FC" w:rsidRPr="004F70FC">
          <w:rPr>
            <w:color w:val="000000"/>
            <w:lang w:bidi="en-US"/>
          </w:rPr>
          <w:t>&amp;</w:t>
        </w:r>
        <w:r w:rsidR="004F70FC">
          <w:rPr>
            <w:color w:val="000000"/>
            <w:lang w:val="en-US" w:bidi="en-US"/>
          </w:rPr>
          <w:t>base</w:t>
        </w:r>
        <w:r w:rsidR="004F70FC" w:rsidRPr="004F70FC">
          <w:rPr>
            <w:color w:val="000000"/>
            <w:lang w:bidi="en-US"/>
          </w:rPr>
          <w:t>=</w:t>
        </w:r>
        <w:r w:rsidR="004F70FC">
          <w:rPr>
            <w:color w:val="000000"/>
            <w:lang w:val="en-US" w:bidi="en-US"/>
          </w:rPr>
          <w:t>OTN</w:t>
        </w:r>
        <w:r w:rsidR="004F70FC" w:rsidRPr="004F70FC">
          <w:rPr>
            <w:color w:val="000000"/>
            <w:lang w:bidi="en-US"/>
          </w:rPr>
          <w:t>&amp;</w:t>
        </w:r>
        <w:r w:rsidR="004F70FC">
          <w:rPr>
            <w:color w:val="000000"/>
            <w:lang w:val="en-US" w:bidi="en-US"/>
          </w:rPr>
          <w:t>n</w:t>
        </w:r>
        <w:r w:rsidR="004F70FC" w:rsidRPr="004F70FC">
          <w:rPr>
            <w:color w:val="000000"/>
            <w:lang w:bidi="en-US"/>
          </w:rPr>
          <w:t>=26436&amp;</w:t>
        </w:r>
        <w:r w:rsidR="004F70FC">
          <w:rPr>
            <w:color w:val="000000"/>
            <w:lang w:val="en-US" w:bidi="en-US"/>
          </w:rPr>
          <w:t>demo</w:t>
        </w:r>
        <w:r w:rsidR="004F70FC" w:rsidRPr="004F70FC">
          <w:rPr>
            <w:color w:val="000000"/>
            <w:lang w:bidi="en-US"/>
          </w:rPr>
          <w:t>=1)</w:t>
        </w:r>
      </w:hyperlink>
    </w:p>
    <w:p w:rsidR="004F70FC" w:rsidRDefault="004F70FC" w:rsidP="004F70FC">
      <w:pPr>
        <w:pStyle w:val="20"/>
        <w:keepNext/>
        <w:keepLines/>
        <w:numPr>
          <w:ilvl w:val="1"/>
          <w:numId w:val="13"/>
        </w:numPr>
        <w:tabs>
          <w:tab w:val="left" w:pos="594"/>
        </w:tabs>
        <w:jc w:val="center"/>
      </w:pPr>
      <w:bookmarkStart w:id="13" w:name="bookmark2105"/>
      <w:r>
        <w:rPr>
          <w:color w:val="000000"/>
          <w:lang w:eastAsia="ru-RU" w:bidi="ru-RU"/>
        </w:rPr>
        <w:t>Базы данных, поисковые системы, электронно-библиотечные системы</w:t>
      </w:r>
      <w:r>
        <w:rPr>
          <w:color w:val="000000"/>
          <w:lang w:eastAsia="ru-RU" w:bidi="ru-RU"/>
        </w:rPr>
        <w:br/>
        <w:t>(электронные библиотеки) и электронные образовательные ресурсы</w:t>
      </w:r>
      <w:bookmarkEnd w:id="13"/>
    </w:p>
    <w:p w:rsidR="004F70FC" w:rsidRDefault="004F70FC" w:rsidP="004F70FC">
      <w:pPr>
        <w:pStyle w:val="1"/>
        <w:numPr>
          <w:ilvl w:val="0"/>
          <w:numId w:val="13"/>
        </w:numPr>
        <w:tabs>
          <w:tab w:val="left" w:pos="1198"/>
        </w:tabs>
        <w:ind w:firstLine="720"/>
        <w:jc w:val="both"/>
      </w:pPr>
      <w:r>
        <w:rPr>
          <w:color w:val="000000"/>
          <w:lang w:eastAsia="ru-RU" w:bidi="ru-RU"/>
        </w:rPr>
        <w:t>Национальная электронная библиотека: ЬПр://НЭБ</w:t>
      </w:r>
      <w:proofErr w:type="gramStart"/>
      <w:r>
        <w:rPr>
          <w:color w:val="000000"/>
          <w:lang w:eastAsia="ru-RU" w:bidi="ru-RU"/>
        </w:rPr>
        <w:t>.Р</w:t>
      </w:r>
      <w:proofErr w:type="gramEnd"/>
      <w:r>
        <w:rPr>
          <w:color w:val="000000"/>
          <w:lang w:eastAsia="ru-RU" w:bidi="ru-RU"/>
        </w:rPr>
        <w:t>Ф (договор № 101/НЭБ/2314 от 03.07.2017).</w:t>
      </w:r>
    </w:p>
    <w:p w:rsidR="004F70FC" w:rsidRDefault="004F70FC" w:rsidP="004F70FC">
      <w:pPr>
        <w:pStyle w:val="1"/>
        <w:numPr>
          <w:ilvl w:val="0"/>
          <w:numId w:val="13"/>
        </w:numPr>
        <w:tabs>
          <w:tab w:val="left" w:pos="1744"/>
        </w:tabs>
        <w:ind w:firstLine="720"/>
        <w:jc w:val="both"/>
      </w:pPr>
      <w:r>
        <w:rPr>
          <w:color w:val="000000"/>
          <w:lang w:eastAsia="ru-RU" w:bidi="ru-RU"/>
        </w:rPr>
        <w:t xml:space="preserve">Научная электронная библиотека: </w:t>
      </w:r>
      <w:hyperlink r:id="rId30" w:history="1">
        <w:r>
          <w:rPr>
            <w:color w:val="000000"/>
            <w:lang w:val="en-US" w:bidi="en-US"/>
          </w:rPr>
          <w:t>http</w:t>
        </w:r>
        <w:r w:rsidRPr="004F70FC">
          <w:rPr>
            <w:color w:val="000000"/>
            <w:lang w:bidi="en-US"/>
          </w:rPr>
          <w:t>://</w:t>
        </w:r>
        <w:proofErr w:type="spellStart"/>
        <w:r>
          <w:rPr>
            <w:color w:val="000000"/>
            <w:lang w:val="en-US" w:bidi="en-US"/>
          </w:rPr>
          <w:t>elibrary</w:t>
        </w:r>
        <w:proofErr w:type="spellEnd"/>
        <w:r w:rsidRPr="004F70FC">
          <w:rPr>
            <w:color w:val="000000"/>
            <w:lang w:bidi="en-US"/>
          </w:rPr>
          <w:t>.</w:t>
        </w:r>
        <w:proofErr w:type="spellStart"/>
        <w:r>
          <w:rPr>
            <w:color w:val="000000"/>
            <w:lang w:val="en-US" w:bidi="en-US"/>
          </w:rPr>
          <w:t>ru</w:t>
        </w:r>
        <w:proofErr w:type="spellEnd"/>
      </w:hyperlink>
    </w:p>
    <w:p w:rsidR="004F70FC" w:rsidRDefault="004F70FC" w:rsidP="004F70FC">
      <w:pPr>
        <w:pStyle w:val="1"/>
        <w:numPr>
          <w:ilvl w:val="0"/>
          <w:numId w:val="13"/>
        </w:numPr>
        <w:tabs>
          <w:tab w:val="left" w:pos="1744"/>
          <w:tab w:val="left" w:pos="1757"/>
          <w:tab w:val="left" w:pos="3888"/>
          <w:tab w:val="left" w:pos="5678"/>
          <w:tab w:val="left" w:pos="7339"/>
        </w:tabs>
        <w:ind w:firstLine="720"/>
        <w:jc w:val="both"/>
      </w:pPr>
      <w:r>
        <w:rPr>
          <w:color w:val="000000"/>
          <w:lang w:eastAsia="ru-RU" w:bidi="ru-RU"/>
        </w:rPr>
        <w:t>Справочная</w:t>
      </w:r>
      <w:r>
        <w:rPr>
          <w:color w:val="000000"/>
          <w:lang w:eastAsia="ru-RU" w:bidi="ru-RU"/>
        </w:rPr>
        <w:tab/>
        <w:t>правовая</w:t>
      </w:r>
      <w:r>
        <w:rPr>
          <w:color w:val="000000"/>
          <w:lang w:eastAsia="ru-RU" w:bidi="ru-RU"/>
        </w:rPr>
        <w:tab/>
        <w:t>система</w:t>
      </w:r>
      <w:r>
        <w:rPr>
          <w:color w:val="000000"/>
          <w:lang w:eastAsia="ru-RU" w:bidi="ru-RU"/>
        </w:rPr>
        <w:tab/>
        <w:t>«</w:t>
      </w:r>
      <w:proofErr w:type="spellStart"/>
      <w:r>
        <w:rPr>
          <w:color w:val="000000"/>
          <w:lang w:eastAsia="ru-RU" w:bidi="ru-RU"/>
        </w:rPr>
        <w:t>КонсультантПлюс</w:t>
      </w:r>
      <w:proofErr w:type="spellEnd"/>
      <w:r>
        <w:rPr>
          <w:color w:val="000000"/>
          <w:lang w:eastAsia="ru-RU" w:bidi="ru-RU"/>
        </w:rPr>
        <w:t>»:</w:t>
      </w:r>
    </w:p>
    <w:p w:rsidR="004F70FC" w:rsidRDefault="004F70FC" w:rsidP="004F70FC">
      <w:pPr>
        <w:pStyle w:val="1"/>
        <w:ind w:firstLine="0"/>
        <w:jc w:val="both"/>
      </w:pPr>
      <w:proofErr w:type="gramStart"/>
      <w:r>
        <w:rPr>
          <w:color w:val="000000"/>
          <w:lang w:val="en-US" w:bidi="en-US"/>
        </w:rPr>
        <w:t>http</w:t>
      </w:r>
      <w:proofErr w:type="gramEnd"/>
      <w:r>
        <w:rPr>
          <w:color w:val="000000"/>
          <w:lang w:eastAsia="ru-RU" w:bidi="ru-RU"/>
        </w:rPr>
        <w:t xml:space="preserve">: </w:t>
      </w:r>
      <w:r>
        <w:rPr>
          <w:color w:val="000000"/>
          <w:lang w:val="en-US" w:bidi="en-US"/>
        </w:rPr>
        <w:t>//</w:t>
      </w:r>
      <w:hyperlink r:id="rId31" w:history="1">
        <w:r>
          <w:rPr>
            <w:color w:val="000000"/>
            <w:lang w:val="en-US" w:bidi="en-US"/>
          </w:rPr>
          <w:t>www.consultant</w:t>
        </w:r>
      </w:hyperlink>
      <w:r>
        <w:rPr>
          <w:color w:val="000000"/>
          <w:lang w:val="en-US" w:bidi="en-US"/>
        </w:rPr>
        <w:t xml:space="preserve"> .</w:t>
      </w:r>
      <w:proofErr w:type="spellStart"/>
      <w:r>
        <w:rPr>
          <w:color w:val="000000"/>
          <w:lang w:val="en-US" w:bidi="en-US"/>
        </w:rPr>
        <w:t>ru</w:t>
      </w:r>
      <w:proofErr w:type="spellEnd"/>
    </w:p>
    <w:p w:rsidR="004F70FC" w:rsidRDefault="00F96415" w:rsidP="004F70FC">
      <w:pPr>
        <w:pStyle w:val="1"/>
        <w:ind w:firstLine="720"/>
        <w:jc w:val="both"/>
      </w:pPr>
      <w:hyperlink r:id="rId32" w:history="1">
        <w:r w:rsidR="004F70FC">
          <w:rPr>
            <w:color w:val="000000"/>
            <w:lang w:val="en-US" w:bidi="en-US"/>
          </w:rPr>
          <w:t>www.vniipo.ru</w:t>
        </w:r>
      </w:hyperlink>
      <w:r w:rsidR="004F70FC">
        <w:rPr>
          <w:color w:val="000000"/>
          <w:lang w:val="en-US" w:bidi="en-US"/>
        </w:rPr>
        <w:t>.</w:t>
      </w:r>
    </w:p>
    <w:p w:rsidR="004F70FC" w:rsidRDefault="00F96415" w:rsidP="004F70FC">
      <w:pPr>
        <w:pStyle w:val="1"/>
        <w:ind w:firstLine="720"/>
        <w:jc w:val="both"/>
      </w:pPr>
      <w:hyperlink r:id="rId33" w:history="1">
        <w:r w:rsidR="004F70FC">
          <w:rPr>
            <w:color w:val="000000"/>
            <w:lang w:val="en-US" w:bidi="en-US"/>
          </w:rPr>
          <w:t>www.gost.ru</w:t>
        </w:r>
      </w:hyperlink>
      <w:r w:rsidR="004F70FC">
        <w:rPr>
          <w:color w:val="000000"/>
          <w:lang w:val="en-US" w:bidi="en-US"/>
        </w:rPr>
        <w:t>.</w:t>
      </w:r>
    </w:p>
    <w:p w:rsidR="004F70FC" w:rsidRDefault="00F96415" w:rsidP="004F70FC">
      <w:pPr>
        <w:pStyle w:val="1"/>
        <w:spacing w:after="320"/>
        <w:ind w:firstLine="720"/>
        <w:jc w:val="both"/>
      </w:pPr>
      <w:hyperlink r:id="rId34" w:history="1">
        <w:proofErr w:type="gramStart"/>
        <w:r w:rsidR="004F70FC">
          <w:rPr>
            <w:color w:val="000000"/>
            <w:lang w:val="en-US" w:bidi="en-US"/>
          </w:rPr>
          <w:t>www</w:t>
        </w:r>
        <w:proofErr w:type="gramEnd"/>
        <w:r w:rsidR="004F70FC">
          <w:rPr>
            <w:color w:val="000000"/>
            <w:lang w:val="en-US" w:bidi="en-US"/>
          </w:rPr>
          <w:t xml:space="preserve">. </w:t>
        </w:r>
        <w:proofErr w:type="spellStart"/>
        <w:proofErr w:type="gramStart"/>
        <w:r w:rsidR="004F70FC">
          <w:rPr>
            <w:color w:val="000000"/>
            <w:lang w:val="en-US" w:bidi="en-US"/>
          </w:rPr>
          <w:t>mchs</w:t>
        </w:r>
        <w:proofErr w:type="spellEnd"/>
        <w:proofErr w:type="gramEnd"/>
        <w:r w:rsidR="004F70FC">
          <w:rPr>
            <w:color w:val="000000"/>
            <w:lang w:val="en-US" w:bidi="en-US"/>
          </w:rPr>
          <w:t xml:space="preserve"> .gov.ru</w:t>
        </w:r>
      </w:hyperlink>
    </w:p>
    <w:p w:rsidR="004F70FC" w:rsidRDefault="004F70FC" w:rsidP="004F70FC">
      <w:pPr>
        <w:pStyle w:val="1"/>
        <w:numPr>
          <w:ilvl w:val="0"/>
          <w:numId w:val="14"/>
        </w:numPr>
        <w:tabs>
          <w:tab w:val="left" w:pos="387"/>
        </w:tabs>
        <w:spacing w:after="320"/>
        <w:ind w:firstLine="0"/>
        <w:jc w:val="center"/>
      </w:pPr>
      <w:r>
        <w:rPr>
          <w:b/>
          <w:bCs/>
          <w:color w:val="000000"/>
          <w:lang w:eastAsia="ru-RU" w:bidi="ru-RU"/>
        </w:rPr>
        <w:t>ОРГАНИЗАЦИОННО-ПЕДАГОГИЧЕСКИЕ УСЛОВИЯ</w:t>
      </w:r>
    </w:p>
    <w:p w:rsidR="004F70FC" w:rsidRDefault="004F70FC" w:rsidP="004F70FC">
      <w:pPr>
        <w:pStyle w:val="20"/>
        <w:keepNext/>
        <w:keepLines/>
        <w:numPr>
          <w:ilvl w:val="1"/>
          <w:numId w:val="14"/>
        </w:numPr>
        <w:tabs>
          <w:tab w:val="left" w:pos="598"/>
        </w:tabs>
        <w:jc w:val="center"/>
      </w:pPr>
      <w:bookmarkStart w:id="14" w:name="bookmark2107"/>
      <w:r>
        <w:rPr>
          <w:color w:val="000000"/>
          <w:lang w:eastAsia="ru-RU" w:bidi="ru-RU"/>
        </w:rPr>
        <w:t>Кадровое обеспечение образовательного процесса</w:t>
      </w:r>
      <w:bookmarkEnd w:id="14"/>
    </w:p>
    <w:p w:rsidR="004F70FC" w:rsidRDefault="004F70FC" w:rsidP="004F70FC">
      <w:pPr>
        <w:pStyle w:val="1"/>
        <w:ind w:firstLine="720"/>
        <w:jc w:val="both"/>
      </w:pPr>
      <w:r>
        <w:rPr>
          <w:color w:val="000000"/>
          <w:lang w:eastAsia="ru-RU" w:bidi="ru-RU"/>
        </w:rPr>
        <w:t>Реализация программы обеспечивается педагогическими работниками организации, осуществляющей образовательную деятельность, а также лицами, привлекаемыми организацией, осуществляющей образовательную деятельность, к реализации программы на иных условиях.</w:t>
      </w:r>
    </w:p>
    <w:p w:rsidR="004F70FC" w:rsidRDefault="004F70FC" w:rsidP="004F70FC">
      <w:pPr>
        <w:pStyle w:val="1"/>
        <w:spacing w:after="320"/>
        <w:ind w:firstLine="720"/>
        <w:jc w:val="both"/>
      </w:pPr>
      <w:r>
        <w:rPr>
          <w:color w:val="000000"/>
          <w:lang w:eastAsia="ru-RU" w:bidi="ru-RU"/>
        </w:rPr>
        <w:t>Квалификация педагогических работников организации, осуществляющей образовательную деятельность, должна отвечать квалификационным требованиям, указанным в квалификационных справочниках и (или) профессиональных стандартах (при наличии).</w:t>
      </w:r>
    </w:p>
    <w:p w:rsidR="004F70FC" w:rsidRDefault="004F70FC" w:rsidP="004F70FC">
      <w:pPr>
        <w:pStyle w:val="20"/>
        <w:keepNext/>
        <w:keepLines/>
        <w:numPr>
          <w:ilvl w:val="1"/>
          <w:numId w:val="14"/>
        </w:numPr>
        <w:tabs>
          <w:tab w:val="left" w:pos="598"/>
        </w:tabs>
        <w:jc w:val="center"/>
      </w:pPr>
      <w:bookmarkStart w:id="15" w:name="bookmark2109"/>
      <w:r>
        <w:rPr>
          <w:color w:val="000000"/>
          <w:lang w:eastAsia="ru-RU" w:bidi="ru-RU"/>
        </w:rPr>
        <w:t>Материально техническое обеспечение</w:t>
      </w:r>
      <w:bookmarkEnd w:id="15"/>
    </w:p>
    <w:p w:rsidR="004F70FC" w:rsidRDefault="004F70FC" w:rsidP="004F70FC">
      <w:pPr>
        <w:pStyle w:val="1"/>
        <w:ind w:firstLine="720"/>
        <w:jc w:val="both"/>
      </w:pPr>
      <w:r>
        <w:rPr>
          <w:color w:val="000000"/>
          <w:lang w:eastAsia="ru-RU" w:bidi="ru-RU"/>
        </w:rPr>
        <w:t>Образовательный процесс при реализации программы обеспечивается учебно-методическими и информационными ресурсами.</w:t>
      </w:r>
    </w:p>
    <w:p w:rsidR="004F70FC" w:rsidRDefault="004F70FC" w:rsidP="004F70FC">
      <w:pPr>
        <w:pStyle w:val="1"/>
        <w:spacing w:after="320"/>
        <w:ind w:firstLine="720"/>
        <w:jc w:val="both"/>
      </w:pPr>
      <w:r>
        <w:rPr>
          <w:color w:val="000000"/>
          <w:lang w:eastAsia="ru-RU" w:bidi="ru-RU"/>
        </w:rPr>
        <w:t>Для реализации учебного процесса имеются аудитории, оснащённые необходимыми материально-техническими средствами для проведения занятий различных форм, оборудованные аудиовизуальными техническими средствами с учетом современных требований к образовательному процессу.</w:t>
      </w:r>
    </w:p>
    <w:p w:rsidR="00246078" w:rsidRDefault="00246078" w:rsidP="00246078">
      <w:pPr>
        <w:widowControl/>
        <w:tabs>
          <w:tab w:val="left" w:pos="1134"/>
        </w:tabs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246078" w:rsidRDefault="00246078" w:rsidP="00246078">
      <w:pPr>
        <w:widowControl/>
        <w:tabs>
          <w:tab w:val="left" w:pos="1134"/>
        </w:tabs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246078" w:rsidRDefault="00246078" w:rsidP="00246078">
      <w:pPr>
        <w:widowControl/>
        <w:tabs>
          <w:tab w:val="left" w:pos="1134"/>
        </w:tabs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246078" w:rsidRDefault="00246078" w:rsidP="00246078">
      <w:pPr>
        <w:widowControl/>
        <w:tabs>
          <w:tab w:val="left" w:pos="1134"/>
        </w:tabs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246078" w:rsidRDefault="00246078" w:rsidP="00246078">
      <w:pPr>
        <w:widowControl/>
        <w:tabs>
          <w:tab w:val="left" w:pos="1134"/>
        </w:tabs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246078" w:rsidRDefault="00246078" w:rsidP="00246078">
      <w:pPr>
        <w:widowControl/>
        <w:tabs>
          <w:tab w:val="left" w:pos="1134"/>
        </w:tabs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246078" w:rsidRDefault="00246078" w:rsidP="00246078">
      <w:pPr>
        <w:widowControl/>
        <w:tabs>
          <w:tab w:val="left" w:pos="1134"/>
        </w:tabs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246078" w:rsidRDefault="00246078" w:rsidP="00246078">
      <w:pPr>
        <w:widowControl/>
        <w:tabs>
          <w:tab w:val="left" w:pos="1134"/>
        </w:tabs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BD2212" w:rsidRDefault="00F96415" w:rsidP="00F96415">
      <w:pPr>
        <w:widowControl/>
        <w:tabs>
          <w:tab w:val="left" w:pos="1134"/>
        </w:tabs>
        <w:jc w:val="center"/>
      </w:pPr>
      <w:r w:rsidRPr="00F9641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lastRenderedPageBreak/>
        <w:drawing>
          <wp:inline distT="0" distB="0" distL="0" distR="0" wp14:anchorId="052DAA3D" wp14:editId="381B151C">
            <wp:extent cx="6152515" cy="4355465"/>
            <wp:effectExtent l="0" t="0" r="63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35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6" w:name="_GoBack"/>
      <w:bookmarkEnd w:id="16"/>
    </w:p>
    <w:sectPr w:rsidR="00BD2212">
      <w:pgSz w:w="11900" w:h="16840"/>
      <w:pgMar w:top="1292" w:right="467" w:bottom="1114" w:left="1291" w:header="0" w:footer="68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04243"/>
    <w:multiLevelType w:val="multilevel"/>
    <w:tmpl w:val="869A3CE2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937830"/>
    <w:multiLevelType w:val="multilevel"/>
    <w:tmpl w:val="5704C34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DA0F0B"/>
    <w:multiLevelType w:val="multilevel"/>
    <w:tmpl w:val="7C3EE1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4C032F"/>
    <w:multiLevelType w:val="multilevel"/>
    <w:tmpl w:val="BB24E6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324983"/>
    <w:multiLevelType w:val="multilevel"/>
    <w:tmpl w:val="C6728D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28C0CCA"/>
    <w:multiLevelType w:val="multilevel"/>
    <w:tmpl w:val="98F093E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9C06E52"/>
    <w:multiLevelType w:val="multilevel"/>
    <w:tmpl w:val="37EE1994"/>
    <w:lvl w:ilvl="0">
      <w:start w:val="4"/>
      <w:numFmt w:val="decimal"/>
      <w:lvlText w:val="%1."/>
      <w:lvlJc w:val="left"/>
    </w:lvl>
    <w:lvl w:ilvl="1">
      <w:start w:val="3"/>
      <w:numFmt w:val="decimal"/>
      <w:lvlText w:val="%1.%2."/>
      <w:lvlJc w:val="left"/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DCF6ABB"/>
    <w:multiLevelType w:val="multilevel"/>
    <w:tmpl w:val="BDBA04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191B18"/>
    <w:multiLevelType w:val="multilevel"/>
    <w:tmpl w:val="5AC490FE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B340EF"/>
    <w:multiLevelType w:val="multilevel"/>
    <w:tmpl w:val="B5BEEA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57123F5"/>
    <w:multiLevelType w:val="multilevel"/>
    <w:tmpl w:val="2BACE29E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EF06137"/>
    <w:multiLevelType w:val="multilevel"/>
    <w:tmpl w:val="7A3A927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123435A"/>
    <w:multiLevelType w:val="multilevel"/>
    <w:tmpl w:val="4FBC34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CBD2985"/>
    <w:multiLevelType w:val="multilevel"/>
    <w:tmpl w:val="10CE30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2"/>
  </w:num>
  <w:num w:numId="3">
    <w:abstractNumId w:val="3"/>
  </w:num>
  <w:num w:numId="4">
    <w:abstractNumId w:val="11"/>
  </w:num>
  <w:num w:numId="5">
    <w:abstractNumId w:val="4"/>
  </w:num>
  <w:num w:numId="6">
    <w:abstractNumId w:val="13"/>
  </w:num>
  <w:num w:numId="7">
    <w:abstractNumId w:val="6"/>
  </w:num>
  <w:num w:numId="8">
    <w:abstractNumId w:val="9"/>
  </w:num>
  <w:num w:numId="9">
    <w:abstractNumId w:val="7"/>
  </w:num>
  <w:num w:numId="10">
    <w:abstractNumId w:val="0"/>
  </w:num>
  <w:num w:numId="11">
    <w:abstractNumId w:val="2"/>
  </w:num>
  <w:num w:numId="12">
    <w:abstractNumId w:val="1"/>
  </w:num>
  <w:num w:numId="13">
    <w:abstractNumId w:val="1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0FC"/>
    <w:rsid w:val="00105E74"/>
    <w:rsid w:val="00246078"/>
    <w:rsid w:val="003D3E8B"/>
    <w:rsid w:val="003E4E8B"/>
    <w:rsid w:val="004F70FC"/>
    <w:rsid w:val="00653FE7"/>
    <w:rsid w:val="00BD2212"/>
    <w:rsid w:val="00DA0939"/>
    <w:rsid w:val="00F9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F70F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F70FC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Заголовок №2_"/>
    <w:basedOn w:val="a0"/>
    <w:link w:val="20"/>
    <w:rsid w:val="004F70F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Другое_"/>
    <w:basedOn w:val="a0"/>
    <w:link w:val="a5"/>
    <w:rsid w:val="004F70FC"/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Подпись к таблице_"/>
    <w:basedOn w:val="a0"/>
    <w:link w:val="a7"/>
    <w:rsid w:val="004F70FC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rsid w:val="004F70FC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0">
    <w:name w:val="Заголовок №2"/>
    <w:basedOn w:val="a"/>
    <w:link w:val="2"/>
    <w:rsid w:val="004F70FC"/>
    <w:pPr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Другое"/>
    <w:basedOn w:val="a"/>
    <w:link w:val="a4"/>
    <w:rsid w:val="004F70FC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a7">
    <w:name w:val="Подпись к таблице"/>
    <w:basedOn w:val="a"/>
    <w:link w:val="a6"/>
    <w:rsid w:val="004F70FC"/>
    <w:pPr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105E7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5E74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F70F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F70FC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Заголовок №2_"/>
    <w:basedOn w:val="a0"/>
    <w:link w:val="20"/>
    <w:rsid w:val="004F70F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Другое_"/>
    <w:basedOn w:val="a0"/>
    <w:link w:val="a5"/>
    <w:rsid w:val="004F70FC"/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Подпись к таблице_"/>
    <w:basedOn w:val="a0"/>
    <w:link w:val="a7"/>
    <w:rsid w:val="004F70FC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rsid w:val="004F70FC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0">
    <w:name w:val="Заголовок №2"/>
    <w:basedOn w:val="a"/>
    <w:link w:val="2"/>
    <w:rsid w:val="004F70FC"/>
    <w:pPr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Другое"/>
    <w:basedOn w:val="a"/>
    <w:link w:val="a4"/>
    <w:rsid w:val="004F70FC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a7">
    <w:name w:val="Подпись к таблице"/>
    <w:basedOn w:val="a"/>
    <w:link w:val="a6"/>
    <w:rsid w:val="004F70FC"/>
    <w:pPr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105E7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5E74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elib.igps.ru/?14&amp;type=card&amp;cid=ALSFR-6fb34b4c-55da-41cc-8a6c-ba5644b8fe80&amp;remote=false" TargetMode="External"/><Relationship Id="rId18" Type="http://schemas.openxmlformats.org/officeDocument/2006/relationships/hyperlink" Target="https://www.consultant.ru" TargetMode="External"/><Relationship Id="rId26" Type="http://schemas.openxmlformats.org/officeDocument/2006/relationships/hyperlink" Target="https://login.consultant.ru/link/?req=doc&amp;base=LAW&amp;n=316344&amp;demo=1" TargetMode="External"/><Relationship Id="rId21" Type="http://schemas.openxmlformats.org/officeDocument/2006/relationships/hyperlink" Target="https://login.consultant.ru/link/?req=doc&amp;base=LAW&amp;n=356492&amp;demo=1" TargetMode="External"/><Relationship Id="rId34" Type="http://schemas.openxmlformats.org/officeDocument/2006/relationships/hyperlink" Target="http://www.mchs.gov.ru/" TargetMode="External"/><Relationship Id="rId7" Type="http://schemas.openxmlformats.org/officeDocument/2006/relationships/image" Target="media/image2.emf"/><Relationship Id="rId12" Type="http://schemas.openxmlformats.org/officeDocument/2006/relationships/hyperlink" Target="http://elib.igps.ru/?14&amp;type=card&amp;cid=ALSFR-6fb34b4c-55da-41cc-8a6c-ba5644b8fe80&amp;remote=false" TargetMode="External"/><Relationship Id="rId17" Type="http://schemas.openxmlformats.org/officeDocument/2006/relationships/hyperlink" Target="http://elib.igps.ru/?&amp;type=%20card&amp;cid=ALSFR-8da515cd-33bb-43e9-a40a-1a990978159a" TargetMode="External"/><Relationship Id="rId25" Type="http://schemas.openxmlformats.org/officeDocument/2006/relationships/hyperlink" Target="https://login.consultant.ru/link/?req=doc&amp;base=OTN&amp;n=16131&amp;demo=1" TargetMode="External"/><Relationship Id="rId33" Type="http://schemas.openxmlformats.org/officeDocument/2006/relationships/hyperlink" Target="http://www.gost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elib.igps.ru/?&amp;type=%20card&amp;cid=ALSFR-8da515cd-33bb-43e9-a40a-1a990978159a" TargetMode="External"/><Relationship Id="rId20" Type="http://schemas.openxmlformats.org/officeDocument/2006/relationships/hyperlink" Target="https://login.consultant.ru/link/?req=doc&amp;base=LAW&amp;n=490326&amp;demo=1" TargetMode="External"/><Relationship Id="rId29" Type="http://schemas.openxmlformats.org/officeDocument/2006/relationships/hyperlink" Target="https://login.consultant.ru/link/?req=doc&amp;base=OTN&amp;n=26436&amp;demo=1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elib.igps.ru/?2&amp;type=card&amp;cid=ALSFR-9db8768e-3578-40d9-824b-018ee8edac%2019&amp;remote=false" TargetMode="External"/><Relationship Id="rId24" Type="http://schemas.openxmlformats.org/officeDocument/2006/relationships/hyperlink" Target="https://login.consultant.ru/link/?req=doc&amp;base=LAW&amp;n=379683&amp;demo=1" TargetMode="External"/><Relationship Id="rId32" Type="http://schemas.openxmlformats.org/officeDocument/2006/relationships/hyperlink" Target="http://www.vniipo.ru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elib.igps.ru/?20&amp;type=card&amp;cid=ALSFR-f7ff9c97-19f5-4460-9597-1dda3c505a1c&amp;remote=false" TargetMode="External"/><Relationship Id="rId23" Type="http://schemas.openxmlformats.org/officeDocument/2006/relationships/hyperlink" Target="https://login.consultant.ru/link/?req=doc&amp;base=LAW&amp;n=356500&amp;demo=1" TargetMode="External"/><Relationship Id="rId28" Type="http://schemas.openxmlformats.org/officeDocument/2006/relationships/hyperlink" Target="https://login.consultant.ru/link/?req=doc&amp;base=OTN&amp;n=25773&amp;demo=1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elib.igps.ru/?2&amp;type=card&amp;cid=ALSFR-9db8768e-3578-40d9-824b-018ee8edac%2019&amp;remote=false" TargetMode="External"/><Relationship Id="rId19" Type="http://schemas.openxmlformats.org/officeDocument/2006/relationships/hyperlink" Target="https://login.consultant.ru/link/?req=doc&amp;base=" TargetMode="External"/><Relationship Id="rId31" Type="http://schemas.openxmlformats.org/officeDocument/2006/relationships/hyperlink" Target="http://www.consultan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://elib.igps.ru/?20&amp;type=card&amp;cid=ALSFR-f7ff9c97-19f5-4460-9597-1dda3c505a1c&amp;remote=false" TargetMode="External"/><Relationship Id="rId22" Type="http://schemas.openxmlformats.org/officeDocument/2006/relationships/hyperlink" Target="https://login.consultant.ru/link/?req=doc&amp;base=LAW&amp;n=444543&amp;demo=1" TargetMode="External"/><Relationship Id="rId27" Type="http://schemas.openxmlformats.org/officeDocument/2006/relationships/hyperlink" Target="https://login.consultant.ru/link/?req=doc&amp;base=STR&amp;n=26934&amp;demo=1" TargetMode="External"/><Relationship Id="rId30" Type="http://schemas.openxmlformats.org/officeDocument/2006/relationships/hyperlink" Target="http://elibrary.ru" TargetMode="External"/><Relationship Id="rId35" Type="http://schemas.openxmlformats.org/officeDocument/2006/relationships/image" Target="media/image4.png"/><Relationship Id="rId8" Type="http://schemas.openxmlformats.org/officeDocument/2006/relationships/oleObject" Target="embeddings/oleObject1.bin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14</Pages>
  <Words>3673</Words>
  <Characters>20940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BesarabSV</dc:creator>
  <cp:lastModifiedBy>OzhoginaSA</cp:lastModifiedBy>
  <cp:revision>6</cp:revision>
  <cp:lastPrinted>2025-08-15T06:39:00Z</cp:lastPrinted>
  <dcterms:created xsi:type="dcterms:W3CDTF">2025-08-15T05:20:00Z</dcterms:created>
  <dcterms:modified xsi:type="dcterms:W3CDTF">2026-09-01T09:50:00Z</dcterms:modified>
</cp:coreProperties>
</file>