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8F7" w:rsidRDefault="00F568F7" w:rsidP="00F568F7">
      <w:pPr>
        <w:widowControl w:val="0"/>
        <w:ind w:hanging="993"/>
        <w:jc w:val="center"/>
        <w:rPr>
          <w:rFonts w:ascii="Calibri" w:eastAsia="Calibri" w:hAnsi="Calibri"/>
          <w:noProof/>
          <w:kern w:val="2"/>
          <w:sz w:val="22"/>
          <w:szCs w:val="22"/>
        </w:rPr>
      </w:pPr>
    </w:p>
    <w:p w:rsidR="003B6DF9" w:rsidRPr="003B6DF9" w:rsidRDefault="003B6DF9" w:rsidP="003B6DF9">
      <w:pPr>
        <w:pBdr>
          <w:top w:val="single" w:sz="6" w:space="0" w:color="FFFFFF"/>
          <w:left w:val="single" w:sz="6" w:space="3" w:color="FFFFFF"/>
          <w:bottom w:val="single" w:sz="6" w:space="0" w:color="FFFFFF"/>
          <w:right w:val="single" w:sz="6" w:space="1" w:color="FFFFFF"/>
        </w:pBdr>
        <w:jc w:val="center"/>
        <w:rPr>
          <w:b/>
          <w:sz w:val="14"/>
          <w:szCs w:val="14"/>
        </w:rPr>
      </w:pPr>
      <w:r w:rsidRPr="003B6DF9">
        <w:rPr>
          <w:b/>
          <w:noProof/>
          <w:sz w:val="14"/>
          <w:szCs w:val="14"/>
        </w:rPr>
        <w:drawing>
          <wp:inline distT="0" distB="0" distL="0" distR="0" wp14:anchorId="74D1D89E" wp14:editId="31700D53">
            <wp:extent cx="546100" cy="664845"/>
            <wp:effectExtent l="0" t="0" r="6350" b="1905"/>
            <wp:docPr id="2" name="Рисунок 2" descr="Описание: 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mc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6100" cy="664845"/>
                    </a:xfrm>
                    <a:prstGeom prst="rect">
                      <a:avLst/>
                    </a:prstGeom>
                    <a:noFill/>
                    <a:ln>
                      <a:noFill/>
                    </a:ln>
                  </pic:spPr>
                </pic:pic>
              </a:graphicData>
            </a:graphic>
          </wp:inline>
        </w:drawing>
      </w:r>
    </w:p>
    <w:p w:rsidR="003B6DF9" w:rsidRPr="003B6DF9" w:rsidRDefault="003B6DF9" w:rsidP="003B6DF9">
      <w:pPr>
        <w:pBdr>
          <w:top w:val="single" w:sz="6" w:space="0" w:color="FFFFFF"/>
          <w:left w:val="single" w:sz="6" w:space="3" w:color="FFFFFF"/>
          <w:bottom w:val="single" w:sz="6" w:space="0" w:color="FFFFFF"/>
          <w:right w:val="single" w:sz="6" w:space="1" w:color="FFFFFF"/>
        </w:pBdr>
        <w:jc w:val="center"/>
        <w:rPr>
          <w:b/>
          <w:sz w:val="14"/>
          <w:szCs w:val="14"/>
        </w:rPr>
      </w:pPr>
      <w:r w:rsidRPr="003B6DF9">
        <w:rPr>
          <w:b/>
          <w:sz w:val="14"/>
          <w:szCs w:val="14"/>
        </w:rPr>
        <w:t>М Ч С  РОССИИ</w:t>
      </w:r>
    </w:p>
    <w:p w:rsidR="003B6DF9" w:rsidRPr="003B6DF9" w:rsidRDefault="003B6DF9" w:rsidP="003B6DF9">
      <w:pPr>
        <w:pBdr>
          <w:top w:val="single" w:sz="6" w:space="0" w:color="FFFFFF"/>
          <w:left w:val="single" w:sz="6" w:space="3" w:color="FFFFFF"/>
          <w:bottom w:val="single" w:sz="6" w:space="0" w:color="FFFFFF"/>
          <w:right w:val="single" w:sz="6" w:space="1" w:color="FFFFFF"/>
        </w:pBdr>
        <w:jc w:val="center"/>
        <w:rPr>
          <w:b/>
          <w:sz w:val="14"/>
          <w:szCs w:val="14"/>
        </w:rPr>
      </w:pPr>
      <w:r w:rsidRPr="003B6DF9">
        <w:rPr>
          <w:b/>
          <w:sz w:val="14"/>
          <w:szCs w:val="14"/>
        </w:rPr>
        <w:object w:dxaOrig="2791"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5.15pt" o:ole="" fillcolor="window">
            <v:imagedata r:id="rId10" o:title=""/>
          </v:shape>
          <o:OLEObject Type="Embed" ProgID="Word.Picture.8" ShapeID="_x0000_i1025" DrawAspect="Content" ObjectID="_1849771685" r:id="rId11"/>
        </w:object>
      </w:r>
    </w:p>
    <w:p w:rsidR="003B6DF9" w:rsidRPr="003B6DF9" w:rsidRDefault="003B6DF9" w:rsidP="003B6DF9">
      <w:pPr>
        <w:widowControl w:val="0"/>
        <w:autoSpaceDE w:val="0"/>
        <w:autoSpaceDN w:val="0"/>
        <w:adjustRightInd w:val="0"/>
        <w:jc w:val="center"/>
        <w:rPr>
          <w:b/>
          <w:bCs/>
          <w:u w:val="single"/>
        </w:rPr>
      </w:pPr>
    </w:p>
    <w:p w:rsidR="003B6DF9" w:rsidRPr="003B6DF9" w:rsidRDefault="003B6DF9" w:rsidP="003B6DF9">
      <w:pPr>
        <w:widowControl w:val="0"/>
        <w:autoSpaceDE w:val="0"/>
        <w:autoSpaceDN w:val="0"/>
        <w:adjustRightInd w:val="0"/>
        <w:jc w:val="center"/>
        <w:rPr>
          <w:b/>
          <w:bCs/>
        </w:rPr>
      </w:pPr>
      <w:r w:rsidRPr="003B6DF9">
        <w:rPr>
          <w:b/>
          <w:bCs/>
        </w:rPr>
        <w:t xml:space="preserve">ФЕДЕРАЛЬНОЕ АВТОНОМНОЕ УЧРЕЖДЕНИЕ </w:t>
      </w:r>
      <w:r w:rsidRPr="003B6DF9">
        <w:rPr>
          <w:b/>
          <w:bCs/>
        </w:rPr>
        <w:br/>
        <w:t>ДОПОЛНИТЕЛЬНОГО ПРОФЕССИОНАЛЬНОГО ОБРАЗОВАНИЯ</w:t>
      </w:r>
    </w:p>
    <w:p w:rsidR="003B6DF9" w:rsidRPr="003B6DF9" w:rsidRDefault="003B6DF9" w:rsidP="003B6DF9">
      <w:pPr>
        <w:widowControl w:val="0"/>
        <w:autoSpaceDE w:val="0"/>
        <w:autoSpaceDN w:val="0"/>
        <w:adjustRightInd w:val="0"/>
        <w:jc w:val="center"/>
        <w:rPr>
          <w:b/>
          <w:bCs/>
        </w:rPr>
      </w:pPr>
      <w:r w:rsidRPr="003B6DF9">
        <w:rPr>
          <w:b/>
          <w:bCs/>
        </w:rPr>
        <w:t xml:space="preserve">«УЧЕБНЫЙ ЦЕНТР </w:t>
      </w:r>
      <w:r w:rsidRPr="003B6DF9">
        <w:rPr>
          <w:b/>
          <w:bCs/>
        </w:rPr>
        <w:br/>
        <w:t>ФЕДЕРАЛЬНОЙ ПРОТИВОПОЖАРНОЙ СЛУЖБЫ ПО САРАТОВСКОЙ ОБЛАСТИ»</w:t>
      </w:r>
    </w:p>
    <w:p w:rsidR="003B6DF9" w:rsidRPr="003B6DF9" w:rsidRDefault="003B6DF9" w:rsidP="003B6DF9">
      <w:pPr>
        <w:widowControl w:val="0"/>
        <w:autoSpaceDE w:val="0"/>
        <w:autoSpaceDN w:val="0"/>
        <w:adjustRightInd w:val="0"/>
        <w:jc w:val="center"/>
        <w:rPr>
          <w:b/>
          <w:bCs/>
        </w:rPr>
      </w:pPr>
    </w:p>
    <w:p w:rsidR="003B6DF9" w:rsidRPr="003B6DF9" w:rsidRDefault="00746370" w:rsidP="00746370">
      <w:pPr>
        <w:widowControl w:val="0"/>
        <w:autoSpaceDE w:val="0"/>
        <w:autoSpaceDN w:val="0"/>
        <w:adjustRightInd w:val="0"/>
        <w:jc w:val="right"/>
        <w:rPr>
          <w:b/>
          <w:bCs/>
        </w:rPr>
      </w:pPr>
      <w:r w:rsidRPr="00746370">
        <w:rPr>
          <w:b/>
          <w:bCs/>
        </w:rPr>
        <w:drawing>
          <wp:inline distT="0" distB="0" distL="0" distR="0" wp14:anchorId="3A9E922D" wp14:editId="60EFF2E4">
            <wp:extent cx="2695575" cy="2609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95575" cy="2609850"/>
                    </a:xfrm>
                    <a:prstGeom prst="rect">
                      <a:avLst/>
                    </a:prstGeom>
                  </pic:spPr>
                </pic:pic>
              </a:graphicData>
            </a:graphic>
          </wp:inline>
        </w:drawing>
      </w:r>
    </w:p>
    <w:p w:rsidR="003B6DF9" w:rsidRPr="003B6DF9" w:rsidRDefault="003B6DF9" w:rsidP="003B6DF9">
      <w:pPr>
        <w:rPr>
          <w:sz w:val="20"/>
          <w:szCs w:val="20"/>
        </w:rPr>
      </w:pPr>
    </w:p>
    <w:p w:rsidR="003B6DF9" w:rsidRPr="003B6DF9" w:rsidRDefault="003B6DF9" w:rsidP="003B6DF9">
      <w:pPr>
        <w:widowControl w:val="0"/>
        <w:shd w:val="clear" w:color="auto" w:fill="FFFFFF"/>
        <w:autoSpaceDE w:val="0"/>
        <w:autoSpaceDN w:val="0"/>
        <w:adjustRightInd w:val="0"/>
        <w:jc w:val="center"/>
        <w:rPr>
          <w:b/>
          <w:bCs/>
          <w:spacing w:val="-1"/>
          <w:sz w:val="28"/>
          <w:szCs w:val="28"/>
        </w:rPr>
      </w:pPr>
    </w:p>
    <w:p w:rsidR="003B6DF9" w:rsidRPr="003B6DF9" w:rsidRDefault="003B6DF9" w:rsidP="003B6DF9">
      <w:pPr>
        <w:widowControl w:val="0"/>
        <w:shd w:val="clear" w:color="auto" w:fill="FFFFFF"/>
        <w:autoSpaceDE w:val="0"/>
        <w:autoSpaceDN w:val="0"/>
        <w:adjustRightInd w:val="0"/>
        <w:jc w:val="center"/>
        <w:rPr>
          <w:b/>
          <w:bCs/>
          <w:spacing w:val="-1"/>
          <w:sz w:val="28"/>
          <w:szCs w:val="28"/>
        </w:rPr>
      </w:pPr>
    </w:p>
    <w:p w:rsidR="003B6DF9" w:rsidRPr="003B6DF9" w:rsidRDefault="003B6DF9" w:rsidP="003B6DF9">
      <w:pPr>
        <w:widowControl w:val="0"/>
        <w:shd w:val="clear" w:color="auto" w:fill="FFFFFF"/>
        <w:autoSpaceDE w:val="0"/>
        <w:autoSpaceDN w:val="0"/>
        <w:adjustRightInd w:val="0"/>
        <w:jc w:val="center"/>
        <w:rPr>
          <w:sz w:val="28"/>
          <w:szCs w:val="28"/>
        </w:rPr>
      </w:pPr>
      <w:r w:rsidRPr="003B6DF9">
        <w:rPr>
          <w:b/>
          <w:bCs/>
          <w:spacing w:val="-1"/>
          <w:sz w:val="28"/>
          <w:szCs w:val="28"/>
        </w:rPr>
        <w:t>РАБОЧАЯ  ПРОГРАММА</w:t>
      </w:r>
    </w:p>
    <w:p w:rsidR="003B6DF9" w:rsidRPr="003B6DF9" w:rsidRDefault="003B6DF9" w:rsidP="003B6DF9">
      <w:pPr>
        <w:widowControl w:val="0"/>
        <w:shd w:val="clear" w:color="auto" w:fill="FFFFFF"/>
        <w:autoSpaceDE w:val="0"/>
        <w:autoSpaceDN w:val="0"/>
        <w:adjustRightInd w:val="0"/>
        <w:jc w:val="center"/>
        <w:rPr>
          <w:b/>
          <w:bCs/>
          <w:caps/>
          <w:sz w:val="28"/>
          <w:szCs w:val="28"/>
        </w:rPr>
      </w:pPr>
    </w:p>
    <w:p w:rsidR="003B6DF9" w:rsidRPr="003B6DF9" w:rsidRDefault="003B6DF9" w:rsidP="003B6DF9">
      <w:pPr>
        <w:keepNext/>
        <w:ind w:firstLine="34"/>
        <w:jc w:val="center"/>
        <w:outlineLvl w:val="1"/>
        <w:rPr>
          <w:b/>
          <w:sz w:val="28"/>
          <w:szCs w:val="28"/>
        </w:rPr>
      </w:pPr>
      <w:r w:rsidRPr="003B6DF9">
        <w:rPr>
          <w:b/>
          <w:sz w:val="28"/>
          <w:szCs w:val="28"/>
        </w:rPr>
        <w:t>«ПРОФЕССИОНАЛЬНАЯ ПОДГОТОВКА ПО ПРОФЕССИИ 16781 – ПОЖАРНЫЙ»</w:t>
      </w: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Default="003B6DF9" w:rsidP="003B6DF9">
      <w:pPr>
        <w:widowControl w:val="0"/>
        <w:shd w:val="clear" w:color="auto" w:fill="FFFFFF"/>
        <w:autoSpaceDE w:val="0"/>
        <w:autoSpaceDN w:val="0"/>
        <w:adjustRightInd w:val="0"/>
        <w:jc w:val="center"/>
        <w:rPr>
          <w:spacing w:val="-1"/>
          <w:sz w:val="28"/>
          <w:szCs w:val="28"/>
        </w:rPr>
      </w:pPr>
    </w:p>
    <w:p w:rsidR="00746370" w:rsidRDefault="00746370" w:rsidP="003B6DF9">
      <w:pPr>
        <w:widowControl w:val="0"/>
        <w:shd w:val="clear" w:color="auto" w:fill="FFFFFF"/>
        <w:autoSpaceDE w:val="0"/>
        <w:autoSpaceDN w:val="0"/>
        <w:adjustRightInd w:val="0"/>
        <w:jc w:val="center"/>
        <w:rPr>
          <w:spacing w:val="-1"/>
          <w:sz w:val="28"/>
          <w:szCs w:val="28"/>
        </w:rPr>
      </w:pPr>
    </w:p>
    <w:p w:rsidR="00746370" w:rsidRDefault="00746370" w:rsidP="003B6DF9">
      <w:pPr>
        <w:widowControl w:val="0"/>
        <w:shd w:val="clear" w:color="auto" w:fill="FFFFFF"/>
        <w:autoSpaceDE w:val="0"/>
        <w:autoSpaceDN w:val="0"/>
        <w:adjustRightInd w:val="0"/>
        <w:jc w:val="center"/>
        <w:rPr>
          <w:spacing w:val="-1"/>
          <w:sz w:val="28"/>
          <w:szCs w:val="28"/>
        </w:rPr>
      </w:pPr>
    </w:p>
    <w:p w:rsidR="00746370" w:rsidRDefault="00746370" w:rsidP="003B6DF9">
      <w:pPr>
        <w:widowControl w:val="0"/>
        <w:shd w:val="clear" w:color="auto" w:fill="FFFFFF"/>
        <w:autoSpaceDE w:val="0"/>
        <w:autoSpaceDN w:val="0"/>
        <w:adjustRightInd w:val="0"/>
        <w:jc w:val="center"/>
        <w:rPr>
          <w:spacing w:val="-1"/>
          <w:sz w:val="28"/>
          <w:szCs w:val="28"/>
        </w:rPr>
      </w:pPr>
    </w:p>
    <w:p w:rsidR="00746370" w:rsidRPr="003B6DF9" w:rsidRDefault="00746370"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p>
    <w:p w:rsidR="003B6DF9" w:rsidRPr="003B6DF9" w:rsidRDefault="003B6DF9" w:rsidP="003B6DF9">
      <w:pPr>
        <w:widowControl w:val="0"/>
        <w:shd w:val="clear" w:color="auto" w:fill="FFFFFF"/>
        <w:autoSpaceDE w:val="0"/>
        <w:autoSpaceDN w:val="0"/>
        <w:adjustRightInd w:val="0"/>
        <w:jc w:val="center"/>
        <w:rPr>
          <w:spacing w:val="-1"/>
          <w:sz w:val="28"/>
          <w:szCs w:val="28"/>
        </w:rPr>
      </w:pPr>
      <w:r w:rsidRPr="003B6DF9">
        <w:rPr>
          <w:spacing w:val="-1"/>
          <w:sz w:val="28"/>
          <w:szCs w:val="28"/>
        </w:rPr>
        <w:t>г. Саратов</w:t>
      </w:r>
    </w:p>
    <w:p w:rsidR="003B6DF9" w:rsidRPr="003B6DF9" w:rsidRDefault="003B6DF9" w:rsidP="003B6DF9">
      <w:pPr>
        <w:shd w:val="clear" w:color="auto" w:fill="FFFFFF"/>
        <w:jc w:val="center"/>
        <w:rPr>
          <w:sz w:val="28"/>
          <w:szCs w:val="28"/>
        </w:rPr>
      </w:pPr>
      <w:r w:rsidRPr="003B6DF9">
        <w:rPr>
          <w:sz w:val="28"/>
          <w:szCs w:val="28"/>
        </w:rPr>
        <w:t>2024 год</w:t>
      </w:r>
    </w:p>
    <w:p w:rsidR="00766234" w:rsidRPr="00D0027E" w:rsidRDefault="00766234" w:rsidP="00313627">
      <w:pPr>
        <w:widowControl w:val="0"/>
        <w:jc w:val="center"/>
        <w:rPr>
          <w:b/>
          <w:sz w:val="28"/>
          <w:szCs w:val="28"/>
        </w:rPr>
      </w:pPr>
      <w:r w:rsidRPr="00D0027E">
        <w:rPr>
          <w:b/>
          <w:sz w:val="28"/>
          <w:szCs w:val="28"/>
        </w:rPr>
        <w:t>1. ОБЩИЕ ПОЛОЖЕНИЯ</w:t>
      </w:r>
    </w:p>
    <w:p w:rsidR="00766234" w:rsidRPr="00D0027E" w:rsidRDefault="00766234" w:rsidP="00313627">
      <w:pPr>
        <w:widowControl w:val="0"/>
        <w:jc w:val="center"/>
        <w:rPr>
          <w:b/>
          <w:sz w:val="28"/>
          <w:szCs w:val="28"/>
        </w:rPr>
      </w:pPr>
    </w:p>
    <w:p w:rsidR="00766234" w:rsidRPr="00D0027E" w:rsidRDefault="00766234" w:rsidP="00313627">
      <w:pPr>
        <w:widowControl w:val="0"/>
        <w:ind w:firstLine="709"/>
        <w:jc w:val="both"/>
        <w:rPr>
          <w:b/>
          <w:sz w:val="28"/>
          <w:szCs w:val="28"/>
        </w:rPr>
      </w:pPr>
      <w:r w:rsidRPr="00D0027E">
        <w:rPr>
          <w:b/>
          <w:sz w:val="28"/>
          <w:szCs w:val="28"/>
        </w:rPr>
        <w:t xml:space="preserve">1.1 </w:t>
      </w:r>
      <w:r w:rsidRPr="00D0027E">
        <w:rPr>
          <w:b/>
          <w:spacing w:val="-2"/>
          <w:sz w:val="28"/>
          <w:szCs w:val="28"/>
        </w:rPr>
        <w:t>Перечень документов, закрепляющих квалификационные характеристики, соотнесенных с профессиональными стандартами, квалификационными справочниками</w:t>
      </w:r>
      <w:r w:rsidRPr="00D0027E">
        <w:rPr>
          <w:b/>
          <w:sz w:val="28"/>
          <w:szCs w:val="28"/>
        </w:rPr>
        <w:t>:</w:t>
      </w:r>
    </w:p>
    <w:p w:rsidR="00766234" w:rsidRPr="007D7C71" w:rsidRDefault="00766234" w:rsidP="00313627">
      <w:pPr>
        <w:widowControl w:val="0"/>
        <w:ind w:firstLine="709"/>
        <w:jc w:val="both"/>
        <w:rPr>
          <w:bCs/>
          <w:sz w:val="28"/>
          <w:szCs w:val="28"/>
        </w:rPr>
      </w:pPr>
      <w:r w:rsidRPr="00D0027E">
        <w:rPr>
          <w:sz w:val="28"/>
          <w:szCs w:val="28"/>
        </w:rPr>
        <w:t xml:space="preserve">- </w:t>
      </w:r>
      <w:r w:rsidRPr="00D0027E">
        <w:rPr>
          <w:bCs/>
          <w:sz w:val="28"/>
          <w:szCs w:val="28"/>
        </w:rPr>
        <w:t xml:space="preserve">приказ Министерства труда и социальной защиты Российской Федерации </w:t>
      </w:r>
      <w:r w:rsidRPr="007D7C71">
        <w:rPr>
          <w:bCs/>
          <w:sz w:val="28"/>
          <w:szCs w:val="28"/>
        </w:rPr>
        <w:t xml:space="preserve">от </w:t>
      </w:r>
      <w:r w:rsidR="00157F7C" w:rsidRPr="007D7C71">
        <w:rPr>
          <w:bCs/>
          <w:sz w:val="28"/>
          <w:szCs w:val="28"/>
        </w:rPr>
        <w:t>0</w:t>
      </w:r>
      <w:r w:rsidR="00497F05" w:rsidRPr="007D7C71">
        <w:rPr>
          <w:bCs/>
          <w:sz w:val="28"/>
          <w:szCs w:val="28"/>
        </w:rPr>
        <w:t>7</w:t>
      </w:r>
      <w:r w:rsidR="00157F7C" w:rsidRPr="007D7C71">
        <w:rPr>
          <w:bCs/>
          <w:sz w:val="28"/>
          <w:szCs w:val="28"/>
        </w:rPr>
        <w:t>.09.</w:t>
      </w:r>
      <w:r w:rsidRPr="007D7C71">
        <w:rPr>
          <w:bCs/>
          <w:sz w:val="28"/>
          <w:szCs w:val="28"/>
        </w:rPr>
        <w:t xml:space="preserve">2020 </w:t>
      </w:r>
      <w:r w:rsidR="00B048E4" w:rsidRPr="007D7C71">
        <w:rPr>
          <w:bCs/>
          <w:sz w:val="28"/>
          <w:szCs w:val="28"/>
        </w:rPr>
        <w:t>№</w:t>
      </w:r>
      <w:r w:rsidRPr="007D7C71">
        <w:rPr>
          <w:bCs/>
          <w:sz w:val="28"/>
          <w:szCs w:val="28"/>
        </w:rPr>
        <w:t xml:space="preserve"> 575н «Об утверждении профессионального стандарта «Пожарный»;</w:t>
      </w:r>
    </w:p>
    <w:p w:rsidR="00BE7A26" w:rsidRPr="007D7C71" w:rsidRDefault="00BE7A26" w:rsidP="00313627">
      <w:pPr>
        <w:widowControl w:val="0"/>
        <w:ind w:firstLine="709"/>
        <w:jc w:val="both"/>
        <w:rPr>
          <w:bCs/>
          <w:sz w:val="28"/>
          <w:szCs w:val="28"/>
          <w:shd w:val="clear" w:color="auto" w:fill="FFFFFF"/>
        </w:rPr>
      </w:pPr>
      <w:r w:rsidRPr="007D7C71">
        <w:rPr>
          <w:bCs/>
          <w:sz w:val="28"/>
          <w:szCs w:val="28"/>
        </w:rPr>
        <w:t xml:space="preserve">- </w:t>
      </w:r>
      <w:r w:rsidRPr="007D7C71">
        <w:rPr>
          <w:bCs/>
          <w:sz w:val="28"/>
          <w:szCs w:val="28"/>
          <w:shd w:val="clear" w:color="auto" w:fill="FFFFFF"/>
        </w:rPr>
        <w:t xml:space="preserve">приказ </w:t>
      </w:r>
      <w:r w:rsidRPr="007D7C71">
        <w:rPr>
          <w:bCs/>
          <w:sz w:val="28"/>
          <w:szCs w:val="28"/>
        </w:rPr>
        <w:t>Министерства труда и социальной защиты Российской Федерации</w:t>
      </w:r>
      <w:r w:rsidRPr="007D7C71">
        <w:rPr>
          <w:bCs/>
          <w:sz w:val="28"/>
          <w:szCs w:val="28"/>
          <w:shd w:val="clear" w:color="auto" w:fill="FFFFFF"/>
        </w:rPr>
        <w:t xml:space="preserve"> от 16</w:t>
      </w:r>
      <w:r w:rsidR="0036335A" w:rsidRPr="007D7C71">
        <w:rPr>
          <w:bCs/>
          <w:sz w:val="28"/>
          <w:szCs w:val="28"/>
          <w:shd w:val="clear" w:color="auto" w:fill="FFFFFF"/>
        </w:rPr>
        <w:t>.11.</w:t>
      </w:r>
      <w:r w:rsidRPr="007D7C71">
        <w:rPr>
          <w:bCs/>
          <w:sz w:val="28"/>
          <w:szCs w:val="28"/>
          <w:shd w:val="clear" w:color="auto" w:fill="FFFFFF"/>
        </w:rPr>
        <w:t>2020 № 782н «Об утверждении правил по охране труда при работе на высоте»;</w:t>
      </w:r>
    </w:p>
    <w:p w:rsidR="00766234" w:rsidRPr="007D7C71" w:rsidRDefault="00766234" w:rsidP="00313627">
      <w:pPr>
        <w:widowControl w:val="0"/>
        <w:ind w:firstLine="709"/>
        <w:jc w:val="both"/>
        <w:rPr>
          <w:bCs/>
          <w:sz w:val="28"/>
          <w:szCs w:val="28"/>
        </w:rPr>
      </w:pPr>
      <w:r w:rsidRPr="007D7C71">
        <w:rPr>
          <w:bCs/>
          <w:sz w:val="28"/>
          <w:szCs w:val="28"/>
        </w:rPr>
        <w:t>- приказ Министерства труда и социальной защиты Российской Федерации от 11</w:t>
      </w:r>
      <w:r w:rsidR="0036335A" w:rsidRPr="007D7C71">
        <w:rPr>
          <w:bCs/>
          <w:sz w:val="28"/>
          <w:szCs w:val="28"/>
        </w:rPr>
        <w:t>.12.</w:t>
      </w:r>
      <w:r w:rsidRPr="007D7C71">
        <w:rPr>
          <w:bCs/>
          <w:sz w:val="28"/>
          <w:szCs w:val="28"/>
        </w:rPr>
        <w:t>2020</w:t>
      </w:r>
      <w:r w:rsidR="00E5496C" w:rsidRPr="007D7C71">
        <w:rPr>
          <w:bCs/>
          <w:sz w:val="28"/>
          <w:szCs w:val="28"/>
        </w:rPr>
        <w:t xml:space="preserve"> </w:t>
      </w:r>
      <w:r w:rsidRPr="007D7C71">
        <w:rPr>
          <w:bCs/>
          <w:sz w:val="28"/>
          <w:szCs w:val="28"/>
        </w:rPr>
        <w:t>№ 881н «Об утверждении Правил по охране труда в подразделениях пожарной охраны»;</w:t>
      </w:r>
    </w:p>
    <w:p w:rsidR="00766234" w:rsidRPr="007D7C71" w:rsidRDefault="00766234" w:rsidP="00313627">
      <w:pPr>
        <w:widowControl w:val="0"/>
        <w:ind w:firstLine="709"/>
        <w:jc w:val="both"/>
        <w:rPr>
          <w:bCs/>
          <w:sz w:val="28"/>
          <w:szCs w:val="28"/>
          <w:shd w:val="clear" w:color="auto" w:fill="FFFFFF"/>
        </w:rPr>
      </w:pPr>
      <w:r w:rsidRPr="007D7C71">
        <w:rPr>
          <w:bCs/>
          <w:sz w:val="28"/>
          <w:szCs w:val="28"/>
          <w:shd w:val="clear" w:color="auto" w:fill="FFFFFF"/>
        </w:rPr>
        <w:t xml:space="preserve">- приказ </w:t>
      </w:r>
      <w:r w:rsidRPr="007D7C71">
        <w:rPr>
          <w:bCs/>
          <w:sz w:val="28"/>
          <w:szCs w:val="28"/>
        </w:rPr>
        <w:t>Министерства труда и социальной защиты Российской Федерации</w:t>
      </w:r>
      <w:r w:rsidRPr="007D7C71">
        <w:rPr>
          <w:bCs/>
          <w:sz w:val="28"/>
          <w:szCs w:val="28"/>
          <w:shd w:val="clear" w:color="auto" w:fill="FFFFFF"/>
        </w:rPr>
        <w:t xml:space="preserve"> от 15</w:t>
      </w:r>
      <w:r w:rsidR="0036335A" w:rsidRPr="007D7C71">
        <w:rPr>
          <w:bCs/>
          <w:sz w:val="28"/>
          <w:szCs w:val="28"/>
          <w:shd w:val="clear" w:color="auto" w:fill="FFFFFF"/>
        </w:rPr>
        <w:t>.12.</w:t>
      </w:r>
      <w:r w:rsidRPr="007D7C71">
        <w:rPr>
          <w:bCs/>
          <w:sz w:val="28"/>
          <w:szCs w:val="28"/>
          <w:shd w:val="clear" w:color="auto" w:fill="FFFFFF"/>
        </w:rPr>
        <w:t>2020</w:t>
      </w:r>
      <w:r w:rsidR="008173C6" w:rsidRPr="007D7C71">
        <w:rPr>
          <w:bCs/>
          <w:sz w:val="28"/>
          <w:szCs w:val="28"/>
          <w:shd w:val="clear" w:color="auto" w:fill="FFFFFF"/>
        </w:rPr>
        <w:t xml:space="preserve"> </w:t>
      </w:r>
      <w:r w:rsidR="00B048E4" w:rsidRPr="007D7C71">
        <w:rPr>
          <w:bCs/>
          <w:sz w:val="28"/>
          <w:szCs w:val="28"/>
          <w:shd w:val="clear" w:color="auto" w:fill="FFFFFF"/>
        </w:rPr>
        <w:t>№</w:t>
      </w:r>
      <w:r w:rsidRPr="007D7C71">
        <w:rPr>
          <w:bCs/>
          <w:sz w:val="28"/>
          <w:szCs w:val="28"/>
          <w:shd w:val="clear" w:color="auto" w:fill="FFFFFF"/>
        </w:rPr>
        <w:t xml:space="preserve"> 903н </w:t>
      </w:r>
      <w:r w:rsidR="00363231" w:rsidRPr="007D7C71">
        <w:rPr>
          <w:bCs/>
          <w:sz w:val="28"/>
          <w:szCs w:val="28"/>
          <w:shd w:val="clear" w:color="auto" w:fill="FFFFFF"/>
        </w:rPr>
        <w:t>«</w:t>
      </w:r>
      <w:r w:rsidRPr="007D7C71">
        <w:rPr>
          <w:bCs/>
          <w:sz w:val="28"/>
          <w:szCs w:val="28"/>
          <w:shd w:val="clear" w:color="auto" w:fill="FFFFFF"/>
        </w:rPr>
        <w:t>Об утверждении Правил по охране труда при эксплуатации электроустановок</w:t>
      </w:r>
      <w:r w:rsidR="00363231" w:rsidRPr="007D7C71">
        <w:rPr>
          <w:bCs/>
          <w:sz w:val="28"/>
          <w:szCs w:val="28"/>
          <w:shd w:val="clear" w:color="auto" w:fill="FFFFFF"/>
        </w:rPr>
        <w:t>»</w:t>
      </w:r>
      <w:r w:rsidR="00DB11E0" w:rsidRPr="007D7C71">
        <w:rPr>
          <w:bCs/>
          <w:sz w:val="28"/>
          <w:szCs w:val="28"/>
          <w:shd w:val="clear" w:color="auto" w:fill="FFFFFF"/>
        </w:rPr>
        <w:t>;</w:t>
      </w:r>
    </w:p>
    <w:p w:rsidR="00DB11E0" w:rsidRPr="007D7C71" w:rsidRDefault="00DB11E0" w:rsidP="00DB11E0">
      <w:pPr>
        <w:pStyle w:val="afc"/>
        <w:widowControl w:val="0"/>
        <w:ind w:firstLine="709"/>
        <w:jc w:val="both"/>
        <w:rPr>
          <w:sz w:val="28"/>
          <w:szCs w:val="28"/>
        </w:rPr>
      </w:pPr>
      <w:r w:rsidRPr="007D7C71">
        <w:rPr>
          <w:sz w:val="28"/>
          <w:szCs w:val="28"/>
        </w:rPr>
        <w:t xml:space="preserve">- </w:t>
      </w:r>
      <w:r w:rsidR="00497F05" w:rsidRPr="007D7C71">
        <w:rPr>
          <w:sz w:val="28"/>
          <w:szCs w:val="28"/>
        </w:rPr>
        <w:t>п</w:t>
      </w:r>
      <w:r w:rsidRPr="007D7C71">
        <w:rPr>
          <w:sz w:val="28"/>
          <w:szCs w:val="28"/>
        </w:rPr>
        <w:t xml:space="preserve">риказ </w:t>
      </w:r>
      <w:r w:rsidRPr="007D7C71">
        <w:rPr>
          <w:bCs/>
          <w:sz w:val="28"/>
          <w:szCs w:val="28"/>
        </w:rPr>
        <w:t>Министерства труда и социальной защиты Российской Федерации</w:t>
      </w:r>
      <w:r w:rsidRPr="007D7C71">
        <w:rPr>
          <w:sz w:val="28"/>
          <w:szCs w:val="28"/>
        </w:rPr>
        <w:t xml:space="preserve"> от 15</w:t>
      </w:r>
      <w:r w:rsidR="0036335A" w:rsidRPr="007D7C71">
        <w:rPr>
          <w:sz w:val="28"/>
          <w:szCs w:val="28"/>
        </w:rPr>
        <w:t>.12.</w:t>
      </w:r>
      <w:r w:rsidRPr="007D7C71">
        <w:rPr>
          <w:sz w:val="28"/>
          <w:szCs w:val="28"/>
        </w:rPr>
        <w:t>2020 № 902н «Об утверждении Правил по охране труда при работе в ограниче</w:t>
      </w:r>
      <w:r w:rsidR="00540CDB" w:rsidRPr="007D7C71">
        <w:rPr>
          <w:sz w:val="28"/>
          <w:szCs w:val="28"/>
        </w:rPr>
        <w:t>нных и замкнутых пространствах»;</w:t>
      </w:r>
    </w:p>
    <w:p w:rsidR="00540CDB" w:rsidRPr="007D7C71" w:rsidRDefault="00021234" w:rsidP="00DB11E0">
      <w:pPr>
        <w:pStyle w:val="afc"/>
        <w:widowControl w:val="0"/>
        <w:ind w:firstLine="709"/>
        <w:jc w:val="both"/>
        <w:rPr>
          <w:sz w:val="28"/>
          <w:szCs w:val="28"/>
        </w:rPr>
      </w:pPr>
      <w:r w:rsidRPr="007D7C71">
        <w:rPr>
          <w:sz w:val="28"/>
          <w:szCs w:val="28"/>
        </w:rPr>
        <w:t xml:space="preserve">- </w:t>
      </w:r>
      <w:r w:rsidR="00497F05" w:rsidRPr="007D7C71">
        <w:rPr>
          <w:sz w:val="28"/>
          <w:szCs w:val="28"/>
        </w:rPr>
        <w:t>п</w:t>
      </w:r>
      <w:r w:rsidRPr="007D7C71">
        <w:rPr>
          <w:sz w:val="28"/>
          <w:szCs w:val="28"/>
        </w:rPr>
        <w:t xml:space="preserve">риказ </w:t>
      </w:r>
      <w:proofErr w:type="spellStart"/>
      <w:r w:rsidRPr="007D7C71">
        <w:rPr>
          <w:sz w:val="28"/>
          <w:szCs w:val="28"/>
        </w:rPr>
        <w:t>Ростехнадзора</w:t>
      </w:r>
      <w:proofErr w:type="spellEnd"/>
      <w:r w:rsidRPr="007D7C71">
        <w:rPr>
          <w:sz w:val="28"/>
          <w:szCs w:val="28"/>
        </w:rPr>
        <w:t xml:space="preserve"> от 15</w:t>
      </w:r>
      <w:r w:rsidR="0036335A" w:rsidRPr="007D7C71">
        <w:rPr>
          <w:sz w:val="28"/>
          <w:szCs w:val="28"/>
        </w:rPr>
        <w:t>.12.</w:t>
      </w:r>
      <w:r w:rsidRPr="007D7C71">
        <w:rPr>
          <w:sz w:val="28"/>
          <w:szCs w:val="28"/>
        </w:rPr>
        <w:t>2020 № 536 «Об утверждении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w:t>
      </w:r>
      <w:r w:rsidR="00E8134E" w:rsidRPr="007D7C71">
        <w:rPr>
          <w:sz w:val="28"/>
          <w:szCs w:val="28"/>
        </w:rPr>
        <w:t>;</w:t>
      </w:r>
    </w:p>
    <w:p w:rsidR="00E8134E" w:rsidRPr="007D7C71" w:rsidRDefault="004A6CDC" w:rsidP="00E8134E">
      <w:pPr>
        <w:pStyle w:val="afc"/>
        <w:widowControl w:val="0"/>
        <w:ind w:firstLine="709"/>
        <w:jc w:val="both"/>
        <w:rPr>
          <w:sz w:val="28"/>
          <w:szCs w:val="28"/>
        </w:rPr>
      </w:pPr>
      <w:r w:rsidRPr="007D7C71">
        <w:rPr>
          <w:sz w:val="28"/>
          <w:szCs w:val="28"/>
        </w:rPr>
        <w:t xml:space="preserve">- </w:t>
      </w:r>
      <w:r w:rsidR="00497F05" w:rsidRPr="007D7C71">
        <w:rPr>
          <w:sz w:val="28"/>
          <w:szCs w:val="28"/>
        </w:rPr>
        <w:t>п</w:t>
      </w:r>
      <w:r w:rsidR="00E8134E" w:rsidRPr="007D7C71">
        <w:rPr>
          <w:sz w:val="28"/>
          <w:szCs w:val="28"/>
        </w:rPr>
        <w:t>риказ Министерства труда и социальной защиты РФ от 27</w:t>
      </w:r>
      <w:r w:rsidR="0036335A" w:rsidRPr="007D7C71">
        <w:rPr>
          <w:sz w:val="28"/>
          <w:szCs w:val="28"/>
        </w:rPr>
        <w:t>.11.</w:t>
      </w:r>
      <w:r w:rsidR="00E8134E" w:rsidRPr="007D7C71">
        <w:rPr>
          <w:sz w:val="28"/>
          <w:szCs w:val="28"/>
        </w:rPr>
        <w:t>2020</w:t>
      </w:r>
      <w:r w:rsidR="007B26E4">
        <w:rPr>
          <w:sz w:val="28"/>
          <w:szCs w:val="28"/>
        </w:rPr>
        <w:t xml:space="preserve"> </w:t>
      </w:r>
      <w:r w:rsidR="007B26E4">
        <w:rPr>
          <w:sz w:val="28"/>
          <w:szCs w:val="28"/>
        </w:rPr>
        <w:br/>
      </w:r>
      <w:r w:rsidR="00E8134E" w:rsidRPr="007D7C71">
        <w:rPr>
          <w:sz w:val="28"/>
          <w:szCs w:val="28"/>
        </w:rPr>
        <w:t>№ 835н «Об утверждении Правил по охране труда при работе с инструментом и приспособлениями».</w:t>
      </w:r>
    </w:p>
    <w:p w:rsidR="00682CE9" w:rsidRPr="007D7C71" w:rsidRDefault="00766234" w:rsidP="00D10B23">
      <w:pPr>
        <w:widowControl w:val="0"/>
        <w:ind w:firstLine="709"/>
        <w:jc w:val="both"/>
        <w:rPr>
          <w:b/>
          <w:bCs/>
          <w:sz w:val="28"/>
          <w:szCs w:val="28"/>
        </w:rPr>
      </w:pPr>
      <w:r w:rsidRPr="007D7C71">
        <w:rPr>
          <w:b/>
          <w:bCs/>
          <w:sz w:val="28"/>
          <w:szCs w:val="28"/>
        </w:rPr>
        <w:t>Выдаваемые документы:</w:t>
      </w:r>
    </w:p>
    <w:p w:rsidR="00766234" w:rsidRPr="007D7C71" w:rsidRDefault="00682CE9" w:rsidP="00D10B23">
      <w:pPr>
        <w:widowControl w:val="0"/>
        <w:ind w:firstLine="709"/>
        <w:jc w:val="both"/>
        <w:rPr>
          <w:bCs/>
          <w:sz w:val="28"/>
          <w:szCs w:val="28"/>
        </w:rPr>
      </w:pPr>
      <w:r w:rsidRPr="007D7C71">
        <w:rPr>
          <w:b/>
          <w:bCs/>
          <w:sz w:val="28"/>
          <w:szCs w:val="28"/>
        </w:rPr>
        <w:t>-</w:t>
      </w:r>
      <w:r w:rsidR="00766234" w:rsidRPr="007D7C71">
        <w:rPr>
          <w:bCs/>
          <w:sz w:val="28"/>
          <w:szCs w:val="28"/>
        </w:rPr>
        <w:t xml:space="preserve"> свидетельство о профессии</w:t>
      </w:r>
      <w:r w:rsidR="00363231" w:rsidRPr="007D7C71">
        <w:rPr>
          <w:bCs/>
          <w:sz w:val="28"/>
          <w:szCs w:val="28"/>
        </w:rPr>
        <w:t xml:space="preserve"> рабочего</w:t>
      </w:r>
      <w:r w:rsidRPr="007D7C71">
        <w:rPr>
          <w:bCs/>
          <w:sz w:val="28"/>
          <w:szCs w:val="28"/>
        </w:rPr>
        <w:t>, должности служащего;</w:t>
      </w:r>
    </w:p>
    <w:p w:rsidR="00AD3E96" w:rsidRDefault="00682CE9" w:rsidP="004834EC">
      <w:pPr>
        <w:widowControl w:val="0"/>
        <w:ind w:firstLine="709"/>
        <w:jc w:val="both"/>
        <w:rPr>
          <w:color w:val="000000" w:themeColor="text1"/>
          <w:spacing w:val="-2"/>
          <w:sz w:val="28"/>
          <w:szCs w:val="28"/>
          <w:shd w:val="clear" w:color="auto" w:fill="FFFFFF"/>
        </w:rPr>
      </w:pPr>
      <w:r w:rsidRPr="007D7C71">
        <w:rPr>
          <w:bCs/>
          <w:sz w:val="28"/>
          <w:szCs w:val="28"/>
        </w:rPr>
        <w:t>-</w:t>
      </w:r>
      <w:r w:rsidR="00AD3E96" w:rsidRPr="007D7C71">
        <w:rPr>
          <w:bCs/>
          <w:sz w:val="28"/>
          <w:szCs w:val="28"/>
        </w:rPr>
        <w:t xml:space="preserve"> удостоверение </w:t>
      </w:r>
      <w:r w:rsidR="007D7D15">
        <w:rPr>
          <w:bCs/>
          <w:sz w:val="28"/>
          <w:szCs w:val="28"/>
        </w:rPr>
        <w:t xml:space="preserve">установленного образца </w:t>
      </w:r>
      <w:r w:rsidR="00A7403B" w:rsidRPr="007D7C71">
        <w:rPr>
          <w:bCs/>
          <w:sz w:val="28"/>
          <w:szCs w:val="28"/>
        </w:rPr>
        <w:t>и протокол</w:t>
      </w:r>
      <w:r w:rsidR="004834EC" w:rsidRPr="007D7C71">
        <w:rPr>
          <w:bCs/>
          <w:sz w:val="28"/>
          <w:szCs w:val="28"/>
        </w:rPr>
        <w:t>ы</w:t>
      </w:r>
      <w:r w:rsidR="00A7403B" w:rsidRPr="007D7C71">
        <w:rPr>
          <w:bCs/>
          <w:sz w:val="28"/>
          <w:szCs w:val="28"/>
        </w:rPr>
        <w:t xml:space="preserve"> проверки знания требований охраны труда</w:t>
      </w:r>
      <w:r w:rsidR="0094318F" w:rsidRPr="007D7C71">
        <w:rPr>
          <w:bCs/>
          <w:sz w:val="28"/>
          <w:szCs w:val="28"/>
        </w:rPr>
        <w:t xml:space="preserve"> (с внесением сведений в Реестр обученных по охране труда лиц)</w:t>
      </w:r>
      <w:r w:rsidR="004834EC" w:rsidRPr="007D7C71">
        <w:rPr>
          <w:bCs/>
          <w:sz w:val="28"/>
          <w:szCs w:val="28"/>
        </w:rPr>
        <w:t xml:space="preserve"> по программам</w:t>
      </w:r>
      <w:r w:rsidR="00BC41A3" w:rsidRPr="007D7C71">
        <w:rPr>
          <w:bCs/>
          <w:sz w:val="28"/>
          <w:szCs w:val="28"/>
        </w:rPr>
        <w:t>:</w:t>
      </w:r>
      <w:r w:rsidR="00AD3E96" w:rsidRPr="007D7C71">
        <w:rPr>
          <w:bCs/>
          <w:sz w:val="28"/>
          <w:szCs w:val="28"/>
        </w:rPr>
        <w:t xml:space="preserve"> </w:t>
      </w:r>
      <w:proofErr w:type="gramStart"/>
      <w:r w:rsidR="00AD3E96" w:rsidRPr="007D7C71">
        <w:rPr>
          <w:bCs/>
          <w:sz w:val="28"/>
          <w:szCs w:val="28"/>
        </w:rPr>
        <w:t>«</w:t>
      </w:r>
      <w:r w:rsidR="00AD3E96" w:rsidRPr="007D7C71">
        <w:rPr>
          <w:color w:val="000000" w:themeColor="text1"/>
          <w:spacing w:val="-2"/>
          <w:sz w:val="28"/>
          <w:szCs w:val="28"/>
          <w:shd w:val="clear" w:color="auto" w:fill="FFFFFF"/>
        </w:rPr>
        <w:t>Безопасные методы и при</w:t>
      </w:r>
      <w:r w:rsidR="004834EC" w:rsidRPr="007D7C71">
        <w:rPr>
          <w:color w:val="000000" w:themeColor="text1"/>
          <w:spacing w:val="-2"/>
          <w:sz w:val="28"/>
          <w:szCs w:val="28"/>
          <w:shd w:val="clear" w:color="auto" w:fill="FFFFFF"/>
        </w:rPr>
        <w:t>емы выполнения работ на высоте»</w:t>
      </w:r>
      <w:r w:rsidR="00602A58" w:rsidRPr="007D7C71">
        <w:rPr>
          <w:color w:val="000000" w:themeColor="text1"/>
          <w:spacing w:val="-2"/>
          <w:sz w:val="28"/>
          <w:szCs w:val="28"/>
          <w:shd w:val="clear" w:color="auto" w:fill="FFFFFF"/>
        </w:rPr>
        <w:t xml:space="preserve"> (</w:t>
      </w:r>
      <w:r w:rsidR="00602A58" w:rsidRPr="007D7C71">
        <w:rPr>
          <w:bCs/>
          <w:sz w:val="28"/>
          <w:szCs w:val="28"/>
          <w:shd w:val="clear" w:color="auto" w:fill="FFFFFF"/>
        </w:rPr>
        <w:t xml:space="preserve">приказ </w:t>
      </w:r>
      <w:r w:rsidR="00602A58" w:rsidRPr="007D7C71">
        <w:rPr>
          <w:bCs/>
          <w:sz w:val="28"/>
          <w:szCs w:val="28"/>
        </w:rPr>
        <w:t>Министерства труда и социальной защиты Российской Федерации</w:t>
      </w:r>
      <w:r w:rsidR="00497F05" w:rsidRPr="007D7C71">
        <w:rPr>
          <w:bCs/>
          <w:sz w:val="28"/>
          <w:szCs w:val="28"/>
          <w:shd w:val="clear" w:color="auto" w:fill="FFFFFF"/>
        </w:rPr>
        <w:t xml:space="preserve"> от 16</w:t>
      </w:r>
      <w:r w:rsidR="0036335A" w:rsidRPr="007D7C71">
        <w:rPr>
          <w:bCs/>
          <w:sz w:val="28"/>
          <w:szCs w:val="28"/>
          <w:shd w:val="clear" w:color="auto" w:fill="FFFFFF"/>
        </w:rPr>
        <w:t>.11.</w:t>
      </w:r>
      <w:r w:rsidR="00602A58" w:rsidRPr="007D7C71">
        <w:rPr>
          <w:bCs/>
          <w:sz w:val="28"/>
          <w:szCs w:val="28"/>
          <w:shd w:val="clear" w:color="auto" w:fill="FFFFFF"/>
        </w:rPr>
        <w:t>2020 № 782н «Об утверждении правил по охране труда при работе на высоте»</w:t>
      </w:r>
      <w:r w:rsidR="00602A58" w:rsidRPr="007D7C71">
        <w:rPr>
          <w:color w:val="000000" w:themeColor="text1"/>
          <w:spacing w:val="-2"/>
          <w:sz w:val="28"/>
          <w:szCs w:val="28"/>
          <w:shd w:val="clear" w:color="auto" w:fill="FFFFFF"/>
        </w:rPr>
        <w:t>)</w:t>
      </w:r>
      <w:r w:rsidR="004834EC" w:rsidRPr="007D7C71">
        <w:rPr>
          <w:color w:val="000000" w:themeColor="text1"/>
          <w:spacing w:val="-2"/>
          <w:sz w:val="28"/>
          <w:szCs w:val="28"/>
          <w:shd w:val="clear" w:color="auto" w:fill="FFFFFF"/>
        </w:rPr>
        <w:t xml:space="preserve">, </w:t>
      </w:r>
      <w:r w:rsidR="00AD3E96" w:rsidRPr="007D7C71">
        <w:rPr>
          <w:bCs/>
          <w:sz w:val="28"/>
          <w:szCs w:val="28"/>
        </w:rPr>
        <w:t>«</w:t>
      </w:r>
      <w:r w:rsidR="00AD3E96" w:rsidRPr="007D7C71">
        <w:rPr>
          <w:color w:val="000000" w:themeColor="text1"/>
          <w:spacing w:val="-2"/>
          <w:sz w:val="28"/>
          <w:szCs w:val="28"/>
          <w:shd w:val="clear" w:color="auto" w:fill="FFFFFF"/>
        </w:rPr>
        <w:t>Безопасные методы и приемы выполнения работ в ограниченных и замкнутых пространствах»</w:t>
      </w:r>
      <w:r w:rsidR="004834EC" w:rsidRPr="007D7C71">
        <w:rPr>
          <w:color w:val="000000" w:themeColor="text1"/>
          <w:spacing w:val="-2"/>
          <w:sz w:val="28"/>
          <w:szCs w:val="28"/>
          <w:shd w:val="clear" w:color="auto" w:fill="FFFFFF"/>
        </w:rPr>
        <w:t xml:space="preserve"> (</w:t>
      </w:r>
      <w:r w:rsidR="004834EC" w:rsidRPr="007D7C71">
        <w:rPr>
          <w:bCs/>
          <w:sz w:val="28"/>
          <w:szCs w:val="28"/>
          <w:shd w:val="clear" w:color="auto" w:fill="FFFFFF"/>
        </w:rPr>
        <w:t xml:space="preserve">приказ </w:t>
      </w:r>
      <w:r w:rsidR="004834EC" w:rsidRPr="007D7C71">
        <w:rPr>
          <w:bCs/>
          <w:sz w:val="28"/>
          <w:szCs w:val="28"/>
        </w:rPr>
        <w:t>Министерства труда и социальной защиты Российской Федерации</w:t>
      </w:r>
      <w:r w:rsidR="004834EC" w:rsidRPr="007D7C71">
        <w:rPr>
          <w:bCs/>
          <w:sz w:val="28"/>
          <w:szCs w:val="28"/>
          <w:shd w:val="clear" w:color="auto" w:fill="FFFFFF"/>
        </w:rPr>
        <w:t xml:space="preserve"> </w:t>
      </w:r>
      <w:r w:rsidR="009010A8" w:rsidRPr="007D7C71">
        <w:rPr>
          <w:sz w:val="28"/>
          <w:szCs w:val="28"/>
        </w:rPr>
        <w:t>от 15</w:t>
      </w:r>
      <w:r w:rsidR="0036335A" w:rsidRPr="007D7C71">
        <w:rPr>
          <w:sz w:val="28"/>
          <w:szCs w:val="28"/>
        </w:rPr>
        <w:t>.12.</w:t>
      </w:r>
      <w:r w:rsidR="009010A8" w:rsidRPr="007D7C71">
        <w:rPr>
          <w:sz w:val="28"/>
          <w:szCs w:val="28"/>
        </w:rPr>
        <w:t>2020 № 902н «Об</w:t>
      </w:r>
      <w:r w:rsidR="009010A8">
        <w:rPr>
          <w:sz w:val="28"/>
          <w:szCs w:val="28"/>
        </w:rPr>
        <w:t xml:space="preserve"> утверждении Правил по охране труда при работе в</w:t>
      </w:r>
      <w:proofErr w:type="gramEnd"/>
      <w:r w:rsidR="009010A8">
        <w:rPr>
          <w:sz w:val="28"/>
          <w:szCs w:val="28"/>
        </w:rPr>
        <w:t xml:space="preserve"> ограниченных и замкнутых </w:t>
      </w:r>
      <w:proofErr w:type="gramStart"/>
      <w:r w:rsidR="009010A8">
        <w:rPr>
          <w:sz w:val="28"/>
          <w:szCs w:val="28"/>
        </w:rPr>
        <w:t>пространствах</w:t>
      </w:r>
      <w:proofErr w:type="gramEnd"/>
      <w:r w:rsidR="009010A8">
        <w:rPr>
          <w:sz w:val="28"/>
          <w:szCs w:val="28"/>
        </w:rPr>
        <w:t>»</w:t>
      </w:r>
      <w:r w:rsidR="004834EC">
        <w:rPr>
          <w:color w:val="000000" w:themeColor="text1"/>
          <w:spacing w:val="-2"/>
          <w:sz w:val="28"/>
          <w:szCs w:val="28"/>
          <w:shd w:val="clear" w:color="auto" w:fill="FFFFFF"/>
        </w:rPr>
        <w:t>)</w:t>
      </w:r>
      <w:r w:rsidR="00AD3E96">
        <w:rPr>
          <w:color w:val="000000" w:themeColor="text1"/>
          <w:spacing w:val="-2"/>
          <w:sz w:val="28"/>
          <w:szCs w:val="28"/>
          <w:shd w:val="clear" w:color="auto" w:fill="FFFFFF"/>
        </w:rPr>
        <w:t>;</w:t>
      </w:r>
    </w:p>
    <w:p w:rsidR="00AD3E96" w:rsidRPr="00832210" w:rsidRDefault="00C52447" w:rsidP="00D10B23">
      <w:pPr>
        <w:widowControl w:val="0"/>
        <w:ind w:firstLine="709"/>
        <w:jc w:val="both"/>
        <w:rPr>
          <w:bCs/>
          <w:sz w:val="28"/>
          <w:szCs w:val="28"/>
        </w:rPr>
      </w:pPr>
      <w:r>
        <w:rPr>
          <w:bCs/>
          <w:sz w:val="28"/>
          <w:szCs w:val="28"/>
        </w:rPr>
        <w:t xml:space="preserve">- протоколы проверки знания требований охраны труда (с внесением </w:t>
      </w:r>
      <w:r w:rsidRPr="00832210">
        <w:rPr>
          <w:bCs/>
          <w:sz w:val="28"/>
          <w:szCs w:val="28"/>
        </w:rPr>
        <w:t xml:space="preserve">сведений в Реестр обученных по охране труда лиц) по программам: </w:t>
      </w:r>
      <w:r w:rsidRPr="00B27C36">
        <w:rPr>
          <w:bCs/>
          <w:sz w:val="28"/>
          <w:szCs w:val="28"/>
        </w:rPr>
        <w:t>«</w:t>
      </w:r>
      <w:r w:rsidR="00B27C36">
        <w:rPr>
          <w:sz w:val="28"/>
          <w:szCs w:val="28"/>
        </w:rPr>
        <w:t>Безопасные методы и прие</w:t>
      </w:r>
      <w:r w:rsidR="00B27C36" w:rsidRPr="00B27C36">
        <w:rPr>
          <w:sz w:val="28"/>
          <w:szCs w:val="28"/>
        </w:rPr>
        <w:t>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r w:rsidRPr="00B27C36">
        <w:rPr>
          <w:color w:val="000000" w:themeColor="text1"/>
          <w:spacing w:val="-2"/>
          <w:sz w:val="28"/>
          <w:szCs w:val="28"/>
          <w:shd w:val="clear" w:color="auto" w:fill="FFFFFF"/>
        </w:rPr>
        <w:t>»</w:t>
      </w:r>
      <w:r w:rsidR="00E05F9E" w:rsidRPr="00B27C36">
        <w:rPr>
          <w:color w:val="000000" w:themeColor="text1"/>
          <w:spacing w:val="-2"/>
          <w:sz w:val="28"/>
          <w:szCs w:val="28"/>
          <w:shd w:val="clear" w:color="auto" w:fill="FFFFFF"/>
        </w:rPr>
        <w:t xml:space="preserve">, </w:t>
      </w:r>
      <w:r w:rsidR="007555ED">
        <w:rPr>
          <w:color w:val="000000"/>
          <w:sz w:val="28"/>
          <w:szCs w:val="28"/>
        </w:rPr>
        <w:t>«</w:t>
      </w:r>
      <w:r w:rsidR="00E05F9E" w:rsidRPr="00832210">
        <w:rPr>
          <w:iCs/>
          <w:color w:val="000000"/>
          <w:sz w:val="28"/>
          <w:szCs w:val="28"/>
        </w:rPr>
        <w:t>Использование (применение) средств индивидуальной защиты</w:t>
      </w:r>
      <w:r w:rsidR="007555ED">
        <w:rPr>
          <w:iCs/>
          <w:color w:val="000000"/>
          <w:sz w:val="28"/>
          <w:szCs w:val="28"/>
        </w:rPr>
        <w:t>»</w:t>
      </w:r>
      <w:r w:rsidR="00E05F9E" w:rsidRPr="00832210">
        <w:rPr>
          <w:iCs/>
          <w:color w:val="000000"/>
          <w:sz w:val="28"/>
          <w:szCs w:val="28"/>
        </w:rPr>
        <w:t xml:space="preserve">, </w:t>
      </w:r>
      <w:r w:rsidR="007555ED">
        <w:rPr>
          <w:iCs/>
          <w:color w:val="000000"/>
          <w:sz w:val="28"/>
          <w:szCs w:val="28"/>
        </w:rPr>
        <w:t>«</w:t>
      </w:r>
      <w:r w:rsidR="00E05F9E" w:rsidRPr="00832210">
        <w:rPr>
          <w:iCs/>
          <w:color w:val="000000"/>
          <w:sz w:val="28"/>
          <w:szCs w:val="28"/>
        </w:rPr>
        <w:t xml:space="preserve">Оказание </w:t>
      </w:r>
      <w:r w:rsidR="00E05F9E" w:rsidRPr="00832210">
        <w:rPr>
          <w:iCs/>
          <w:color w:val="000000"/>
          <w:sz w:val="28"/>
          <w:szCs w:val="28"/>
        </w:rPr>
        <w:lastRenderedPageBreak/>
        <w:t>первой помощи пострадавшим</w:t>
      </w:r>
      <w:r w:rsidR="00814056">
        <w:rPr>
          <w:iCs/>
          <w:color w:val="000000"/>
          <w:sz w:val="28"/>
          <w:szCs w:val="28"/>
        </w:rPr>
        <w:t>»</w:t>
      </w:r>
      <w:r w:rsidR="00CE3DA5">
        <w:rPr>
          <w:sz w:val="28"/>
          <w:szCs w:val="28"/>
        </w:rPr>
        <w:t>.</w:t>
      </w:r>
    </w:p>
    <w:p w:rsidR="00766234" w:rsidRPr="00D0027E" w:rsidRDefault="00766234" w:rsidP="00D10B23">
      <w:pPr>
        <w:widowControl w:val="0"/>
        <w:ind w:firstLine="709"/>
        <w:jc w:val="both"/>
        <w:rPr>
          <w:rFonts w:eastAsia="Calibri"/>
          <w:sz w:val="28"/>
          <w:szCs w:val="28"/>
        </w:rPr>
      </w:pPr>
      <w:r w:rsidRPr="00D0027E">
        <w:rPr>
          <w:b/>
          <w:bCs/>
          <w:sz w:val="28"/>
          <w:szCs w:val="28"/>
        </w:rPr>
        <w:t>1.2 Цель реализации пр</w:t>
      </w:r>
      <w:r w:rsidRPr="00D0027E">
        <w:rPr>
          <w:b/>
          <w:sz w:val="28"/>
          <w:szCs w:val="28"/>
        </w:rPr>
        <w:t>ограммы</w:t>
      </w:r>
      <w:r w:rsidRPr="00D0027E">
        <w:rPr>
          <w:bCs/>
          <w:sz w:val="28"/>
          <w:szCs w:val="28"/>
        </w:rPr>
        <w:t xml:space="preserve">: </w:t>
      </w:r>
      <w:r w:rsidRPr="00D0027E">
        <w:rPr>
          <w:rFonts w:eastAsia="Calibri"/>
          <w:sz w:val="28"/>
          <w:szCs w:val="28"/>
        </w:rPr>
        <w:t>приобретение профессиональных компетенций, знаний и навыков, необходимых для выполнения обязанностей по профессии «Пожарный».</w:t>
      </w:r>
    </w:p>
    <w:p w:rsidR="00766234" w:rsidRPr="00D0027E" w:rsidRDefault="00766234" w:rsidP="00D10B23">
      <w:pPr>
        <w:widowControl w:val="0"/>
        <w:ind w:firstLine="709"/>
        <w:jc w:val="both"/>
        <w:rPr>
          <w:b/>
          <w:sz w:val="28"/>
          <w:szCs w:val="28"/>
        </w:rPr>
      </w:pPr>
      <w:r w:rsidRPr="00D0027E">
        <w:rPr>
          <w:b/>
          <w:sz w:val="28"/>
          <w:szCs w:val="28"/>
        </w:rPr>
        <w:t>1.3 Задачи программы:</w:t>
      </w:r>
    </w:p>
    <w:p w:rsidR="00766234" w:rsidRPr="00D0027E" w:rsidRDefault="00766234" w:rsidP="00D10B23">
      <w:pPr>
        <w:widowControl w:val="0"/>
        <w:ind w:firstLine="709"/>
        <w:jc w:val="both"/>
        <w:rPr>
          <w:bCs/>
          <w:sz w:val="28"/>
          <w:szCs w:val="28"/>
        </w:rPr>
      </w:pPr>
      <w:r w:rsidRPr="00D0027E">
        <w:rPr>
          <w:bCs/>
          <w:sz w:val="28"/>
          <w:szCs w:val="28"/>
        </w:rPr>
        <w:t>- приобретение компетенций для выполнения работ по локализации и ликвидации пожаров;</w:t>
      </w:r>
    </w:p>
    <w:p w:rsidR="00766234" w:rsidRPr="00D0027E" w:rsidRDefault="00766234" w:rsidP="00D10B23">
      <w:pPr>
        <w:widowControl w:val="0"/>
        <w:ind w:firstLine="709"/>
        <w:jc w:val="both"/>
        <w:rPr>
          <w:bCs/>
          <w:sz w:val="28"/>
          <w:szCs w:val="28"/>
        </w:rPr>
      </w:pPr>
      <w:r w:rsidRPr="00D0027E">
        <w:rPr>
          <w:bCs/>
          <w:sz w:val="28"/>
          <w:szCs w:val="28"/>
        </w:rPr>
        <w:t>- формирование знаний и умений для выполнения аварийно-спасательных работ;</w:t>
      </w:r>
    </w:p>
    <w:p w:rsidR="00766234" w:rsidRPr="00D0027E" w:rsidRDefault="00766234" w:rsidP="00D10B23">
      <w:pPr>
        <w:widowControl w:val="0"/>
        <w:ind w:firstLine="709"/>
        <w:jc w:val="both"/>
        <w:rPr>
          <w:bCs/>
          <w:sz w:val="28"/>
          <w:szCs w:val="28"/>
        </w:rPr>
      </w:pPr>
      <w:r w:rsidRPr="00D0027E">
        <w:rPr>
          <w:bCs/>
          <w:sz w:val="28"/>
          <w:szCs w:val="28"/>
        </w:rPr>
        <w:t>- приобретение знаний и умений оказывать первую помощь пострадавшим;</w:t>
      </w:r>
    </w:p>
    <w:p w:rsidR="00766234" w:rsidRPr="00D0027E" w:rsidRDefault="00766234" w:rsidP="00D10B23">
      <w:pPr>
        <w:widowControl w:val="0"/>
        <w:ind w:firstLine="709"/>
        <w:jc w:val="both"/>
        <w:rPr>
          <w:bCs/>
          <w:sz w:val="28"/>
          <w:szCs w:val="28"/>
        </w:rPr>
      </w:pPr>
      <w:r w:rsidRPr="00D0027E">
        <w:rPr>
          <w:bCs/>
          <w:sz w:val="28"/>
          <w:szCs w:val="28"/>
        </w:rPr>
        <w:t>- выполнять работы по приемке (передаче) и содержанию в исправном состоянии средств</w:t>
      </w:r>
      <w:r w:rsidR="00371A6E">
        <w:rPr>
          <w:bCs/>
          <w:sz w:val="28"/>
          <w:szCs w:val="28"/>
        </w:rPr>
        <w:t xml:space="preserve"> индивидуальной защиты</w:t>
      </w:r>
      <w:r w:rsidRPr="00D0027E">
        <w:rPr>
          <w:bCs/>
          <w:sz w:val="28"/>
          <w:szCs w:val="28"/>
        </w:rPr>
        <w:t>, пожарного оборудования и инструмента;</w:t>
      </w:r>
    </w:p>
    <w:p w:rsidR="00766234" w:rsidRPr="00D0027E" w:rsidRDefault="00766234" w:rsidP="00D10B23">
      <w:pPr>
        <w:widowControl w:val="0"/>
        <w:ind w:firstLine="709"/>
        <w:jc w:val="both"/>
        <w:rPr>
          <w:bCs/>
          <w:sz w:val="28"/>
          <w:szCs w:val="28"/>
        </w:rPr>
      </w:pPr>
      <w:r w:rsidRPr="00D0027E">
        <w:rPr>
          <w:bCs/>
          <w:sz w:val="28"/>
          <w:szCs w:val="28"/>
        </w:rPr>
        <w:t>- приобретение знаний и умений применения безопасных методов и приемов выполнения работ на высоте;</w:t>
      </w:r>
    </w:p>
    <w:p w:rsidR="00766234" w:rsidRDefault="00766234" w:rsidP="00D10B23">
      <w:pPr>
        <w:widowControl w:val="0"/>
        <w:ind w:firstLine="709"/>
        <w:jc w:val="both"/>
        <w:rPr>
          <w:sz w:val="28"/>
          <w:szCs w:val="28"/>
          <w:shd w:val="clear" w:color="auto" w:fill="FFFFFF"/>
        </w:rPr>
      </w:pPr>
      <w:r w:rsidRPr="00D0027E">
        <w:rPr>
          <w:bCs/>
          <w:sz w:val="28"/>
          <w:szCs w:val="28"/>
        </w:rPr>
        <w:t xml:space="preserve">- приобретение знаний и умений </w:t>
      </w:r>
      <w:r w:rsidRPr="00D0027E">
        <w:rPr>
          <w:sz w:val="28"/>
          <w:szCs w:val="28"/>
          <w:shd w:val="clear" w:color="auto" w:fill="FFFFFF"/>
        </w:rPr>
        <w:t>безопасным методам и приемам выпол</w:t>
      </w:r>
      <w:r w:rsidR="00371A6E">
        <w:rPr>
          <w:sz w:val="28"/>
          <w:szCs w:val="28"/>
          <w:shd w:val="clear" w:color="auto" w:fill="FFFFFF"/>
        </w:rPr>
        <w:t>нения работ в электроустановках;</w:t>
      </w:r>
    </w:p>
    <w:p w:rsidR="00371A6E" w:rsidRDefault="00371A6E" w:rsidP="00D10B23">
      <w:pPr>
        <w:widowControl w:val="0"/>
        <w:ind w:firstLine="709"/>
        <w:jc w:val="both"/>
        <w:rPr>
          <w:bCs/>
          <w:sz w:val="28"/>
          <w:szCs w:val="28"/>
        </w:rPr>
      </w:pPr>
      <w:r w:rsidRPr="00D0027E">
        <w:rPr>
          <w:bCs/>
          <w:sz w:val="28"/>
          <w:szCs w:val="28"/>
        </w:rPr>
        <w:t xml:space="preserve">- приобретение знаний и умений применения безопасных методов и приемов выполнения работ </w:t>
      </w:r>
      <w:r>
        <w:rPr>
          <w:bCs/>
          <w:sz w:val="28"/>
          <w:szCs w:val="28"/>
        </w:rPr>
        <w:t>в ограниченных и замкнутых пространствах</w:t>
      </w:r>
      <w:r w:rsidRPr="00D0027E">
        <w:rPr>
          <w:bCs/>
          <w:sz w:val="28"/>
          <w:szCs w:val="28"/>
        </w:rPr>
        <w:t>;</w:t>
      </w:r>
    </w:p>
    <w:p w:rsidR="00824FF3" w:rsidRPr="00D0027E" w:rsidRDefault="00824FF3" w:rsidP="00D10B23">
      <w:pPr>
        <w:widowControl w:val="0"/>
        <w:ind w:firstLine="709"/>
        <w:jc w:val="both"/>
        <w:rPr>
          <w:bCs/>
          <w:sz w:val="28"/>
          <w:szCs w:val="28"/>
        </w:rPr>
      </w:pPr>
      <w:r w:rsidRPr="00D0027E">
        <w:rPr>
          <w:bCs/>
          <w:sz w:val="28"/>
          <w:szCs w:val="28"/>
        </w:rPr>
        <w:t>- приобретение знаний и умений безопасн</w:t>
      </w:r>
      <w:r>
        <w:rPr>
          <w:bCs/>
          <w:sz w:val="28"/>
          <w:szCs w:val="28"/>
        </w:rPr>
        <w:t>ого</w:t>
      </w:r>
      <w:r w:rsidRPr="00D0027E">
        <w:rPr>
          <w:bCs/>
          <w:sz w:val="28"/>
          <w:szCs w:val="28"/>
        </w:rPr>
        <w:t xml:space="preserve"> </w:t>
      </w:r>
      <w:r w:rsidRPr="00021234">
        <w:rPr>
          <w:sz w:val="28"/>
          <w:szCs w:val="28"/>
        </w:rPr>
        <w:t>использовани</w:t>
      </w:r>
      <w:r>
        <w:rPr>
          <w:sz w:val="28"/>
          <w:szCs w:val="28"/>
        </w:rPr>
        <w:t>я</w:t>
      </w:r>
      <w:r w:rsidRPr="00021234">
        <w:rPr>
          <w:sz w:val="28"/>
          <w:szCs w:val="28"/>
        </w:rPr>
        <w:t xml:space="preserve"> оборудования, работающего под избыточным давлением</w:t>
      </w:r>
      <w:r w:rsidR="004B524C">
        <w:rPr>
          <w:bCs/>
          <w:sz w:val="28"/>
          <w:szCs w:val="28"/>
        </w:rPr>
        <w:t>.</w:t>
      </w:r>
    </w:p>
    <w:p w:rsidR="00766234" w:rsidRPr="00D0027E" w:rsidRDefault="00766234" w:rsidP="00D10B23">
      <w:pPr>
        <w:widowControl w:val="0"/>
        <w:ind w:firstLine="709"/>
        <w:jc w:val="both"/>
        <w:rPr>
          <w:bCs/>
          <w:sz w:val="28"/>
          <w:szCs w:val="28"/>
        </w:rPr>
      </w:pPr>
      <w:r w:rsidRPr="00D0027E">
        <w:rPr>
          <w:b/>
          <w:bCs/>
          <w:sz w:val="28"/>
          <w:szCs w:val="28"/>
        </w:rPr>
        <w:t xml:space="preserve">1.4 Категория слушателей: </w:t>
      </w:r>
      <w:r w:rsidRPr="00D0027E">
        <w:rPr>
          <w:bCs/>
          <w:sz w:val="28"/>
          <w:szCs w:val="28"/>
        </w:rPr>
        <w:t>лица не моложе 18 лет, имеющи</w:t>
      </w:r>
      <w:r w:rsidR="00C95637">
        <w:rPr>
          <w:bCs/>
          <w:sz w:val="28"/>
          <w:szCs w:val="28"/>
        </w:rPr>
        <w:t>е</w:t>
      </w:r>
      <w:r w:rsidRPr="00D0027E">
        <w:rPr>
          <w:bCs/>
          <w:sz w:val="28"/>
          <w:szCs w:val="28"/>
        </w:rPr>
        <w:t xml:space="preserve"> основное общее образование</w:t>
      </w:r>
      <w:r w:rsidR="00C95637">
        <w:rPr>
          <w:bCs/>
          <w:sz w:val="28"/>
          <w:szCs w:val="28"/>
        </w:rPr>
        <w:t>,</w:t>
      </w:r>
      <w:r w:rsidRPr="00D0027E">
        <w:rPr>
          <w:bCs/>
          <w:sz w:val="28"/>
          <w:szCs w:val="28"/>
        </w:rPr>
        <w:t xml:space="preserve"> приняты</w:t>
      </w:r>
      <w:r w:rsidR="00C95637">
        <w:rPr>
          <w:bCs/>
          <w:sz w:val="28"/>
          <w:szCs w:val="28"/>
        </w:rPr>
        <w:t>е</w:t>
      </w:r>
      <w:r w:rsidRPr="00D0027E">
        <w:rPr>
          <w:bCs/>
          <w:sz w:val="28"/>
          <w:szCs w:val="28"/>
        </w:rPr>
        <w:t xml:space="preserve"> на должность пожарного.</w:t>
      </w:r>
    </w:p>
    <w:p w:rsidR="00766234" w:rsidRPr="00D0027E" w:rsidRDefault="00766234" w:rsidP="00223F89">
      <w:pPr>
        <w:widowControl w:val="0"/>
        <w:ind w:firstLine="709"/>
        <w:jc w:val="both"/>
        <w:rPr>
          <w:bCs/>
          <w:sz w:val="28"/>
          <w:szCs w:val="28"/>
        </w:rPr>
      </w:pPr>
      <w:r w:rsidRPr="00D0027E">
        <w:rPr>
          <w:b/>
          <w:bCs/>
          <w:sz w:val="28"/>
          <w:szCs w:val="28"/>
        </w:rPr>
        <w:t xml:space="preserve">1.5 Трудоемкость обучения: </w:t>
      </w:r>
      <w:r w:rsidRPr="00D0027E">
        <w:rPr>
          <w:bCs/>
          <w:sz w:val="28"/>
          <w:szCs w:val="28"/>
        </w:rPr>
        <w:t>41</w:t>
      </w:r>
      <w:r w:rsidR="00CC00F4" w:rsidRPr="00D0027E">
        <w:rPr>
          <w:bCs/>
          <w:sz w:val="28"/>
          <w:szCs w:val="28"/>
        </w:rPr>
        <w:t>4</w:t>
      </w:r>
      <w:r w:rsidRPr="00D0027E">
        <w:rPr>
          <w:bCs/>
          <w:sz w:val="28"/>
          <w:szCs w:val="28"/>
        </w:rPr>
        <w:t xml:space="preserve"> часов.</w:t>
      </w:r>
    </w:p>
    <w:p w:rsidR="00DD0F18" w:rsidRPr="00BE47B7" w:rsidRDefault="00766234" w:rsidP="00313627">
      <w:pPr>
        <w:widowControl w:val="0"/>
        <w:autoSpaceDE w:val="0"/>
        <w:autoSpaceDN w:val="0"/>
        <w:ind w:right="224" w:firstLine="709"/>
        <w:jc w:val="both"/>
        <w:rPr>
          <w:rFonts w:eastAsia="Calibri"/>
          <w:color w:val="000000"/>
          <w:sz w:val="28"/>
          <w:szCs w:val="28"/>
        </w:rPr>
      </w:pPr>
      <w:r w:rsidRPr="00D0027E">
        <w:rPr>
          <w:b/>
          <w:bCs/>
          <w:sz w:val="28"/>
          <w:szCs w:val="28"/>
        </w:rPr>
        <w:t>1.6. Форма обучения:</w:t>
      </w:r>
      <w:r w:rsidRPr="00D0027E">
        <w:rPr>
          <w:sz w:val="28"/>
          <w:szCs w:val="28"/>
        </w:rPr>
        <w:t xml:space="preserve"> </w:t>
      </w:r>
      <w:r w:rsidR="00DD0F18">
        <w:rPr>
          <w:rFonts w:eastAsia="Calibri"/>
          <w:bCs/>
          <w:sz w:val="28"/>
          <w:szCs w:val="28"/>
        </w:rPr>
        <w:t>очная</w:t>
      </w:r>
      <w:r w:rsidR="00DD0F18" w:rsidRPr="001519D3">
        <w:rPr>
          <w:rFonts w:eastAsia="Calibri"/>
          <w:sz w:val="28"/>
          <w:szCs w:val="28"/>
        </w:rPr>
        <w:t xml:space="preserve"> </w:t>
      </w:r>
      <w:r w:rsidR="00DD0F18" w:rsidRPr="009764EE">
        <w:rPr>
          <w:rFonts w:eastAsia="Calibri"/>
          <w:sz w:val="28"/>
          <w:szCs w:val="28"/>
        </w:rPr>
        <w:t>с использованием дистанционных образовательных технологий</w:t>
      </w:r>
      <w:r w:rsidR="00DD0F18">
        <w:rPr>
          <w:rFonts w:eastAsia="Calibri"/>
          <w:sz w:val="28"/>
          <w:szCs w:val="28"/>
        </w:rPr>
        <w:t>.</w:t>
      </w:r>
      <w:r w:rsidR="00DD0F18">
        <w:rPr>
          <w:rFonts w:eastAsia="Calibri"/>
          <w:color w:val="000000"/>
          <w:sz w:val="28"/>
          <w:szCs w:val="28"/>
        </w:rPr>
        <w:t xml:space="preserve"> </w:t>
      </w:r>
      <w:r w:rsidR="00DD0F18" w:rsidRPr="00AF518E">
        <w:rPr>
          <w:rFonts w:eastAsia="Calibri"/>
          <w:sz w:val="28"/>
          <w:szCs w:val="28"/>
        </w:rPr>
        <w:t>Слушатели обучаются в течени</w:t>
      </w:r>
      <w:r w:rsidR="00DD0F18">
        <w:rPr>
          <w:rFonts w:eastAsia="Calibri"/>
          <w:sz w:val="28"/>
          <w:szCs w:val="28"/>
        </w:rPr>
        <w:t>е</w:t>
      </w:r>
      <w:r w:rsidR="00DD0F18" w:rsidRPr="00AF518E">
        <w:rPr>
          <w:rFonts w:eastAsia="Calibri"/>
          <w:sz w:val="28"/>
          <w:szCs w:val="28"/>
        </w:rPr>
        <w:t xml:space="preserve"> </w:t>
      </w:r>
      <w:r w:rsidR="00DD0F18">
        <w:rPr>
          <w:rFonts w:eastAsia="Calibri"/>
          <w:sz w:val="28"/>
          <w:szCs w:val="28"/>
        </w:rPr>
        <w:t xml:space="preserve">5 недель с частичным отрывом от работы по месту нахождения слушателя, </w:t>
      </w:r>
      <w:r w:rsidR="00DD0F18" w:rsidRPr="00AF518E">
        <w:rPr>
          <w:rFonts w:eastAsia="Calibri"/>
          <w:sz w:val="28"/>
          <w:szCs w:val="28"/>
        </w:rPr>
        <w:t>с ежедневным выделением свободного от работы времени для прохождения обучения</w:t>
      </w:r>
      <w:r w:rsidR="00DD0F18">
        <w:rPr>
          <w:rFonts w:eastAsia="Calibri"/>
          <w:sz w:val="28"/>
          <w:szCs w:val="28"/>
        </w:rPr>
        <w:t>,</w:t>
      </w:r>
      <w:r w:rsidR="00DD0F18" w:rsidRPr="00AF518E">
        <w:rPr>
          <w:rFonts w:eastAsia="Calibri"/>
          <w:sz w:val="28"/>
          <w:szCs w:val="28"/>
        </w:rPr>
        <w:t xml:space="preserve"> с возможностью доступа к сети Интернет</w:t>
      </w:r>
      <w:r w:rsidR="00DD0F18">
        <w:rPr>
          <w:rFonts w:eastAsia="Calibri"/>
          <w:sz w:val="28"/>
          <w:szCs w:val="28"/>
        </w:rPr>
        <w:t xml:space="preserve"> и в течение 7 недель с отрывом от работы </w:t>
      </w:r>
      <w:r w:rsidR="00DD0F18" w:rsidRPr="00611755">
        <w:rPr>
          <w:sz w:val="28"/>
          <w:szCs w:val="28"/>
        </w:rPr>
        <w:t xml:space="preserve">с продолжительностью занятий 6-8 часов в день. </w:t>
      </w:r>
    </w:p>
    <w:p w:rsidR="00DD0F18" w:rsidRDefault="00896E7A" w:rsidP="00313627">
      <w:pPr>
        <w:pStyle w:val="21"/>
        <w:spacing w:after="0" w:line="240" w:lineRule="auto"/>
        <w:ind w:left="0" w:firstLine="709"/>
        <w:jc w:val="both"/>
        <w:rPr>
          <w:b/>
          <w:spacing w:val="-2"/>
          <w:sz w:val="28"/>
          <w:szCs w:val="28"/>
        </w:rPr>
      </w:pPr>
      <w:r>
        <w:rPr>
          <w:b/>
          <w:spacing w:val="-2"/>
          <w:sz w:val="28"/>
          <w:szCs w:val="28"/>
        </w:rPr>
        <w:t xml:space="preserve">1.7. </w:t>
      </w:r>
      <w:r w:rsidR="00DD0F18" w:rsidRPr="005F5FE1">
        <w:rPr>
          <w:b/>
          <w:spacing w:val="-2"/>
          <w:sz w:val="28"/>
          <w:szCs w:val="28"/>
        </w:rPr>
        <w:t>Область профессион</w:t>
      </w:r>
      <w:r w:rsidR="00DD0F18">
        <w:rPr>
          <w:b/>
          <w:spacing w:val="-2"/>
          <w:sz w:val="28"/>
          <w:szCs w:val="28"/>
        </w:rPr>
        <w:t>альной деятельности выпускников:</w:t>
      </w:r>
    </w:p>
    <w:p w:rsidR="00DD0F18" w:rsidRPr="00ED0793" w:rsidRDefault="00DD0F18" w:rsidP="00313627">
      <w:pPr>
        <w:ind w:firstLine="709"/>
        <w:jc w:val="both"/>
        <w:rPr>
          <w:sz w:val="28"/>
          <w:szCs w:val="28"/>
        </w:rPr>
      </w:pPr>
      <w:r w:rsidRPr="00ED0793">
        <w:rPr>
          <w:sz w:val="28"/>
          <w:szCs w:val="28"/>
        </w:rPr>
        <w:t xml:space="preserve">проведение работ по предупреждению и тушению пожаров, проведению аварийно-спасательных работ в очагах пожаров, </w:t>
      </w:r>
      <w:r w:rsidRPr="00080191">
        <w:rPr>
          <w:sz w:val="28"/>
          <w:szCs w:val="28"/>
        </w:rPr>
        <w:t>техническому обслуживанию и устранению неисправностей пожарного вооружения и аварийно-спасательного оборудования.</w:t>
      </w:r>
    </w:p>
    <w:p w:rsidR="00DD0F18" w:rsidRDefault="00055507" w:rsidP="00313627">
      <w:pPr>
        <w:pStyle w:val="21"/>
        <w:spacing w:after="0" w:line="240" w:lineRule="auto"/>
        <w:ind w:left="0" w:firstLine="709"/>
        <w:jc w:val="both"/>
        <w:rPr>
          <w:b/>
          <w:spacing w:val="-2"/>
          <w:sz w:val="28"/>
          <w:szCs w:val="28"/>
        </w:rPr>
      </w:pPr>
      <w:r>
        <w:rPr>
          <w:b/>
          <w:spacing w:val="-2"/>
          <w:sz w:val="28"/>
          <w:szCs w:val="28"/>
        </w:rPr>
        <w:t xml:space="preserve">1.8. </w:t>
      </w:r>
      <w:r w:rsidR="00DD0F18" w:rsidRPr="005F5FE1">
        <w:rPr>
          <w:b/>
          <w:spacing w:val="-2"/>
          <w:sz w:val="28"/>
          <w:szCs w:val="28"/>
        </w:rPr>
        <w:t>Объект профессиональной деятельности выпускников</w:t>
      </w:r>
      <w:r w:rsidR="00DD0F18">
        <w:rPr>
          <w:b/>
          <w:spacing w:val="-2"/>
          <w:sz w:val="28"/>
          <w:szCs w:val="28"/>
        </w:rPr>
        <w:t>:</w:t>
      </w:r>
    </w:p>
    <w:p w:rsidR="00DD0F18" w:rsidRPr="00ED0793" w:rsidRDefault="00D0623C" w:rsidP="00313627">
      <w:pPr>
        <w:ind w:firstLine="709"/>
        <w:jc w:val="both"/>
        <w:rPr>
          <w:bCs/>
          <w:sz w:val="28"/>
          <w:szCs w:val="28"/>
        </w:rPr>
      </w:pPr>
      <w:r>
        <w:rPr>
          <w:bCs/>
          <w:sz w:val="28"/>
          <w:szCs w:val="28"/>
        </w:rPr>
        <w:t xml:space="preserve">- </w:t>
      </w:r>
      <w:r w:rsidR="00DD0F18" w:rsidRPr="00ED0793">
        <w:rPr>
          <w:bCs/>
          <w:sz w:val="28"/>
          <w:szCs w:val="28"/>
        </w:rPr>
        <w:t>пожары на различных природных, техногенных объектах и сопутствующие им процессы и явления;</w:t>
      </w:r>
    </w:p>
    <w:p w:rsidR="00DD0F18" w:rsidRPr="00ED0793" w:rsidRDefault="00D0623C" w:rsidP="00313627">
      <w:pPr>
        <w:ind w:firstLine="709"/>
        <w:jc w:val="both"/>
        <w:rPr>
          <w:bCs/>
          <w:sz w:val="28"/>
          <w:szCs w:val="28"/>
        </w:rPr>
      </w:pPr>
      <w:r>
        <w:rPr>
          <w:bCs/>
          <w:sz w:val="28"/>
          <w:szCs w:val="28"/>
        </w:rPr>
        <w:t xml:space="preserve">- </w:t>
      </w:r>
      <w:r w:rsidR="00DD0F18" w:rsidRPr="00ED0793">
        <w:rPr>
          <w:bCs/>
          <w:sz w:val="28"/>
          <w:szCs w:val="28"/>
        </w:rPr>
        <w:t>население, находящееся в опасных зонах пожара;</w:t>
      </w:r>
    </w:p>
    <w:p w:rsidR="00DD0F18" w:rsidRPr="00ED0793" w:rsidRDefault="00D0623C" w:rsidP="00313627">
      <w:pPr>
        <w:ind w:firstLine="709"/>
        <w:jc w:val="both"/>
        <w:rPr>
          <w:bCs/>
          <w:sz w:val="28"/>
          <w:szCs w:val="28"/>
        </w:rPr>
      </w:pPr>
      <w:r>
        <w:rPr>
          <w:bCs/>
          <w:sz w:val="28"/>
          <w:szCs w:val="28"/>
        </w:rPr>
        <w:t xml:space="preserve">- </w:t>
      </w:r>
      <w:r w:rsidR="00DD0F18" w:rsidRPr="00ED0793">
        <w:rPr>
          <w:bCs/>
          <w:sz w:val="28"/>
          <w:szCs w:val="28"/>
        </w:rPr>
        <w:t>объекты защиты (продукция), в том числе промышленные и сельскохозяйственные объекты, здания и сооружения различного назначения;</w:t>
      </w:r>
    </w:p>
    <w:p w:rsidR="00DD0F18" w:rsidRPr="00ED0793" w:rsidRDefault="00D0623C" w:rsidP="00313627">
      <w:pPr>
        <w:ind w:firstLine="709"/>
        <w:jc w:val="both"/>
        <w:rPr>
          <w:bCs/>
          <w:sz w:val="28"/>
          <w:szCs w:val="28"/>
        </w:rPr>
      </w:pPr>
      <w:r>
        <w:rPr>
          <w:bCs/>
          <w:sz w:val="28"/>
          <w:szCs w:val="28"/>
        </w:rPr>
        <w:t xml:space="preserve">- </w:t>
      </w:r>
      <w:r w:rsidR="00DD0F18" w:rsidRPr="00ED0793">
        <w:rPr>
          <w:bCs/>
          <w:sz w:val="28"/>
          <w:szCs w:val="28"/>
        </w:rPr>
        <w:t>технологические процессы пожароопасных производств;</w:t>
      </w:r>
    </w:p>
    <w:p w:rsidR="00DD0F18" w:rsidRPr="00ED0793" w:rsidRDefault="00D0623C" w:rsidP="00313627">
      <w:pPr>
        <w:ind w:firstLine="709"/>
        <w:jc w:val="both"/>
        <w:rPr>
          <w:bCs/>
          <w:sz w:val="28"/>
          <w:szCs w:val="28"/>
        </w:rPr>
      </w:pPr>
      <w:r>
        <w:rPr>
          <w:bCs/>
          <w:sz w:val="28"/>
          <w:szCs w:val="28"/>
        </w:rPr>
        <w:t xml:space="preserve">- </w:t>
      </w:r>
      <w:r w:rsidR="00DD0F18" w:rsidRPr="00ED0793">
        <w:rPr>
          <w:bCs/>
          <w:sz w:val="28"/>
          <w:szCs w:val="28"/>
        </w:rPr>
        <w:t>материальные ценности, находящиеся в зонах пожаров;</w:t>
      </w:r>
    </w:p>
    <w:p w:rsidR="00DD0F18" w:rsidRPr="00ED0793" w:rsidRDefault="00D0623C" w:rsidP="00313627">
      <w:pPr>
        <w:ind w:firstLine="709"/>
        <w:jc w:val="both"/>
        <w:rPr>
          <w:bCs/>
          <w:sz w:val="28"/>
          <w:szCs w:val="28"/>
        </w:rPr>
      </w:pPr>
      <w:r>
        <w:rPr>
          <w:bCs/>
          <w:sz w:val="28"/>
          <w:szCs w:val="28"/>
        </w:rPr>
        <w:t xml:space="preserve">- </w:t>
      </w:r>
      <w:r w:rsidR="00DD0F18" w:rsidRPr="00ED0793">
        <w:rPr>
          <w:bCs/>
          <w:sz w:val="28"/>
          <w:szCs w:val="28"/>
        </w:rPr>
        <w:t>технологические процессы (тактика) тушения пожаров и проведения аварийно-спасательных работ;</w:t>
      </w:r>
    </w:p>
    <w:p w:rsidR="00DD0F18" w:rsidRPr="00ED0793" w:rsidRDefault="002578F8" w:rsidP="00313627">
      <w:pPr>
        <w:ind w:firstLine="709"/>
        <w:jc w:val="both"/>
        <w:rPr>
          <w:bCs/>
          <w:sz w:val="28"/>
          <w:szCs w:val="28"/>
        </w:rPr>
      </w:pPr>
      <w:r>
        <w:rPr>
          <w:bCs/>
          <w:sz w:val="28"/>
          <w:szCs w:val="28"/>
        </w:rPr>
        <w:lastRenderedPageBreak/>
        <w:t xml:space="preserve">- </w:t>
      </w:r>
      <w:r w:rsidR="00DD0F18" w:rsidRPr="00ED0793">
        <w:rPr>
          <w:bCs/>
          <w:sz w:val="28"/>
          <w:szCs w:val="28"/>
        </w:rPr>
        <w:t>нормативно-правовая документация, используемая при предупреждении и устранении последствий пожаров;</w:t>
      </w:r>
    </w:p>
    <w:p w:rsidR="00DD0F18" w:rsidRPr="00ED0793" w:rsidRDefault="002578F8" w:rsidP="00313627">
      <w:pPr>
        <w:ind w:firstLine="709"/>
        <w:jc w:val="both"/>
        <w:rPr>
          <w:bCs/>
          <w:sz w:val="28"/>
          <w:szCs w:val="28"/>
        </w:rPr>
      </w:pPr>
      <w:r>
        <w:rPr>
          <w:bCs/>
          <w:sz w:val="28"/>
          <w:szCs w:val="28"/>
        </w:rPr>
        <w:t xml:space="preserve">- </w:t>
      </w:r>
      <w:r w:rsidR="00DD0F18" w:rsidRPr="00ED0793">
        <w:rPr>
          <w:bCs/>
          <w:sz w:val="28"/>
          <w:szCs w:val="28"/>
        </w:rPr>
        <w:t>процесс управления и организация труда на уровне пожарно-спасательного подразделения;</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первичные трудовые коллективы;</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технические средства, используемые для предупреждения, тушения пожаров и проведения первоочередных аварийно-спасательных работ;</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пожарные машины, в том числе приспособленные для целей пожаротушения автомобили;</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пожарный инструмент и оборудование, в том числе средства индивидуальной защиты органов дыхания;</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огнетушащие вещества;</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аварийно-спасательное оборудование и техника;</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системы и оборудование противопожарной защиты;</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системы и устройства специальной связи и управления;</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инструменты и оборудование для оказания первой помощи пострадавшим при пожарах;</w:t>
      </w:r>
    </w:p>
    <w:p w:rsidR="00DD0F18" w:rsidRPr="00ED0793" w:rsidRDefault="00C4470A" w:rsidP="00313627">
      <w:pPr>
        <w:ind w:firstLine="709"/>
        <w:jc w:val="both"/>
        <w:rPr>
          <w:bCs/>
          <w:sz w:val="28"/>
          <w:szCs w:val="28"/>
        </w:rPr>
      </w:pPr>
      <w:r>
        <w:rPr>
          <w:bCs/>
          <w:sz w:val="28"/>
          <w:szCs w:val="28"/>
        </w:rPr>
        <w:t xml:space="preserve">- </w:t>
      </w:r>
      <w:r w:rsidR="00DD0F18" w:rsidRPr="00ED0793">
        <w:rPr>
          <w:bCs/>
          <w:sz w:val="28"/>
          <w:szCs w:val="28"/>
        </w:rPr>
        <w:t>иные средства, вспомогательная и специальная техника.</w:t>
      </w:r>
    </w:p>
    <w:p w:rsidR="00766234" w:rsidRPr="00D0027E" w:rsidRDefault="00766234" w:rsidP="007B26E4">
      <w:pPr>
        <w:widowControl w:val="0"/>
        <w:tabs>
          <w:tab w:val="left" w:pos="1418"/>
        </w:tabs>
        <w:autoSpaceDE w:val="0"/>
        <w:autoSpaceDN w:val="0"/>
        <w:ind w:right="227"/>
        <w:jc w:val="center"/>
        <w:rPr>
          <w:sz w:val="28"/>
          <w:szCs w:val="28"/>
        </w:rPr>
      </w:pPr>
    </w:p>
    <w:p w:rsidR="00FC0939" w:rsidRPr="00E21029" w:rsidRDefault="00FC0939" w:rsidP="007B26E4">
      <w:pPr>
        <w:widowControl w:val="0"/>
        <w:shd w:val="clear" w:color="auto" w:fill="FFFFFF"/>
        <w:jc w:val="center"/>
        <w:rPr>
          <w:rFonts w:eastAsia="Calibri"/>
          <w:b/>
          <w:bCs/>
          <w:sz w:val="28"/>
          <w:szCs w:val="28"/>
        </w:rPr>
      </w:pPr>
      <w:r w:rsidRPr="00E21029">
        <w:rPr>
          <w:rFonts w:eastAsia="Calibri"/>
          <w:b/>
          <w:bCs/>
          <w:sz w:val="28"/>
          <w:szCs w:val="28"/>
        </w:rPr>
        <w:t>2. ПЛАНИРУЕМЫЕ РЕЗУЛЬТАТЫ ОБУЧЕНИЯ</w:t>
      </w:r>
    </w:p>
    <w:p w:rsidR="00FC0939" w:rsidRPr="00E21029" w:rsidRDefault="00FC0939" w:rsidP="007B26E4">
      <w:pPr>
        <w:widowControl w:val="0"/>
        <w:shd w:val="clear" w:color="auto" w:fill="FFFFFF"/>
        <w:tabs>
          <w:tab w:val="left" w:pos="0"/>
        </w:tabs>
        <w:jc w:val="center"/>
        <w:rPr>
          <w:rFonts w:eastAsia="Calibri"/>
          <w:sz w:val="28"/>
          <w:szCs w:val="28"/>
        </w:rPr>
      </w:pPr>
    </w:p>
    <w:p w:rsidR="00FC0939" w:rsidRPr="00E21029" w:rsidRDefault="00FC0939" w:rsidP="00CE12D6">
      <w:pPr>
        <w:widowControl w:val="0"/>
        <w:shd w:val="clear" w:color="auto" w:fill="FFFFFF"/>
        <w:ind w:firstLine="709"/>
        <w:jc w:val="both"/>
        <w:rPr>
          <w:rFonts w:eastAsia="Calibri"/>
          <w:b/>
          <w:sz w:val="28"/>
          <w:szCs w:val="28"/>
        </w:rPr>
      </w:pPr>
      <w:r w:rsidRPr="00E21029">
        <w:rPr>
          <w:rFonts w:eastAsia="Calibri"/>
          <w:b/>
          <w:sz w:val="28"/>
          <w:szCs w:val="28"/>
        </w:rPr>
        <w:t>2.1. Виды и задачи профессиональной деятельности:</w:t>
      </w:r>
    </w:p>
    <w:p w:rsidR="00FC0939" w:rsidRDefault="00FC0939" w:rsidP="00CE1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w:t>
      </w:r>
      <w:r w:rsidRPr="008A68C1">
        <w:rPr>
          <w:rFonts w:ascii="Times New Roman" w:hAnsi="Times New Roman" w:cs="Times New Roman"/>
          <w:sz w:val="28"/>
          <w:szCs w:val="28"/>
        </w:rPr>
        <w:t>ров</w:t>
      </w:r>
      <w:r>
        <w:rPr>
          <w:rFonts w:ascii="Times New Roman" w:hAnsi="Times New Roman" w:cs="Times New Roman"/>
          <w:sz w:val="28"/>
          <w:szCs w:val="28"/>
        </w:rPr>
        <w:t>е</w:t>
      </w:r>
      <w:r w:rsidRPr="008A68C1">
        <w:rPr>
          <w:rFonts w:ascii="Times New Roman" w:hAnsi="Times New Roman" w:cs="Times New Roman"/>
          <w:sz w:val="28"/>
          <w:szCs w:val="28"/>
        </w:rPr>
        <w:t>д</w:t>
      </w:r>
      <w:r>
        <w:rPr>
          <w:rFonts w:ascii="Times New Roman" w:hAnsi="Times New Roman" w:cs="Times New Roman"/>
          <w:sz w:val="28"/>
          <w:szCs w:val="28"/>
        </w:rPr>
        <w:t>ение</w:t>
      </w:r>
      <w:r w:rsidRPr="008A68C1">
        <w:rPr>
          <w:rFonts w:ascii="Times New Roman" w:hAnsi="Times New Roman" w:cs="Times New Roman"/>
          <w:sz w:val="28"/>
          <w:szCs w:val="28"/>
        </w:rPr>
        <w:t xml:space="preserve"> работы по тушению пожаров, спасению людей, ликвидации последствий аварий и стихийных бедствий, эвакуации материальных ценностей, вскрытию и разборке конструкций с использованием специальных агрегатов, механизмов, изолирующих аппаратов,</w:t>
      </w:r>
    </w:p>
    <w:p w:rsidR="00FC0939" w:rsidRDefault="00FC0939" w:rsidP="00CE1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8A68C1">
        <w:rPr>
          <w:rFonts w:ascii="Times New Roman" w:hAnsi="Times New Roman" w:cs="Times New Roman"/>
          <w:sz w:val="28"/>
          <w:szCs w:val="28"/>
        </w:rPr>
        <w:t xml:space="preserve"> выполне</w:t>
      </w:r>
      <w:r>
        <w:rPr>
          <w:rFonts w:ascii="Times New Roman" w:hAnsi="Times New Roman" w:cs="Times New Roman"/>
          <w:sz w:val="28"/>
          <w:szCs w:val="28"/>
        </w:rPr>
        <w:t>ние</w:t>
      </w:r>
      <w:r w:rsidRPr="008A68C1">
        <w:rPr>
          <w:rFonts w:ascii="Times New Roman" w:hAnsi="Times New Roman" w:cs="Times New Roman"/>
          <w:sz w:val="28"/>
          <w:szCs w:val="28"/>
        </w:rPr>
        <w:t xml:space="preserve"> обязанност</w:t>
      </w:r>
      <w:r>
        <w:rPr>
          <w:rFonts w:ascii="Times New Roman" w:hAnsi="Times New Roman" w:cs="Times New Roman"/>
          <w:sz w:val="28"/>
          <w:szCs w:val="28"/>
        </w:rPr>
        <w:t>ей</w:t>
      </w:r>
      <w:r w:rsidRPr="008A68C1">
        <w:rPr>
          <w:rFonts w:ascii="Times New Roman" w:hAnsi="Times New Roman" w:cs="Times New Roman"/>
          <w:sz w:val="28"/>
          <w:szCs w:val="28"/>
        </w:rPr>
        <w:t xml:space="preserve"> соответствующих номеров боевого расчета пожарного автомобиля</w:t>
      </w:r>
      <w:r>
        <w:rPr>
          <w:rFonts w:ascii="Times New Roman" w:hAnsi="Times New Roman" w:cs="Times New Roman"/>
          <w:sz w:val="28"/>
          <w:szCs w:val="28"/>
        </w:rPr>
        <w:t>,</w:t>
      </w:r>
    </w:p>
    <w:p w:rsidR="00FC0939" w:rsidRDefault="00FC0939" w:rsidP="00CE1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w:t>
      </w:r>
      <w:r w:rsidRPr="008A68C1">
        <w:rPr>
          <w:rFonts w:ascii="Times New Roman" w:hAnsi="Times New Roman" w:cs="Times New Roman"/>
          <w:sz w:val="28"/>
          <w:szCs w:val="28"/>
        </w:rPr>
        <w:t>каз</w:t>
      </w:r>
      <w:r>
        <w:rPr>
          <w:rFonts w:ascii="Times New Roman" w:hAnsi="Times New Roman" w:cs="Times New Roman"/>
          <w:sz w:val="28"/>
          <w:szCs w:val="28"/>
        </w:rPr>
        <w:t>ание</w:t>
      </w:r>
      <w:r w:rsidRPr="008A68C1">
        <w:rPr>
          <w:rFonts w:ascii="Times New Roman" w:hAnsi="Times New Roman" w:cs="Times New Roman"/>
          <w:sz w:val="28"/>
          <w:szCs w:val="28"/>
        </w:rPr>
        <w:t xml:space="preserve"> перв</w:t>
      </w:r>
      <w:r>
        <w:rPr>
          <w:rFonts w:ascii="Times New Roman" w:hAnsi="Times New Roman" w:cs="Times New Roman"/>
          <w:sz w:val="28"/>
          <w:szCs w:val="28"/>
        </w:rPr>
        <w:t>ой помощи пострадавшим,</w:t>
      </w:r>
    </w:p>
    <w:p w:rsidR="00FC0939" w:rsidRDefault="00FC0939" w:rsidP="00CE1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w:t>
      </w:r>
      <w:r w:rsidRPr="008A68C1">
        <w:rPr>
          <w:rFonts w:ascii="Times New Roman" w:hAnsi="Times New Roman" w:cs="Times New Roman"/>
          <w:sz w:val="28"/>
          <w:szCs w:val="28"/>
        </w:rPr>
        <w:t>одерж</w:t>
      </w:r>
      <w:r>
        <w:rPr>
          <w:rFonts w:ascii="Times New Roman" w:hAnsi="Times New Roman" w:cs="Times New Roman"/>
          <w:sz w:val="28"/>
          <w:szCs w:val="28"/>
        </w:rPr>
        <w:t>ание</w:t>
      </w:r>
      <w:r w:rsidRPr="008A68C1">
        <w:rPr>
          <w:rFonts w:ascii="Times New Roman" w:hAnsi="Times New Roman" w:cs="Times New Roman"/>
          <w:sz w:val="28"/>
          <w:szCs w:val="28"/>
        </w:rPr>
        <w:t xml:space="preserve"> в исправном состоянии пожарно-техническо</w:t>
      </w:r>
      <w:r>
        <w:rPr>
          <w:rFonts w:ascii="Times New Roman" w:hAnsi="Times New Roman" w:cs="Times New Roman"/>
          <w:sz w:val="28"/>
          <w:szCs w:val="28"/>
        </w:rPr>
        <w:t>го</w:t>
      </w:r>
      <w:r w:rsidRPr="008A68C1">
        <w:rPr>
          <w:rFonts w:ascii="Times New Roman" w:hAnsi="Times New Roman" w:cs="Times New Roman"/>
          <w:sz w:val="28"/>
          <w:szCs w:val="28"/>
        </w:rPr>
        <w:t xml:space="preserve"> и спасательно</w:t>
      </w:r>
      <w:r>
        <w:rPr>
          <w:rFonts w:ascii="Times New Roman" w:hAnsi="Times New Roman" w:cs="Times New Roman"/>
          <w:sz w:val="28"/>
          <w:szCs w:val="28"/>
        </w:rPr>
        <w:t>го</w:t>
      </w:r>
      <w:r w:rsidRPr="008A68C1">
        <w:rPr>
          <w:rFonts w:ascii="Times New Roman" w:hAnsi="Times New Roman" w:cs="Times New Roman"/>
          <w:sz w:val="28"/>
          <w:szCs w:val="28"/>
        </w:rPr>
        <w:t xml:space="preserve"> вооружени</w:t>
      </w:r>
      <w:r>
        <w:rPr>
          <w:rFonts w:ascii="Times New Roman" w:hAnsi="Times New Roman" w:cs="Times New Roman"/>
          <w:sz w:val="28"/>
          <w:szCs w:val="28"/>
        </w:rPr>
        <w:t>я</w:t>
      </w:r>
      <w:r w:rsidRPr="008A68C1">
        <w:rPr>
          <w:rFonts w:ascii="Times New Roman" w:hAnsi="Times New Roman" w:cs="Times New Roman"/>
          <w:sz w:val="28"/>
          <w:szCs w:val="28"/>
        </w:rPr>
        <w:t xml:space="preserve"> и оборудовани</w:t>
      </w:r>
      <w:r>
        <w:rPr>
          <w:rFonts w:ascii="Times New Roman" w:hAnsi="Times New Roman" w:cs="Times New Roman"/>
          <w:sz w:val="28"/>
          <w:szCs w:val="28"/>
        </w:rPr>
        <w:t>я</w:t>
      </w:r>
      <w:r w:rsidRPr="008A68C1">
        <w:rPr>
          <w:rFonts w:ascii="Times New Roman" w:hAnsi="Times New Roman" w:cs="Times New Roman"/>
          <w:sz w:val="28"/>
          <w:szCs w:val="28"/>
        </w:rPr>
        <w:t>,</w:t>
      </w:r>
    </w:p>
    <w:p w:rsidR="00FC0939" w:rsidRDefault="00FC0939" w:rsidP="00CE12D6">
      <w:pPr>
        <w:pStyle w:val="ConsPlusNormal"/>
        <w:ind w:firstLine="709"/>
        <w:jc w:val="both"/>
        <w:rPr>
          <w:rFonts w:ascii="Times New Roman" w:hAnsi="Times New Roman" w:cs="Times New Roman"/>
          <w:sz w:val="28"/>
          <w:szCs w:val="28"/>
        </w:rPr>
      </w:pPr>
      <w:r w:rsidRPr="007D7C71">
        <w:rPr>
          <w:rFonts w:ascii="Times New Roman" w:hAnsi="Times New Roman" w:cs="Times New Roman"/>
          <w:sz w:val="28"/>
          <w:szCs w:val="28"/>
        </w:rPr>
        <w:t xml:space="preserve">- осуществление его технического обслуживания, </w:t>
      </w:r>
      <w:r w:rsidR="007D7C71" w:rsidRPr="007D7C71">
        <w:rPr>
          <w:rFonts w:ascii="Times New Roman" w:hAnsi="Times New Roman" w:cs="Times New Roman"/>
          <w:sz w:val="28"/>
          <w:szCs w:val="28"/>
        </w:rPr>
        <w:t>выполнение работ по поддержанию работоспособности и содержанию в исправном состоянии</w:t>
      </w:r>
      <w:r w:rsidRPr="007D7C71">
        <w:rPr>
          <w:rFonts w:ascii="Times New Roman" w:hAnsi="Times New Roman" w:cs="Times New Roman"/>
          <w:sz w:val="28"/>
          <w:szCs w:val="28"/>
        </w:rPr>
        <w:t>,</w:t>
      </w:r>
    </w:p>
    <w:p w:rsidR="00FC0939" w:rsidRDefault="00FC0939" w:rsidP="00CE12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w:t>
      </w:r>
      <w:r w:rsidRPr="008A68C1">
        <w:rPr>
          <w:rFonts w:ascii="Times New Roman" w:hAnsi="Times New Roman" w:cs="Times New Roman"/>
          <w:sz w:val="28"/>
          <w:szCs w:val="28"/>
        </w:rPr>
        <w:t>есе</w:t>
      </w:r>
      <w:r>
        <w:rPr>
          <w:rFonts w:ascii="Times New Roman" w:hAnsi="Times New Roman" w:cs="Times New Roman"/>
          <w:sz w:val="28"/>
          <w:szCs w:val="28"/>
        </w:rPr>
        <w:t>ние службы</w:t>
      </w:r>
      <w:r w:rsidRPr="008A68C1">
        <w:rPr>
          <w:rFonts w:ascii="Times New Roman" w:hAnsi="Times New Roman" w:cs="Times New Roman"/>
          <w:sz w:val="28"/>
          <w:szCs w:val="28"/>
        </w:rPr>
        <w:t xml:space="preserve"> на постах, в дозорах, во внутреннем наряде караула в соответствии с требованиями соответствующих уставов и инструкций, используя радиосредства и переговорные устройства, имеющиеся на вооружении пожарной части</w:t>
      </w:r>
      <w:r>
        <w:rPr>
          <w:rFonts w:ascii="Times New Roman" w:hAnsi="Times New Roman" w:cs="Times New Roman"/>
          <w:sz w:val="28"/>
          <w:szCs w:val="28"/>
        </w:rPr>
        <w:t>.</w:t>
      </w:r>
    </w:p>
    <w:p w:rsidR="00FC0939" w:rsidRPr="00DD63CB" w:rsidRDefault="00FC0939" w:rsidP="00313627">
      <w:pPr>
        <w:pStyle w:val="ConsPlusNormal"/>
        <w:ind w:firstLine="539"/>
        <w:jc w:val="both"/>
        <w:rPr>
          <w:rFonts w:ascii="Times New Roman" w:hAnsi="Times New Roman" w:cs="Times New Roman"/>
          <w:sz w:val="28"/>
          <w:szCs w:val="28"/>
        </w:rPr>
      </w:pPr>
    </w:p>
    <w:p w:rsidR="00A604EF" w:rsidRDefault="00A604EF">
      <w:pPr>
        <w:spacing w:after="200" w:line="276" w:lineRule="auto"/>
        <w:rPr>
          <w:rFonts w:eastAsia="Calibri"/>
          <w:b/>
          <w:sz w:val="28"/>
          <w:szCs w:val="28"/>
        </w:rPr>
      </w:pPr>
      <w:r>
        <w:rPr>
          <w:rFonts w:eastAsia="Calibri"/>
          <w:b/>
          <w:sz w:val="28"/>
          <w:szCs w:val="28"/>
        </w:rPr>
        <w:br w:type="page"/>
      </w:r>
    </w:p>
    <w:p w:rsidR="00FC0939" w:rsidRPr="00D8097B" w:rsidRDefault="00FC0939" w:rsidP="008D3913">
      <w:pPr>
        <w:widowControl w:val="0"/>
        <w:shd w:val="clear" w:color="auto" w:fill="FFFFFF"/>
        <w:ind w:firstLine="709"/>
        <w:jc w:val="both"/>
        <w:rPr>
          <w:rFonts w:eastAsia="Calibri"/>
          <w:b/>
          <w:sz w:val="28"/>
          <w:szCs w:val="28"/>
        </w:rPr>
      </w:pPr>
      <w:r w:rsidRPr="00D8097B">
        <w:rPr>
          <w:rFonts w:eastAsia="Calibri"/>
          <w:b/>
          <w:sz w:val="28"/>
          <w:szCs w:val="28"/>
        </w:rPr>
        <w:lastRenderedPageBreak/>
        <w:t xml:space="preserve">2.2.Перечень планируемых результатов </w:t>
      </w:r>
      <w:proofErr w:type="gramStart"/>
      <w:r w:rsidRPr="00D8097B">
        <w:rPr>
          <w:rFonts w:eastAsia="Calibri"/>
          <w:b/>
          <w:sz w:val="28"/>
          <w:szCs w:val="28"/>
        </w:rPr>
        <w:t>обучения по программе</w:t>
      </w:r>
      <w:proofErr w:type="gramEnd"/>
    </w:p>
    <w:p w:rsidR="00766234" w:rsidRPr="00D0027E" w:rsidRDefault="00766234" w:rsidP="00313627">
      <w:pPr>
        <w:pStyle w:val="s1"/>
        <w:widowControl w:val="0"/>
        <w:shd w:val="clear" w:color="auto" w:fill="FFFFFF"/>
        <w:spacing w:before="0" w:beforeAutospacing="0" w:after="0" w:afterAutospacing="0"/>
        <w:ind w:firstLine="709"/>
        <w:jc w:val="both"/>
        <w:rPr>
          <w:sz w:val="28"/>
          <w:szCs w:val="28"/>
        </w:rPr>
      </w:pP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2785"/>
        <w:gridCol w:w="2838"/>
        <w:gridCol w:w="2866"/>
      </w:tblGrid>
      <w:tr w:rsidR="00766234" w:rsidRPr="00D0027E" w:rsidTr="00DA0AFC">
        <w:trPr>
          <w:tblHeader/>
          <w:jc w:val="center"/>
        </w:trPr>
        <w:tc>
          <w:tcPr>
            <w:tcW w:w="842" w:type="pct"/>
            <w:shd w:val="clear" w:color="auto" w:fill="auto"/>
            <w:vAlign w:val="center"/>
          </w:tcPr>
          <w:p w:rsidR="00766234" w:rsidRPr="00D0027E" w:rsidRDefault="00B41070" w:rsidP="00313627">
            <w:pPr>
              <w:widowControl w:val="0"/>
              <w:jc w:val="center"/>
              <w:rPr>
                <w:b/>
              </w:rPr>
            </w:pPr>
            <w:r>
              <w:rPr>
                <w:b/>
              </w:rPr>
              <w:t>С</w:t>
            </w:r>
            <w:r w:rsidR="00766234" w:rsidRPr="00D0027E">
              <w:rPr>
                <w:b/>
              </w:rPr>
              <w:t>одержание компетенции</w:t>
            </w:r>
          </w:p>
        </w:tc>
        <w:tc>
          <w:tcPr>
            <w:tcW w:w="1364" w:type="pct"/>
            <w:shd w:val="clear" w:color="auto" w:fill="auto"/>
            <w:vAlign w:val="center"/>
          </w:tcPr>
          <w:p w:rsidR="00766234" w:rsidRPr="00D0027E" w:rsidRDefault="00766234" w:rsidP="0095789F">
            <w:pPr>
              <w:widowControl w:val="0"/>
              <w:jc w:val="center"/>
              <w:rPr>
                <w:b/>
              </w:rPr>
            </w:pPr>
            <w:r w:rsidRPr="00D0027E">
              <w:rPr>
                <w:b/>
              </w:rPr>
              <w:t>Трудовые действия</w:t>
            </w:r>
          </w:p>
        </w:tc>
        <w:tc>
          <w:tcPr>
            <w:tcW w:w="1390" w:type="pct"/>
            <w:shd w:val="clear" w:color="auto" w:fill="auto"/>
            <w:vAlign w:val="center"/>
          </w:tcPr>
          <w:p w:rsidR="00766234" w:rsidRPr="00D0027E" w:rsidRDefault="00766234" w:rsidP="0095789F">
            <w:pPr>
              <w:widowControl w:val="0"/>
              <w:jc w:val="center"/>
              <w:rPr>
                <w:b/>
              </w:rPr>
            </w:pPr>
            <w:r w:rsidRPr="00D0027E">
              <w:rPr>
                <w:b/>
              </w:rPr>
              <w:t>Необходимые умения</w:t>
            </w:r>
          </w:p>
        </w:tc>
        <w:tc>
          <w:tcPr>
            <w:tcW w:w="1404" w:type="pct"/>
            <w:shd w:val="clear" w:color="auto" w:fill="auto"/>
            <w:vAlign w:val="center"/>
          </w:tcPr>
          <w:p w:rsidR="00766234" w:rsidRPr="00D0027E" w:rsidRDefault="00766234" w:rsidP="00313627">
            <w:pPr>
              <w:widowControl w:val="0"/>
              <w:jc w:val="center"/>
              <w:rPr>
                <w:b/>
              </w:rPr>
            </w:pPr>
            <w:r w:rsidRPr="00D0027E">
              <w:rPr>
                <w:b/>
              </w:rPr>
              <w:t xml:space="preserve">Необходимые знания </w:t>
            </w:r>
          </w:p>
        </w:tc>
      </w:tr>
      <w:tr w:rsidR="00766234" w:rsidRPr="00D0027E" w:rsidTr="00DA0AFC">
        <w:trPr>
          <w:jc w:val="center"/>
        </w:trPr>
        <w:tc>
          <w:tcPr>
            <w:tcW w:w="842" w:type="pct"/>
            <w:shd w:val="clear" w:color="auto" w:fill="auto"/>
          </w:tcPr>
          <w:p w:rsidR="00766234" w:rsidRPr="00E5385E" w:rsidRDefault="00B41070" w:rsidP="00313627">
            <w:pPr>
              <w:widowControl w:val="0"/>
              <w:ind w:hanging="2"/>
            </w:pPr>
            <w:r w:rsidRPr="00E5385E">
              <w:rPr>
                <w:sz w:val="22"/>
                <w:szCs w:val="22"/>
                <w:shd w:val="clear" w:color="auto" w:fill="FFFFFF"/>
              </w:rPr>
              <w:t>В</w:t>
            </w:r>
            <w:r w:rsidR="00766234" w:rsidRPr="00E5385E">
              <w:rPr>
                <w:sz w:val="22"/>
                <w:szCs w:val="22"/>
                <w:shd w:val="clear" w:color="auto" w:fill="FFFFFF"/>
              </w:rPr>
              <w:t>ыполнение работ по локализации и ликвидации пожара</w:t>
            </w:r>
          </w:p>
        </w:tc>
        <w:tc>
          <w:tcPr>
            <w:tcW w:w="1364" w:type="pct"/>
            <w:shd w:val="clear" w:color="auto" w:fill="auto"/>
          </w:tcPr>
          <w:p w:rsidR="00766234" w:rsidRPr="00E5385E" w:rsidRDefault="00766234" w:rsidP="00313627">
            <w:pPr>
              <w:widowControl w:val="0"/>
            </w:pPr>
            <w:r w:rsidRPr="00E5385E">
              <w:rPr>
                <w:sz w:val="22"/>
                <w:szCs w:val="22"/>
              </w:rPr>
              <w:t>Выполнение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rsidR="00766234" w:rsidRPr="00E5385E" w:rsidRDefault="00766234" w:rsidP="00313627">
            <w:pPr>
              <w:widowControl w:val="0"/>
            </w:pPr>
            <w:r w:rsidRPr="00E5385E">
              <w:rPr>
                <w:sz w:val="22"/>
                <w:szCs w:val="22"/>
              </w:rPr>
              <w:t>Выполнение сбора информации (разведка) на месте пожара.</w:t>
            </w:r>
          </w:p>
          <w:p w:rsidR="00766234" w:rsidRPr="00E5385E" w:rsidRDefault="00766234" w:rsidP="00313627">
            <w:pPr>
              <w:widowControl w:val="0"/>
            </w:pPr>
            <w:r w:rsidRPr="00E5385E">
              <w:rPr>
                <w:sz w:val="22"/>
                <w:szCs w:val="22"/>
              </w:rPr>
              <w:t>Предотвращение возможности дальнейшего распространения огня (локализация пожара) с применением мобильных средств пожаротушения, первичных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rsidR="00766234" w:rsidRPr="00E5385E" w:rsidRDefault="00766234" w:rsidP="00313627">
            <w:pPr>
              <w:widowControl w:val="0"/>
            </w:pPr>
            <w:r w:rsidRPr="00E5385E">
              <w:rPr>
                <w:sz w:val="22"/>
                <w:szCs w:val="22"/>
              </w:rPr>
              <w:t>Прекращение горения и устранение условий для его самопроизвольного возникновения (ликвидация пожара) с применением мобильных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rsidR="00766234" w:rsidRPr="00E5385E" w:rsidRDefault="00766234" w:rsidP="00DA0AFC">
            <w:pPr>
              <w:widowControl w:val="0"/>
            </w:pPr>
            <w:r w:rsidRPr="00E5385E">
              <w:rPr>
                <w:sz w:val="22"/>
                <w:szCs w:val="22"/>
              </w:rPr>
              <w:t xml:space="preserve">Следование (самостоятельное следование) к месту расположения с применением мобильных </w:t>
            </w:r>
            <w:r w:rsidRPr="00E5385E">
              <w:rPr>
                <w:sz w:val="22"/>
                <w:szCs w:val="22"/>
              </w:rPr>
              <w:lastRenderedPageBreak/>
              <w:t>средств пожаротушения, пожарного оборудования и инструмента, пожарного снаряжения и средств индивидуальной защиты пожарных</w:t>
            </w:r>
          </w:p>
        </w:tc>
        <w:tc>
          <w:tcPr>
            <w:tcW w:w="1390" w:type="pct"/>
            <w:shd w:val="clear" w:color="auto" w:fill="auto"/>
          </w:tcPr>
          <w:p w:rsidR="00766234" w:rsidRPr="00E5385E" w:rsidRDefault="00766234" w:rsidP="00313627">
            <w:pPr>
              <w:widowControl w:val="0"/>
            </w:pPr>
            <w:r w:rsidRPr="00E5385E">
              <w:rPr>
                <w:sz w:val="22"/>
                <w:szCs w:val="22"/>
              </w:rPr>
              <w:lastRenderedPageBreak/>
              <w:t>Применять средства индивидуальной защиты и снаряжение пожарного.</w:t>
            </w:r>
          </w:p>
          <w:p w:rsidR="00766234" w:rsidRPr="00E5385E" w:rsidRDefault="00766234" w:rsidP="00313627">
            <w:pPr>
              <w:widowControl w:val="0"/>
            </w:pPr>
            <w:r w:rsidRPr="00E5385E">
              <w:rPr>
                <w:sz w:val="22"/>
                <w:szCs w:val="22"/>
              </w:rPr>
              <w:t>Осуществлять посадку в пожарный автомобиль в соответствии с номерами табеля основных обязанностей.</w:t>
            </w:r>
          </w:p>
          <w:p w:rsidR="00766234" w:rsidRPr="00E5385E" w:rsidRDefault="00766234" w:rsidP="00313627">
            <w:pPr>
              <w:widowControl w:val="0"/>
            </w:pPr>
            <w:r w:rsidRPr="00E5385E">
              <w:rPr>
                <w:sz w:val="22"/>
                <w:szCs w:val="22"/>
              </w:rPr>
              <w:t>Проводить визуальный осмотр места вызова.</w:t>
            </w:r>
          </w:p>
          <w:p w:rsidR="00766234" w:rsidRPr="00E5385E" w:rsidRDefault="00766234" w:rsidP="00313627">
            <w:pPr>
              <w:widowControl w:val="0"/>
            </w:pPr>
            <w:r w:rsidRPr="00E5385E">
              <w:rPr>
                <w:sz w:val="22"/>
                <w:szCs w:val="22"/>
              </w:rPr>
              <w:t>Определять вероятные очаги возгорания и пути распространения пожара.</w:t>
            </w:r>
          </w:p>
          <w:p w:rsidR="00766234" w:rsidRPr="00E5385E" w:rsidRDefault="00766234" w:rsidP="00313627">
            <w:pPr>
              <w:widowControl w:val="0"/>
            </w:pPr>
            <w:r w:rsidRPr="00E5385E">
              <w:rPr>
                <w:sz w:val="22"/>
                <w:szCs w:val="22"/>
              </w:rPr>
              <w:t>Проводить развертывание сил и средств, используемых для тушения пожара.</w:t>
            </w:r>
          </w:p>
          <w:p w:rsidR="00766234" w:rsidRPr="00E5385E" w:rsidRDefault="00766234" w:rsidP="00313627">
            <w:pPr>
              <w:widowControl w:val="0"/>
            </w:pPr>
            <w:r w:rsidRPr="00E5385E">
              <w:rPr>
                <w:sz w:val="22"/>
                <w:szCs w:val="22"/>
              </w:rPr>
              <w:t>Пользоваться первичными средствами пожаротушения.</w:t>
            </w:r>
          </w:p>
          <w:p w:rsidR="00766234" w:rsidRPr="00E5385E" w:rsidRDefault="00766234" w:rsidP="00313627">
            <w:pPr>
              <w:widowControl w:val="0"/>
            </w:pPr>
            <w:r w:rsidRPr="00E5385E">
              <w:rPr>
                <w:sz w:val="22"/>
                <w:szCs w:val="22"/>
              </w:rPr>
              <w:t>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приспособлениями и средствами оказания первой помощи пострадавшим, применять средства индивидуальной защиты.</w:t>
            </w:r>
          </w:p>
          <w:p w:rsidR="00766234" w:rsidRPr="00E5385E" w:rsidRDefault="00766234" w:rsidP="00313627">
            <w:pPr>
              <w:widowControl w:val="0"/>
            </w:pPr>
            <w:r w:rsidRPr="00E5385E">
              <w:rPr>
                <w:sz w:val="22"/>
                <w:szCs w:val="22"/>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p w:rsidR="00766234" w:rsidRPr="00E5385E" w:rsidRDefault="00766234" w:rsidP="00313627">
            <w:pPr>
              <w:widowControl w:val="0"/>
            </w:pPr>
            <w:r w:rsidRPr="00E5385E">
              <w:rPr>
                <w:sz w:val="22"/>
                <w:szCs w:val="22"/>
              </w:rPr>
              <w:t>Проводить визуальную проверку целости и сохранности мобильных средств пожаротушения, пожарного оборудования и инструмента, пожарного снаряжения и средств индивидуальной защиты.</w:t>
            </w:r>
          </w:p>
          <w:p w:rsidR="00766234" w:rsidRPr="00E5385E" w:rsidRDefault="00766234" w:rsidP="00313627">
            <w:pPr>
              <w:widowControl w:val="0"/>
            </w:pPr>
            <w:r w:rsidRPr="00E5385E">
              <w:rPr>
                <w:sz w:val="22"/>
                <w:szCs w:val="22"/>
              </w:rPr>
              <w:lastRenderedPageBreak/>
              <w:t>Содержать в постоянной готовности мобильные средства пожаротушения, пожарное оборудование и инструмент, пожарное снаряжение и средства индивидуальной защиты.</w:t>
            </w:r>
          </w:p>
        </w:tc>
        <w:tc>
          <w:tcPr>
            <w:tcW w:w="1404" w:type="pct"/>
            <w:shd w:val="clear" w:color="auto" w:fill="auto"/>
          </w:tcPr>
          <w:p w:rsidR="00766234" w:rsidRPr="00E5385E" w:rsidRDefault="00766234" w:rsidP="00313627">
            <w:pPr>
              <w:widowControl w:val="0"/>
            </w:pPr>
            <w:r w:rsidRPr="00E5385E">
              <w:rPr>
                <w:sz w:val="22"/>
                <w:szCs w:val="22"/>
              </w:rPr>
              <w:lastRenderedPageBreak/>
              <w:t>Нормативы и способы применения средств индивидуальной защиты и снаряжения.</w:t>
            </w:r>
          </w:p>
          <w:p w:rsidR="00766234" w:rsidRPr="00E5385E" w:rsidRDefault="00766234" w:rsidP="00313627">
            <w:pPr>
              <w:widowControl w:val="0"/>
            </w:pPr>
            <w:r w:rsidRPr="00E5385E">
              <w:rPr>
                <w:sz w:val="22"/>
                <w:szCs w:val="22"/>
              </w:rPr>
              <w:t>Первичные признаки пожара.</w:t>
            </w:r>
            <w:r w:rsidR="0077351A" w:rsidRPr="00E5385E">
              <w:rPr>
                <w:sz w:val="22"/>
                <w:szCs w:val="22"/>
              </w:rPr>
              <w:t xml:space="preserve"> </w:t>
            </w:r>
            <w:r w:rsidRPr="00E5385E">
              <w:rPr>
                <w:sz w:val="22"/>
                <w:szCs w:val="22"/>
              </w:rPr>
              <w:t>Способы проведения разведки.</w:t>
            </w:r>
          </w:p>
          <w:p w:rsidR="00766234" w:rsidRPr="00E5385E" w:rsidRDefault="00766234" w:rsidP="00313627">
            <w:pPr>
              <w:widowControl w:val="0"/>
            </w:pPr>
            <w:r w:rsidRPr="00E5385E">
              <w:rPr>
                <w:sz w:val="22"/>
                <w:szCs w:val="22"/>
              </w:rPr>
              <w:t>Классификация пожаров.</w:t>
            </w:r>
            <w:r w:rsidR="0077351A" w:rsidRPr="00E5385E">
              <w:rPr>
                <w:sz w:val="22"/>
                <w:szCs w:val="22"/>
              </w:rPr>
              <w:t xml:space="preserve"> </w:t>
            </w:r>
            <w:r w:rsidRPr="00E5385E">
              <w:rPr>
                <w:sz w:val="22"/>
                <w:szCs w:val="22"/>
              </w:rPr>
              <w:t>Опасные факторы пожара и последствия их воздействия на людей.</w:t>
            </w:r>
            <w:r w:rsidR="00E176EE" w:rsidRPr="00E5385E">
              <w:rPr>
                <w:sz w:val="22"/>
                <w:szCs w:val="22"/>
              </w:rPr>
              <w:t xml:space="preserve"> </w:t>
            </w:r>
            <w:r w:rsidRPr="00E5385E">
              <w:rPr>
                <w:sz w:val="22"/>
                <w:szCs w:val="22"/>
              </w:rPr>
              <w:t>Нормативные правовые акты и локальные акты организаций по тушению пожаров.</w:t>
            </w:r>
            <w:r w:rsidR="00E176EE" w:rsidRPr="00E5385E">
              <w:rPr>
                <w:sz w:val="22"/>
                <w:szCs w:val="22"/>
              </w:rPr>
              <w:t xml:space="preserve"> </w:t>
            </w:r>
            <w:r w:rsidRPr="00E5385E">
              <w:rPr>
                <w:sz w:val="22"/>
                <w:szCs w:val="22"/>
              </w:rPr>
              <w:t>Правила пользования, устройство и способы применения мобильных средств пожаротушения, пожарного оборудования и инструмента, пожарного снаряжения и средств индивидуальной защиты, приспособлений и средств оказания первой помощи пострадавшим.</w:t>
            </w:r>
            <w:r w:rsidR="00E176EE" w:rsidRPr="00E5385E">
              <w:rPr>
                <w:sz w:val="22"/>
                <w:szCs w:val="22"/>
              </w:rPr>
              <w:t xml:space="preserve"> </w:t>
            </w:r>
            <w:r w:rsidRPr="00E5385E">
              <w:rPr>
                <w:sz w:val="22"/>
                <w:szCs w:val="22"/>
              </w:rPr>
              <w:t>Тактика тушения и правила борьбы с распространением пожара в составе подразделений пожарной охраны.</w:t>
            </w:r>
          </w:p>
          <w:p w:rsidR="00766234" w:rsidRPr="00E5385E" w:rsidRDefault="00766234" w:rsidP="00313627">
            <w:pPr>
              <w:widowControl w:val="0"/>
            </w:pPr>
            <w:r w:rsidRPr="00E5385E">
              <w:rPr>
                <w:sz w:val="22"/>
                <w:szCs w:val="22"/>
              </w:rPr>
              <w:t>Способы тушения возгораний в электроустановках.</w:t>
            </w:r>
            <w:r w:rsidR="00C77C48" w:rsidRPr="00E5385E">
              <w:rPr>
                <w:sz w:val="22"/>
                <w:szCs w:val="22"/>
              </w:rPr>
              <w:t xml:space="preserve"> </w:t>
            </w:r>
            <w:r w:rsidRPr="00E5385E">
              <w:rPr>
                <w:sz w:val="22"/>
                <w:szCs w:val="22"/>
              </w:rPr>
              <w:t>Правила применения средств индивидуальной защиты при наличии взрывчатых и радиоактивных веществ в очаге возгорания.</w:t>
            </w:r>
            <w:r w:rsidR="00C77C48" w:rsidRPr="00E5385E">
              <w:rPr>
                <w:sz w:val="22"/>
                <w:szCs w:val="22"/>
              </w:rPr>
              <w:t xml:space="preserve"> </w:t>
            </w:r>
            <w:r w:rsidRPr="00E5385E">
              <w:rPr>
                <w:sz w:val="22"/>
                <w:szCs w:val="22"/>
              </w:rPr>
              <w:t>Адресное расположение объектов и оперативная обстановка в районе выезда пожарной охраны.</w:t>
            </w:r>
          </w:p>
          <w:p w:rsidR="00766234" w:rsidRPr="00E5385E" w:rsidRDefault="00766234" w:rsidP="00313627">
            <w:pPr>
              <w:widowControl w:val="0"/>
            </w:pPr>
            <w:r w:rsidRPr="00E5385E">
              <w:rPr>
                <w:sz w:val="22"/>
                <w:szCs w:val="22"/>
              </w:rPr>
              <w:t>Принцип организации сетей противопожарного водопровода, расположение пожарных гидрантов в районе выезда подразделений пожарной охраны.</w:t>
            </w:r>
          </w:p>
          <w:p w:rsidR="00766234" w:rsidRPr="00E5385E" w:rsidRDefault="006133BE" w:rsidP="00313627">
            <w:pPr>
              <w:widowControl w:val="0"/>
            </w:pPr>
            <w:r w:rsidRPr="00E5385E">
              <w:rPr>
                <w:sz w:val="22"/>
                <w:szCs w:val="22"/>
              </w:rPr>
              <w:t xml:space="preserve">Способы локализации и ликвидации </w:t>
            </w:r>
            <w:r w:rsidR="00766234" w:rsidRPr="00E5385E">
              <w:rPr>
                <w:sz w:val="22"/>
                <w:szCs w:val="22"/>
              </w:rPr>
              <w:t>горения.</w:t>
            </w:r>
          </w:p>
          <w:p w:rsidR="00766234" w:rsidRPr="00E5385E" w:rsidRDefault="00766234" w:rsidP="00313627">
            <w:pPr>
              <w:widowControl w:val="0"/>
            </w:pPr>
            <w:r w:rsidRPr="00E5385E">
              <w:rPr>
                <w:sz w:val="22"/>
                <w:szCs w:val="22"/>
              </w:rPr>
              <w:t xml:space="preserve">Способы локализации и </w:t>
            </w:r>
            <w:r w:rsidRPr="00E5385E">
              <w:rPr>
                <w:sz w:val="22"/>
                <w:szCs w:val="22"/>
              </w:rPr>
              <w:lastRenderedPageBreak/>
              <w:t>ликвидации пожара в неблагоприятных погодных условиях и в труднодоступной местности.</w:t>
            </w:r>
          </w:p>
          <w:p w:rsidR="00766234" w:rsidRPr="00E5385E" w:rsidRDefault="00766234" w:rsidP="00C97B5C">
            <w:pPr>
              <w:widowControl w:val="0"/>
            </w:pPr>
            <w:proofErr w:type="spellStart"/>
            <w:r w:rsidRPr="00E5385E">
              <w:rPr>
                <w:sz w:val="22"/>
                <w:szCs w:val="22"/>
              </w:rPr>
              <w:t>Пожаровзрывоопасные</w:t>
            </w:r>
            <w:proofErr w:type="spellEnd"/>
            <w:r w:rsidRPr="00E5385E">
              <w:rPr>
                <w:sz w:val="22"/>
                <w:szCs w:val="22"/>
              </w:rPr>
              <w:t xml:space="preserve"> свойства веществ и материалов</w:t>
            </w:r>
            <w:r w:rsidR="00011B82" w:rsidRPr="00E5385E">
              <w:rPr>
                <w:sz w:val="22"/>
                <w:szCs w:val="22"/>
              </w:rPr>
              <w:t>.</w:t>
            </w:r>
            <w:r w:rsidR="00C97B5C" w:rsidRPr="00E5385E">
              <w:rPr>
                <w:sz w:val="22"/>
                <w:szCs w:val="22"/>
              </w:rPr>
              <w:t xml:space="preserve"> </w:t>
            </w:r>
            <w:r w:rsidRPr="00E5385E">
              <w:rPr>
                <w:sz w:val="22"/>
                <w:szCs w:val="22"/>
              </w:rPr>
              <w:t>Требования охраны труда и личной безопасности.</w:t>
            </w:r>
          </w:p>
        </w:tc>
      </w:tr>
      <w:tr w:rsidR="00766234" w:rsidRPr="00D0027E" w:rsidTr="00DA0AFC">
        <w:trPr>
          <w:jc w:val="center"/>
        </w:trPr>
        <w:tc>
          <w:tcPr>
            <w:tcW w:w="842" w:type="pct"/>
            <w:shd w:val="clear" w:color="auto" w:fill="auto"/>
          </w:tcPr>
          <w:p w:rsidR="00766234" w:rsidRPr="00E5385E" w:rsidRDefault="00766234" w:rsidP="00313627">
            <w:pPr>
              <w:widowControl w:val="0"/>
              <w:rPr>
                <w:snapToGrid w:val="0"/>
              </w:rPr>
            </w:pPr>
            <w:r w:rsidRPr="00E5385E">
              <w:rPr>
                <w:sz w:val="22"/>
                <w:szCs w:val="22"/>
              </w:rPr>
              <w:lastRenderedPageBreak/>
              <w:t>Выполнение аварийно-спасательных работ и оказание первой помощи пострадавшим при пожаре</w:t>
            </w:r>
          </w:p>
        </w:tc>
        <w:tc>
          <w:tcPr>
            <w:tcW w:w="1364" w:type="pct"/>
            <w:shd w:val="clear" w:color="auto" w:fill="auto"/>
          </w:tcPr>
          <w:p w:rsidR="00766234" w:rsidRPr="00E5385E" w:rsidRDefault="00766234" w:rsidP="00313627">
            <w:pPr>
              <w:widowControl w:val="0"/>
            </w:pPr>
            <w:r w:rsidRPr="00E5385E">
              <w:rPr>
                <w:sz w:val="22"/>
                <w:szCs w:val="22"/>
              </w:rPr>
              <w:t>Выполнение сбора информации (разведка) в местах проведения аварийно-спасательных работ.</w:t>
            </w:r>
          </w:p>
          <w:p w:rsidR="00766234" w:rsidRPr="00E5385E" w:rsidRDefault="00766234" w:rsidP="00313627">
            <w:pPr>
              <w:widowControl w:val="0"/>
            </w:pPr>
            <w:r w:rsidRPr="00E5385E">
              <w:rPr>
                <w:sz w:val="22"/>
                <w:szCs w:val="22"/>
              </w:rPr>
              <w:t>Выполнение поиска пострадавших в зоне проведения аварийно-спасательных работ.</w:t>
            </w:r>
          </w:p>
          <w:p w:rsidR="00766234" w:rsidRPr="00E5385E" w:rsidRDefault="00766234" w:rsidP="00313627">
            <w:pPr>
              <w:widowControl w:val="0"/>
            </w:pPr>
            <w:r w:rsidRPr="00E5385E">
              <w:rPr>
                <w:sz w:val="22"/>
                <w:szCs w:val="22"/>
              </w:rPr>
              <w:t>Выполнение требований безопасности при проведении аварийно-спасательных работ.</w:t>
            </w:r>
          </w:p>
          <w:p w:rsidR="00766234" w:rsidRPr="00E5385E" w:rsidRDefault="00766234" w:rsidP="00313627">
            <w:pPr>
              <w:widowControl w:val="0"/>
            </w:pPr>
            <w:r w:rsidRPr="00E5385E">
              <w:rPr>
                <w:sz w:val="22"/>
                <w:szCs w:val="22"/>
              </w:rPr>
              <w:t>Спасение пострадавших с целью прекращения или ослабления воздействия опасных факторов пожара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p w:rsidR="00766234" w:rsidRPr="00E5385E" w:rsidRDefault="00766234" w:rsidP="00313627">
            <w:pPr>
              <w:widowControl w:val="0"/>
            </w:pPr>
            <w:r w:rsidRPr="00E5385E">
              <w:rPr>
                <w:sz w:val="22"/>
                <w:szCs w:val="22"/>
              </w:rPr>
              <w:t>Оказание первой помощи пострадавшим при пожаре.</w:t>
            </w:r>
          </w:p>
          <w:p w:rsidR="00766234" w:rsidRPr="00E5385E" w:rsidRDefault="00766234" w:rsidP="00313627">
            <w:pPr>
              <w:widowControl w:val="0"/>
            </w:pPr>
            <w:r w:rsidRPr="00E5385E">
              <w:rPr>
                <w:sz w:val="22"/>
                <w:szCs w:val="22"/>
              </w:rPr>
              <w:t>Спасение имущества и животных при пожаре.</w:t>
            </w:r>
          </w:p>
        </w:tc>
        <w:tc>
          <w:tcPr>
            <w:tcW w:w="1390" w:type="pct"/>
            <w:shd w:val="clear" w:color="auto" w:fill="auto"/>
          </w:tcPr>
          <w:p w:rsidR="00766234" w:rsidRPr="00E5385E" w:rsidRDefault="00766234" w:rsidP="00313627">
            <w:pPr>
              <w:widowControl w:val="0"/>
            </w:pPr>
            <w:r w:rsidRPr="00E5385E">
              <w:rPr>
                <w:sz w:val="22"/>
                <w:szCs w:val="22"/>
              </w:rPr>
              <w:t>Проводить визуальный осмотр места проведения аварийно-спасательных работ.</w:t>
            </w:r>
          </w:p>
          <w:p w:rsidR="00766234" w:rsidRPr="00E5385E" w:rsidRDefault="00766234" w:rsidP="00313627">
            <w:pPr>
              <w:widowControl w:val="0"/>
            </w:pPr>
            <w:r w:rsidRPr="00E5385E">
              <w:rPr>
                <w:sz w:val="22"/>
                <w:szCs w:val="22"/>
              </w:rPr>
              <w:t>Выбирать приоритетные зоны поиска и планировать маршруты поиска.</w:t>
            </w:r>
          </w:p>
          <w:p w:rsidR="00766234" w:rsidRPr="00E5385E" w:rsidRDefault="00766234" w:rsidP="00313627">
            <w:pPr>
              <w:widowControl w:val="0"/>
            </w:pPr>
            <w:r w:rsidRPr="00E5385E">
              <w:rPr>
                <w:sz w:val="22"/>
                <w:szCs w:val="22"/>
              </w:rPr>
              <w:t>Ориентироваться в условиях ограниченной видимости.</w:t>
            </w:r>
          </w:p>
          <w:p w:rsidR="00766234" w:rsidRPr="00E5385E" w:rsidRDefault="00766234" w:rsidP="00313627">
            <w:pPr>
              <w:widowControl w:val="0"/>
            </w:pPr>
            <w:r w:rsidRPr="00E5385E">
              <w:rPr>
                <w:sz w:val="22"/>
                <w:szCs w:val="22"/>
              </w:rPr>
              <w:t>Пользоваться первичными средствами пожаротушения, мобильными средствами пожаротушения, пожарным оборудованием и инструментом, пожарным снаряжением, применять средства индивидуальной защиты.</w:t>
            </w:r>
          </w:p>
          <w:p w:rsidR="00766234" w:rsidRPr="00E5385E" w:rsidRDefault="00766234" w:rsidP="00313627">
            <w:pPr>
              <w:widowControl w:val="0"/>
            </w:pPr>
            <w:r w:rsidRPr="00E5385E">
              <w:rPr>
                <w:sz w:val="22"/>
                <w:szCs w:val="22"/>
              </w:rPr>
              <w:t>Соблюдать требования безопасности пребывания на месте проведения аварийно-спасательных работ.</w:t>
            </w:r>
          </w:p>
          <w:p w:rsidR="00766234" w:rsidRPr="00E5385E" w:rsidRDefault="00766234" w:rsidP="00313627">
            <w:pPr>
              <w:widowControl w:val="0"/>
            </w:pPr>
            <w:r w:rsidRPr="00E5385E">
              <w:rPr>
                <w:sz w:val="22"/>
                <w:szCs w:val="22"/>
              </w:rPr>
              <w:t>Определять способы спасения.</w:t>
            </w:r>
          </w:p>
          <w:p w:rsidR="00766234" w:rsidRPr="00E5385E" w:rsidRDefault="00766234" w:rsidP="00313627">
            <w:pPr>
              <w:widowControl w:val="0"/>
            </w:pPr>
            <w:r w:rsidRPr="00E5385E">
              <w:rPr>
                <w:sz w:val="22"/>
                <w:szCs w:val="22"/>
              </w:rPr>
              <w:t>Определять зоны безопасности при проведении аварийно-спасательных работ.</w:t>
            </w:r>
          </w:p>
          <w:p w:rsidR="00766234" w:rsidRPr="00E5385E" w:rsidRDefault="00766234" w:rsidP="00313627">
            <w:pPr>
              <w:widowControl w:val="0"/>
            </w:pPr>
            <w:r w:rsidRPr="00E5385E">
              <w:rPr>
                <w:sz w:val="22"/>
                <w:szCs w:val="22"/>
              </w:rPr>
              <w:t>Определять и устранять факторы риска при спасении людей.</w:t>
            </w:r>
          </w:p>
          <w:p w:rsidR="00766234" w:rsidRPr="00E5385E" w:rsidRDefault="00766234" w:rsidP="00313627">
            <w:pPr>
              <w:widowControl w:val="0"/>
            </w:pPr>
            <w:r w:rsidRPr="00E5385E">
              <w:rPr>
                <w:sz w:val="22"/>
                <w:szCs w:val="22"/>
              </w:rPr>
              <w:t>Определять основные признаки нарушения жизненно важных функций организма человека.</w:t>
            </w:r>
          </w:p>
          <w:p w:rsidR="00766234" w:rsidRPr="00E5385E" w:rsidRDefault="00766234" w:rsidP="00313627">
            <w:pPr>
              <w:widowControl w:val="0"/>
            </w:pPr>
            <w:r w:rsidRPr="00E5385E">
              <w:rPr>
                <w:sz w:val="22"/>
                <w:szCs w:val="22"/>
              </w:rPr>
              <w:t>Проводить подъем на высоту (спуск с высоты).</w:t>
            </w:r>
          </w:p>
          <w:p w:rsidR="00766234" w:rsidRPr="00E5385E" w:rsidRDefault="00766234" w:rsidP="00313627">
            <w:pPr>
              <w:widowControl w:val="0"/>
            </w:pPr>
            <w:r w:rsidRPr="00E5385E">
              <w:rPr>
                <w:sz w:val="22"/>
                <w:szCs w:val="22"/>
              </w:rPr>
              <w:t>Применять средства телефонной и радиосвязи.</w:t>
            </w:r>
          </w:p>
        </w:tc>
        <w:tc>
          <w:tcPr>
            <w:tcW w:w="1404" w:type="pct"/>
            <w:shd w:val="clear" w:color="auto" w:fill="auto"/>
          </w:tcPr>
          <w:p w:rsidR="00766234" w:rsidRPr="00E5385E" w:rsidRDefault="00766234" w:rsidP="00313627">
            <w:pPr>
              <w:widowControl w:val="0"/>
            </w:pPr>
            <w:r w:rsidRPr="00E5385E">
              <w:rPr>
                <w:sz w:val="22"/>
                <w:szCs w:val="22"/>
              </w:rPr>
              <w:t>Правила проведения аварийно-спасательных работ при тушении пожаров с применением средств индивидуальной защиты и спасения.</w:t>
            </w:r>
          </w:p>
          <w:p w:rsidR="00766234" w:rsidRPr="00E5385E" w:rsidRDefault="00766234" w:rsidP="00313627">
            <w:pPr>
              <w:widowControl w:val="0"/>
            </w:pPr>
            <w:r w:rsidRPr="00E5385E">
              <w:rPr>
                <w:sz w:val="22"/>
                <w:szCs w:val="22"/>
              </w:rPr>
              <w:t>Правила ведения телефонной и радиосвязи.</w:t>
            </w:r>
          </w:p>
          <w:p w:rsidR="00766234" w:rsidRPr="00E5385E" w:rsidRDefault="00766234" w:rsidP="00313627">
            <w:pPr>
              <w:widowControl w:val="0"/>
            </w:pPr>
            <w:r w:rsidRPr="00E5385E">
              <w:rPr>
                <w:sz w:val="22"/>
                <w:szCs w:val="22"/>
              </w:rPr>
              <w:t>Правила применения, функциональное назначение и технические характеристики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r w:rsidR="00754A43" w:rsidRPr="00E5385E">
              <w:rPr>
                <w:sz w:val="22"/>
                <w:szCs w:val="22"/>
              </w:rPr>
              <w:t xml:space="preserve"> </w:t>
            </w:r>
          </w:p>
          <w:p w:rsidR="00766234" w:rsidRPr="00E5385E" w:rsidRDefault="00766234" w:rsidP="00313627">
            <w:pPr>
              <w:widowControl w:val="0"/>
            </w:pPr>
            <w:r w:rsidRPr="00E5385E">
              <w:rPr>
                <w:sz w:val="22"/>
                <w:szCs w:val="22"/>
              </w:rPr>
              <w:t>Особенности осмотра и проведения поиска при пожарах и аварийно-спасательных работах.</w:t>
            </w:r>
          </w:p>
          <w:p w:rsidR="00766234" w:rsidRPr="00E5385E" w:rsidRDefault="00766234" w:rsidP="00313627">
            <w:pPr>
              <w:widowControl w:val="0"/>
            </w:pPr>
            <w:r w:rsidRPr="00E5385E">
              <w:rPr>
                <w:sz w:val="22"/>
                <w:szCs w:val="22"/>
              </w:rPr>
              <w:t>Инструкции, порядок действий, методы и способы спасения людей и имущества.</w:t>
            </w:r>
          </w:p>
          <w:p w:rsidR="00766234" w:rsidRPr="00E5385E" w:rsidRDefault="00766234" w:rsidP="00313627">
            <w:pPr>
              <w:widowControl w:val="0"/>
            </w:pPr>
            <w:r w:rsidRPr="00E5385E">
              <w:rPr>
                <w:sz w:val="22"/>
                <w:szCs w:val="22"/>
              </w:rPr>
              <w:t>Инструкции, методические рекомендации по оказанию первой помощи пострадавшим, виды травм, поражений.</w:t>
            </w:r>
          </w:p>
          <w:p w:rsidR="00766234" w:rsidRPr="00E5385E" w:rsidRDefault="00766234" w:rsidP="00313627">
            <w:pPr>
              <w:widowControl w:val="0"/>
            </w:pPr>
            <w:r w:rsidRPr="00E5385E">
              <w:rPr>
                <w:sz w:val="22"/>
                <w:szCs w:val="22"/>
              </w:rPr>
              <w:t>Правила оказания первой помощи пострадавшим.</w:t>
            </w:r>
          </w:p>
          <w:p w:rsidR="00766234" w:rsidRPr="00E5385E" w:rsidRDefault="00766234" w:rsidP="00313627">
            <w:pPr>
              <w:widowControl w:val="0"/>
            </w:pPr>
            <w:r w:rsidRPr="00E5385E">
              <w:rPr>
                <w:sz w:val="22"/>
                <w:szCs w:val="22"/>
              </w:rPr>
              <w:t>Оборудование, приспособления, применяемые при оказании первой помощи, поиске и спасении.</w:t>
            </w:r>
          </w:p>
          <w:p w:rsidR="00766234" w:rsidRPr="00E5385E" w:rsidRDefault="00766234" w:rsidP="00313627">
            <w:pPr>
              <w:widowControl w:val="0"/>
            </w:pPr>
            <w:r w:rsidRPr="00E5385E">
              <w:rPr>
                <w:sz w:val="22"/>
                <w:szCs w:val="22"/>
              </w:rPr>
              <w:t>Психологические особенности общения с пострадавшими.</w:t>
            </w:r>
          </w:p>
          <w:p w:rsidR="00766234" w:rsidRPr="00E5385E" w:rsidRDefault="00766234" w:rsidP="00313627">
            <w:pPr>
              <w:widowControl w:val="0"/>
            </w:pPr>
            <w:r w:rsidRPr="00E5385E">
              <w:rPr>
                <w:sz w:val="22"/>
                <w:szCs w:val="22"/>
              </w:rPr>
              <w:t>Способы вскрытия конструкций и разборки завалов.</w:t>
            </w:r>
          </w:p>
        </w:tc>
      </w:tr>
      <w:tr w:rsidR="00766234" w:rsidRPr="00D0027E" w:rsidTr="00DA0AFC">
        <w:trPr>
          <w:jc w:val="center"/>
        </w:trPr>
        <w:tc>
          <w:tcPr>
            <w:tcW w:w="842" w:type="pct"/>
            <w:shd w:val="clear" w:color="auto" w:fill="auto"/>
          </w:tcPr>
          <w:p w:rsidR="00766234" w:rsidRPr="00E5385E" w:rsidRDefault="00766234" w:rsidP="00313627">
            <w:pPr>
              <w:widowControl w:val="0"/>
            </w:pPr>
            <w:r w:rsidRPr="00E5385E">
              <w:rPr>
                <w:sz w:val="22"/>
                <w:szCs w:val="22"/>
              </w:rPr>
              <w:lastRenderedPageBreak/>
              <w:t>Выполнение работ по приемке (передаче) и содержанию в исправном состоянии средств, пожарного оборудования и инструмента</w:t>
            </w:r>
          </w:p>
        </w:tc>
        <w:tc>
          <w:tcPr>
            <w:tcW w:w="1364" w:type="pct"/>
            <w:shd w:val="clear" w:color="auto" w:fill="auto"/>
          </w:tcPr>
          <w:p w:rsidR="00766234" w:rsidRPr="00E5385E" w:rsidRDefault="00766234" w:rsidP="00313627">
            <w:pPr>
              <w:widowControl w:val="0"/>
            </w:pPr>
            <w:r w:rsidRPr="00E5385E">
              <w:rPr>
                <w:sz w:val="22"/>
                <w:szCs w:val="22"/>
              </w:rPr>
              <w:t>Прием и проверка средств, оборудования и инструмента.</w:t>
            </w:r>
          </w:p>
          <w:p w:rsidR="00766234" w:rsidRPr="00E5385E" w:rsidRDefault="00766234" w:rsidP="00313627">
            <w:pPr>
              <w:widowControl w:val="0"/>
            </w:pPr>
            <w:r w:rsidRPr="00E5385E">
              <w:rPr>
                <w:sz w:val="22"/>
                <w:szCs w:val="22"/>
              </w:rPr>
              <w:t>Проведение технического обслуживания средств, оборудования и инструмента.</w:t>
            </w:r>
          </w:p>
          <w:p w:rsidR="00766234" w:rsidRPr="00E5385E" w:rsidRDefault="00766234" w:rsidP="00313627">
            <w:pPr>
              <w:widowControl w:val="0"/>
            </w:pPr>
            <w:r w:rsidRPr="00E5385E">
              <w:rPr>
                <w:sz w:val="22"/>
                <w:szCs w:val="22"/>
              </w:rPr>
              <w:t>Поддержание работоспособности средств, оборудования и инструмента.</w:t>
            </w:r>
          </w:p>
        </w:tc>
        <w:tc>
          <w:tcPr>
            <w:tcW w:w="1390" w:type="pct"/>
            <w:shd w:val="clear" w:color="auto" w:fill="auto"/>
          </w:tcPr>
          <w:p w:rsidR="00766234" w:rsidRPr="00E5385E" w:rsidRDefault="00766234" w:rsidP="00313627">
            <w:pPr>
              <w:widowControl w:val="0"/>
            </w:pPr>
            <w:r w:rsidRPr="00E5385E">
              <w:rPr>
                <w:sz w:val="22"/>
                <w:szCs w:val="22"/>
              </w:rPr>
              <w:t>Проверять состояние работоспособности средств, оборудования и инструмента.</w:t>
            </w:r>
          </w:p>
          <w:p w:rsidR="00766234" w:rsidRPr="00E5385E" w:rsidRDefault="00766234" w:rsidP="00313627">
            <w:pPr>
              <w:widowControl w:val="0"/>
            </w:pPr>
            <w:r w:rsidRPr="00E5385E">
              <w:rPr>
                <w:sz w:val="22"/>
                <w:szCs w:val="22"/>
              </w:rPr>
              <w:t>Эксплуатировать средства, оборудование и инструмент в соответствии с требованиями организации-изготовителя.</w:t>
            </w:r>
          </w:p>
          <w:p w:rsidR="00766234" w:rsidRPr="00E5385E" w:rsidRDefault="00766234" w:rsidP="003902A7">
            <w:pPr>
              <w:widowControl w:val="0"/>
            </w:pPr>
            <w:r w:rsidRPr="00E5385E">
              <w:rPr>
                <w:sz w:val="22"/>
                <w:szCs w:val="22"/>
              </w:rPr>
              <w:t>Проводить техническое обслуживание средств, оборудования и инструмента в соответствии с требованиями организации-изготовителя.</w:t>
            </w:r>
          </w:p>
        </w:tc>
        <w:tc>
          <w:tcPr>
            <w:tcW w:w="1404" w:type="pct"/>
            <w:shd w:val="clear" w:color="auto" w:fill="auto"/>
          </w:tcPr>
          <w:p w:rsidR="00766234" w:rsidRPr="00E5385E" w:rsidRDefault="00766234" w:rsidP="00313627">
            <w:pPr>
              <w:widowControl w:val="0"/>
            </w:pPr>
            <w:r w:rsidRPr="00E5385E">
              <w:rPr>
                <w:sz w:val="22"/>
                <w:szCs w:val="22"/>
              </w:rPr>
              <w:t>Нормативные правовые акты и локальные акты организаций по техническому обслуживанию и эксплуатации средств, оборудования и инструмента.</w:t>
            </w:r>
          </w:p>
          <w:p w:rsidR="00766234" w:rsidRPr="00E5385E" w:rsidRDefault="00766234" w:rsidP="00313627">
            <w:pPr>
              <w:widowControl w:val="0"/>
            </w:pPr>
            <w:r w:rsidRPr="00E5385E">
              <w:rPr>
                <w:sz w:val="22"/>
                <w:szCs w:val="22"/>
              </w:rPr>
              <w:t>Оборудование, приспособления, применяемые при техническом обслуживании и эксплуатации средств, оборудования и инструмента.</w:t>
            </w:r>
          </w:p>
        </w:tc>
      </w:tr>
      <w:tr w:rsidR="00766234" w:rsidRPr="00D0027E" w:rsidTr="00DA0AFC">
        <w:trPr>
          <w:jc w:val="center"/>
        </w:trPr>
        <w:tc>
          <w:tcPr>
            <w:tcW w:w="842" w:type="pct"/>
            <w:shd w:val="clear" w:color="auto" w:fill="auto"/>
          </w:tcPr>
          <w:p w:rsidR="00766234" w:rsidRPr="00E5385E" w:rsidRDefault="00F568F7" w:rsidP="00313627">
            <w:pPr>
              <w:widowControl w:val="0"/>
            </w:pPr>
            <w:r w:rsidRPr="00E5385E">
              <w:rPr>
                <w:sz w:val="22"/>
                <w:szCs w:val="22"/>
              </w:rPr>
              <w:t>Осуществление</w:t>
            </w:r>
            <w:r w:rsidR="00766234" w:rsidRPr="00E5385E">
              <w:rPr>
                <w:sz w:val="22"/>
                <w:szCs w:val="22"/>
              </w:rPr>
              <w:t xml:space="preserve"> караульной службы</w:t>
            </w:r>
          </w:p>
        </w:tc>
        <w:tc>
          <w:tcPr>
            <w:tcW w:w="1364" w:type="pct"/>
            <w:shd w:val="clear" w:color="auto" w:fill="auto"/>
          </w:tcPr>
          <w:p w:rsidR="00766234" w:rsidRPr="00E5385E" w:rsidRDefault="00766234" w:rsidP="00313627">
            <w:pPr>
              <w:widowControl w:val="0"/>
            </w:pPr>
            <w:r w:rsidRPr="00E5385E">
              <w:rPr>
                <w:sz w:val="22"/>
                <w:szCs w:val="22"/>
              </w:rPr>
              <w:t>Осуществление караульной службы в соответствии с расписанием распорядка дня.</w:t>
            </w:r>
          </w:p>
          <w:p w:rsidR="00766234" w:rsidRPr="00E5385E" w:rsidRDefault="00766234" w:rsidP="00313627">
            <w:pPr>
              <w:widowControl w:val="0"/>
            </w:pPr>
            <w:r w:rsidRPr="00E5385E">
              <w:rPr>
                <w:sz w:val="22"/>
                <w:szCs w:val="22"/>
              </w:rPr>
              <w:t>Проверка состояния противопожарного водоснабжения в районе выезда.</w:t>
            </w:r>
          </w:p>
          <w:p w:rsidR="00766234" w:rsidRPr="00E5385E" w:rsidRDefault="00766234" w:rsidP="00313627">
            <w:pPr>
              <w:widowControl w:val="0"/>
            </w:pPr>
            <w:r w:rsidRPr="00E5385E">
              <w:rPr>
                <w:sz w:val="22"/>
                <w:szCs w:val="22"/>
              </w:rPr>
              <w:t>Изучение теоретических материалов и отработка практических навыков.</w:t>
            </w:r>
          </w:p>
        </w:tc>
        <w:tc>
          <w:tcPr>
            <w:tcW w:w="1390" w:type="pct"/>
            <w:shd w:val="clear" w:color="auto" w:fill="auto"/>
          </w:tcPr>
          <w:p w:rsidR="00766234" w:rsidRPr="00E5385E" w:rsidRDefault="00766234" w:rsidP="00313627">
            <w:pPr>
              <w:widowControl w:val="0"/>
            </w:pPr>
            <w:r w:rsidRPr="00E5385E">
              <w:rPr>
                <w:sz w:val="22"/>
                <w:szCs w:val="22"/>
              </w:rPr>
              <w:t>Выявлять происшествия и нарушения пожарной безопасности во время несения службы.</w:t>
            </w:r>
          </w:p>
          <w:p w:rsidR="00766234" w:rsidRPr="00E5385E" w:rsidRDefault="00766234" w:rsidP="00863526">
            <w:pPr>
              <w:widowControl w:val="0"/>
            </w:pPr>
            <w:r w:rsidRPr="00E5385E">
              <w:rPr>
                <w:sz w:val="22"/>
                <w:szCs w:val="22"/>
              </w:rPr>
              <w:t>Осуществлять доклад о происшествиях и нарушениях пожарной безопасности, выявленных во время несения службы.</w:t>
            </w:r>
          </w:p>
          <w:p w:rsidR="00766234" w:rsidRPr="00E5385E" w:rsidRDefault="00766234" w:rsidP="00863526">
            <w:pPr>
              <w:widowControl w:val="0"/>
            </w:pPr>
            <w:r w:rsidRPr="00E5385E">
              <w:rPr>
                <w:sz w:val="22"/>
                <w:szCs w:val="22"/>
              </w:rPr>
              <w:t xml:space="preserve">Обеспечивать охрану, чистоту и порядок помещений и территорий </w:t>
            </w:r>
            <w:r w:rsidRPr="00D85C63">
              <w:rPr>
                <w:sz w:val="22"/>
                <w:szCs w:val="22"/>
              </w:rPr>
              <w:t>подразделений</w:t>
            </w:r>
            <w:r w:rsidRPr="00E5385E">
              <w:rPr>
                <w:sz w:val="22"/>
                <w:szCs w:val="22"/>
              </w:rPr>
              <w:t xml:space="preserve"> пожарной охраны.</w:t>
            </w:r>
            <w:r w:rsidR="003F40C8" w:rsidRPr="00E5385E">
              <w:rPr>
                <w:sz w:val="22"/>
                <w:szCs w:val="22"/>
              </w:rPr>
              <w:t xml:space="preserve"> </w:t>
            </w:r>
            <w:r w:rsidRPr="00E5385E">
              <w:rPr>
                <w:sz w:val="22"/>
                <w:szCs w:val="22"/>
              </w:rPr>
              <w:t>Проводить работы по восстановлению работоспособности и комплектации после возвращения дежурного караула с пожара.</w:t>
            </w:r>
          </w:p>
          <w:p w:rsidR="00766234" w:rsidRPr="00E5385E" w:rsidRDefault="00766234" w:rsidP="00313627">
            <w:pPr>
              <w:widowControl w:val="0"/>
            </w:pPr>
            <w:r w:rsidRPr="00E5385E">
              <w:rPr>
                <w:sz w:val="22"/>
                <w:szCs w:val="22"/>
              </w:rPr>
              <w:t xml:space="preserve">Выполнять обязанности согласно </w:t>
            </w:r>
            <w:r w:rsidRPr="00D85C63">
              <w:rPr>
                <w:sz w:val="22"/>
                <w:szCs w:val="22"/>
              </w:rPr>
              <w:t>должностной инструкции.</w:t>
            </w:r>
            <w:r w:rsidR="003F40C8" w:rsidRPr="00E5385E">
              <w:rPr>
                <w:sz w:val="22"/>
                <w:szCs w:val="22"/>
              </w:rPr>
              <w:t xml:space="preserve"> </w:t>
            </w:r>
            <w:r w:rsidRPr="00E5385E">
              <w:rPr>
                <w:sz w:val="22"/>
                <w:szCs w:val="22"/>
              </w:rPr>
              <w:t>Выполнять проверку наружного противопожарного водоснабжения.</w:t>
            </w:r>
          </w:p>
          <w:p w:rsidR="00766234" w:rsidRPr="00E5385E" w:rsidRDefault="00766234" w:rsidP="00313627">
            <w:pPr>
              <w:widowControl w:val="0"/>
            </w:pPr>
            <w:r w:rsidRPr="00E5385E">
              <w:rPr>
                <w:sz w:val="22"/>
                <w:szCs w:val="22"/>
              </w:rPr>
              <w:t>Проводить отработку вопросов взаимодействия при практических занятиях.</w:t>
            </w:r>
          </w:p>
          <w:p w:rsidR="00766234" w:rsidRPr="00E5385E" w:rsidRDefault="00CA1A4E" w:rsidP="00313627">
            <w:pPr>
              <w:widowControl w:val="0"/>
            </w:pPr>
            <w:r>
              <w:rPr>
                <w:sz w:val="22"/>
                <w:szCs w:val="22"/>
              </w:rPr>
              <w:t>Совершенствовать свою профессиональную подготовку</w:t>
            </w:r>
          </w:p>
        </w:tc>
        <w:tc>
          <w:tcPr>
            <w:tcW w:w="1404" w:type="pct"/>
            <w:shd w:val="clear" w:color="auto" w:fill="auto"/>
          </w:tcPr>
          <w:p w:rsidR="00766234" w:rsidRPr="00E5385E" w:rsidRDefault="00766234" w:rsidP="00313627">
            <w:pPr>
              <w:widowControl w:val="0"/>
            </w:pPr>
            <w:r w:rsidRPr="00E5385E">
              <w:rPr>
                <w:sz w:val="22"/>
                <w:szCs w:val="22"/>
              </w:rPr>
              <w:t>Перечень документов, регламентирующих организацию караульной службы в подразделениях пожарной охраны.</w:t>
            </w:r>
          </w:p>
          <w:p w:rsidR="00766234" w:rsidRPr="00E5385E" w:rsidRDefault="00766234" w:rsidP="00313627">
            <w:pPr>
              <w:widowControl w:val="0"/>
            </w:pPr>
            <w:r w:rsidRPr="00E5385E">
              <w:rPr>
                <w:sz w:val="22"/>
                <w:szCs w:val="22"/>
              </w:rPr>
              <w:t>Распорядок дня при несении дежурства.</w:t>
            </w:r>
          </w:p>
          <w:p w:rsidR="00766234" w:rsidRPr="00E5385E" w:rsidRDefault="00766234" w:rsidP="00313627">
            <w:pPr>
              <w:widowControl w:val="0"/>
            </w:pPr>
            <w:r w:rsidRPr="00E5385E">
              <w:rPr>
                <w:sz w:val="22"/>
                <w:szCs w:val="22"/>
              </w:rPr>
              <w:t>Права и обязанности должностных лиц дежурного караула.</w:t>
            </w:r>
          </w:p>
          <w:p w:rsidR="00766234" w:rsidRPr="00E5385E" w:rsidRDefault="00766234" w:rsidP="00313627">
            <w:pPr>
              <w:widowControl w:val="0"/>
            </w:pPr>
            <w:r w:rsidRPr="00E5385E">
              <w:rPr>
                <w:sz w:val="22"/>
                <w:szCs w:val="22"/>
              </w:rPr>
              <w:t>Участки, на которых неисправно противопожарное водоснабжение.</w:t>
            </w:r>
          </w:p>
          <w:p w:rsidR="00766234" w:rsidRPr="00E5385E" w:rsidRDefault="00766234" w:rsidP="00313627">
            <w:pPr>
              <w:widowControl w:val="0"/>
            </w:pPr>
            <w:r w:rsidRPr="00E5385E">
              <w:rPr>
                <w:sz w:val="22"/>
                <w:szCs w:val="22"/>
              </w:rPr>
              <w:t>Адресное расположение наружного противопожарного водоснабжения.</w:t>
            </w:r>
          </w:p>
          <w:p w:rsidR="00766234" w:rsidRPr="00E5385E" w:rsidRDefault="00766234" w:rsidP="00313627">
            <w:pPr>
              <w:widowControl w:val="0"/>
            </w:pPr>
            <w:r w:rsidRPr="00D85C63">
              <w:rPr>
                <w:sz w:val="22"/>
                <w:szCs w:val="22"/>
              </w:rPr>
              <w:t>Должностная инструкция.</w:t>
            </w:r>
          </w:p>
          <w:p w:rsidR="00766234" w:rsidRPr="00E5385E" w:rsidRDefault="00766234" w:rsidP="00313627">
            <w:pPr>
              <w:widowControl w:val="0"/>
            </w:pPr>
            <w:r w:rsidRPr="00E5385E">
              <w:rPr>
                <w:sz w:val="22"/>
                <w:szCs w:val="22"/>
              </w:rPr>
              <w:t>Мобильные средства пожаротушения, пожарное оборудование и инструмент, пожарное снаряжение и средства индивидуальной защиты.</w:t>
            </w:r>
          </w:p>
        </w:tc>
      </w:tr>
    </w:tbl>
    <w:p w:rsidR="00573B7B" w:rsidRDefault="00573B7B" w:rsidP="00313627">
      <w:pPr>
        <w:widowControl w:val="0"/>
        <w:jc w:val="center"/>
        <w:rPr>
          <w:b/>
          <w:sz w:val="28"/>
          <w:szCs w:val="28"/>
        </w:rPr>
      </w:pPr>
    </w:p>
    <w:p w:rsidR="00E5385E" w:rsidRDefault="00E5385E">
      <w:pPr>
        <w:spacing w:after="200" w:line="276" w:lineRule="auto"/>
        <w:rPr>
          <w:b/>
          <w:sz w:val="28"/>
          <w:szCs w:val="28"/>
        </w:rPr>
      </w:pPr>
      <w:r>
        <w:rPr>
          <w:b/>
          <w:sz w:val="28"/>
          <w:szCs w:val="28"/>
        </w:rPr>
        <w:br w:type="page"/>
      </w:r>
    </w:p>
    <w:p w:rsidR="00766234" w:rsidRPr="00D0027E" w:rsidRDefault="00766234" w:rsidP="00313627">
      <w:pPr>
        <w:widowControl w:val="0"/>
        <w:jc w:val="center"/>
        <w:rPr>
          <w:b/>
          <w:sz w:val="28"/>
          <w:szCs w:val="28"/>
        </w:rPr>
      </w:pPr>
      <w:r w:rsidRPr="00D0027E">
        <w:rPr>
          <w:b/>
          <w:sz w:val="28"/>
          <w:szCs w:val="28"/>
        </w:rPr>
        <w:lastRenderedPageBreak/>
        <w:t>3. СОДЕРЖАНИЕ ПРОГРАММЫ</w:t>
      </w:r>
    </w:p>
    <w:p w:rsidR="00766234" w:rsidRPr="00D0027E" w:rsidRDefault="00766234" w:rsidP="00313627">
      <w:pPr>
        <w:widowControl w:val="0"/>
        <w:rPr>
          <w:b/>
          <w:sz w:val="28"/>
          <w:szCs w:val="28"/>
        </w:rPr>
      </w:pPr>
    </w:p>
    <w:p w:rsidR="00766234" w:rsidRDefault="00766234" w:rsidP="00313627">
      <w:pPr>
        <w:widowControl w:val="0"/>
        <w:jc w:val="center"/>
        <w:rPr>
          <w:b/>
          <w:sz w:val="28"/>
          <w:szCs w:val="28"/>
        </w:rPr>
      </w:pPr>
      <w:r w:rsidRPr="00D0027E">
        <w:rPr>
          <w:b/>
          <w:sz w:val="28"/>
          <w:szCs w:val="28"/>
        </w:rPr>
        <w:t>3.1. Учебный план</w:t>
      </w:r>
    </w:p>
    <w:p w:rsidR="00734185" w:rsidRDefault="00734185" w:rsidP="00313627">
      <w:pPr>
        <w:widowControl w:val="0"/>
        <w:jc w:val="center"/>
        <w:rPr>
          <w:b/>
          <w:bCs/>
          <w:sz w:val="28"/>
          <w:szCs w:val="28"/>
        </w:rPr>
      </w:pPr>
    </w:p>
    <w:tbl>
      <w:tblPr>
        <w:tblW w:w="9640" w:type="dxa"/>
        <w:tblInd w:w="-94" w:type="dxa"/>
        <w:tblLayout w:type="fixed"/>
        <w:tblCellMar>
          <w:left w:w="48" w:type="dxa"/>
          <w:right w:w="48" w:type="dxa"/>
        </w:tblCellMar>
        <w:tblLook w:val="0000" w:firstRow="0" w:lastRow="0" w:firstColumn="0" w:lastColumn="0" w:noHBand="0" w:noVBand="0"/>
      </w:tblPr>
      <w:tblGrid>
        <w:gridCol w:w="710"/>
        <w:gridCol w:w="2976"/>
        <w:gridCol w:w="567"/>
        <w:gridCol w:w="567"/>
        <w:gridCol w:w="567"/>
        <w:gridCol w:w="567"/>
        <w:gridCol w:w="567"/>
        <w:gridCol w:w="425"/>
        <w:gridCol w:w="567"/>
        <w:gridCol w:w="709"/>
        <w:gridCol w:w="709"/>
        <w:gridCol w:w="709"/>
      </w:tblGrid>
      <w:tr w:rsidR="00734185" w:rsidRPr="00E8595B" w:rsidTr="00B27C36">
        <w:trPr>
          <w:cantSplit/>
          <w:trHeight w:val="660"/>
        </w:trPr>
        <w:tc>
          <w:tcPr>
            <w:tcW w:w="710" w:type="dxa"/>
            <w:vMerge w:val="restart"/>
            <w:tcBorders>
              <w:top w:val="single" w:sz="4" w:space="0" w:color="auto"/>
              <w:left w:val="single" w:sz="4" w:space="0" w:color="auto"/>
              <w:right w:val="single" w:sz="6" w:space="0" w:color="auto"/>
            </w:tcBorders>
            <w:vAlign w:val="center"/>
          </w:tcPr>
          <w:p w:rsidR="00734185" w:rsidRPr="00E8595B" w:rsidRDefault="00734185" w:rsidP="00B27C36">
            <w:pPr>
              <w:jc w:val="center"/>
              <w:rPr>
                <w:snapToGrid w:val="0"/>
                <w:sz w:val="20"/>
                <w:szCs w:val="20"/>
              </w:rPr>
            </w:pPr>
            <w:r w:rsidRPr="00E8595B">
              <w:rPr>
                <w:snapToGrid w:val="0"/>
                <w:sz w:val="20"/>
                <w:szCs w:val="20"/>
              </w:rPr>
              <w:t>№</w:t>
            </w:r>
          </w:p>
          <w:p w:rsidR="00734185" w:rsidRPr="00E8595B" w:rsidRDefault="00734185" w:rsidP="00B27C36">
            <w:pPr>
              <w:jc w:val="center"/>
              <w:rPr>
                <w:snapToGrid w:val="0"/>
                <w:sz w:val="20"/>
                <w:szCs w:val="20"/>
              </w:rPr>
            </w:pPr>
            <w:proofErr w:type="gramStart"/>
            <w:r w:rsidRPr="00E8595B">
              <w:rPr>
                <w:snapToGrid w:val="0"/>
                <w:sz w:val="20"/>
                <w:szCs w:val="20"/>
              </w:rPr>
              <w:t>п</w:t>
            </w:r>
            <w:proofErr w:type="gramEnd"/>
            <w:r w:rsidRPr="00E8595B">
              <w:rPr>
                <w:snapToGrid w:val="0"/>
                <w:sz w:val="20"/>
                <w:szCs w:val="20"/>
              </w:rPr>
              <w:t>/п</w:t>
            </w:r>
          </w:p>
        </w:tc>
        <w:tc>
          <w:tcPr>
            <w:tcW w:w="2976" w:type="dxa"/>
            <w:vMerge w:val="restart"/>
            <w:tcBorders>
              <w:top w:val="single" w:sz="4" w:space="0" w:color="auto"/>
              <w:left w:val="single" w:sz="6" w:space="0" w:color="auto"/>
              <w:right w:val="single" w:sz="6" w:space="0" w:color="auto"/>
            </w:tcBorders>
            <w:vAlign w:val="center"/>
          </w:tcPr>
          <w:p w:rsidR="00734185" w:rsidRPr="00E8595B" w:rsidRDefault="00734185" w:rsidP="00B27C36">
            <w:pPr>
              <w:jc w:val="center"/>
              <w:rPr>
                <w:sz w:val="20"/>
                <w:szCs w:val="20"/>
              </w:rPr>
            </w:pPr>
            <w:r w:rsidRPr="00E8595B">
              <w:rPr>
                <w:sz w:val="20"/>
                <w:szCs w:val="20"/>
              </w:rPr>
              <w:t xml:space="preserve">Наименование </w:t>
            </w:r>
          </w:p>
          <w:p w:rsidR="00734185" w:rsidRPr="00E8595B" w:rsidRDefault="00734185" w:rsidP="00B27C36">
            <w:pPr>
              <w:jc w:val="center"/>
              <w:rPr>
                <w:snapToGrid w:val="0"/>
                <w:sz w:val="20"/>
                <w:szCs w:val="20"/>
              </w:rPr>
            </w:pPr>
            <w:r w:rsidRPr="00E8595B">
              <w:rPr>
                <w:sz w:val="20"/>
                <w:szCs w:val="20"/>
              </w:rPr>
              <w:t>дисциплин (разделов)</w:t>
            </w:r>
          </w:p>
        </w:tc>
        <w:tc>
          <w:tcPr>
            <w:tcW w:w="567" w:type="dxa"/>
            <w:vMerge w:val="restart"/>
            <w:tcBorders>
              <w:top w:val="single" w:sz="4" w:space="0" w:color="auto"/>
              <w:left w:val="single" w:sz="6" w:space="0" w:color="auto"/>
              <w:right w:val="single" w:sz="4"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Всего часов</w:t>
            </w:r>
          </w:p>
        </w:tc>
        <w:tc>
          <w:tcPr>
            <w:tcW w:w="2268" w:type="dxa"/>
            <w:gridSpan w:val="4"/>
            <w:tcBorders>
              <w:top w:val="single" w:sz="4" w:space="0" w:color="auto"/>
              <w:left w:val="single" w:sz="4" w:space="0" w:color="auto"/>
              <w:bottom w:val="single" w:sz="4" w:space="0" w:color="auto"/>
              <w:right w:val="single" w:sz="4" w:space="0" w:color="auto"/>
            </w:tcBorders>
            <w:vAlign w:val="center"/>
          </w:tcPr>
          <w:p w:rsidR="00734185" w:rsidRPr="00E8595B" w:rsidRDefault="00734185" w:rsidP="00B27C36">
            <w:pPr>
              <w:jc w:val="center"/>
              <w:rPr>
                <w:snapToGrid w:val="0"/>
                <w:sz w:val="20"/>
                <w:szCs w:val="20"/>
              </w:rPr>
            </w:pPr>
            <w:r w:rsidRPr="00E8595B">
              <w:rPr>
                <w:snapToGrid w:val="0"/>
                <w:sz w:val="20"/>
                <w:szCs w:val="20"/>
              </w:rPr>
              <w:t>Количество часов по видам занятий</w:t>
            </w:r>
          </w:p>
        </w:tc>
        <w:tc>
          <w:tcPr>
            <w:tcW w:w="311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734185" w:rsidRPr="00E8595B" w:rsidRDefault="00734185" w:rsidP="00B27C36">
            <w:pPr>
              <w:jc w:val="center"/>
              <w:rPr>
                <w:snapToGrid w:val="0"/>
                <w:sz w:val="20"/>
                <w:szCs w:val="20"/>
              </w:rPr>
            </w:pPr>
            <w:r w:rsidRPr="00E8595B">
              <w:rPr>
                <w:snapToGrid w:val="0"/>
                <w:sz w:val="20"/>
                <w:szCs w:val="20"/>
              </w:rPr>
              <w:t>Форма промежуточной и итоговой аттестации</w:t>
            </w:r>
          </w:p>
        </w:tc>
      </w:tr>
      <w:tr w:rsidR="00734185" w:rsidRPr="00E8595B" w:rsidTr="00B27C36">
        <w:trPr>
          <w:cantSplit/>
          <w:trHeight w:val="1974"/>
        </w:trPr>
        <w:tc>
          <w:tcPr>
            <w:tcW w:w="710" w:type="dxa"/>
            <w:vMerge/>
            <w:tcBorders>
              <w:left w:val="single" w:sz="4" w:space="0" w:color="auto"/>
              <w:bottom w:val="single" w:sz="4" w:space="0" w:color="auto"/>
              <w:right w:val="single" w:sz="6" w:space="0" w:color="auto"/>
            </w:tcBorders>
            <w:vAlign w:val="center"/>
          </w:tcPr>
          <w:p w:rsidR="00734185" w:rsidRPr="00E8595B" w:rsidRDefault="00734185" w:rsidP="00B27C36">
            <w:pPr>
              <w:jc w:val="center"/>
              <w:rPr>
                <w:snapToGrid w:val="0"/>
                <w:sz w:val="20"/>
                <w:szCs w:val="20"/>
              </w:rPr>
            </w:pPr>
          </w:p>
        </w:tc>
        <w:tc>
          <w:tcPr>
            <w:tcW w:w="2976" w:type="dxa"/>
            <w:vMerge/>
            <w:tcBorders>
              <w:left w:val="single" w:sz="6" w:space="0" w:color="auto"/>
              <w:bottom w:val="single" w:sz="4" w:space="0" w:color="auto"/>
              <w:right w:val="single" w:sz="6" w:space="0" w:color="auto"/>
            </w:tcBorders>
            <w:vAlign w:val="center"/>
          </w:tcPr>
          <w:p w:rsidR="00734185" w:rsidRPr="00E8595B" w:rsidRDefault="00734185" w:rsidP="00B27C36">
            <w:pPr>
              <w:jc w:val="center"/>
              <w:rPr>
                <w:snapToGrid w:val="0"/>
                <w:sz w:val="20"/>
                <w:szCs w:val="20"/>
              </w:rPr>
            </w:pPr>
          </w:p>
        </w:tc>
        <w:tc>
          <w:tcPr>
            <w:tcW w:w="567" w:type="dxa"/>
            <w:vMerge/>
            <w:tcBorders>
              <w:left w:val="single" w:sz="6"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rPr>
            </w:pP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 xml:space="preserve">Теоретические занятия </w:t>
            </w:r>
          </w:p>
          <w:p w:rsidR="00734185" w:rsidRPr="00E8595B" w:rsidRDefault="00734185" w:rsidP="00B27C36">
            <w:pPr>
              <w:jc w:val="center"/>
              <w:rPr>
                <w:snapToGrid w:val="0"/>
                <w:sz w:val="20"/>
                <w:szCs w:val="20"/>
              </w:rPr>
            </w:pPr>
            <w:r w:rsidRPr="00E8595B">
              <w:rPr>
                <w:snapToGrid w:val="0"/>
                <w:sz w:val="20"/>
                <w:szCs w:val="20"/>
              </w:rPr>
              <w:t>(очно)</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Теоретические занятия (очно</w:t>
            </w:r>
            <w:r>
              <w:rPr>
                <w:snapToGrid w:val="0"/>
                <w:sz w:val="20"/>
                <w:szCs w:val="20"/>
              </w:rPr>
              <w:t xml:space="preserve"> с</w:t>
            </w:r>
            <w:r w:rsidRPr="00E8595B">
              <w:rPr>
                <w:snapToGrid w:val="0"/>
                <w:sz w:val="20"/>
                <w:szCs w:val="20"/>
              </w:rPr>
              <w:t xml:space="preserve"> ЭО и ДОТ)</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 xml:space="preserve">Практические занятия </w:t>
            </w:r>
          </w:p>
          <w:p w:rsidR="00734185" w:rsidRPr="00E8595B" w:rsidRDefault="00734185" w:rsidP="00B27C36">
            <w:pPr>
              <w:jc w:val="center"/>
              <w:rPr>
                <w:snapToGrid w:val="0"/>
                <w:sz w:val="20"/>
                <w:szCs w:val="20"/>
              </w:rPr>
            </w:pPr>
            <w:r w:rsidRPr="00E8595B">
              <w:rPr>
                <w:snapToGrid w:val="0"/>
                <w:sz w:val="20"/>
                <w:szCs w:val="20"/>
              </w:rPr>
              <w:t>(очно)</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Практические занятия (очно</w:t>
            </w:r>
            <w:r>
              <w:rPr>
                <w:snapToGrid w:val="0"/>
                <w:sz w:val="20"/>
                <w:szCs w:val="20"/>
              </w:rPr>
              <w:t xml:space="preserve"> с</w:t>
            </w:r>
            <w:r w:rsidRPr="00E8595B">
              <w:rPr>
                <w:snapToGrid w:val="0"/>
                <w:sz w:val="20"/>
                <w:szCs w:val="20"/>
              </w:rPr>
              <w:t xml:space="preserve"> ЭО и ДОТ)</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Зачет (очно)</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Зачет (очно</w:t>
            </w:r>
            <w:r>
              <w:rPr>
                <w:snapToGrid w:val="0"/>
                <w:sz w:val="20"/>
                <w:szCs w:val="20"/>
              </w:rPr>
              <w:t xml:space="preserve"> с</w:t>
            </w:r>
            <w:r w:rsidRPr="00E8595B">
              <w:rPr>
                <w:snapToGrid w:val="0"/>
                <w:sz w:val="20"/>
                <w:szCs w:val="20"/>
              </w:rPr>
              <w:t xml:space="preserve"> ЭО и ДОТ)</w:t>
            </w:r>
          </w:p>
        </w:tc>
        <w:tc>
          <w:tcPr>
            <w:tcW w:w="709" w:type="dxa"/>
            <w:tcBorders>
              <w:top w:val="single" w:sz="4" w:space="0" w:color="auto"/>
              <w:left w:val="single" w:sz="4" w:space="0" w:color="auto"/>
              <w:bottom w:val="single" w:sz="4" w:space="0" w:color="auto"/>
              <w:right w:val="single" w:sz="6" w:space="0" w:color="auto"/>
            </w:tcBorders>
            <w:textDirection w:val="btLr"/>
            <w:vAlign w:val="center"/>
          </w:tcPr>
          <w:p w:rsidR="00734185" w:rsidRPr="00E8595B" w:rsidRDefault="00734185" w:rsidP="00B27C36">
            <w:pPr>
              <w:jc w:val="center"/>
              <w:rPr>
                <w:snapToGrid w:val="0"/>
                <w:sz w:val="20"/>
                <w:szCs w:val="20"/>
              </w:rPr>
            </w:pPr>
            <w:r w:rsidRPr="00E8595B">
              <w:rPr>
                <w:snapToGrid w:val="0"/>
                <w:sz w:val="20"/>
                <w:szCs w:val="20"/>
              </w:rPr>
              <w:t>Подготовка к экзаменам</w:t>
            </w:r>
          </w:p>
        </w:tc>
        <w:tc>
          <w:tcPr>
            <w:tcW w:w="709" w:type="dxa"/>
            <w:tcBorders>
              <w:top w:val="single" w:sz="4" w:space="0" w:color="auto"/>
              <w:left w:val="single" w:sz="6" w:space="0" w:color="auto"/>
              <w:bottom w:val="single" w:sz="4" w:space="0" w:color="auto"/>
              <w:right w:val="single" w:sz="4" w:space="0" w:color="auto"/>
            </w:tcBorders>
            <w:textDirection w:val="btLr"/>
            <w:vAlign w:val="center"/>
          </w:tcPr>
          <w:p w:rsidR="00734185" w:rsidRPr="00E8595B" w:rsidRDefault="00734185" w:rsidP="00B27C36">
            <w:pPr>
              <w:jc w:val="center"/>
              <w:rPr>
                <w:snapToGrid w:val="0"/>
                <w:sz w:val="20"/>
                <w:szCs w:val="20"/>
                <w:highlight w:val="yellow"/>
              </w:rPr>
            </w:pPr>
            <w:r w:rsidRPr="00E8595B">
              <w:rPr>
                <w:snapToGrid w:val="0"/>
                <w:sz w:val="20"/>
                <w:szCs w:val="20"/>
              </w:rPr>
              <w:t>Экзамен  (очно</w:t>
            </w:r>
            <w:r>
              <w:rPr>
                <w:snapToGrid w:val="0"/>
                <w:sz w:val="20"/>
                <w:szCs w:val="20"/>
              </w:rPr>
              <w:t xml:space="preserve">, </w:t>
            </w:r>
            <w:r w:rsidRPr="00E8595B">
              <w:rPr>
                <w:snapToGrid w:val="0"/>
                <w:sz w:val="20"/>
                <w:szCs w:val="20"/>
              </w:rPr>
              <w:t>очно</w:t>
            </w:r>
            <w:r>
              <w:rPr>
                <w:snapToGrid w:val="0"/>
                <w:sz w:val="20"/>
                <w:szCs w:val="20"/>
              </w:rPr>
              <w:t xml:space="preserve"> с</w:t>
            </w:r>
            <w:r w:rsidRPr="00E8595B">
              <w:rPr>
                <w:snapToGrid w:val="0"/>
                <w:sz w:val="20"/>
                <w:szCs w:val="20"/>
              </w:rPr>
              <w:t xml:space="preserve"> ЭО и ДОТ</w:t>
            </w:r>
            <w:r w:rsidRPr="00D56E70">
              <w:rPr>
                <w:snapToGrid w:val="0"/>
                <w:sz w:val="20"/>
                <w:szCs w:val="20"/>
              </w:rPr>
              <w:t>)</w:t>
            </w:r>
          </w:p>
        </w:tc>
        <w:tc>
          <w:tcPr>
            <w:tcW w:w="709" w:type="dxa"/>
            <w:tcBorders>
              <w:top w:val="single" w:sz="4" w:space="0" w:color="auto"/>
              <w:left w:val="single" w:sz="6" w:space="0" w:color="auto"/>
              <w:bottom w:val="single" w:sz="4" w:space="0" w:color="auto"/>
              <w:right w:val="single" w:sz="4" w:space="0" w:color="auto"/>
            </w:tcBorders>
            <w:textDirection w:val="btLr"/>
          </w:tcPr>
          <w:p w:rsidR="00734185" w:rsidRPr="00E8595B" w:rsidRDefault="00734185" w:rsidP="00B27C36">
            <w:pPr>
              <w:jc w:val="center"/>
              <w:rPr>
                <w:snapToGrid w:val="0"/>
                <w:sz w:val="20"/>
                <w:szCs w:val="20"/>
              </w:rPr>
            </w:pPr>
            <w:r w:rsidRPr="007E102A">
              <w:rPr>
                <w:rFonts w:eastAsia="Calibri"/>
                <w:snapToGrid w:val="0"/>
                <w:sz w:val="20"/>
                <w:szCs w:val="20"/>
              </w:rPr>
              <w:t>Проверка знаний (протокол)</w:t>
            </w:r>
          </w:p>
        </w:tc>
      </w:tr>
      <w:tr w:rsidR="00734185" w:rsidRPr="003B319F" w:rsidTr="00B27C36">
        <w:trPr>
          <w:cantSplit/>
          <w:trHeight w:val="20"/>
        </w:trPr>
        <w:tc>
          <w:tcPr>
            <w:tcW w:w="710" w:type="dxa"/>
            <w:tcBorders>
              <w:left w:val="single" w:sz="4" w:space="0" w:color="auto"/>
              <w:bottom w:val="single" w:sz="4" w:space="0" w:color="auto"/>
              <w:right w:val="single" w:sz="6" w:space="0" w:color="auto"/>
            </w:tcBorders>
            <w:vAlign w:val="center"/>
          </w:tcPr>
          <w:p w:rsidR="00734185" w:rsidRPr="003B319F" w:rsidRDefault="00734185" w:rsidP="00B27C36">
            <w:pPr>
              <w:jc w:val="center"/>
              <w:rPr>
                <w:snapToGrid w:val="0"/>
              </w:rPr>
            </w:pPr>
            <w:r w:rsidRPr="003B319F">
              <w:rPr>
                <w:snapToGrid w:val="0"/>
              </w:rPr>
              <w:t>1</w:t>
            </w:r>
          </w:p>
        </w:tc>
        <w:tc>
          <w:tcPr>
            <w:tcW w:w="2976" w:type="dxa"/>
            <w:tcBorders>
              <w:left w:val="single" w:sz="4" w:space="0" w:color="auto"/>
              <w:bottom w:val="single" w:sz="4" w:space="0" w:color="auto"/>
              <w:right w:val="single" w:sz="6" w:space="0" w:color="auto"/>
            </w:tcBorders>
            <w:vAlign w:val="center"/>
          </w:tcPr>
          <w:p w:rsidR="00734185" w:rsidRPr="003B319F" w:rsidRDefault="00734185" w:rsidP="00B27C36">
            <w:r>
              <w:t>Э</w:t>
            </w:r>
            <w:r w:rsidRPr="003B319F">
              <w:t>лектробезопасность в электроустановках</w:t>
            </w:r>
          </w:p>
        </w:tc>
        <w:tc>
          <w:tcPr>
            <w:tcW w:w="567" w:type="dxa"/>
            <w:tcBorders>
              <w:left w:val="single" w:sz="6" w:space="0" w:color="auto"/>
              <w:bottom w:val="single" w:sz="4" w:space="0" w:color="auto"/>
              <w:right w:val="single" w:sz="4" w:space="0" w:color="auto"/>
            </w:tcBorders>
            <w:vAlign w:val="center"/>
          </w:tcPr>
          <w:p w:rsidR="00734185" w:rsidRPr="009F7482" w:rsidRDefault="00734185" w:rsidP="00B27C36">
            <w:pPr>
              <w:jc w:val="center"/>
              <w:rPr>
                <w:b/>
                <w:snapToGrid w:val="0"/>
              </w:rPr>
            </w:pPr>
            <w:r w:rsidRPr="009F7482">
              <w:rPr>
                <w:b/>
                <w:snapToGrid w:val="0"/>
              </w:rPr>
              <w:t>72</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Pr="003B319F" w:rsidRDefault="00734185" w:rsidP="00B27C36">
            <w:pPr>
              <w:jc w:val="center"/>
              <w:rPr>
                <w:snapToGrid w:val="0"/>
              </w:rPr>
            </w:pPr>
            <w:r>
              <w:rPr>
                <w:snapToGrid w:val="0"/>
              </w:rPr>
              <w:t>44</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Pr="003B319F" w:rsidRDefault="00734185" w:rsidP="00B27C36">
            <w:pPr>
              <w:jc w:val="center"/>
              <w:rPr>
                <w:snapToGrid w:val="0"/>
              </w:rPr>
            </w:pPr>
            <w:r>
              <w:rPr>
                <w:snapToGrid w:val="0"/>
              </w:rPr>
              <w:t>18</w:t>
            </w:r>
          </w:p>
        </w:tc>
        <w:tc>
          <w:tcPr>
            <w:tcW w:w="425" w:type="dxa"/>
            <w:tcBorders>
              <w:top w:val="single" w:sz="4" w:space="0" w:color="auto"/>
              <w:left w:val="single" w:sz="4" w:space="0" w:color="auto"/>
              <w:bottom w:val="single" w:sz="4" w:space="0" w:color="auto"/>
              <w:right w:val="single" w:sz="4"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Pr="003B319F" w:rsidRDefault="00734185" w:rsidP="00B27C36">
            <w:pPr>
              <w:jc w:val="center"/>
              <w:rPr>
                <w:snapToGrid w:val="0"/>
              </w:rPr>
            </w:pPr>
            <w:r>
              <w:rPr>
                <w:snapToGrid w:val="0"/>
              </w:rPr>
              <w:t>-</w:t>
            </w:r>
          </w:p>
        </w:tc>
        <w:tc>
          <w:tcPr>
            <w:tcW w:w="709" w:type="dxa"/>
            <w:tcBorders>
              <w:top w:val="single" w:sz="4" w:space="0" w:color="auto"/>
              <w:left w:val="single" w:sz="4" w:space="0" w:color="auto"/>
              <w:bottom w:val="single" w:sz="4" w:space="0" w:color="auto"/>
              <w:right w:val="single" w:sz="6" w:space="0" w:color="auto"/>
            </w:tcBorders>
            <w:vAlign w:val="center"/>
          </w:tcPr>
          <w:p w:rsidR="00734185" w:rsidRPr="003B319F" w:rsidRDefault="00734185" w:rsidP="00B27C36">
            <w:pPr>
              <w:jc w:val="center"/>
              <w:rPr>
                <w:snapToGrid w:val="0"/>
              </w:rPr>
            </w:pPr>
            <w:r>
              <w:rPr>
                <w:snapToGrid w:val="0"/>
              </w:rPr>
              <w:t>4 (О)</w:t>
            </w:r>
          </w:p>
        </w:tc>
        <w:tc>
          <w:tcPr>
            <w:tcW w:w="709" w:type="dxa"/>
            <w:tcBorders>
              <w:top w:val="single" w:sz="4" w:space="0" w:color="auto"/>
              <w:left w:val="single" w:sz="6" w:space="0" w:color="auto"/>
              <w:bottom w:val="single" w:sz="4" w:space="0" w:color="auto"/>
              <w:right w:val="single" w:sz="4" w:space="0" w:color="auto"/>
            </w:tcBorders>
            <w:vAlign w:val="center"/>
          </w:tcPr>
          <w:p w:rsidR="00734185" w:rsidRPr="003B319F" w:rsidRDefault="00734185" w:rsidP="00B27C36">
            <w:pPr>
              <w:jc w:val="center"/>
              <w:rPr>
                <w:snapToGrid w:val="0"/>
              </w:rPr>
            </w:pPr>
            <w:r w:rsidRPr="003B319F">
              <w:rPr>
                <w:snapToGrid w:val="0"/>
              </w:rPr>
              <w:t>6</w:t>
            </w:r>
            <w:r>
              <w:rPr>
                <w:snapToGrid w:val="0"/>
              </w:rPr>
              <w:t xml:space="preserve"> (О)</w:t>
            </w:r>
          </w:p>
        </w:tc>
        <w:tc>
          <w:tcPr>
            <w:tcW w:w="709" w:type="dxa"/>
            <w:tcBorders>
              <w:top w:val="single" w:sz="4" w:space="0" w:color="auto"/>
              <w:left w:val="single" w:sz="6" w:space="0" w:color="auto"/>
              <w:bottom w:val="single" w:sz="4" w:space="0" w:color="auto"/>
              <w:right w:val="single" w:sz="4" w:space="0" w:color="auto"/>
            </w:tcBorders>
            <w:vAlign w:val="center"/>
          </w:tcPr>
          <w:p w:rsidR="00734185" w:rsidRPr="003B319F" w:rsidRDefault="00734185" w:rsidP="00B27C36">
            <w:pPr>
              <w:jc w:val="center"/>
              <w:rPr>
                <w:snapToGrid w:val="0"/>
              </w:rPr>
            </w:pPr>
          </w:p>
        </w:tc>
      </w:tr>
      <w:tr w:rsidR="00734185" w:rsidRPr="003B319F" w:rsidTr="00B27C36">
        <w:trPr>
          <w:cantSplit/>
          <w:trHeight w:val="20"/>
        </w:trPr>
        <w:tc>
          <w:tcPr>
            <w:tcW w:w="710" w:type="dxa"/>
            <w:tcBorders>
              <w:left w:val="single" w:sz="4" w:space="0" w:color="auto"/>
              <w:bottom w:val="single" w:sz="4" w:space="0" w:color="auto"/>
              <w:right w:val="single" w:sz="6" w:space="0" w:color="auto"/>
            </w:tcBorders>
            <w:vAlign w:val="center"/>
          </w:tcPr>
          <w:p w:rsidR="00734185" w:rsidRPr="003B319F" w:rsidRDefault="00734185" w:rsidP="00B27C36">
            <w:pPr>
              <w:jc w:val="center"/>
              <w:rPr>
                <w:snapToGrid w:val="0"/>
              </w:rPr>
            </w:pPr>
            <w:r>
              <w:rPr>
                <w:snapToGrid w:val="0"/>
              </w:rPr>
              <w:t>2</w:t>
            </w:r>
          </w:p>
        </w:tc>
        <w:tc>
          <w:tcPr>
            <w:tcW w:w="2976" w:type="dxa"/>
            <w:tcBorders>
              <w:left w:val="single" w:sz="4" w:space="0" w:color="auto"/>
              <w:bottom w:val="single" w:sz="4" w:space="0" w:color="auto"/>
              <w:right w:val="single" w:sz="6" w:space="0" w:color="auto"/>
            </w:tcBorders>
            <w:vAlign w:val="center"/>
          </w:tcPr>
          <w:p w:rsidR="00734185" w:rsidRDefault="00734185" w:rsidP="007B26E4">
            <w:r w:rsidRPr="007B26E4">
              <w:t>Безопасные методы и при</w:t>
            </w:r>
            <w:r w:rsidR="007B26E4">
              <w:t>е</w:t>
            </w:r>
            <w:r w:rsidRPr="007B26E4">
              <w:t xml:space="preserve">мы выполнения работ при воздействии вредных и (или) опасных производственных факторов, </w:t>
            </w:r>
            <w:r w:rsidR="00B27C36" w:rsidRPr="007B26E4">
              <w:t xml:space="preserve">источников </w:t>
            </w:r>
            <w:r w:rsidRPr="007B26E4">
              <w:t>опасност</w:t>
            </w:r>
            <w:r w:rsidR="00B27C36" w:rsidRPr="007B26E4">
              <w:t>и</w:t>
            </w:r>
            <w:r w:rsidRPr="007B26E4">
              <w:t xml:space="preserve">, идентифицированных в рамках </w:t>
            </w:r>
            <w:r w:rsidR="00B27C36" w:rsidRPr="007B26E4">
              <w:t>специальной оценки условий труда</w:t>
            </w:r>
            <w:r w:rsidRPr="007B26E4">
              <w:t xml:space="preserve"> и оценки профессиональных рисков</w:t>
            </w:r>
          </w:p>
        </w:tc>
        <w:tc>
          <w:tcPr>
            <w:tcW w:w="567" w:type="dxa"/>
            <w:tcBorders>
              <w:left w:val="single" w:sz="6" w:space="0" w:color="auto"/>
              <w:bottom w:val="single" w:sz="4" w:space="0" w:color="auto"/>
              <w:right w:val="single" w:sz="4" w:space="0" w:color="auto"/>
            </w:tcBorders>
            <w:vAlign w:val="center"/>
          </w:tcPr>
          <w:p w:rsidR="00734185" w:rsidRPr="009F7482" w:rsidRDefault="00734185" w:rsidP="00B27C36">
            <w:pPr>
              <w:jc w:val="center"/>
              <w:rPr>
                <w:b/>
                <w:snapToGrid w:val="0"/>
              </w:rPr>
            </w:pPr>
            <w:r>
              <w:rPr>
                <w:b/>
                <w:snapToGrid w:val="0"/>
              </w:rPr>
              <w:t>1</w:t>
            </w:r>
            <w:r w:rsidRPr="009F7482">
              <w:rPr>
                <w:b/>
                <w:snapToGrid w:val="0"/>
              </w:rPr>
              <w:t>6</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Default="00734185" w:rsidP="00B27C36">
            <w:pPr>
              <w:jc w:val="center"/>
              <w:rPr>
                <w:snapToGrid w:val="0"/>
              </w:rPr>
            </w:pPr>
          </w:p>
        </w:tc>
        <w:tc>
          <w:tcPr>
            <w:tcW w:w="567" w:type="dxa"/>
            <w:tcBorders>
              <w:top w:val="single" w:sz="4" w:space="0" w:color="auto"/>
              <w:left w:val="single" w:sz="4" w:space="0" w:color="auto"/>
              <w:bottom w:val="single" w:sz="4" w:space="0" w:color="auto"/>
              <w:right w:val="single" w:sz="4" w:space="0" w:color="auto"/>
            </w:tcBorders>
            <w:vAlign w:val="center"/>
          </w:tcPr>
          <w:p w:rsidR="00734185" w:rsidRDefault="00734185" w:rsidP="00B27C36">
            <w:pPr>
              <w:jc w:val="center"/>
              <w:rPr>
                <w:snapToGrid w:val="0"/>
              </w:rPr>
            </w:pPr>
            <w:r>
              <w:rPr>
                <w:snapToGrid w:val="0"/>
              </w:rPr>
              <w:t>10</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Default="00734185" w:rsidP="00B27C36">
            <w:pPr>
              <w:jc w:val="center"/>
              <w:rPr>
                <w:snapToGrid w:val="0"/>
              </w:rPr>
            </w:pPr>
            <w:r>
              <w:rPr>
                <w:snapToGrid w:val="0"/>
              </w:rPr>
              <w:t>4</w:t>
            </w:r>
          </w:p>
        </w:tc>
        <w:tc>
          <w:tcPr>
            <w:tcW w:w="567" w:type="dxa"/>
            <w:tcBorders>
              <w:top w:val="single" w:sz="4" w:space="0" w:color="auto"/>
              <w:left w:val="single" w:sz="4" w:space="0" w:color="auto"/>
              <w:bottom w:val="single" w:sz="4" w:space="0" w:color="auto"/>
              <w:right w:val="single" w:sz="4" w:space="0" w:color="auto"/>
            </w:tcBorders>
            <w:vAlign w:val="center"/>
          </w:tcPr>
          <w:p w:rsidR="00734185" w:rsidRDefault="00734185" w:rsidP="00B27C36">
            <w:pPr>
              <w:jc w:val="center"/>
              <w:rPr>
                <w:snapToGrid w:val="0"/>
              </w:rPr>
            </w:pPr>
            <w:r>
              <w:rPr>
                <w:snapToGrid w:val="0"/>
              </w:rPr>
              <w:t>-</w:t>
            </w:r>
          </w:p>
        </w:tc>
        <w:tc>
          <w:tcPr>
            <w:tcW w:w="425" w:type="dxa"/>
            <w:tcBorders>
              <w:top w:val="single" w:sz="4" w:space="0" w:color="auto"/>
              <w:left w:val="single" w:sz="4" w:space="0" w:color="auto"/>
              <w:bottom w:val="single" w:sz="4" w:space="0" w:color="auto"/>
              <w:right w:val="single" w:sz="4" w:space="0" w:color="auto"/>
            </w:tcBorders>
            <w:vAlign w:val="center"/>
          </w:tcPr>
          <w:p w:rsidR="00734185" w:rsidRDefault="00734185" w:rsidP="00B27C36">
            <w:pPr>
              <w:jc w:val="center"/>
              <w:rPr>
                <w:snapToGrid w:val="0"/>
              </w:rPr>
            </w:pPr>
          </w:p>
        </w:tc>
        <w:tc>
          <w:tcPr>
            <w:tcW w:w="567" w:type="dxa"/>
            <w:tcBorders>
              <w:top w:val="single" w:sz="4" w:space="0" w:color="auto"/>
              <w:left w:val="single" w:sz="4" w:space="0" w:color="auto"/>
              <w:bottom w:val="single" w:sz="4" w:space="0" w:color="auto"/>
              <w:right w:val="single" w:sz="4" w:space="0" w:color="auto"/>
            </w:tcBorders>
            <w:vAlign w:val="center"/>
          </w:tcPr>
          <w:p w:rsidR="00734185" w:rsidRDefault="00734185" w:rsidP="00B27C36">
            <w:pPr>
              <w:jc w:val="center"/>
              <w:rPr>
                <w:snapToGrid w:val="0"/>
              </w:rPr>
            </w:pPr>
          </w:p>
        </w:tc>
        <w:tc>
          <w:tcPr>
            <w:tcW w:w="709" w:type="dxa"/>
            <w:tcBorders>
              <w:top w:val="single" w:sz="4" w:space="0" w:color="auto"/>
              <w:left w:val="single" w:sz="4" w:space="0" w:color="auto"/>
              <w:bottom w:val="single" w:sz="4" w:space="0" w:color="auto"/>
              <w:right w:val="single" w:sz="6" w:space="0" w:color="auto"/>
            </w:tcBorders>
            <w:vAlign w:val="center"/>
          </w:tcPr>
          <w:p w:rsidR="00734185" w:rsidRPr="003B319F" w:rsidRDefault="00734185" w:rsidP="00B27C36">
            <w:pPr>
              <w:jc w:val="center"/>
              <w:rPr>
                <w:snapToGrid w:val="0"/>
              </w:rPr>
            </w:pPr>
          </w:p>
        </w:tc>
        <w:tc>
          <w:tcPr>
            <w:tcW w:w="709" w:type="dxa"/>
            <w:tcBorders>
              <w:top w:val="single" w:sz="4" w:space="0" w:color="auto"/>
              <w:left w:val="single" w:sz="6" w:space="0" w:color="auto"/>
              <w:bottom w:val="single" w:sz="4" w:space="0" w:color="auto"/>
              <w:right w:val="single" w:sz="4" w:space="0" w:color="auto"/>
            </w:tcBorders>
            <w:vAlign w:val="center"/>
          </w:tcPr>
          <w:p w:rsidR="00734185" w:rsidRPr="003B319F" w:rsidRDefault="00734185" w:rsidP="00B27C36">
            <w:pPr>
              <w:jc w:val="center"/>
              <w:rPr>
                <w:snapToGrid w:val="0"/>
              </w:rPr>
            </w:pPr>
          </w:p>
        </w:tc>
        <w:tc>
          <w:tcPr>
            <w:tcW w:w="709" w:type="dxa"/>
            <w:tcBorders>
              <w:top w:val="single" w:sz="4" w:space="0" w:color="auto"/>
              <w:left w:val="single" w:sz="6" w:space="0" w:color="auto"/>
              <w:bottom w:val="single" w:sz="4" w:space="0" w:color="auto"/>
              <w:right w:val="single" w:sz="4" w:space="0" w:color="auto"/>
            </w:tcBorders>
            <w:vAlign w:val="center"/>
          </w:tcPr>
          <w:p w:rsidR="00734185" w:rsidRPr="003B319F" w:rsidRDefault="00734185" w:rsidP="00B27C36">
            <w:pPr>
              <w:jc w:val="center"/>
              <w:rPr>
                <w:snapToGrid w:val="0"/>
              </w:rPr>
            </w:pPr>
            <w:r>
              <w:rPr>
                <w:snapToGrid w:val="0"/>
              </w:rPr>
              <w:t>2 (О)</w:t>
            </w:r>
          </w:p>
        </w:tc>
      </w:tr>
      <w:tr w:rsidR="00734185" w:rsidRPr="003B319F"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3</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r w:rsidRPr="003B319F">
              <w:t>Психологическая подготовка</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9F7482" w:rsidRDefault="00734185" w:rsidP="00B27C36">
            <w:pPr>
              <w:jc w:val="center"/>
              <w:rPr>
                <w:b/>
                <w:snapToGrid w:val="0"/>
              </w:rPr>
            </w:pPr>
            <w:r w:rsidRPr="009F7482">
              <w:rPr>
                <w:b/>
                <w:snapToGrid w:val="0"/>
              </w:rPr>
              <w:t>12</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8</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2</w:t>
            </w: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Default="00734185" w:rsidP="00B27C36">
            <w:pPr>
              <w:jc w:val="center"/>
              <w:rPr>
                <w:snapToGrid w:val="0"/>
              </w:rPr>
            </w:pPr>
            <w:r>
              <w:rPr>
                <w:snapToGrid w:val="0"/>
              </w:rPr>
              <w:t>-</w:t>
            </w:r>
          </w:p>
        </w:tc>
      </w:tr>
      <w:tr w:rsidR="00734185" w:rsidRPr="003B319F"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4</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r w:rsidRPr="003B319F">
              <w:t>Организация деятельности пожарной охраны</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9F7482" w:rsidRDefault="00734185" w:rsidP="00B27C36">
            <w:pPr>
              <w:jc w:val="center"/>
              <w:rPr>
                <w:b/>
                <w:snapToGrid w:val="0"/>
              </w:rPr>
            </w:pPr>
            <w:r w:rsidRPr="009F7482">
              <w:rPr>
                <w:b/>
                <w:snapToGrid w:val="0"/>
              </w:rPr>
              <w:t>18</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sidRPr="003B319F">
              <w:rPr>
                <w:snapToGrid w:val="0"/>
              </w:rPr>
              <w:t>1</w:t>
            </w:r>
            <w:r>
              <w:rPr>
                <w:snapToGrid w:val="0"/>
              </w:rPr>
              <w:t>6</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Default="00734185" w:rsidP="00B27C36">
            <w:pPr>
              <w:jc w:val="center"/>
              <w:rPr>
                <w:snapToGrid w:val="0"/>
              </w:rPr>
            </w:pPr>
            <w:r>
              <w:rPr>
                <w:snapToGrid w:val="0"/>
              </w:rPr>
              <w:t>-</w:t>
            </w:r>
          </w:p>
        </w:tc>
      </w:tr>
      <w:tr w:rsidR="00734185" w:rsidRPr="003B319F"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5</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r w:rsidRPr="003B319F">
              <w:t>Пожарная тактика</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9F7482" w:rsidRDefault="00734185" w:rsidP="00B27C36">
            <w:pPr>
              <w:jc w:val="center"/>
              <w:rPr>
                <w:b/>
                <w:snapToGrid w:val="0"/>
              </w:rPr>
            </w:pPr>
            <w:r>
              <w:rPr>
                <w:b/>
                <w:snapToGrid w:val="0"/>
              </w:rPr>
              <w:t>58</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6</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sidRPr="003B319F">
              <w:rPr>
                <w:snapToGrid w:val="0"/>
              </w:rPr>
              <w:t>3</w:t>
            </w:r>
            <w:r>
              <w:rPr>
                <w:snapToGrid w:val="0"/>
              </w:rPr>
              <w:t>2</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sidRPr="003B319F">
              <w:rPr>
                <w:snapToGrid w:val="0"/>
              </w:rPr>
              <w:t>12</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snapToGrid w:val="0"/>
              </w:rPr>
            </w:pP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2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sidRPr="003B319F">
              <w:rPr>
                <w:snapToGrid w:val="0"/>
              </w:rPr>
              <w:t>6</w:t>
            </w:r>
            <w:r>
              <w:rPr>
                <w:snapToGrid w:val="0"/>
              </w:rPr>
              <w:t xml:space="preserve">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p>
        </w:tc>
      </w:tr>
      <w:tr w:rsidR="00734185" w:rsidRPr="003B319F"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6</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r w:rsidRPr="003B319F">
              <w:t>Пожарная техника</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b/>
                <w:snapToGrid w:val="0"/>
              </w:rPr>
            </w:pPr>
            <w:r w:rsidRPr="003E6783">
              <w:rPr>
                <w:b/>
                <w:snapToGrid w:val="0"/>
              </w:rPr>
              <w:t>32</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6</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14</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10</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2</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E6783" w:rsidRDefault="00734185" w:rsidP="00B27C36">
            <w:pPr>
              <w:jc w:val="center"/>
              <w:rPr>
                <w:snapToGrid w:val="0"/>
              </w:rPr>
            </w:pP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E6783" w:rsidRDefault="00734185" w:rsidP="00B27C36">
            <w:pPr>
              <w:jc w:val="center"/>
              <w:rPr>
                <w:snapToGrid w:val="0"/>
              </w:rPr>
            </w:pP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p>
        </w:tc>
      </w:tr>
      <w:tr w:rsidR="00734185" w:rsidRPr="00D56E70"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D56E70" w:rsidRDefault="00734185" w:rsidP="00B27C36">
            <w:pPr>
              <w:jc w:val="center"/>
              <w:rPr>
                <w:snapToGrid w:val="0"/>
              </w:rPr>
            </w:pPr>
            <w:r w:rsidRPr="00D56E70">
              <w:rPr>
                <w:snapToGrid w:val="0"/>
              </w:rPr>
              <w:t>7</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D56E70" w:rsidRDefault="00734185" w:rsidP="00B27C36">
            <w:proofErr w:type="spellStart"/>
            <w:r w:rsidRPr="00D56E70">
              <w:t>Газодымозащитная</w:t>
            </w:r>
            <w:proofErr w:type="spellEnd"/>
            <w:r w:rsidRPr="00D56E70">
              <w:t xml:space="preserve"> служба</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D56E70" w:rsidRDefault="00734185" w:rsidP="00B27C36">
            <w:pPr>
              <w:jc w:val="center"/>
              <w:rPr>
                <w:b/>
                <w:snapToGrid w:val="0"/>
              </w:rPr>
            </w:pPr>
            <w:r>
              <w:rPr>
                <w:b/>
                <w:snapToGrid w:val="0"/>
              </w:rPr>
              <w:t>60</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4</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14</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34</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E6783" w:rsidRDefault="00734185" w:rsidP="00B27C36">
            <w:pPr>
              <w:jc w:val="center"/>
              <w:rPr>
                <w:snapToGrid w:val="0"/>
              </w:rPr>
            </w:pP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2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4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E6783" w:rsidRDefault="00734185" w:rsidP="00B27C36">
            <w:pPr>
              <w:jc w:val="center"/>
              <w:rPr>
                <w:snapToGrid w:val="0"/>
              </w:rPr>
            </w:pPr>
            <w:r w:rsidRPr="003E6783">
              <w:rPr>
                <w:snapToGrid w:val="0"/>
              </w:rPr>
              <w:t>2</w:t>
            </w:r>
            <w:r>
              <w:rPr>
                <w:snapToGrid w:val="0"/>
              </w:rPr>
              <w:t xml:space="preserve"> (О)</w:t>
            </w:r>
          </w:p>
        </w:tc>
      </w:tr>
      <w:tr w:rsidR="00734185" w:rsidRPr="003B319F"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8</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r w:rsidRPr="003B319F">
              <w:t>Пожарно-строевая подготовка</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EA7303" w:rsidRDefault="00734185" w:rsidP="00B27C36">
            <w:pPr>
              <w:jc w:val="center"/>
              <w:rPr>
                <w:b/>
                <w:snapToGrid w:val="0"/>
              </w:rPr>
            </w:pPr>
            <w:r>
              <w:rPr>
                <w:b/>
                <w:snapToGrid w:val="0"/>
              </w:rPr>
              <w:t>70</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2</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36</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sidRPr="003B319F">
              <w:rPr>
                <w:snapToGrid w:val="0"/>
              </w:rPr>
              <w:t>24</w:t>
            </w: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snapToGrid w:val="0"/>
              </w:rPr>
            </w:pPr>
            <w:r>
              <w:rPr>
                <w:snapToGrid w:val="0"/>
              </w:rPr>
              <w:t>-</w:t>
            </w: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snapToGrid w:val="0"/>
              </w:rPr>
            </w:pPr>
            <w:r w:rsidRPr="003B319F">
              <w:rPr>
                <w:snapToGrid w:val="0"/>
              </w:rPr>
              <w:t>2</w:t>
            </w:r>
            <w:r>
              <w:rPr>
                <w:snapToGrid w:val="0"/>
              </w:rPr>
              <w:t xml:space="preserve">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sidRPr="003B319F">
              <w:rPr>
                <w:snapToGrid w:val="0"/>
              </w:rPr>
              <w:t>6</w:t>
            </w:r>
            <w:r>
              <w:rPr>
                <w:snapToGrid w:val="0"/>
              </w:rPr>
              <w:t xml:space="preserve">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p>
        </w:tc>
      </w:tr>
      <w:tr w:rsidR="00734185" w:rsidRPr="003B319F"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9</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r>
              <w:t>Безопасные методы и приёмы выполнения работ на высоте и в ограниченных и замкнутых пространствах</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EA7303" w:rsidRDefault="00734185" w:rsidP="00B27C36">
            <w:pPr>
              <w:jc w:val="center"/>
              <w:rPr>
                <w:b/>
                <w:snapToGrid w:val="0"/>
              </w:rPr>
            </w:pPr>
            <w:r w:rsidRPr="00EA7303">
              <w:rPr>
                <w:b/>
                <w:snapToGrid w:val="0"/>
              </w:rPr>
              <w:t>32</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6A7173" w:rsidRDefault="00734185" w:rsidP="00B27C36">
            <w:pPr>
              <w:jc w:val="center"/>
              <w:rPr>
                <w:snapToGrid w:val="0"/>
              </w:rPr>
            </w:pPr>
            <w:r w:rsidRPr="006A7173">
              <w:rPr>
                <w:snapToGrid w:val="0"/>
              </w:rPr>
              <w:t>10</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6A7173" w:rsidRDefault="00734185" w:rsidP="00B27C36">
            <w:pPr>
              <w:jc w:val="center"/>
              <w:rPr>
                <w:snapToGrid w:val="0"/>
              </w:rPr>
            </w:pPr>
            <w:r w:rsidRPr="006A7173">
              <w:rPr>
                <w:snapToGrid w:val="0"/>
              </w:rPr>
              <w:t>-</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6A7173" w:rsidRDefault="00734185" w:rsidP="00B27C36">
            <w:pPr>
              <w:jc w:val="center"/>
              <w:rPr>
                <w:snapToGrid w:val="0"/>
              </w:rPr>
            </w:pPr>
            <w:r w:rsidRPr="006A7173">
              <w:rPr>
                <w:snapToGrid w:val="0"/>
              </w:rPr>
              <w:t>18</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6A7173" w:rsidRDefault="00734185" w:rsidP="00B27C36">
            <w:pPr>
              <w:jc w:val="center"/>
              <w:rPr>
                <w:snapToGrid w:val="0"/>
              </w:rPr>
            </w:pPr>
            <w:r w:rsidRPr="006A7173">
              <w:rPr>
                <w:snapToGrid w:val="0"/>
              </w:rPr>
              <w:t>-</w:t>
            </w: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6A7173" w:rsidRDefault="00734185" w:rsidP="00B27C36">
            <w:pPr>
              <w:jc w:val="center"/>
              <w:rPr>
                <w:snapToGrid w:val="0"/>
              </w:rPr>
            </w:pP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6A7173" w:rsidRDefault="00734185" w:rsidP="00B27C36">
            <w:pPr>
              <w:jc w:val="center"/>
              <w:rPr>
                <w:snapToGrid w:val="0"/>
              </w:rPr>
            </w:pP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6A7173" w:rsidRDefault="00734185" w:rsidP="00B27C36">
            <w:pPr>
              <w:jc w:val="center"/>
              <w:rPr>
                <w:snapToGrid w:val="0"/>
              </w:rPr>
            </w:pP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6A7173" w:rsidRDefault="00734185" w:rsidP="00B27C36">
            <w:pPr>
              <w:jc w:val="center"/>
              <w:rPr>
                <w:snapToGrid w:val="0"/>
              </w:rPr>
            </w:pPr>
            <w:r w:rsidRPr="006A7173">
              <w:rPr>
                <w:snapToGrid w:val="0"/>
              </w:rPr>
              <w:t>2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6A7173" w:rsidRDefault="00734185" w:rsidP="00B27C36">
            <w:pPr>
              <w:jc w:val="center"/>
              <w:rPr>
                <w:snapToGrid w:val="0"/>
              </w:rPr>
            </w:pPr>
            <w:r w:rsidRPr="006A7173">
              <w:rPr>
                <w:snapToGrid w:val="0"/>
              </w:rPr>
              <w:t>2</w:t>
            </w:r>
            <w:r>
              <w:rPr>
                <w:snapToGrid w:val="0"/>
              </w:rPr>
              <w:t xml:space="preserve"> (О)</w:t>
            </w:r>
          </w:p>
        </w:tc>
      </w:tr>
      <w:tr w:rsidR="00734185" w:rsidRPr="003B319F" w:rsidTr="00B27C36">
        <w:trPr>
          <w:cantSplit/>
          <w:trHeight w:val="20"/>
        </w:trPr>
        <w:tc>
          <w:tcPr>
            <w:tcW w:w="710"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snapToGrid w:val="0"/>
              </w:rPr>
            </w:pPr>
            <w:r>
              <w:rPr>
                <w:snapToGrid w:val="0"/>
              </w:rPr>
              <w:t>10</w:t>
            </w:r>
          </w:p>
        </w:tc>
        <w:tc>
          <w:tcPr>
            <w:tcW w:w="2976"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r>
              <w:t>Оказание п</w:t>
            </w:r>
            <w:r w:rsidRPr="003B319F">
              <w:t>ерв</w:t>
            </w:r>
            <w:r>
              <w:t>ой</w:t>
            </w:r>
            <w:r w:rsidRPr="003B319F">
              <w:t xml:space="preserve"> помощ</w:t>
            </w:r>
            <w:r>
              <w:t>и пострадавшим</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EA7303" w:rsidRDefault="00734185" w:rsidP="00B27C36">
            <w:pPr>
              <w:jc w:val="center"/>
              <w:rPr>
                <w:b/>
                <w:snapToGrid w:val="0"/>
              </w:rPr>
            </w:pPr>
            <w:r>
              <w:rPr>
                <w:b/>
                <w:snapToGrid w:val="0"/>
              </w:rPr>
              <w:t>36</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193E21" w:rsidRDefault="00734185" w:rsidP="00B27C36">
            <w:pPr>
              <w:jc w:val="center"/>
              <w:rPr>
                <w:snapToGrid w:val="0"/>
              </w:rPr>
            </w:pPr>
            <w:r>
              <w:rPr>
                <w:snapToGrid w:val="0"/>
              </w:rPr>
              <w:t>4</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193E21" w:rsidRDefault="00734185" w:rsidP="00B27C36">
            <w:pPr>
              <w:jc w:val="center"/>
              <w:rPr>
                <w:snapToGrid w:val="0"/>
              </w:rPr>
            </w:pPr>
            <w:r w:rsidRPr="00193E21">
              <w:rPr>
                <w:snapToGrid w:val="0"/>
              </w:rPr>
              <w:t>1</w:t>
            </w:r>
            <w:r>
              <w:rPr>
                <w:snapToGrid w:val="0"/>
              </w:rPr>
              <w:t>0</w:t>
            </w:r>
          </w:p>
        </w:tc>
        <w:tc>
          <w:tcPr>
            <w:tcW w:w="567" w:type="dxa"/>
            <w:tcBorders>
              <w:top w:val="single" w:sz="4" w:space="0" w:color="auto"/>
              <w:left w:val="single" w:sz="6" w:space="0" w:color="auto"/>
              <w:bottom w:val="single" w:sz="6" w:space="0" w:color="auto"/>
              <w:right w:val="single" w:sz="6" w:space="0" w:color="auto"/>
            </w:tcBorders>
            <w:vAlign w:val="center"/>
          </w:tcPr>
          <w:p w:rsidR="00734185" w:rsidRPr="00193E21" w:rsidRDefault="00734185" w:rsidP="00B27C36">
            <w:pPr>
              <w:jc w:val="center"/>
              <w:rPr>
                <w:snapToGrid w:val="0"/>
              </w:rPr>
            </w:pPr>
            <w:r w:rsidRPr="00193E21">
              <w:rPr>
                <w:snapToGrid w:val="0"/>
              </w:rPr>
              <w:t>10</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193E21" w:rsidRDefault="00734185" w:rsidP="00B27C36">
            <w:pPr>
              <w:jc w:val="center"/>
              <w:rPr>
                <w:snapToGrid w:val="0"/>
              </w:rPr>
            </w:pPr>
            <w:r w:rsidRPr="00193E21">
              <w:rPr>
                <w:snapToGrid w:val="0"/>
              </w:rPr>
              <w:t>8</w:t>
            </w: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193E21" w:rsidRDefault="00734185" w:rsidP="00B27C36">
            <w:pPr>
              <w:jc w:val="center"/>
              <w:rPr>
                <w:snapToGrid w:val="0"/>
              </w:rPr>
            </w:pPr>
            <w:r w:rsidRPr="00193E21">
              <w:rPr>
                <w:snapToGrid w:val="0"/>
              </w:rPr>
              <w:t>2</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193E21" w:rsidRDefault="00734185" w:rsidP="00B27C36">
            <w:pPr>
              <w:jc w:val="center"/>
              <w:rPr>
                <w:snapToGrid w:val="0"/>
              </w:rPr>
            </w:pP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193E21" w:rsidRDefault="00734185" w:rsidP="00B27C36">
            <w:pPr>
              <w:jc w:val="center"/>
              <w:rPr>
                <w:snapToGrid w:val="0"/>
              </w:rPr>
            </w:pP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193E21" w:rsidRDefault="00734185" w:rsidP="00B27C36">
            <w:pPr>
              <w:jc w:val="center"/>
              <w:rPr>
                <w:snapToGrid w:val="0"/>
              </w:rPr>
            </w:pP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193E21" w:rsidRDefault="00734185" w:rsidP="00B27C36">
            <w:pPr>
              <w:jc w:val="center"/>
              <w:rPr>
                <w:snapToGrid w:val="0"/>
              </w:rPr>
            </w:pPr>
            <w:r w:rsidRPr="00193E21">
              <w:rPr>
                <w:snapToGrid w:val="0"/>
              </w:rPr>
              <w:t>2</w:t>
            </w:r>
            <w:r>
              <w:rPr>
                <w:snapToGrid w:val="0"/>
              </w:rPr>
              <w:t xml:space="preserve"> (О)</w:t>
            </w:r>
          </w:p>
        </w:tc>
      </w:tr>
      <w:tr w:rsidR="00734185" w:rsidRPr="003B319F" w:rsidTr="00B27C36">
        <w:trPr>
          <w:cantSplit/>
          <w:trHeight w:val="20"/>
        </w:trPr>
        <w:tc>
          <w:tcPr>
            <w:tcW w:w="3686" w:type="dxa"/>
            <w:gridSpan w:val="2"/>
            <w:tcBorders>
              <w:top w:val="single" w:sz="4" w:space="0" w:color="auto"/>
              <w:left w:val="single" w:sz="6" w:space="0" w:color="auto"/>
              <w:bottom w:val="single" w:sz="4" w:space="0" w:color="auto"/>
              <w:right w:val="single" w:sz="6" w:space="0" w:color="auto"/>
            </w:tcBorders>
            <w:vAlign w:val="center"/>
          </w:tcPr>
          <w:p w:rsidR="00734185" w:rsidRPr="003B319F" w:rsidRDefault="00734185" w:rsidP="00B27C36">
            <w:pPr>
              <w:rPr>
                <w:b/>
                <w:snapToGrid w:val="0"/>
              </w:rPr>
            </w:pPr>
            <w:r w:rsidRPr="003B319F">
              <w:rPr>
                <w:b/>
                <w:snapToGrid w:val="0"/>
              </w:rPr>
              <w:t>Итоговая аттестация (квалификационный экзамен)</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EA7303" w:rsidRDefault="00734185" w:rsidP="00B27C36">
            <w:pPr>
              <w:jc w:val="center"/>
              <w:rPr>
                <w:b/>
                <w:bCs/>
                <w:snapToGrid w:val="0"/>
              </w:rPr>
            </w:pPr>
            <w:r>
              <w:rPr>
                <w:b/>
                <w:bCs/>
                <w:snapToGrid w:val="0"/>
              </w:rPr>
              <w:t>8</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b/>
                <w:bCs/>
                <w:snapToGrid w:val="0"/>
              </w:rPr>
            </w:pPr>
          </w:p>
        </w:tc>
        <w:tc>
          <w:tcPr>
            <w:tcW w:w="567"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b/>
                <w:bCs/>
                <w:snapToGrid w:val="0"/>
              </w:rPr>
            </w:pP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b/>
                <w:bCs/>
                <w:snapToGrid w:val="0"/>
              </w:rPr>
            </w:pPr>
          </w:p>
        </w:tc>
        <w:tc>
          <w:tcPr>
            <w:tcW w:w="567"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b/>
                <w:bCs/>
                <w:snapToGrid w:val="0"/>
              </w:rPr>
            </w:pP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b/>
                <w:bCs/>
                <w:snapToGrid w:val="0"/>
              </w:rPr>
            </w:pP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b/>
                <w:bCs/>
                <w:snapToGrid w:val="0"/>
              </w:rPr>
            </w:pP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b/>
                <w:bCs/>
                <w:snapToGrid w:val="0"/>
              </w:rPr>
            </w:pPr>
            <w:r>
              <w:rPr>
                <w:b/>
                <w:bCs/>
                <w:snapToGrid w:val="0"/>
              </w:rPr>
              <w:t>2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b/>
                <w:bCs/>
                <w:snapToGrid w:val="0"/>
              </w:rPr>
            </w:pPr>
            <w:r w:rsidRPr="003B319F">
              <w:rPr>
                <w:b/>
                <w:bCs/>
                <w:snapToGrid w:val="0"/>
              </w:rPr>
              <w:t>6</w:t>
            </w:r>
            <w:r>
              <w:rPr>
                <w:b/>
                <w:bCs/>
                <w:snapToGrid w:val="0"/>
              </w:rPr>
              <w:t xml:space="preserve"> (О)</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b/>
                <w:bCs/>
                <w:snapToGrid w:val="0"/>
              </w:rPr>
            </w:pPr>
          </w:p>
        </w:tc>
      </w:tr>
      <w:tr w:rsidR="00734185" w:rsidRPr="003B319F" w:rsidTr="00B27C36">
        <w:trPr>
          <w:cantSplit/>
          <w:trHeight w:val="270"/>
        </w:trPr>
        <w:tc>
          <w:tcPr>
            <w:tcW w:w="3686" w:type="dxa"/>
            <w:gridSpan w:val="2"/>
            <w:tcBorders>
              <w:top w:val="single" w:sz="4" w:space="0" w:color="auto"/>
              <w:left w:val="single" w:sz="6" w:space="0" w:color="auto"/>
              <w:bottom w:val="single" w:sz="4" w:space="0" w:color="auto"/>
              <w:right w:val="single" w:sz="6" w:space="0" w:color="auto"/>
            </w:tcBorders>
            <w:vAlign w:val="center"/>
          </w:tcPr>
          <w:p w:rsidR="00734185" w:rsidRPr="003B319F" w:rsidRDefault="00734185" w:rsidP="00B27C36">
            <w:pPr>
              <w:rPr>
                <w:snapToGrid w:val="0"/>
              </w:rPr>
            </w:pPr>
            <w:r w:rsidRPr="003B319F">
              <w:rPr>
                <w:b/>
                <w:bCs/>
                <w:snapToGrid w:val="0"/>
              </w:rPr>
              <w:t>Итого:</w:t>
            </w:r>
          </w:p>
        </w:tc>
        <w:tc>
          <w:tcPr>
            <w:tcW w:w="567"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b/>
                <w:bCs/>
                <w:snapToGrid w:val="0"/>
              </w:rPr>
            </w:pPr>
            <w:r w:rsidRPr="003B319F">
              <w:rPr>
                <w:b/>
                <w:bCs/>
                <w:snapToGrid w:val="0"/>
              </w:rPr>
              <w:t>414</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b/>
                <w:bCs/>
                <w:snapToGrid w:val="0"/>
              </w:rPr>
            </w:pPr>
            <w:r>
              <w:rPr>
                <w:b/>
                <w:bCs/>
                <w:snapToGrid w:val="0"/>
              </w:rPr>
              <w:t>30</w:t>
            </w:r>
          </w:p>
        </w:tc>
        <w:tc>
          <w:tcPr>
            <w:tcW w:w="567"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b/>
                <w:bCs/>
                <w:snapToGrid w:val="0"/>
              </w:rPr>
            </w:pPr>
            <w:r w:rsidRPr="003B319F">
              <w:rPr>
                <w:b/>
                <w:bCs/>
                <w:snapToGrid w:val="0"/>
              </w:rPr>
              <w:t>1</w:t>
            </w:r>
            <w:r>
              <w:rPr>
                <w:b/>
                <w:bCs/>
                <w:snapToGrid w:val="0"/>
              </w:rPr>
              <w:t>50</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b/>
                <w:bCs/>
                <w:snapToGrid w:val="0"/>
              </w:rPr>
            </w:pPr>
            <w:r w:rsidRPr="003B319F">
              <w:rPr>
                <w:b/>
                <w:bCs/>
                <w:snapToGrid w:val="0"/>
              </w:rPr>
              <w:t>1</w:t>
            </w:r>
            <w:r>
              <w:rPr>
                <w:b/>
                <w:bCs/>
                <w:snapToGrid w:val="0"/>
              </w:rPr>
              <w:t>24</w:t>
            </w:r>
          </w:p>
        </w:tc>
        <w:tc>
          <w:tcPr>
            <w:tcW w:w="567"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b/>
                <w:bCs/>
                <w:snapToGrid w:val="0"/>
              </w:rPr>
            </w:pPr>
            <w:r>
              <w:rPr>
                <w:b/>
                <w:bCs/>
                <w:snapToGrid w:val="0"/>
              </w:rPr>
              <w:t>52</w:t>
            </w:r>
          </w:p>
        </w:tc>
        <w:tc>
          <w:tcPr>
            <w:tcW w:w="425"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b/>
                <w:bCs/>
                <w:snapToGrid w:val="0"/>
              </w:rPr>
            </w:pPr>
            <w:r>
              <w:rPr>
                <w:b/>
                <w:bCs/>
                <w:snapToGrid w:val="0"/>
              </w:rPr>
              <w:t>4</w:t>
            </w:r>
          </w:p>
        </w:tc>
        <w:tc>
          <w:tcPr>
            <w:tcW w:w="567" w:type="dxa"/>
            <w:tcBorders>
              <w:top w:val="single" w:sz="6" w:space="0" w:color="auto"/>
              <w:left w:val="single" w:sz="6" w:space="0" w:color="auto"/>
              <w:bottom w:val="single" w:sz="6" w:space="0" w:color="auto"/>
              <w:right w:val="single" w:sz="4" w:space="0" w:color="auto"/>
            </w:tcBorders>
            <w:vAlign w:val="center"/>
          </w:tcPr>
          <w:p w:rsidR="00734185" w:rsidRPr="003B319F" w:rsidRDefault="00734185" w:rsidP="00B27C36">
            <w:pPr>
              <w:jc w:val="center"/>
              <w:rPr>
                <w:b/>
                <w:bCs/>
                <w:snapToGrid w:val="0"/>
              </w:rPr>
            </w:pPr>
            <w:r>
              <w:rPr>
                <w:b/>
                <w:bCs/>
                <w:snapToGrid w:val="0"/>
              </w:rPr>
              <w:t>4</w:t>
            </w:r>
          </w:p>
        </w:tc>
        <w:tc>
          <w:tcPr>
            <w:tcW w:w="709" w:type="dxa"/>
            <w:tcBorders>
              <w:top w:val="single" w:sz="6" w:space="0" w:color="auto"/>
              <w:left w:val="single" w:sz="4" w:space="0" w:color="auto"/>
              <w:bottom w:val="single" w:sz="6" w:space="0" w:color="auto"/>
              <w:right w:val="single" w:sz="6" w:space="0" w:color="auto"/>
            </w:tcBorders>
            <w:vAlign w:val="center"/>
          </w:tcPr>
          <w:p w:rsidR="00734185" w:rsidRPr="003B319F" w:rsidRDefault="00734185" w:rsidP="00B27C36">
            <w:pPr>
              <w:jc w:val="center"/>
              <w:rPr>
                <w:b/>
                <w:bCs/>
                <w:snapToGrid w:val="0"/>
              </w:rPr>
            </w:pPr>
            <w:r w:rsidRPr="003B319F">
              <w:rPr>
                <w:b/>
                <w:bCs/>
                <w:snapToGrid w:val="0"/>
              </w:rPr>
              <w:t>1</w:t>
            </w:r>
            <w:r>
              <w:rPr>
                <w:b/>
                <w:bCs/>
                <w:snapToGrid w:val="0"/>
              </w:rPr>
              <w:t>2</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b/>
                <w:bCs/>
                <w:snapToGrid w:val="0"/>
              </w:rPr>
            </w:pPr>
            <w:r w:rsidRPr="003B319F">
              <w:rPr>
                <w:b/>
                <w:bCs/>
                <w:snapToGrid w:val="0"/>
              </w:rPr>
              <w:t>3</w:t>
            </w:r>
            <w:r>
              <w:rPr>
                <w:b/>
                <w:bCs/>
                <w:snapToGrid w:val="0"/>
              </w:rPr>
              <w:t>0</w:t>
            </w:r>
          </w:p>
        </w:tc>
        <w:tc>
          <w:tcPr>
            <w:tcW w:w="709" w:type="dxa"/>
            <w:tcBorders>
              <w:top w:val="single" w:sz="6" w:space="0" w:color="auto"/>
              <w:left w:val="single" w:sz="6" w:space="0" w:color="auto"/>
              <w:bottom w:val="single" w:sz="6" w:space="0" w:color="auto"/>
              <w:right w:val="single" w:sz="6" w:space="0" w:color="auto"/>
            </w:tcBorders>
            <w:vAlign w:val="center"/>
          </w:tcPr>
          <w:p w:rsidR="00734185" w:rsidRPr="003B319F" w:rsidRDefault="00734185" w:rsidP="00B27C36">
            <w:pPr>
              <w:jc w:val="center"/>
              <w:rPr>
                <w:b/>
                <w:bCs/>
                <w:snapToGrid w:val="0"/>
              </w:rPr>
            </w:pPr>
            <w:r>
              <w:rPr>
                <w:b/>
                <w:bCs/>
                <w:snapToGrid w:val="0"/>
              </w:rPr>
              <w:t>8</w:t>
            </w:r>
          </w:p>
        </w:tc>
      </w:tr>
      <w:tr w:rsidR="00734185" w:rsidRPr="003B319F" w:rsidTr="00B27C36">
        <w:trPr>
          <w:cantSplit/>
          <w:trHeight w:val="270"/>
        </w:trPr>
        <w:tc>
          <w:tcPr>
            <w:tcW w:w="8931" w:type="dxa"/>
            <w:gridSpan w:val="11"/>
            <w:tcBorders>
              <w:top w:val="single" w:sz="4" w:space="0" w:color="auto"/>
              <w:left w:val="single" w:sz="6" w:space="0" w:color="auto"/>
              <w:bottom w:val="single" w:sz="4" w:space="0" w:color="auto"/>
              <w:right w:val="single" w:sz="6" w:space="0" w:color="auto"/>
            </w:tcBorders>
            <w:vAlign w:val="center"/>
          </w:tcPr>
          <w:p w:rsidR="00734185" w:rsidRPr="003B319F" w:rsidRDefault="00734185" w:rsidP="00B27C36">
            <w:pPr>
              <w:widowControl w:val="0"/>
              <w:rPr>
                <w:b/>
                <w:bCs/>
                <w:snapToGrid w:val="0"/>
              </w:rPr>
            </w:pPr>
            <w:r w:rsidRPr="00FF44C1">
              <w:rPr>
                <w:lang w:eastAsia="ar-SA"/>
              </w:rPr>
              <w:t>Примечание:</w:t>
            </w:r>
            <w:r>
              <w:rPr>
                <w:lang w:eastAsia="ar-SA"/>
              </w:rPr>
              <w:t xml:space="preserve"> </w:t>
            </w:r>
            <w:r>
              <w:t>О – очное обучение</w:t>
            </w:r>
          </w:p>
        </w:tc>
        <w:tc>
          <w:tcPr>
            <w:tcW w:w="709" w:type="dxa"/>
            <w:tcBorders>
              <w:top w:val="single" w:sz="4" w:space="0" w:color="auto"/>
              <w:left w:val="single" w:sz="6" w:space="0" w:color="auto"/>
              <w:bottom w:val="single" w:sz="4" w:space="0" w:color="auto"/>
              <w:right w:val="single" w:sz="6" w:space="0" w:color="auto"/>
            </w:tcBorders>
            <w:vAlign w:val="center"/>
          </w:tcPr>
          <w:p w:rsidR="00734185" w:rsidRPr="00FF44C1" w:rsidRDefault="00734185" w:rsidP="00B27C36">
            <w:pPr>
              <w:widowControl w:val="0"/>
              <w:jc w:val="center"/>
              <w:rPr>
                <w:lang w:eastAsia="ar-SA"/>
              </w:rPr>
            </w:pPr>
          </w:p>
        </w:tc>
      </w:tr>
    </w:tbl>
    <w:p w:rsidR="00734185" w:rsidRDefault="00734185" w:rsidP="00313627">
      <w:pPr>
        <w:widowControl w:val="0"/>
        <w:jc w:val="center"/>
        <w:rPr>
          <w:b/>
          <w:bCs/>
          <w:sz w:val="28"/>
          <w:szCs w:val="28"/>
        </w:rPr>
      </w:pPr>
    </w:p>
    <w:p w:rsidR="00734185" w:rsidRDefault="00734185" w:rsidP="00313627">
      <w:pPr>
        <w:widowControl w:val="0"/>
        <w:jc w:val="center"/>
        <w:rPr>
          <w:b/>
          <w:bCs/>
          <w:sz w:val="28"/>
          <w:szCs w:val="28"/>
        </w:rPr>
      </w:pPr>
    </w:p>
    <w:p w:rsidR="007921A4" w:rsidRDefault="007921A4">
      <w:pPr>
        <w:spacing w:after="200" w:line="276" w:lineRule="auto"/>
        <w:rPr>
          <w:b/>
          <w:bCs/>
          <w:sz w:val="28"/>
          <w:szCs w:val="28"/>
        </w:rPr>
      </w:pPr>
      <w:r>
        <w:rPr>
          <w:b/>
          <w:bCs/>
          <w:sz w:val="28"/>
          <w:szCs w:val="28"/>
        </w:rPr>
        <w:br w:type="page"/>
      </w:r>
    </w:p>
    <w:p w:rsidR="00766234" w:rsidRDefault="0084695F" w:rsidP="00313627">
      <w:pPr>
        <w:widowControl w:val="0"/>
        <w:jc w:val="center"/>
        <w:rPr>
          <w:b/>
          <w:bCs/>
          <w:sz w:val="28"/>
          <w:szCs w:val="28"/>
        </w:rPr>
      </w:pPr>
      <w:r>
        <w:rPr>
          <w:b/>
          <w:bCs/>
          <w:sz w:val="28"/>
          <w:szCs w:val="28"/>
        </w:rPr>
        <w:lastRenderedPageBreak/>
        <w:t xml:space="preserve">3.2. </w:t>
      </w:r>
      <w:r w:rsidR="00766234" w:rsidRPr="00D0027E">
        <w:rPr>
          <w:b/>
          <w:bCs/>
          <w:sz w:val="28"/>
          <w:szCs w:val="28"/>
        </w:rPr>
        <w:t>Учебная практика</w:t>
      </w:r>
    </w:p>
    <w:p w:rsidR="00F81703" w:rsidRPr="00D0027E" w:rsidRDefault="00F81703" w:rsidP="00313627">
      <w:pPr>
        <w:widowControl w:val="0"/>
        <w:jc w:val="center"/>
        <w:rPr>
          <w:b/>
          <w:bCs/>
          <w:sz w:val="28"/>
          <w:szCs w:val="28"/>
        </w:rPr>
      </w:pPr>
    </w:p>
    <w:tbl>
      <w:tblPr>
        <w:tblW w:w="97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6"/>
        <w:gridCol w:w="5677"/>
        <w:gridCol w:w="2979"/>
      </w:tblGrid>
      <w:tr w:rsidR="00E11C3D" w:rsidRPr="002C3348" w:rsidTr="00DB4721">
        <w:trPr>
          <w:trHeight w:val="618"/>
          <w:jc w:val="center"/>
        </w:trPr>
        <w:tc>
          <w:tcPr>
            <w:tcW w:w="1106" w:type="dxa"/>
            <w:tcBorders>
              <w:top w:val="single" w:sz="6" w:space="0" w:color="auto"/>
              <w:left w:val="single" w:sz="6" w:space="0" w:color="auto"/>
              <w:bottom w:val="single" w:sz="6" w:space="0" w:color="auto"/>
              <w:right w:val="single" w:sz="6" w:space="0" w:color="auto"/>
            </w:tcBorders>
          </w:tcPr>
          <w:p w:rsidR="00E11C3D" w:rsidRPr="00F14D0A" w:rsidRDefault="00E11C3D" w:rsidP="00313627">
            <w:pPr>
              <w:jc w:val="center"/>
            </w:pPr>
            <w:r w:rsidRPr="00F14D0A">
              <w:t>№</w:t>
            </w:r>
          </w:p>
          <w:p w:rsidR="00E11C3D" w:rsidRPr="00F14D0A" w:rsidRDefault="00E11C3D" w:rsidP="00313627">
            <w:pPr>
              <w:jc w:val="center"/>
            </w:pPr>
            <w:proofErr w:type="gramStart"/>
            <w:r w:rsidRPr="00F14D0A">
              <w:t>п</w:t>
            </w:r>
            <w:proofErr w:type="gramEnd"/>
            <w:r w:rsidRPr="0084695F">
              <w:t>/</w:t>
            </w:r>
            <w:r w:rsidRPr="00F14D0A">
              <w:t>п</w:t>
            </w:r>
          </w:p>
        </w:tc>
        <w:tc>
          <w:tcPr>
            <w:tcW w:w="5677" w:type="dxa"/>
            <w:tcBorders>
              <w:top w:val="single" w:sz="6" w:space="0" w:color="auto"/>
              <w:left w:val="single" w:sz="6" w:space="0" w:color="auto"/>
              <w:bottom w:val="single" w:sz="6" w:space="0" w:color="auto"/>
              <w:right w:val="single" w:sz="6" w:space="0" w:color="auto"/>
            </w:tcBorders>
            <w:vAlign w:val="center"/>
          </w:tcPr>
          <w:p w:rsidR="00E11C3D" w:rsidRPr="00F14D0A" w:rsidRDefault="00E11C3D" w:rsidP="00313627">
            <w:pPr>
              <w:jc w:val="center"/>
            </w:pPr>
            <w:r w:rsidRPr="00F14D0A">
              <w:t>Н</w:t>
            </w:r>
            <w:r>
              <w:t xml:space="preserve">аименование </w:t>
            </w:r>
            <w:r w:rsidRPr="00F14D0A">
              <w:t>должности</w:t>
            </w:r>
          </w:p>
        </w:tc>
        <w:tc>
          <w:tcPr>
            <w:tcW w:w="2979" w:type="dxa"/>
            <w:tcBorders>
              <w:top w:val="single" w:sz="6" w:space="0" w:color="auto"/>
              <w:left w:val="single" w:sz="6" w:space="0" w:color="auto"/>
              <w:bottom w:val="single" w:sz="6" w:space="0" w:color="auto"/>
              <w:right w:val="single" w:sz="6" w:space="0" w:color="auto"/>
            </w:tcBorders>
            <w:vAlign w:val="center"/>
          </w:tcPr>
          <w:p w:rsidR="00E11C3D" w:rsidRPr="00F14D0A" w:rsidRDefault="00E11C3D" w:rsidP="0014506D">
            <w:pPr>
              <w:jc w:val="center"/>
            </w:pPr>
            <w:r>
              <w:t xml:space="preserve">Количество </w:t>
            </w:r>
            <w:r w:rsidRPr="00F14D0A">
              <w:t>дежурств</w:t>
            </w:r>
          </w:p>
        </w:tc>
      </w:tr>
      <w:tr w:rsidR="00E11C3D" w:rsidRPr="002C3348" w:rsidTr="00DB4721">
        <w:trPr>
          <w:jc w:val="center"/>
        </w:trPr>
        <w:tc>
          <w:tcPr>
            <w:tcW w:w="1106" w:type="dxa"/>
            <w:tcBorders>
              <w:top w:val="single" w:sz="6" w:space="0" w:color="auto"/>
              <w:left w:val="single" w:sz="6" w:space="0" w:color="auto"/>
              <w:bottom w:val="single" w:sz="6" w:space="0" w:color="auto"/>
              <w:right w:val="single" w:sz="6" w:space="0" w:color="auto"/>
            </w:tcBorders>
            <w:vAlign w:val="center"/>
          </w:tcPr>
          <w:p w:rsidR="00E11C3D" w:rsidRPr="00F14D0A" w:rsidRDefault="00E11C3D" w:rsidP="00313627">
            <w:pPr>
              <w:jc w:val="center"/>
            </w:pPr>
            <w:r w:rsidRPr="00F14D0A">
              <w:t>1.</w:t>
            </w:r>
          </w:p>
        </w:tc>
        <w:tc>
          <w:tcPr>
            <w:tcW w:w="5677" w:type="dxa"/>
            <w:tcBorders>
              <w:top w:val="single" w:sz="6" w:space="0" w:color="auto"/>
              <w:left w:val="single" w:sz="6" w:space="0" w:color="auto"/>
              <w:bottom w:val="single" w:sz="6" w:space="0" w:color="auto"/>
              <w:right w:val="single" w:sz="6" w:space="0" w:color="auto"/>
            </w:tcBorders>
            <w:vAlign w:val="center"/>
          </w:tcPr>
          <w:p w:rsidR="00E11C3D" w:rsidRPr="00F14D0A" w:rsidRDefault="00E11C3D" w:rsidP="00313627">
            <w:pPr>
              <w:jc w:val="center"/>
            </w:pPr>
            <w:r w:rsidRPr="00F14D0A">
              <w:t>Пожарный</w:t>
            </w:r>
          </w:p>
        </w:tc>
        <w:tc>
          <w:tcPr>
            <w:tcW w:w="2979" w:type="dxa"/>
            <w:tcBorders>
              <w:top w:val="single" w:sz="6" w:space="0" w:color="auto"/>
              <w:left w:val="single" w:sz="6" w:space="0" w:color="auto"/>
              <w:bottom w:val="single" w:sz="6" w:space="0" w:color="auto"/>
              <w:right w:val="single" w:sz="6" w:space="0" w:color="auto"/>
            </w:tcBorders>
            <w:vAlign w:val="center"/>
          </w:tcPr>
          <w:p w:rsidR="00E11C3D" w:rsidRPr="00F14D0A" w:rsidRDefault="00E11C3D" w:rsidP="00313627">
            <w:pPr>
              <w:jc w:val="center"/>
            </w:pPr>
            <w:r w:rsidRPr="00F14D0A">
              <w:t>не менее 7</w:t>
            </w:r>
          </w:p>
        </w:tc>
      </w:tr>
    </w:tbl>
    <w:p w:rsidR="00E11C3D" w:rsidRDefault="00E11C3D" w:rsidP="00313627">
      <w:pPr>
        <w:widowControl w:val="0"/>
        <w:ind w:left="1843" w:hanging="1843"/>
        <w:jc w:val="both"/>
        <w:rPr>
          <w:rFonts w:eastAsia="Calibri"/>
          <w:sz w:val="28"/>
          <w:szCs w:val="28"/>
        </w:rPr>
      </w:pPr>
      <w:r w:rsidRPr="00F14D0A">
        <w:rPr>
          <w:rFonts w:eastAsia="Calibri"/>
          <w:sz w:val="28"/>
          <w:szCs w:val="28"/>
        </w:rPr>
        <w:t xml:space="preserve">Примечание: учебная практика проводится по </w:t>
      </w:r>
      <w:r>
        <w:rPr>
          <w:rFonts w:eastAsia="Calibri"/>
          <w:sz w:val="28"/>
          <w:szCs w:val="28"/>
        </w:rPr>
        <w:t>г</w:t>
      </w:r>
      <w:r w:rsidRPr="00F14D0A">
        <w:rPr>
          <w:rFonts w:eastAsia="Calibri"/>
          <w:sz w:val="28"/>
          <w:szCs w:val="28"/>
        </w:rPr>
        <w:t>рафику с обязательным посещением учебных занятий</w:t>
      </w:r>
    </w:p>
    <w:p w:rsidR="00507D66" w:rsidRDefault="00507D66" w:rsidP="00313627">
      <w:pPr>
        <w:widowControl w:val="0"/>
        <w:jc w:val="center"/>
        <w:rPr>
          <w:b/>
          <w:bCs/>
          <w:sz w:val="28"/>
          <w:szCs w:val="28"/>
        </w:rPr>
      </w:pPr>
    </w:p>
    <w:p w:rsidR="00766234" w:rsidRPr="00D0027E" w:rsidRDefault="00766234" w:rsidP="00313627">
      <w:pPr>
        <w:widowControl w:val="0"/>
        <w:jc w:val="center"/>
        <w:rPr>
          <w:bCs/>
          <w:snapToGrid w:val="0"/>
          <w:sz w:val="20"/>
          <w:szCs w:val="20"/>
        </w:rPr>
      </w:pPr>
      <w:r w:rsidRPr="00D0027E">
        <w:rPr>
          <w:b/>
          <w:bCs/>
          <w:sz w:val="28"/>
          <w:szCs w:val="28"/>
        </w:rPr>
        <w:t>3.</w:t>
      </w:r>
      <w:r w:rsidR="00F81703">
        <w:rPr>
          <w:b/>
          <w:bCs/>
          <w:sz w:val="28"/>
          <w:szCs w:val="28"/>
        </w:rPr>
        <w:t>3</w:t>
      </w:r>
      <w:r w:rsidRPr="00D0027E">
        <w:rPr>
          <w:b/>
          <w:bCs/>
          <w:sz w:val="28"/>
          <w:szCs w:val="28"/>
        </w:rPr>
        <w:t xml:space="preserve">. </w:t>
      </w:r>
      <w:r w:rsidR="000E3B3F">
        <w:rPr>
          <w:b/>
          <w:snapToGrid w:val="0"/>
          <w:sz w:val="28"/>
          <w:szCs w:val="28"/>
          <w:lang w:eastAsia="ar-SA"/>
        </w:rPr>
        <w:t>Календарный учебный график</w:t>
      </w:r>
    </w:p>
    <w:p w:rsidR="00766234" w:rsidRPr="00D47D0C" w:rsidRDefault="00766234" w:rsidP="00D47D0C">
      <w:pPr>
        <w:widowControl w:val="0"/>
        <w:jc w:val="center"/>
        <w:rPr>
          <w:b/>
          <w:bCs/>
          <w:snapToGrid w:val="0"/>
          <w:sz w:val="28"/>
          <w:szCs w:val="28"/>
        </w:rPr>
      </w:pPr>
    </w:p>
    <w:tbl>
      <w:tblPr>
        <w:tblW w:w="9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992"/>
        <w:gridCol w:w="993"/>
        <w:gridCol w:w="1220"/>
        <w:gridCol w:w="992"/>
        <w:gridCol w:w="992"/>
        <w:gridCol w:w="740"/>
        <w:gridCol w:w="751"/>
        <w:gridCol w:w="885"/>
      </w:tblGrid>
      <w:tr w:rsidR="00766234" w:rsidRPr="00D0027E" w:rsidTr="002954FD">
        <w:trPr>
          <w:jc w:val="center"/>
        </w:trPr>
        <w:tc>
          <w:tcPr>
            <w:tcW w:w="1843" w:type="dxa"/>
            <w:vMerge w:val="restart"/>
            <w:tcBorders>
              <w:top w:val="single" w:sz="4" w:space="0" w:color="auto"/>
              <w:left w:val="single" w:sz="4" w:space="0" w:color="auto"/>
              <w:bottom w:val="single" w:sz="4" w:space="0" w:color="auto"/>
              <w:right w:val="single" w:sz="4" w:space="0" w:color="auto"/>
            </w:tcBorders>
            <w:shd w:val="clear" w:color="auto" w:fill="D9D9D9"/>
          </w:tcPr>
          <w:p w:rsidR="00766234" w:rsidRPr="00D0027E" w:rsidRDefault="00766234" w:rsidP="00313627">
            <w:pPr>
              <w:widowControl w:val="0"/>
              <w:rPr>
                <w:sz w:val="26"/>
                <w:szCs w:val="26"/>
                <w:lang w:eastAsia="ar-SA"/>
              </w:rPr>
            </w:pPr>
            <w:r w:rsidRPr="00D0027E">
              <w:rPr>
                <w:sz w:val="26"/>
                <w:szCs w:val="26"/>
                <w:lang w:eastAsia="ar-SA"/>
              </w:rPr>
              <w:t xml:space="preserve">Неделя </w:t>
            </w:r>
          </w:p>
          <w:p w:rsidR="00766234" w:rsidRPr="00D0027E" w:rsidRDefault="00766234" w:rsidP="00313627">
            <w:pPr>
              <w:widowControl w:val="0"/>
              <w:rPr>
                <w:sz w:val="26"/>
                <w:szCs w:val="26"/>
                <w:lang w:eastAsia="ar-SA"/>
              </w:rPr>
            </w:pPr>
            <w:r w:rsidRPr="00D0027E">
              <w:rPr>
                <w:sz w:val="26"/>
                <w:szCs w:val="26"/>
                <w:lang w:eastAsia="ar-SA"/>
              </w:rPr>
              <w:t>обучения</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1</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2</w:t>
            </w:r>
          </w:p>
        </w:tc>
        <w:tc>
          <w:tcPr>
            <w:tcW w:w="1220"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3</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4</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5</w:t>
            </w:r>
          </w:p>
        </w:tc>
        <w:tc>
          <w:tcPr>
            <w:tcW w:w="740"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
        </w:tc>
        <w:tc>
          <w:tcPr>
            <w:tcW w:w="751"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7</w:t>
            </w:r>
          </w:p>
        </w:tc>
        <w:tc>
          <w:tcPr>
            <w:tcW w:w="885"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Итого часов</w:t>
            </w:r>
          </w:p>
        </w:tc>
      </w:tr>
      <w:tr w:rsidR="00766234" w:rsidRPr="00D0027E" w:rsidTr="002954FD">
        <w:trP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D9D9D9"/>
          </w:tcPr>
          <w:p w:rsidR="00766234" w:rsidRPr="00D0027E" w:rsidRDefault="00766234" w:rsidP="00313627">
            <w:pPr>
              <w:widowControl w:val="0"/>
              <w:rPr>
                <w:sz w:val="26"/>
                <w:szCs w:val="26"/>
                <w:lang w:eastAsia="ar-SA"/>
              </w:rPr>
            </w:pP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proofErr w:type="spellStart"/>
            <w:proofErr w:type="gramStart"/>
            <w:r w:rsidRPr="00D0027E">
              <w:rPr>
                <w:sz w:val="26"/>
                <w:szCs w:val="26"/>
                <w:lang w:eastAsia="ar-SA"/>
              </w:rPr>
              <w:t>пн</w:t>
            </w:r>
            <w:proofErr w:type="spellEnd"/>
            <w:proofErr w:type="gramEnd"/>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proofErr w:type="spellStart"/>
            <w:r w:rsidRPr="00D0027E">
              <w:rPr>
                <w:sz w:val="26"/>
                <w:szCs w:val="26"/>
                <w:lang w:eastAsia="ar-SA"/>
              </w:rPr>
              <w:t>вт</w:t>
            </w:r>
            <w:proofErr w:type="spellEnd"/>
          </w:p>
        </w:tc>
        <w:tc>
          <w:tcPr>
            <w:tcW w:w="1220"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r w:rsidRPr="00D0027E">
              <w:rPr>
                <w:sz w:val="26"/>
                <w:szCs w:val="26"/>
                <w:lang w:eastAsia="ar-SA"/>
              </w:rPr>
              <w:t>ср</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proofErr w:type="spellStart"/>
            <w:r w:rsidRPr="00D0027E">
              <w:rPr>
                <w:sz w:val="26"/>
                <w:szCs w:val="26"/>
                <w:lang w:eastAsia="ar-SA"/>
              </w:rPr>
              <w:t>чт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proofErr w:type="spellStart"/>
            <w:r w:rsidRPr="00D0027E">
              <w:rPr>
                <w:sz w:val="26"/>
                <w:szCs w:val="26"/>
                <w:lang w:eastAsia="ar-SA"/>
              </w:rPr>
              <w:t>пт</w:t>
            </w:r>
            <w:proofErr w:type="spellEnd"/>
          </w:p>
        </w:tc>
        <w:tc>
          <w:tcPr>
            <w:tcW w:w="740"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proofErr w:type="spellStart"/>
            <w:proofErr w:type="gramStart"/>
            <w:r w:rsidRPr="00D0027E">
              <w:rPr>
                <w:sz w:val="26"/>
                <w:szCs w:val="26"/>
                <w:lang w:eastAsia="ar-SA"/>
              </w:rPr>
              <w:t>сб</w:t>
            </w:r>
            <w:proofErr w:type="spellEnd"/>
            <w:proofErr w:type="gramEnd"/>
          </w:p>
        </w:tc>
        <w:tc>
          <w:tcPr>
            <w:tcW w:w="751"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proofErr w:type="spellStart"/>
            <w:r w:rsidRPr="00D0027E">
              <w:rPr>
                <w:sz w:val="26"/>
                <w:szCs w:val="26"/>
                <w:lang w:eastAsia="ar-SA"/>
              </w:rPr>
              <w:t>вс</w:t>
            </w:r>
            <w:proofErr w:type="spellEnd"/>
          </w:p>
        </w:tc>
        <w:tc>
          <w:tcPr>
            <w:tcW w:w="885" w:type="dxa"/>
            <w:tcBorders>
              <w:top w:val="single" w:sz="4" w:space="0" w:color="auto"/>
              <w:left w:val="single" w:sz="4" w:space="0" w:color="auto"/>
              <w:bottom w:val="single" w:sz="4" w:space="0" w:color="auto"/>
              <w:right w:val="single" w:sz="4" w:space="0" w:color="auto"/>
            </w:tcBorders>
            <w:shd w:val="clear" w:color="auto" w:fill="D9D9D9"/>
            <w:vAlign w:val="center"/>
          </w:tcPr>
          <w:p w:rsidR="00766234" w:rsidRPr="00D0027E" w:rsidRDefault="00766234" w:rsidP="00313627">
            <w:pPr>
              <w:widowControl w:val="0"/>
              <w:jc w:val="center"/>
              <w:rPr>
                <w:sz w:val="26"/>
                <w:szCs w:val="26"/>
                <w:lang w:eastAsia="ar-SA"/>
              </w:rPr>
            </w:pPr>
          </w:p>
        </w:tc>
      </w:tr>
      <w:tr w:rsidR="00D36EDE" w:rsidRPr="00325DCE" w:rsidTr="00DB4721">
        <w:trPr>
          <w:jc w:val="center"/>
        </w:trPr>
        <w:tc>
          <w:tcPr>
            <w:tcW w:w="9408" w:type="dxa"/>
            <w:gridSpan w:val="9"/>
            <w:tcBorders>
              <w:top w:val="single" w:sz="4" w:space="0" w:color="auto"/>
              <w:left w:val="single" w:sz="4" w:space="0" w:color="auto"/>
              <w:bottom w:val="single" w:sz="4" w:space="0" w:color="auto"/>
              <w:right w:val="single" w:sz="4" w:space="0" w:color="auto"/>
            </w:tcBorders>
            <w:shd w:val="clear" w:color="auto" w:fill="D9D9D9"/>
          </w:tcPr>
          <w:p w:rsidR="00D36EDE" w:rsidRPr="00325DCE" w:rsidRDefault="00D36EDE" w:rsidP="00313627">
            <w:pPr>
              <w:widowControl w:val="0"/>
              <w:jc w:val="center"/>
              <w:rPr>
                <w:b/>
                <w:sz w:val="26"/>
                <w:szCs w:val="26"/>
                <w:lang w:eastAsia="ar-SA"/>
              </w:rPr>
            </w:pPr>
            <w:r w:rsidRPr="00325DCE">
              <w:rPr>
                <w:b/>
                <w:sz w:val="26"/>
                <w:szCs w:val="26"/>
                <w:lang w:eastAsia="ar-SA"/>
              </w:rPr>
              <w:t>1 этап – очно с ЭО и ДОТ</w:t>
            </w:r>
          </w:p>
        </w:tc>
      </w:tr>
      <w:tr w:rsidR="00766234"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766234" w:rsidRPr="00D0027E" w:rsidRDefault="00766234" w:rsidP="00313627">
            <w:pPr>
              <w:widowControl w:val="0"/>
              <w:rPr>
                <w:sz w:val="26"/>
                <w:szCs w:val="26"/>
                <w:lang w:eastAsia="ar-SA"/>
              </w:rPr>
            </w:pPr>
            <w:r w:rsidRPr="00D0027E">
              <w:rPr>
                <w:sz w:val="26"/>
                <w:szCs w:val="26"/>
                <w:lang w:eastAsia="ar-SA"/>
              </w:rPr>
              <w:t>1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7A1DC2">
              <w:rPr>
                <w:sz w:val="26"/>
                <w:szCs w:val="26"/>
                <w:lang w:eastAsia="ar-SA"/>
              </w:rPr>
              <w:t xml:space="preserve"> Э</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7A1DC2">
              <w:rPr>
                <w:sz w:val="26"/>
                <w:szCs w:val="26"/>
                <w:lang w:eastAsia="ar-SA"/>
              </w:rPr>
              <w:t xml:space="preserve"> Э</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7A1DC2">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7A1DC2">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7A1DC2">
              <w:rPr>
                <w:sz w:val="26"/>
                <w:szCs w:val="26"/>
                <w:lang w:eastAsia="ar-SA"/>
              </w:rPr>
              <w:t xml:space="preserve"> Э</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36</w:t>
            </w:r>
          </w:p>
        </w:tc>
      </w:tr>
      <w:tr w:rsidR="00766234"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766234" w:rsidRPr="00D0027E" w:rsidRDefault="00766234" w:rsidP="00313627">
            <w:pPr>
              <w:widowControl w:val="0"/>
              <w:rPr>
                <w:sz w:val="26"/>
                <w:szCs w:val="26"/>
                <w:lang w:eastAsia="ar-SA"/>
              </w:rPr>
            </w:pPr>
            <w:r w:rsidRPr="00D0027E">
              <w:rPr>
                <w:sz w:val="26"/>
                <w:szCs w:val="26"/>
                <w:lang w:eastAsia="ar-SA"/>
              </w:rPr>
              <w:t>2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6</w:t>
            </w:r>
            <w:proofErr w:type="gramStart"/>
            <w:r w:rsidR="007A1DC2">
              <w:rPr>
                <w:sz w:val="26"/>
                <w:szCs w:val="26"/>
                <w:lang w:eastAsia="ar-SA"/>
              </w:rPr>
              <w:t xml:space="preserve"> Э</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7A1DC2">
              <w:rPr>
                <w:sz w:val="26"/>
                <w:szCs w:val="26"/>
                <w:lang w:eastAsia="ar-SA"/>
              </w:rPr>
              <w:t xml:space="preserve"> Э</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7A1DC2">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7A1DC2">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7A1DC2">
              <w:rPr>
                <w:sz w:val="26"/>
                <w:szCs w:val="26"/>
                <w:lang w:eastAsia="ar-SA"/>
              </w:rPr>
              <w:t xml:space="preserve"> Э</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34</w:t>
            </w:r>
          </w:p>
        </w:tc>
      </w:tr>
      <w:tr w:rsidR="00766234"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766234" w:rsidRPr="00D0027E" w:rsidRDefault="00766234" w:rsidP="00313627">
            <w:pPr>
              <w:widowControl w:val="0"/>
              <w:rPr>
                <w:sz w:val="26"/>
                <w:szCs w:val="26"/>
                <w:lang w:eastAsia="ar-SA"/>
              </w:rPr>
            </w:pPr>
            <w:r w:rsidRPr="00D0027E">
              <w:rPr>
                <w:sz w:val="26"/>
                <w:szCs w:val="26"/>
                <w:lang w:eastAsia="ar-SA"/>
              </w:rPr>
              <w:t>3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6</w:t>
            </w:r>
            <w:proofErr w:type="gramStart"/>
            <w:r w:rsidR="00900BC7">
              <w:rPr>
                <w:sz w:val="26"/>
                <w:szCs w:val="26"/>
                <w:lang w:eastAsia="ar-SA"/>
              </w:rPr>
              <w:t xml:space="preserve"> Э</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900BC7">
              <w:rPr>
                <w:sz w:val="26"/>
                <w:szCs w:val="26"/>
                <w:lang w:eastAsia="ar-SA"/>
              </w:rPr>
              <w:t xml:space="preserve"> Э</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900BC7">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7A1DC2">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7A1DC2">
              <w:rPr>
                <w:sz w:val="26"/>
                <w:szCs w:val="26"/>
                <w:lang w:eastAsia="ar-SA"/>
              </w:rPr>
              <w:t xml:space="preserve"> Э</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34</w:t>
            </w:r>
          </w:p>
        </w:tc>
      </w:tr>
      <w:tr w:rsidR="00766234"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766234" w:rsidRPr="00D0027E" w:rsidRDefault="00766234" w:rsidP="00313627">
            <w:pPr>
              <w:widowControl w:val="0"/>
              <w:rPr>
                <w:sz w:val="26"/>
                <w:szCs w:val="26"/>
                <w:lang w:eastAsia="ar-SA"/>
              </w:rPr>
            </w:pPr>
            <w:r w:rsidRPr="00D0027E">
              <w:rPr>
                <w:sz w:val="26"/>
                <w:szCs w:val="26"/>
                <w:lang w:eastAsia="ar-SA"/>
              </w:rPr>
              <w:t>4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6</w:t>
            </w:r>
            <w:proofErr w:type="gramStart"/>
            <w:r w:rsidR="00900BC7">
              <w:rPr>
                <w:sz w:val="26"/>
                <w:szCs w:val="26"/>
                <w:lang w:eastAsia="ar-SA"/>
              </w:rPr>
              <w:t xml:space="preserve"> Э</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900BC7">
              <w:rPr>
                <w:sz w:val="26"/>
                <w:szCs w:val="26"/>
                <w:lang w:eastAsia="ar-SA"/>
              </w:rPr>
              <w:t xml:space="preserve"> Э</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8</w:t>
            </w:r>
            <w:proofErr w:type="gramStart"/>
            <w:r w:rsidR="00900BC7">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900BC7">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900BC7">
              <w:rPr>
                <w:sz w:val="26"/>
                <w:szCs w:val="26"/>
                <w:lang w:eastAsia="ar-SA"/>
              </w:rPr>
              <w:t xml:space="preserve"> Э</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34</w:t>
            </w:r>
          </w:p>
        </w:tc>
      </w:tr>
      <w:tr w:rsidR="00766234"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766234" w:rsidRPr="00D0027E" w:rsidRDefault="00766234" w:rsidP="00313627">
            <w:pPr>
              <w:widowControl w:val="0"/>
              <w:rPr>
                <w:sz w:val="26"/>
                <w:szCs w:val="26"/>
                <w:lang w:eastAsia="ar-SA"/>
              </w:rPr>
            </w:pPr>
            <w:r w:rsidRPr="00D0027E">
              <w:rPr>
                <w:sz w:val="26"/>
                <w:szCs w:val="26"/>
                <w:lang w:eastAsia="ar-SA"/>
              </w:rPr>
              <w:t>5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6</w:t>
            </w:r>
            <w:proofErr w:type="gramStart"/>
            <w:r w:rsidR="00900BC7">
              <w:rPr>
                <w:sz w:val="26"/>
                <w:szCs w:val="26"/>
                <w:lang w:eastAsia="ar-SA"/>
              </w:rPr>
              <w:t xml:space="preserve"> Э</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8</w:t>
            </w:r>
            <w:proofErr w:type="gramStart"/>
            <w:r w:rsidR="00900BC7">
              <w:rPr>
                <w:sz w:val="26"/>
                <w:szCs w:val="26"/>
                <w:lang w:eastAsia="ar-SA"/>
              </w:rPr>
              <w:t xml:space="preserve"> Э</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8</w:t>
            </w:r>
            <w:proofErr w:type="gramStart"/>
            <w:r w:rsidR="00900BC7">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900BC7">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6</w:t>
            </w:r>
            <w:proofErr w:type="gramStart"/>
            <w:r w:rsidR="00900BC7">
              <w:rPr>
                <w:sz w:val="26"/>
                <w:szCs w:val="26"/>
                <w:lang w:eastAsia="ar-SA"/>
              </w:rPr>
              <w:t xml:space="preserve"> Э</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766234" w:rsidRPr="00D0027E" w:rsidRDefault="00766234"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766234" w:rsidRPr="00D0027E" w:rsidRDefault="004A0B54" w:rsidP="00313627">
            <w:pPr>
              <w:widowControl w:val="0"/>
              <w:jc w:val="center"/>
              <w:rPr>
                <w:sz w:val="26"/>
                <w:szCs w:val="26"/>
                <w:lang w:eastAsia="ar-SA"/>
              </w:rPr>
            </w:pPr>
            <w:r>
              <w:rPr>
                <w:sz w:val="26"/>
                <w:szCs w:val="26"/>
                <w:lang w:eastAsia="ar-SA"/>
              </w:rPr>
              <w:t>34</w:t>
            </w:r>
          </w:p>
        </w:tc>
      </w:tr>
      <w:tr w:rsidR="00D93B9B"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6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4A0B54" w:rsidP="00313627">
            <w:pPr>
              <w:widowControl w:val="0"/>
              <w:jc w:val="center"/>
              <w:rPr>
                <w:sz w:val="26"/>
                <w:szCs w:val="26"/>
                <w:lang w:eastAsia="ar-SA"/>
              </w:rPr>
            </w:pPr>
            <w:r>
              <w:rPr>
                <w:sz w:val="26"/>
                <w:szCs w:val="26"/>
                <w:lang w:eastAsia="ar-SA"/>
              </w:rPr>
              <w:t>6</w:t>
            </w:r>
            <w:proofErr w:type="gramStart"/>
            <w:r w:rsidR="00D93B9B">
              <w:rPr>
                <w:sz w:val="26"/>
                <w:szCs w:val="26"/>
                <w:lang w:eastAsia="ar-SA"/>
              </w:rPr>
              <w:t xml:space="preserve"> Э</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D93B9B" w:rsidRPr="00D0027E" w:rsidRDefault="004A0B54" w:rsidP="00313627">
            <w:pPr>
              <w:widowControl w:val="0"/>
              <w:jc w:val="center"/>
              <w:rPr>
                <w:sz w:val="26"/>
                <w:szCs w:val="26"/>
                <w:lang w:eastAsia="ar-SA"/>
              </w:rPr>
            </w:pPr>
            <w:r>
              <w:rPr>
                <w:sz w:val="26"/>
                <w:szCs w:val="26"/>
                <w:lang w:eastAsia="ar-SA"/>
              </w:rPr>
              <w:t>8</w:t>
            </w:r>
            <w:proofErr w:type="gramStart"/>
            <w:r w:rsidR="00D93B9B">
              <w:rPr>
                <w:sz w:val="26"/>
                <w:szCs w:val="26"/>
                <w:lang w:eastAsia="ar-SA"/>
              </w:rPr>
              <w:t xml:space="preserve"> Э</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D0027E" w:rsidRDefault="004A0B54" w:rsidP="00313627">
            <w:pPr>
              <w:widowControl w:val="0"/>
              <w:jc w:val="center"/>
              <w:rPr>
                <w:sz w:val="26"/>
                <w:szCs w:val="26"/>
                <w:lang w:eastAsia="ar-SA"/>
              </w:rPr>
            </w:pPr>
            <w:r>
              <w:rPr>
                <w:sz w:val="26"/>
                <w:szCs w:val="26"/>
                <w:lang w:eastAsia="ar-SA"/>
              </w:rPr>
              <w:t>8</w:t>
            </w:r>
            <w:proofErr w:type="gramStart"/>
            <w:r w:rsidR="00D93B9B">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Э</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Э</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Pr>
                <w:sz w:val="26"/>
                <w:szCs w:val="26"/>
                <w:lang w:eastAsia="ar-SA"/>
              </w:rPr>
              <w:t>3</w:t>
            </w:r>
            <w:r w:rsidR="004A0B54">
              <w:rPr>
                <w:sz w:val="26"/>
                <w:szCs w:val="26"/>
                <w:lang w:eastAsia="ar-SA"/>
              </w:rPr>
              <w:t>4</w:t>
            </w:r>
          </w:p>
        </w:tc>
      </w:tr>
      <w:tr w:rsidR="00D93B9B" w:rsidRPr="00D0027E" w:rsidTr="00DB4721">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Итого</w:t>
            </w:r>
          </w:p>
        </w:tc>
        <w:tc>
          <w:tcPr>
            <w:tcW w:w="7565" w:type="dxa"/>
            <w:gridSpan w:val="8"/>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right"/>
              <w:rPr>
                <w:sz w:val="26"/>
                <w:szCs w:val="26"/>
                <w:lang w:eastAsia="ar-SA"/>
              </w:rPr>
            </w:pPr>
            <w:r>
              <w:rPr>
                <w:sz w:val="26"/>
                <w:szCs w:val="26"/>
                <w:lang w:eastAsia="ar-SA"/>
              </w:rPr>
              <w:t>206 часов</w:t>
            </w:r>
          </w:p>
        </w:tc>
      </w:tr>
      <w:tr w:rsidR="00D93B9B" w:rsidRPr="00325DCE" w:rsidTr="00DB4721">
        <w:trPr>
          <w:jc w:val="center"/>
        </w:trPr>
        <w:tc>
          <w:tcPr>
            <w:tcW w:w="9408" w:type="dxa"/>
            <w:gridSpan w:val="9"/>
            <w:tcBorders>
              <w:top w:val="single" w:sz="4" w:space="0" w:color="auto"/>
              <w:left w:val="single" w:sz="4" w:space="0" w:color="auto"/>
              <w:bottom w:val="single" w:sz="4" w:space="0" w:color="auto"/>
              <w:right w:val="single" w:sz="4" w:space="0" w:color="auto"/>
            </w:tcBorders>
            <w:shd w:val="clear" w:color="auto" w:fill="D9D9D9"/>
          </w:tcPr>
          <w:p w:rsidR="00D93B9B" w:rsidRPr="00325DCE" w:rsidRDefault="00D93B9B" w:rsidP="00313627">
            <w:pPr>
              <w:widowControl w:val="0"/>
              <w:jc w:val="center"/>
              <w:rPr>
                <w:b/>
                <w:sz w:val="26"/>
                <w:szCs w:val="26"/>
                <w:lang w:eastAsia="ar-SA"/>
              </w:rPr>
            </w:pPr>
            <w:r w:rsidRPr="00325DCE">
              <w:rPr>
                <w:b/>
                <w:sz w:val="26"/>
                <w:szCs w:val="26"/>
                <w:lang w:eastAsia="ar-SA"/>
              </w:rPr>
              <w:t xml:space="preserve">2 этап </w:t>
            </w:r>
            <w:r>
              <w:rPr>
                <w:b/>
                <w:sz w:val="26"/>
                <w:szCs w:val="26"/>
                <w:lang w:eastAsia="ar-SA"/>
              </w:rPr>
              <w:t>–</w:t>
            </w:r>
            <w:r w:rsidRPr="00325DCE">
              <w:rPr>
                <w:b/>
                <w:sz w:val="26"/>
                <w:szCs w:val="26"/>
                <w:lang w:eastAsia="ar-SA"/>
              </w:rPr>
              <w:t xml:space="preserve"> очно</w:t>
            </w:r>
          </w:p>
        </w:tc>
      </w:tr>
      <w:tr w:rsidR="00D93B9B"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7</w:t>
            </w:r>
            <w:r w:rsidRPr="00D0027E">
              <w:rPr>
                <w:sz w:val="26"/>
                <w:szCs w:val="26"/>
                <w:lang w:eastAsia="ar-SA"/>
              </w:rPr>
              <w:t xml:space="preserve">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397DE7" w:rsidP="00313627">
            <w:pPr>
              <w:widowControl w:val="0"/>
              <w:jc w:val="center"/>
              <w:rPr>
                <w:sz w:val="26"/>
                <w:szCs w:val="26"/>
                <w:lang w:eastAsia="ar-SA"/>
              </w:rPr>
            </w:pPr>
            <w:r>
              <w:rPr>
                <w:sz w:val="26"/>
                <w:szCs w:val="26"/>
                <w:lang w:eastAsia="ar-SA"/>
              </w:rPr>
              <w:t>6</w:t>
            </w:r>
            <w:proofErr w:type="gramStart"/>
            <w:r w:rsidR="00D93B9B">
              <w:rPr>
                <w:sz w:val="26"/>
                <w:szCs w:val="26"/>
                <w:lang w:eastAsia="ar-SA"/>
              </w:rPr>
              <w:t xml:space="preserve"> О</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3</w:t>
            </w:r>
            <w:r w:rsidR="00710B7C">
              <w:rPr>
                <w:sz w:val="26"/>
                <w:szCs w:val="26"/>
                <w:lang w:eastAsia="ar-SA"/>
              </w:rPr>
              <w:t>4</w:t>
            </w:r>
          </w:p>
        </w:tc>
      </w:tr>
      <w:tr w:rsidR="00D93B9B"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8</w:t>
            </w:r>
            <w:r w:rsidRPr="00D0027E">
              <w:rPr>
                <w:sz w:val="26"/>
                <w:szCs w:val="26"/>
                <w:lang w:eastAsia="ar-SA"/>
              </w:rPr>
              <w:t xml:space="preserve">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36</w:t>
            </w:r>
          </w:p>
        </w:tc>
      </w:tr>
      <w:tr w:rsidR="00D93B9B"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9</w:t>
            </w:r>
            <w:r w:rsidRPr="00D0027E">
              <w:rPr>
                <w:sz w:val="26"/>
                <w:szCs w:val="26"/>
                <w:lang w:eastAsia="ar-SA"/>
              </w:rPr>
              <w:t xml:space="preserve">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36</w:t>
            </w:r>
          </w:p>
        </w:tc>
      </w:tr>
      <w:tr w:rsidR="00D93B9B"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10</w:t>
            </w:r>
            <w:r w:rsidRPr="00D0027E">
              <w:rPr>
                <w:sz w:val="26"/>
                <w:szCs w:val="26"/>
                <w:lang w:eastAsia="ar-SA"/>
              </w:rPr>
              <w:t xml:space="preserve">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36</w:t>
            </w:r>
          </w:p>
        </w:tc>
      </w:tr>
      <w:tr w:rsidR="00D93B9B"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11</w:t>
            </w:r>
            <w:r w:rsidRPr="00D0027E">
              <w:rPr>
                <w:sz w:val="26"/>
                <w:szCs w:val="26"/>
                <w:lang w:eastAsia="ar-SA"/>
              </w:rPr>
              <w:t xml:space="preserve">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8</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74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36</w:t>
            </w:r>
          </w:p>
        </w:tc>
      </w:tr>
      <w:tr w:rsidR="00D93B9B" w:rsidRPr="00D0027E" w:rsidTr="002954FD">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12</w:t>
            </w:r>
            <w:r w:rsidRPr="00D0027E">
              <w:rPr>
                <w:sz w:val="26"/>
                <w:szCs w:val="26"/>
                <w:lang w:eastAsia="ar-SA"/>
              </w:rPr>
              <w:t xml:space="preserve"> неделя</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397DE7" w:rsidP="00313627">
            <w:pPr>
              <w:widowControl w:val="0"/>
              <w:jc w:val="center"/>
              <w:rPr>
                <w:sz w:val="26"/>
                <w:szCs w:val="26"/>
                <w:lang w:eastAsia="ar-SA"/>
              </w:rPr>
            </w:pPr>
            <w:r>
              <w:rPr>
                <w:sz w:val="26"/>
                <w:szCs w:val="26"/>
                <w:lang w:eastAsia="ar-SA"/>
              </w:rPr>
              <w:t>6</w:t>
            </w:r>
            <w:proofErr w:type="gramStart"/>
            <w:r w:rsidR="00D93B9B">
              <w:rPr>
                <w:sz w:val="26"/>
                <w:szCs w:val="26"/>
                <w:lang w:eastAsia="ar-SA"/>
              </w:rPr>
              <w:t xml:space="preserve"> О</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D93B9B" w:rsidRPr="00D0027E" w:rsidRDefault="00397DE7" w:rsidP="00313627">
            <w:pPr>
              <w:widowControl w:val="0"/>
              <w:jc w:val="center"/>
              <w:rPr>
                <w:sz w:val="26"/>
                <w:szCs w:val="26"/>
                <w:lang w:eastAsia="ar-SA"/>
              </w:rPr>
            </w:pPr>
            <w:r>
              <w:rPr>
                <w:sz w:val="26"/>
                <w:szCs w:val="26"/>
                <w:lang w:eastAsia="ar-SA"/>
              </w:rPr>
              <w:t>6</w:t>
            </w:r>
            <w:proofErr w:type="gramStart"/>
            <w:r w:rsidR="00D93B9B">
              <w:rPr>
                <w:sz w:val="26"/>
                <w:szCs w:val="26"/>
                <w:lang w:eastAsia="ar-SA"/>
              </w:rPr>
              <w:t xml:space="preserve"> О</w:t>
            </w:r>
            <w:proofErr w:type="gramEnd"/>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D0027E" w:rsidRDefault="00397DE7" w:rsidP="00313627">
            <w:pPr>
              <w:widowControl w:val="0"/>
              <w:jc w:val="center"/>
              <w:rPr>
                <w:sz w:val="26"/>
                <w:szCs w:val="26"/>
                <w:lang w:eastAsia="ar-SA"/>
              </w:rPr>
            </w:pPr>
            <w:r>
              <w:rPr>
                <w:sz w:val="26"/>
                <w:szCs w:val="26"/>
                <w:lang w:eastAsia="ar-SA"/>
              </w:rPr>
              <w:t>6</w:t>
            </w:r>
            <w:proofErr w:type="gramStart"/>
            <w:r w:rsidR="00D93B9B">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proofErr w:type="gramStart"/>
            <w:r>
              <w:rPr>
                <w:sz w:val="26"/>
                <w:szCs w:val="26"/>
                <w:lang w:eastAsia="ar-SA"/>
              </w:rPr>
              <w:t xml:space="preserve"> О</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6</w:t>
            </w:r>
            <w:r>
              <w:rPr>
                <w:sz w:val="26"/>
                <w:szCs w:val="26"/>
                <w:lang w:eastAsia="ar-SA"/>
              </w:rPr>
              <w:t xml:space="preserve"> </w:t>
            </w:r>
            <w:r w:rsidR="0070025B">
              <w:rPr>
                <w:sz w:val="26"/>
                <w:szCs w:val="26"/>
                <w:lang w:eastAsia="ar-SA"/>
              </w:rPr>
              <w:t>ИА</w:t>
            </w:r>
          </w:p>
        </w:tc>
        <w:tc>
          <w:tcPr>
            <w:tcW w:w="740"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center"/>
              <w:rPr>
                <w:sz w:val="26"/>
                <w:szCs w:val="26"/>
                <w:lang w:eastAsia="ar-SA"/>
              </w:rPr>
            </w:pPr>
            <w:r w:rsidRPr="00D0027E">
              <w:rPr>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D0027E" w:rsidRDefault="00B738F6" w:rsidP="00313627">
            <w:pPr>
              <w:widowControl w:val="0"/>
              <w:jc w:val="center"/>
              <w:rPr>
                <w:sz w:val="26"/>
                <w:szCs w:val="26"/>
                <w:lang w:eastAsia="ar-SA"/>
              </w:rPr>
            </w:pPr>
            <w:r>
              <w:rPr>
                <w:sz w:val="26"/>
                <w:szCs w:val="26"/>
                <w:lang w:eastAsia="ar-SA"/>
              </w:rPr>
              <w:t>30</w:t>
            </w:r>
          </w:p>
        </w:tc>
      </w:tr>
      <w:tr w:rsidR="00D93B9B" w:rsidRPr="00D0027E" w:rsidTr="00DB4721">
        <w:trPr>
          <w:jc w:val="center"/>
        </w:trPr>
        <w:tc>
          <w:tcPr>
            <w:tcW w:w="1843" w:type="dxa"/>
            <w:tcBorders>
              <w:top w:val="single" w:sz="4" w:space="0" w:color="auto"/>
              <w:left w:val="single" w:sz="4" w:space="0" w:color="auto"/>
              <w:bottom w:val="single" w:sz="4" w:space="0" w:color="auto"/>
              <w:right w:val="single" w:sz="4" w:space="0" w:color="auto"/>
            </w:tcBorders>
            <w:shd w:val="clear" w:color="auto" w:fill="D9D9D9"/>
          </w:tcPr>
          <w:p w:rsidR="00D93B9B" w:rsidRPr="00D0027E" w:rsidRDefault="00D93B9B" w:rsidP="00313627">
            <w:pPr>
              <w:widowControl w:val="0"/>
              <w:rPr>
                <w:sz w:val="26"/>
                <w:szCs w:val="26"/>
                <w:lang w:eastAsia="ar-SA"/>
              </w:rPr>
            </w:pPr>
            <w:r>
              <w:rPr>
                <w:sz w:val="26"/>
                <w:szCs w:val="26"/>
                <w:lang w:eastAsia="ar-SA"/>
              </w:rPr>
              <w:t>Итого:</w:t>
            </w:r>
          </w:p>
        </w:tc>
        <w:tc>
          <w:tcPr>
            <w:tcW w:w="7565" w:type="dxa"/>
            <w:gridSpan w:val="8"/>
            <w:tcBorders>
              <w:top w:val="single" w:sz="4" w:space="0" w:color="auto"/>
              <w:left w:val="single" w:sz="4" w:space="0" w:color="auto"/>
              <w:bottom w:val="single" w:sz="4" w:space="0" w:color="auto"/>
              <w:right w:val="single" w:sz="4" w:space="0" w:color="auto"/>
            </w:tcBorders>
            <w:vAlign w:val="center"/>
          </w:tcPr>
          <w:p w:rsidR="00D93B9B" w:rsidRPr="00D0027E" w:rsidRDefault="00D93B9B" w:rsidP="00313627">
            <w:pPr>
              <w:widowControl w:val="0"/>
              <w:jc w:val="right"/>
              <w:rPr>
                <w:sz w:val="26"/>
                <w:szCs w:val="26"/>
                <w:lang w:eastAsia="ar-SA"/>
              </w:rPr>
            </w:pPr>
            <w:r>
              <w:rPr>
                <w:sz w:val="26"/>
                <w:szCs w:val="26"/>
                <w:lang w:eastAsia="ar-SA"/>
              </w:rPr>
              <w:t>208 часов</w:t>
            </w:r>
          </w:p>
        </w:tc>
      </w:tr>
      <w:tr w:rsidR="00D93B9B" w:rsidRPr="00325DCE" w:rsidTr="002954FD">
        <w:trPr>
          <w:jc w:val="center"/>
        </w:trPr>
        <w:tc>
          <w:tcPr>
            <w:tcW w:w="1843" w:type="dxa"/>
            <w:tcBorders>
              <w:top w:val="single" w:sz="4" w:space="0" w:color="auto"/>
              <w:left w:val="single" w:sz="4" w:space="0" w:color="auto"/>
              <w:bottom w:val="single" w:sz="4" w:space="0" w:color="auto"/>
              <w:right w:val="single" w:sz="4" w:space="0" w:color="auto"/>
            </w:tcBorders>
          </w:tcPr>
          <w:p w:rsidR="00D93B9B" w:rsidRPr="00325DCE" w:rsidRDefault="00D93B9B" w:rsidP="00313627">
            <w:pPr>
              <w:widowControl w:val="0"/>
              <w:rPr>
                <w:b/>
                <w:sz w:val="26"/>
                <w:szCs w:val="26"/>
                <w:lang w:eastAsia="ar-SA"/>
              </w:rPr>
            </w:pPr>
            <w:r w:rsidRPr="00325DCE">
              <w:rPr>
                <w:b/>
                <w:sz w:val="26"/>
                <w:szCs w:val="26"/>
                <w:lang w:eastAsia="ar-SA"/>
              </w:rPr>
              <w:t>Всего:</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325DCE" w:rsidRDefault="00B738F6" w:rsidP="00313627">
            <w:pPr>
              <w:widowControl w:val="0"/>
              <w:jc w:val="center"/>
              <w:rPr>
                <w:b/>
                <w:sz w:val="26"/>
                <w:szCs w:val="26"/>
                <w:lang w:eastAsia="ar-SA"/>
              </w:rPr>
            </w:pPr>
            <w:r>
              <w:rPr>
                <w:b/>
                <w:sz w:val="26"/>
                <w:szCs w:val="26"/>
                <w:lang w:eastAsia="ar-SA"/>
              </w:rPr>
              <w:t>82</w:t>
            </w:r>
          </w:p>
        </w:tc>
        <w:tc>
          <w:tcPr>
            <w:tcW w:w="993" w:type="dxa"/>
            <w:tcBorders>
              <w:top w:val="single" w:sz="4" w:space="0" w:color="auto"/>
              <w:left w:val="single" w:sz="4" w:space="0" w:color="auto"/>
              <w:bottom w:val="single" w:sz="4" w:space="0" w:color="auto"/>
              <w:right w:val="single" w:sz="4" w:space="0" w:color="auto"/>
            </w:tcBorders>
            <w:vAlign w:val="center"/>
          </w:tcPr>
          <w:p w:rsidR="00D93B9B" w:rsidRPr="00325DCE" w:rsidRDefault="00D93B9B" w:rsidP="00313627">
            <w:pPr>
              <w:widowControl w:val="0"/>
              <w:jc w:val="center"/>
              <w:rPr>
                <w:b/>
                <w:sz w:val="26"/>
                <w:szCs w:val="26"/>
                <w:lang w:eastAsia="ar-SA"/>
              </w:rPr>
            </w:pPr>
            <w:r w:rsidRPr="00325DCE">
              <w:rPr>
                <w:b/>
                <w:sz w:val="26"/>
                <w:szCs w:val="26"/>
                <w:lang w:eastAsia="ar-SA"/>
              </w:rPr>
              <w:t>94</w:t>
            </w:r>
          </w:p>
        </w:tc>
        <w:tc>
          <w:tcPr>
            <w:tcW w:w="1220" w:type="dxa"/>
            <w:tcBorders>
              <w:top w:val="single" w:sz="4" w:space="0" w:color="auto"/>
              <w:left w:val="single" w:sz="4" w:space="0" w:color="auto"/>
              <w:bottom w:val="single" w:sz="4" w:space="0" w:color="auto"/>
              <w:right w:val="single" w:sz="4" w:space="0" w:color="auto"/>
            </w:tcBorders>
            <w:vAlign w:val="center"/>
          </w:tcPr>
          <w:p w:rsidR="00D93B9B" w:rsidRPr="00325DCE" w:rsidRDefault="00D93B9B" w:rsidP="00313627">
            <w:pPr>
              <w:widowControl w:val="0"/>
              <w:jc w:val="center"/>
              <w:rPr>
                <w:b/>
                <w:sz w:val="26"/>
                <w:szCs w:val="26"/>
                <w:lang w:eastAsia="ar-SA"/>
              </w:rPr>
            </w:pPr>
            <w:r w:rsidRPr="00325DCE">
              <w:rPr>
                <w:b/>
                <w:sz w:val="26"/>
                <w:szCs w:val="26"/>
                <w:lang w:eastAsia="ar-SA"/>
              </w:rPr>
              <w:t>94</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325DCE" w:rsidRDefault="00B738F6" w:rsidP="00313627">
            <w:pPr>
              <w:widowControl w:val="0"/>
              <w:jc w:val="center"/>
              <w:rPr>
                <w:b/>
                <w:sz w:val="26"/>
                <w:szCs w:val="26"/>
                <w:lang w:eastAsia="ar-SA"/>
              </w:rPr>
            </w:pPr>
            <w:r>
              <w:rPr>
                <w:b/>
                <w:sz w:val="26"/>
                <w:szCs w:val="26"/>
                <w:lang w:eastAsia="ar-SA"/>
              </w:rPr>
              <w:t>72</w:t>
            </w:r>
          </w:p>
        </w:tc>
        <w:tc>
          <w:tcPr>
            <w:tcW w:w="992" w:type="dxa"/>
            <w:tcBorders>
              <w:top w:val="single" w:sz="4" w:space="0" w:color="auto"/>
              <w:left w:val="single" w:sz="4" w:space="0" w:color="auto"/>
              <w:bottom w:val="single" w:sz="4" w:space="0" w:color="auto"/>
              <w:right w:val="single" w:sz="4" w:space="0" w:color="auto"/>
            </w:tcBorders>
            <w:vAlign w:val="center"/>
          </w:tcPr>
          <w:p w:rsidR="00D93B9B" w:rsidRPr="00325DCE" w:rsidRDefault="00B738F6" w:rsidP="00313627">
            <w:pPr>
              <w:widowControl w:val="0"/>
              <w:jc w:val="center"/>
              <w:rPr>
                <w:b/>
                <w:sz w:val="26"/>
                <w:szCs w:val="26"/>
                <w:lang w:eastAsia="ar-SA"/>
              </w:rPr>
            </w:pPr>
            <w:r>
              <w:rPr>
                <w:b/>
                <w:sz w:val="26"/>
                <w:szCs w:val="26"/>
                <w:lang w:eastAsia="ar-SA"/>
              </w:rPr>
              <w:t>72</w:t>
            </w:r>
          </w:p>
        </w:tc>
        <w:tc>
          <w:tcPr>
            <w:tcW w:w="740" w:type="dxa"/>
            <w:tcBorders>
              <w:top w:val="single" w:sz="4" w:space="0" w:color="auto"/>
              <w:left w:val="single" w:sz="4" w:space="0" w:color="auto"/>
              <w:bottom w:val="single" w:sz="4" w:space="0" w:color="auto"/>
              <w:right w:val="single" w:sz="4" w:space="0" w:color="auto"/>
            </w:tcBorders>
            <w:vAlign w:val="center"/>
          </w:tcPr>
          <w:p w:rsidR="00D93B9B" w:rsidRPr="00325DCE" w:rsidRDefault="00D93B9B" w:rsidP="00313627">
            <w:pPr>
              <w:widowControl w:val="0"/>
              <w:jc w:val="center"/>
              <w:rPr>
                <w:b/>
                <w:sz w:val="26"/>
                <w:szCs w:val="26"/>
                <w:lang w:eastAsia="ar-SA"/>
              </w:rPr>
            </w:pPr>
            <w:r w:rsidRPr="00325DCE">
              <w:rPr>
                <w:b/>
                <w:sz w:val="26"/>
                <w:szCs w:val="26"/>
                <w:lang w:eastAsia="ar-SA"/>
              </w:rPr>
              <w:t>-</w:t>
            </w:r>
          </w:p>
        </w:tc>
        <w:tc>
          <w:tcPr>
            <w:tcW w:w="751" w:type="dxa"/>
            <w:tcBorders>
              <w:top w:val="single" w:sz="4" w:space="0" w:color="auto"/>
              <w:left w:val="single" w:sz="4" w:space="0" w:color="auto"/>
              <w:bottom w:val="single" w:sz="4" w:space="0" w:color="auto"/>
              <w:right w:val="single" w:sz="4" w:space="0" w:color="auto"/>
            </w:tcBorders>
            <w:vAlign w:val="center"/>
          </w:tcPr>
          <w:p w:rsidR="00D93B9B" w:rsidRPr="00325DCE" w:rsidRDefault="00D93B9B" w:rsidP="00313627">
            <w:pPr>
              <w:widowControl w:val="0"/>
              <w:jc w:val="center"/>
              <w:rPr>
                <w:b/>
                <w:sz w:val="26"/>
                <w:szCs w:val="26"/>
                <w:lang w:eastAsia="ar-SA"/>
              </w:rPr>
            </w:pPr>
            <w:r w:rsidRPr="00325DCE">
              <w:rPr>
                <w:b/>
                <w:sz w:val="26"/>
                <w:szCs w:val="26"/>
                <w:lang w:eastAsia="ar-SA"/>
              </w:rPr>
              <w:t>-</w:t>
            </w:r>
          </w:p>
        </w:tc>
        <w:tc>
          <w:tcPr>
            <w:tcW w:w="885" w:type="dxa"/>
            <w:tcBorders>
              <w:top w:val="single" w:sz="4" w:space="0" w:color="auto"/>
              <w:left w:val="single" w:sz="4" w:space="0" w:color="auto"/>
              <w:bottom w:val="single" w:sz="4" w:space="0" w:color="auto"/>
              <w:right w:val="single" w:sz="4" w:space="0" w:color="auto"/>
            </w:tcBorders>
            <w:vAlign w:val="center"/>
          </w:tcPr>
          <w:p w:rsidR="00D93B9B" w:rsidRPr="00325DCE" w:rsidRDefault="00D93B9B" w:rsidP="00313627">
            <w:pPr>
              <w:widowControl w:val="0"/>
              <w:jc w:val="center"/>
              <w:rPr>
                <w:b/>
                <w:sz w:val="26"/>
                <w:szCs w:val="26"/>
                <w:lang w:eastAsia="ar-SA"/>
              </w:rPr>
            </w:pPr>
            <w:r w:rsidRPr="00325DCE">
              <w:rPr>
                <w:b/>
                <w:sz w:val="26"/>
                <w:szCs w:val="26"/>
                <w:lang w:eastAsia="ar-SA"/>
              </w:rPr>
              <w:t>414</w:t>
            </w:r>
          </w:p>
        </w:tc>
      </w:tr>
      <w:tr w:rsidR="00D93B9B" w:rsidRPr="00D0027E" w:rsidTr="002954FD">
        <w:trPr>
          <w:jc w:val="center"/>
        </w:trPr>
        <w:tc>
          <w:tcPr>
            <w:tcW w:w="9408" w:type="dxa"/>
            <w:gridSpan w:val="9"/>
            <w:tcBorders>
              <w:top w:val="single" w:sz="4" w:space="0" w:color="auto"/>
              <w:left w:val="single" w:sz="4" w:space="0" w:color="auto"/>
              <w:bottom w:val="single" w:sz="4" w:space="0" w:color="auto"/>
              <w:right w:val="single" w:sz="4" w:space="0" w:color="auto"/>
            </w:tcBorders>
          </w:tcPr>
          <w:p w:rsidR="00D93B9B" w:rsidRPr="00FF44C1" w:rsidRDefault="00D93B9B" w:rsidP="00313627">
            <w:pPr>
              <w:widowControl w:val="0"/>
              <w:rPr>
                <w:lang w:eastAsia="ar-SA"/>
              </w:rPr>
            </w:pPr>
            <w:r w:rsidRPr="00FF44C1">
              <w:rPr>
                <w:lang w:eastAsia="ar-SA"/>
              </w:rPr>
              <w:t>Примечание: ИА – Итоговая аттестация (</w:t>
            </w:r>
            <w:r w:rsidR="001F1DB8">
              <w:rPr>
                <w:lang w:eastAsia="ar-SA"/>
              </w:rPr>
              <w:t xml:space="preserve">квалификационный </w:t>
            </w:r>
            <w:r w:rsidRPr="00FF44C1">
              <w:rPr>
                <w:lang w:eastAsia="ar-SA"/>
              </w:rPr>
              <w:t>экзамен)</w:t>
            </w:r>
          </w:p>
          <w:p w:rsidR="00D93B9B" w:rsidRDefault="00D93B9B" w:rsidP="00313627">
            <w:r>
              <w:t>О – очное обучение</w:t>
            </w:r>
          </w:p>
          <w:p w:rsidR="00D93B9B" w:rsidRPr="00D0027E" w:rsidRDefault="00D93B9B" w:rsidP="00313627">
            <w:pPr>
              <w:widowControl w:val="0"/>
              <w:rPr>
                <w:sz w:val="26"/>
                <w:szCs w:val="26"/>
                <w:lang w:eastAsia="ar-SA"/>
              </w:rPr>
            </w:pPr>
            <w:r>
              <w:t xml:space="preserve">Э – очное обучение с применением </w:t>
            </w:r>
            <w:r w:rsidRPr="005E3F82">
              <w:rPr>
                <w:snapToGrid w:val="0"/>
              </w:rPr>
              <w:t>ЭО и ДОТ</w:t>
            </w:r>
          </w:p>
        </w:tc>
      </w:tr>
    </w:tbl>
    <w:p w:rsidR="00A728FB" w:rsidRDefault="00A728FB" w:rsidP="00313627">
      <w:pPr>
        <w:widowControl w:val="0"/>
        <w:shd w:val="clear" w:color="auto" w:fill="FFFFFF"/>
        <w:autoSpaceDE w:val="0"/>
        <w:autoSpaceDN w:val="0"/>
        <w:adjustRightInd w:val="0"/>
        <w:ind w:left="12"/>
        <w:jc w:val="center"/>
        <w:rPr>
          <w:b/>
          <w:bCs/>
          <w:sz w:val="28"/>
          <w:szCs w:val="28"/>
        </w:rPr>
      </w:pPr>
    </w:p>
    <w:p w:rsidR="00F84244" w:rsidRDefault="00F84244">
      <w:pPr>
        <w:spacing w:after="200" w:line="276" w:lineRule="auto"/>
        <w:rPr>
          <w:b/>
          <w:bCs/>
          <w:sz w:val="28"/>
          <w:szCs w:val="28"/>
        </w:rPr>
      </w:pPr>
      <w:r>
        <w:rPr>
          <w:b/>
          <w:bCs/>
          <w:sz w:val="28"/>
          <w:szCs w:val="28"/>
        </w:rPr>
        <w:br w:type="page"/>
      </w:r>
    </w:p>
    <w:p w:rsidR="00766234" w:rsidRPr="00D0027E" w:rsidRDefault="00766234" w:rsidP="00313627">
      <w:pPr>
        <w:widowControl w:val="0"/>
        <w:shd w:val="clear" w:color="auto" w:fill="FFFFFF"/>
        <w:autoSpaceDE w:val="0"/>
        <w:autoSpaceDN w:val="0"/>
        <w:adjustRightInd w:val="0"/>
        <w:ind w:left="12"/>
        <w:jc w:val="center"/>
        <w:rPr>
          <w:b/>
          <w:bCs/>
          <w:sz w:val="28"/>
          <w:szCs w:val="28"/>
        </w:rPr>
      </w:pPr>
      <w:r w:rsidRPr="00D0027E">
        <w:rPr>
          <w:b/>
          <w:bCs/>
          <w:sz w:val="28"/>
          <w:szCs w:val="28"/>
        </w:rPr>
        <w:lastRenderedPageBreak/>
        <w:t>3.</w:t>
      </w:r>
      <w:r w:rsidR="00F81703">
        <w:rPr>
          <w:b/>
          <w:bCs/>
          <w:sz w:val="28"/>
          <w:szCs w:val="28"/>
        </w:rPr>
        <w:t>4</w:t>
      </w:r>
      <w:r w:rsidRPr="00D0027E">
        <w:rPr>
          <w:b/>
          <w:bCs/>
          <w:sz w:val="28"/>
          <w:szCs w:val="28"/>
        </w:rPr>
        <w:t xml:space="preserve"> </w:t>
      </w:r>
      <w:r w:rsidR="00F81703">
        <w:rPr>
          <w:rFonts w:eastAsia="Calibri"/>
          <w:b/>
          <w:bCs/>
          <w:sz w:val="28"/>
          <w:szCs w:val="28"/>
        </w:rPr>
        <w:t>Содержание рабочих программ дисциплин</w:t>
      </w:r>
    </w:p>
    <w:p w:rsidR="00A728FB" w:rsidRPr="00D0027E" w:rsidRDefault="00A728FB" w:rsidP="00313627">
      <w:pPr>
        <w:widowControl w:val="0"/>
        <w:shd w:val="clear" w:color="auto" w:fill="FFFFFF"/>
        <w:autoSpaceDE w:val="0"/>
        <w:autoSpaceDN w:val="0"/>
        <w:adjustRightInd w:val="0"/>
        <w:ind w:left="12"/>
        <w:jc w:val="center"/>
        <w:rPr>
          <w:b/>
          <w:bCs/>
          <w:sz w:val="28"/>
          <w:szCs w:val="28"/>
        </w:rPr>
      </w:pPr>
    </w:p>
    <w:p w:rsidR="00C244A7" w:rsidRPr="007B291E" w:rsidRDefault="00E53054" w:rsidP="00313627">
      <w:pPr>
        <w:widowControl w:val="0"/>
        <w:shd w:val="clear" w:color="auto" w:fill="FFFFFF"/>
        <w:autoSpaceDE w:val="0"/>
        <w:autoSpaceDN w:val="0"/>
        <w:adjustRightInd w:val="0"/>
        <w:ind w:left="12"/>
        <w:jc w:val="center"/>
        <w:rPr>
          <w:b/>
          <w:bCs/>
          <w:sz w:val="28"/>
          <w:szCs w:val="28"/>
        </w:rPr>
      </w:pPr>
      <w:r>
        <w:rPr>
          <w:b/>
          <w:bCs/>
          <w:sz w:val="28"/>
          <w:szCs w:val="28"/>
        </w:rPr>
        <w:t>Дисциплина 1</w:t>
      </w:r>
    </w:p>
    <w:p w:rsidR="00766234" w:rsidRPr="007B291E" w:rsidRDefault="00AD42EC" w:rsidP="00313627">
      <w:pPr>
        <w:widowControl w:val="0"/>
        <w:shd w:val="clear" w:color="auto" w:fill="FFFFFF"/>
        <w:autoSpaceDE w:val="0"/>
        <w:autoSpaceDN w:val="0"/>
        <w:adjustRightInd w:val="0"/>
        <w:ind w:left="12"/>
        <w:jc w:val="center"/>
        <w:rPr>
          <w:b/>
          <w:bCs/>
          <w:sz w:val="28"/>
          <w:szCs w:val="28"/>
        </w:rPr>
      </w:pPr>
      <w:r w:rsidRPr="007B291E">
        <w:rPr>
          <w:b/>
          <w:bCs/>
          <w:sz w:val="28"/>
          <w:szCs w:val="28"/>
        </w:rPr>
        <w:t>ЭЛЕКТРОБЕЗОПАСНОСТЬ В ЭЛЕКТРОУСТАНОВКАХ</w:t>
      </w:r>
      <w:r w:rsidR="00766234" w:rsidRPr="007B291E">
        <w:rPr>
          <w:b/>
          <w:bCs/>
          <w:sz w:val="28"/>
          <w:szCs w:val="28"/>
        </w:rPr>
        <w:t xml:space="preserve"> (72 часа)</w:t>
      </w:r>
    </w:p>
    <w:p w:rsidR="00766234" w:rsidRPr="00D0027E" w:rsidRDefault="00766234" w:rsidP="00313627">
      <w:pPr>
        <w:widowControl w:val="0"/>
        <w:shd w:val="clear" w:color="auto" w:fill="FFFFFF"/>
        <w:autoSpaceDE w:val="0"/>
        <w:autoSpaceDN w:val="0"/>
        <w:adjustRightInd w:val="0"/>
        <w:jc w:val="center"/>
        <w:rPr>
          <w:b/>
          <w:bCs/>
        </w:rPr>
      </w:pPr>
    </w:p>
    <w:p w:rsidR="00766234" w:rsidRPr="00D0027E" w:rsidRDefault="00766234"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766234" w:rsidRPr="00D0027E" w:rsidRDefault="00766234" w:rsidP="00313627">
      <w:pPr>
        <w:widowControl w:val="0"/>
        <w:shd w:val="clear" w:color="auto" w:fill="FFFFFF"/>
        <w:autoSpaceDE w:val="0"/>
        <w:autoSpaceDN w:val="0"/>
        <w:adjustRightInd w:val="0"/>
        <w:jc w:val="center"/>
        <w:rPr>
          <w:b/>
          <w:bCs/>
        </w:rPr>
      </w:pPr>
    </w:p>
    <w:p w:rsidR="00766234" w:rsidRPr="00D0027E" w:rsidRDefault="00766234" w:rsidP="00313627">
      <w:pPr>
        <w:widowControl w:val="0"/>
        <w:ind w:firstLine="709"/>
        <w:jc w:val="both"/>
        <w:rPr>
          <w:sz w:val="28"/>
          <w:szCs w:val="28"/>
        </w:rPr>
      </w:pPr>
      <w:r w:rsidRPr="00D0027E">
        <w:rPr>
          <w:sz w:val="28"/>
          <w:szCs w:val="28"/>
        </w:rPr>
        <w:t>Целью освоения дисциплины «</w:t>
      </w:r>
      <w:r w:rsidR="00BC3306">
        <w:rPr>
          <w:sz w:val="28"/>
          <w:szCs w:val="28"/>
        </w:rPr>
        <w:t>Э</w:t>
      </w:r>
      <w:r w:rsidRPr="00D0027E">
        <w:rPr>
          <w:sz w:val="28"/>
          <w:szCs w:val="28"/>
        </w:rPr>
        <w:t xml:space="preserve">лектробезопасность в электроустановках» </w:t>
      </w:r>
      <w:r w:rsidRPr="00D0027E">
        <w:rPr>
          <w:bCs/>
          <w:sz w:val="28"/>
        </w:rPr>
        <w:t xml:space="preserve">является </w:t>
      </w:r>
      <w:r w:rsidR="003F272D">
        <w:rPr>
          <w:bCs/>
          <w:sz w:val="28"/>
        </w:rPr>
        <w:t xml:space="preserve">формирование </w:t>
      </w:r>
      <w:r w:rsidR="00974C7A" w:rsidRPr="003939C7">
        <w:rPr>
          <w:sz w:val="28"/>
          <w:szCs w:val="28"/>
        </w:rPr>
        <w:t>у обучаемых знаний, необходимых для безопасного выполнения своих функциональных обязанностей на рабочем месте,</w:t>
      </w:r>
      <w:r w:rsidR="00974C7A">
        <w:rPr>
          <w:sz w:val="28"/>
          <w:szCs w:val="28"/>
        </w:rPr>
        <w:t xml:space="preserve"> </w:t>
      </w:r>
      <w:r w:rsidRPr="00D0027E">
        <w:rPr>
          <w:bCs/>
          <w:sz w:val="28"/>
        </w:rPr>
        <w:t>формирование компетенций</w:t>
      </w:r>
      <w:r w:rsidR="00974C7A">
        <w:rPr>
          <w:bCs/>
          <w:sz w:val="28"/>
        </w:rPr>
        <w:t>,</w:t>
      </w:r>
      <w:r w:rsidRPr="00D0027E">
        <w:rPr>
          <w:bCs/>
          <w:sz w:val="28"/>
        </w:rPr>
        <w:t xml:space="preserve"> необходимых для выполнения трудовых функций по профессии «Пожарный»</w:t>
      </w:r>
      <w:r w:rsidR="00974C7A">
        <w:rPr>
          <w:bCs/>
          <w:sz w:val="28"/>
        </w:rPr>
        <w:t>.</w:t>
      </w:r>
      <w:r w:rsidRPr="00D0027E">
        <w:rPr>
          <w:bCs/>
          <w:sz w:val="28"/>
        </w:rPr>
        <w:t xml:space="preserve"> </w:t>
      </w:r>
      <w:r w:rsidR="00974C7A">
        <w:rPr>
          <w:bCs/>
          <w:sz w:val="28"/>
        </w:rPr>
        <w:t xml:space="preserve">Освоение дисциплины </w:t>
      </w:r>
      <w:r w:rsidRPr="00D0027E">
        <w:rPr>
          <w:sz w:val="28"/>
          <w:szCs w:val="28"/>
        </w:rPr>
        <w:t xml:space="preserve">предусматривает </w:t>
      </w:r>
      <w:proofErr w:type="spellStart"/>
      <w:r w:rsidRPr="00D0027E">
        <w:rPr>
          <w:sz w:val="28"/>
          <w:szCs w:val="28"/>
        </w:rPr>
        <w:t>предаттестационную</w:t>
      </w:r>
      <w:proofErr w:type="spellEnd"/>
      <w:r w:rsidRPr="00D0027E">
        <w:rPr>
          <w:sz w:val="28"/>
          <w:szCs w:val="28"/>
        </w:rPr>
        <w:t xml:space="preserve"> подготовку в объеме 72 часов для присвоения слушателям </w:t>
      </w:r>
      <w:r w:rsidRPr="00D0027E">
        <w:rPr>
          <w:sz w:val="28"/>
          <w:szCs w:val="28"/>
          <w:lang w:val="en-US"/>
        </w:rPr>
        <w:t>II</w:t>
      </w:r>
      <w:r w:rsidRPr="00D0027E">
        <w:rPr>
          <w:sz w:val="28"/>
          <w:szCs w:val="28"/>
        </w:rPr>
        <w:t xml:space="preserve"> группы по электробезопасности.</w:t>
      </w:r>
    </w:p>
    <w:p w:rsidR="00766234" w:rsidRPr="00D0027E" w:rsidRDefault="00766234" w:rsidP="00313627">
      <w:pPr>
        <w:widowControl w:val="0"/>
        <w:ind w:firstLine="709"/>
        <w:jc w:val="both"/>
        <w:rPr>
          <w:sz w:val="28"/>
          <w:szCs w:val="28"/>
        </w:rPr>
      </w:pPr>
      <w:r w:rsidRPr="00D0027E">
        <w:rPr>
          <w:sz w:val="28"/>
          <w:szCs w:val="28"/>
        </w:rPr>
        <w:t>Аттестация и присвоение группы по электробезопасности проводит</w:t>
      </w:r>
      <w:r w:rsidR="00363231" w:rsidRPr="00D0027E">
        <w:rPr>
          <w:sz w:val="28"/>
          <w:szCs w:val="28"/>
        </w:rPr>
        <w:t>ся</w:t>
      </w:r>
      <w:r w:rsidRPr="00D0027E">
        <w:rPr>
          <w:sz w:val="28"/>
          <w:szCs w:val="28"/>
        </w:rPr>
        <w:t xml:space="preserve"> в соответствии с Правилами технической эксплуатации электроустановок потребителей</w:t>
      </w:r>
      <w:r w:rsidR="003F272D">
        <w:rPr>
          <w:sz w:val="28"/>
          <w:szCs w:val="28"/>
        </w:rPr>
        <w:t xml:space="preserve"> электрической энергии</w:t>
      </w:r>
      <w:r w:rsidRPr="00D0027E">
        <w:rPr>
          <w:sz w:val="28"/>
          <w:szCs w:val="28"/>
        </w:rPr>
        <w:t>.</w:t>
      </w:r>
    </w:p>
    <w:p w:rsidR="00766234" w:rsidRPr="00D0027E" w:rsidRDefault="00766234" w:rsidP="00313627">
      <w:pPr>
        <w:widowControl w:val="0"/>
        <w:ind w:firstLine="709"/>
        <w:jc w:val="both"/>
        <w:rPr>
          <w:b/>
          <w:bCs/>
          <w:sz w:val="28"/>
          <w:szCs w:val="28"/>
        </w:rPr>
      </w:pPr>
      <w:r w:rsidRPr="00D0027E">
        <w:rPr>
          <w:sz w:val="28"/>
          <w:szCs w:val="28"/>
        </w:rPr>
        <w:t>Для достижения данной цели предусматривается решение следующих основных задач:</w:t>
      </w:r>
    </w:p>
    <w:p w:rsidR="00766234" w:rsidRPr="00D0027E" w:rsidRDefault="005E7512" w:rsidP="005E7512">
      <w:pPr>
        <w:widowControl w:val="0"/>
        <w:ind w:firstLine="709"/>
        <w:jc w:val="both"/>
        <w:rPr>
          <w:sz w:val="28"/>
          <w:szCs w:val="28"/>
        </w:rPr>
      </w:pPr>
      <w:r>
        <w:rPr>
          <w:sz w:val="28"/>
          <w:szCs w:val="28"/>
        </w:rPr>
        <w:t xml:space="preserve">- </w:t>
      </w:r>
      <w:r w:rsidR="00766234" w:rsidRPr="00D0027E">
        <w:rPr>
          <w:sz w:val="28"/>
          <w:szCs w:val="28"/>
        </w:rPr>
        <w:t xml:space="preserve">дать слушателям знания для решения вопросов, связанных с </w:t>
      </w:r>
      <w:r w:rsidR="0089439D">
        <w:rPr>
          <w:sz w:val="28"/>
          <w:szCs w:val="28"/>
        </w:rPr>
        <w:t>безопасными условиями</w:t>
      </w:r>
      <w:r w:rsidR="00766234" w:rsidRPr="00D0027E">
        <w:rPr>
          <w:sz w:val="28"/>
          <w:szCs w:val="28"/>
        </w:rPr>
        <w:t xml:space="preserve"> труда на рабочем месте;</w:t>
      </w:r>
    </w:p>
    <w:p w:rsidR="00766234" w:rsidRPr="00D0027E" w:rsidRDefault="005E7512" w:rsidP="005E7512">
      <w:pPr>
        <w:widowControl w:val="0"/>
        <w:ind w:firstLine="709"/>
        <w:jc w:val="both"/>
        <w:rPr>
          <w:sz w:val="28"/>
          <w:szCs w:val="28"/>
        </w:rPr>
      </w:pPr>
      <w:r>
        <w:rPr>
          <w:sz w:val="28"/>
          <w:szCs w:val="28"/>
        </w:rPr>
        <w:t xml:space="preserve">- </w:t>
      </w:r>
      <w:r w:rsidR="00766234" w:rsidRPr="00D0027E">
        <w:rPr>
          <w:sz w:val="28"/>
          <w:szCs w:val="28"/>
        </w:rPr>
        <w:t>дать элементарные технические знания и навыки безопасной эксплуатации электроустановок и электрооборудования;</w:t>
      </w:r>
    </w:p>
    <w:p w:rsidR="00766234" w:rsidRPr="00D0027E" w:rsidRDefault="005E7512" w:rsidP="005E7512">
      <w:pPr>
        <w:widowControl w:val="0"/>
        <w:ind w:firstLine="709"/>
        <w:jc w:val="both"/>
        <w:rPr>
          <w:sz w:val="28"/>
          <w:szCs w:val="28"/>
        </w:rPr>
      </w:pPr>
      <w:r>
        <w:rPr>
          <w:sz w:val="28"/>
          <w:szCs w:val="28"/>
        </w:rPr>
        <w:t>-</w:t>
      </w:r>
      <w:r w:rsidR="00766234" w:rsidRPr="00D0027E">
        <w:rPr>
          <w:sz w:val="28"/>
          <w:szCs w:val="28"/>
        </w:rPr>
        <w:t xml:space="preserve"> изучить опасность воздействия электрического тока на организм человека, приближение к токоведущим частям;</w:t>
      </w:r>
    </w:p>
    <w:p w:rsidR="00766234" w:rsidRPr="00D0027E" w:rsidRDefault="005E7512" w:rsidP="005E7512">
      <w:pPr>
        <w:widowControl w:val="0"/>
        <w:ind w:firstLine="709"/>
        <w:jc w:val="both"/>
        <w:rPr>
          <w:sz w:val="28"/>
          <w:szCs w:val="28"/>
        </w:rPr>
      </w:pPr>
      <w:r>
        <w:rPr>
          <w:sz w:val="28"/>
          <w:szCs w:val="28"/>
        </w:rPr>
        <w:t xml:space="preserve">- </w:t>
      </w:r>
      <w:r w:rsidR="00766234" w:rsidRPr="00D0027E">
        <w:rPr>
          <w:sz w:val="28"/>
          <w:szCs w:val="28"/>
        </w:rPr>
        <w:t>дать знания правил безопасного ведения различного вида работ в электроустановках;</w:t>
      </w:r>
    </w:p>
    <w:p w:rsidR="00766234" w:rsidRPr="00D0027E" w:rsidRDefault="005E7512" w:rsidP="005E7512">
      <w:pPr>
        <w:widowControl w:val="0"/>
        <w:ind w:firstLine="709"/>
        <w:jc w:val="both"/>
        <w:rPr>
          <w:sz w:val="28"/>
          <w:szCs w:val="28"/>
        </w:rPr>
      </w:pPr>
      <w:r>
        <w:rPr>
          <w:sz w:val="28"/>
          <w:szCs w:val="28"/>
        </w:rPr>
        <w:t xml:space="preserve">- </w:t>
      </w:r>
      <w:r w:rsidR="00766234" w:rsidRPr="00D0027E">
        <w:rPr>
          <w:sz w:val="28"/>
          <w:szCs w:val="28"/>
        </w:rPr>
        <w:t xml:space="preserve">изучить практические навыки оказания первой помощи пострадавшим от влияния электрического тока. </w:t>
      </w:r>
    </w:p>
    <w:p w:rsidR="00766234" w:rsidRPr="00D0027E" w:rsidRDefault="00766234" w:rsidP="00313627">
      <w:pPr>
        <w:widowControl w:val="0"/>
        <w:jc w:val="center"/>
        <w:rPr>
          <w:b/>
          <w:sz w:val="28"/>
          <w:szCs w:val="28"/>
        </w:rPr>
      </w:pPr>
    </w:p>
    <w:p w:rsidR="00766234" w:rsidRPr="00D0027E" w:rsidRDefault="00766234" w:rsidP="00313627">
      <w:pPr>
        <w:widowControl w:val="0"/>
        <w:jc w:val="center"/>
        <w:rPr>
          <w:b/>
          <w:bCs/>
          <w:sz w:val="28"/>
          <w:szCs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766234" w:rsidRPr="00D0027E" w:rsidRDefault="00766234" w:rsidP="00313627">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766234" w:rsidRPr="00D0027E" w:rsidRDefault="00766234"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766234" w:rsidRPr="00D0027E" w:rsidRDefault="00766234"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766234" w:rsidRPr="00D0027E" w:rsidRDefault="00766234" w:rsidP="00313627">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766234" w:rsidRPr="00D0027E" w:rsidRDefault="00766234" w:rsidP="00313627">
      <w:pPr>
        <w:widowControl w:val="0"/>
        <w:ind w:firstLine="709"/>
        <w:jc w:val="both"/>
        <w:rPr>
          <w:sz w:val="28"/>
          <w:szCs w:val="28"/>
          <w:shd w:val="clear" w:color="auto" w:fill="FFFFFF"/>
        </w:rPr>
      </w:pPr>
      <w:r w:rsidRPr="00D0027E">
        <w:rPr>
          <w:sz w:val="28"/>
          <w:szCs w:val="28"/>
          <w:shd w:val="clear" w:color="auto" w:fill="FFFFFF"/>
        </w:rPr>
        <w:t>ОК-4 - осуществлять поиск информации, необходимой для эффективного выполнения профессиональных задач;</w:t>
      </w:r>
    </w:p>
    <w:p w:rsidR="00766234" w:rsidRPr="00D0027E" w:rsidRDefault="00766234" w:rsidP="00313627">
      <w:pPr>
        <w:widowControl w:val="0"/>
        <w:ind w:firstLine="709"/>
        <w:jc w:val="both"/>
        <w:rPr>
          <w:sz w:val="28"/>
          <w:szCs w:val="28"/>
          <w:shd w:val="clear" w:color="auto" w:fill="FFFFFF"/>
        </w:rPr>
      </w:pPr>
      <w:r w:rsidRPr="00D0027E">
        <w:rPr>
          <w:sz w:val="28"/>
          <w:szCs w:val="28"/>
          <w:shd w:val="clear" w:color="auto" w:fill="FFFFFF"/>
        </w:rPr>
        <w:t>ОК-5 - использовать информационно-коммуникационные технологии в профессиональной деятельности;</w:t>
      </w:r>
    </w:p>
    <w:p w:rsidR="00766234" w:rsidRPr="00D0027E" w:rsidRDefault="00766234" w:rsidP="00313627">
      <w:pPr>
        <w:widowControl w:val="0"/>
        <w:ind w:firstLine="709"/>
        <w:jc w:val="both"/>
        <w:rPr>
          <w:sz w:val="28"/>
          <w:szCs w:val="28"/>
          <w:shd w:val="clear" w:color="auto" w:fill="FFFFFF"/>
        </w:rPr>
      </w:pPr>
      <w:r w:rsidRPr="00D0027E">
        <w:rPr>
          <w:sz w:val="28"/>
          <w:szCs w:val="28"/>
          <w:shd w:val="clear" w:color="auto" w:fill="FFFFFF"/>
        </w:rPr>
        <w:t xml:space="preserve">ОК-6 - работать в команде, эффективно общаться с коллегами, </w:t>
      </w:r>
      <w:r w:rsidRPr="00D0027E">
        <w:rPr>
          <w:sz w:val="28"/>
          <w:szCs w:val="28"/>
          <w:shd w:val="clear" w:color="auto" w:fill="FFFFFF"/>
        </w:rPr>
        <w:lastRenderedPageBreak/>
        <w:t>руководством;</w:t>
      </w:r>
    </w:p>
    <w:p w:rsidR="00766234" w:rsidRPr="00D0027E" w:rsidRDefault="00766234"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766234" w:rsidRPr="00D0027E" w:rsidRDefault="00766234" w:rsidP="00313627">
      <w:pPr>
        <w:widowControl w:val="0"/>
        <w:ind w:firstLine="709"/>
        <w:jc w:val="both"/>
        <w:rPr>
          <w:sz w:val="28"/>
          <w:szCs w:val="28"/>
        </w:rPr>
      </w:pPr>
      <w:r w:rsidRPr="00D0027E">
        <w:rPr>
          <w:sz w:val="28"/>
          <w:szCs w:val="28"/>
          <w:shd w:val="clear" w:color="auto" w:fill="FFFFFF"/>
        </w:rPr>
        <w:t xml:space="preserve">ПК-2 - выполнять </w:t>
      </w:r>
      <w:r w:rsidRPr="00D0027E">
        <w:rPr>
          <w:sz w:val="28"/>
          <w:szCs w:val="28"/>
        </w:rPr>
        <w:t>аварийно-спасательные работы и оказывать первую помощь пострадавшим при пожаре;</w:t>
      </w:r>
    </w:p>
    <w:p w:rsidR="00766234" w:rsidRPr="00D0027E" w:rsidRDefault="00766234" w:rsidP="00313627">
      <w:pPr>
        <w:widowControl w:val="0"/>
        <w:ind w:firstLine="709"/>
        <w:jc w:val="both"/>
        <w:rPr>
          <w:sz w:val="28"/>
          <w:szCs w:val="28"/>
        </w:rPr>
      </w:pPr>
      <w:r w:rsidRPr="00D0027E">
        <w:rPr>
          <w:sz w:val="28"/>
          <w:szCs w:val="28"/>
        </w:rPr>
        <w:t xml:space="preserve">ПК-3 - </w:t>
      </w:r>
      <w:r w:rsidRPr="00D0027E">
        <w:rPr>
          <w:sz w:val="28"/>
          <w:szCs w:val="28"/>
          <w:shd w:val="clear" w:color="auto" w:fill="FFFFFF"/>
        </w:rPr>
        <w:t>выполнять работы</w:t>
      </w:r>
      <w:r w:rsidRPr="00D0027E">
        <w:rPr>
          <w:sz w:val="28"/>
          <w:szCs w:val="28"/>
        </w:rPr>
        <w:t xml:space="preserve"> по приемке (передаче) и содержанию в исправном состоянии средств, пожарного оборудования и инструмента;</w:t>
      </w:r>
    </w:p>
    <w:p w:rsidR="00766234" w:rsidRPr="00D0027E" w:rsidRDefault="00766234" w:rsidP="00313627">
      <w:pPr>
        <w:widowControl w:val="0"/>
        <w:ind w:firstLine="709"/>
        <w:jc w:val="both"/>
        <w:rPr>
          <w:bCs/>
          <w:sz w:val="28"/>
          <w:szCs w:val="28"/>
        </w:rPr>
      </w:pPr>
      <w:r w:rsidRPr="00D0027E">
        <w:rPr>
          <w:sz w:val="28"/>
          <w:szCs w:val="28"/>
        </w:rPr>
        <w:t>ПК-4 - осуществлять караульную службу.</w:t>
      </w:r>
    </w:p>
    <w:p w:rsidR="00FA65E9" w:rsidRDefault="00FA65E9" w:rsidP="00313627">
      <w:pPr>
        <w:widowControl w:val="0"/>
        <w:jc w:val="center"/>
        <w:rPr>
          <w:b/>
          <w:bCs/>
          <w:sz w:val="28"/>
          <w:szCs w:val="28"/>
        </w:rPr>
      </w:pPr>
    </w:p>
    <w:p w:rsidR="004E23E7" w:rsidRPr="00DA28A7" w:rsidRDefault="004E23E7" w:rsidP="00FB215C">
      <w:pPr>
        <w:ind w:firstLine="709"/>
        <w:jc w:val="both"/>
        <w:rPr>
          <w:sz w:val="28"/>
          <w:szCs w:val="28"/>
        </w:rPr>
      </w:pPr>
      <w:r w:rsidRPr="00DA28A7">
        <w:rPr>
          <w:sz w:val="28"/>
          <w:szCs w:val="28"/>
        </w:rPr>
        <w:t>В результате изучения дисциплины слушатели должны:</w:t>
      </w:r>
    </w:p>
    <w:p w:rsidR="005B56D8" w:rsidRDefault="005B56D8" w:rsidP="00FB215C">
      <w:pPr>
        <w:ind w:firstLine="709"/>
        <w:jc w:val="both"/>
        <w:rPr>
          <w:b/>
          <w:bCs/>
          <w:sz w:val="28"/>
          <w:szCs w:val="28"/>
        </w:rPr>
      </w:pPr>
    </w:p>
    <w:p w:rsidR="004E23E7" w:rsidRPr="00DA28A7" w:rsidRDefault="004E23E7" w:rsidP="00FB215C">
      <w:pPr>
        <w:ind w:firstLine="709"/>
        <w:jc w:val="both"/>
        <w:rPr>
          <w:b/>
          <w:bCs/>
          <w:sz w:val="28"/>
          <w:szCs w:val="28"/>
        </w:rPr>
      </w:pPr>
      <w:r w:rsidRPr="00DA28A7">
        <w:rPr>
          <w:b/>
          <w:bCs/>
          <w:sz w:val="28"/>
          <w:szCs w:val="28"/>
        </w:rPr>
        <w:t>знать:</w:t>
      </w:r>
    </w:p>
    <w:p w:rsidR="004E23E7" w:rsidRPr="00DA28A7" w:rsidRDefault="004E23E7" w:rsidP="00FB215C">
      <w:pPr>
        <w:ind w:firstLine="709"/>
        <w:jc w:val="both"/>
        <w:rPr>
          <w:sz w:val="28"/>
          <w:szCs w:val="28"/>
        </w:rPr>
      </w:pPr>
      <w:r w:rsidRPr="00DA28A7">
        <w:rPr>
          <w:sz w:val="28"/>
          <w:szCs w:val="28"/>
        </w:rPr>
        <w:t>- правила безопасного ведения различного вида работ при исполнении служебных обязанностей;</w:t>
      </w:r>
    </w:p>
    <w:p w:rsidR="004E23E7" w:rsidRPr="00DA28A7" w:rsidRDefault="004E23E7" w:rsidP="00FB215C">
      <w:pPr>
        <w:ind w:firstLine="709"/>
        <w:jc w:val="both"/>
        <w:rPr>
          <w:sz w:val="28"/>
          <w:szCs w:val="28"/>
        </w:rPr>
      </w:pPr>
      <w:r w:rsidRPr="00DA28A7">
        <w:rPr>
          <w:sz w:val="28"/>
          <w:szCs w:val="28"/>
        </w:rPr>
        <w:t>- основы электротехники;</w:t>
      </w:r>
    </w:p>
    <w:p w:rsidR="004E23E7" w:rsidRPr="00DA28A7" w:rsidRDefault="004E23E7" w:rsidP="00FB215C">
      <w:pPr>
        <w:ind w:firstLine="709"/>
        <w:jc w:val="both"/>
        <w:rPr>
          <w:sz w:val="28"/>
          <w:szCs w:val="28"/>
        </w:rPr>
      </w:pPr>
      <w:r w:rsidRPr="00DA28A7">
        <w:rPr>
          <w:sz w:val="28"/>
          <w:szCs w:val="28"/>
        </w:rPr>
        <w:t>- физическую сущность процессов и явлений, происходящих в электрических цепях;</w:t>
      </w:r>
    </w:p>
    <w:p w:rsidR="004E23E7" w:rsidRPr="00DA28A7" w:rsidRDefault="004E23E7" w:rsidP="00FB215C">
      <w:pPr>
        <w:ind w:firstLine="709"/>
        <w:jc w:val="both"/>
        <w:rPr>
          <w:sz w:val="28"/>
          <w:szCs w:val="28"/>
        </w:rPr>
      </w:pPr>
      <w:r w:rsidRPr="00DA28A7">
        <w:rPr>
          <w:sz w:val="28"/>
          <w:szCs w:val="28"/>
        </w:rPr>
        <w:t>- устройство, принцип действия и основные характеристики электрических приборов и электроизмерительных приборов, имеющихся в подразделениях пожарной охраны;</w:t>
      </w:r>
    </w:p>
    <w:p w:rsidR="004E23E7" w:rsidRPr="00DA28A7" w:rsidRDefault="004E23E7" w:rsidP="00FB215C">
      <w:pPr>
        <w:ind w:firstLine="709"/>
        <w:jc w:val="both"/>
        <w:rPr>
          <w:sz w:val="28"/>
          <w:szCs w:val="28"/>
        </w:rPr>
      </w:pPr>
      <w:r w:rsidRPr="00DA28A7">
        <w:rPr>
          <w:sz w:val="28"/>
          <w:szCs w:val="28"/>
        </w:rPr>
        <w:t>- обозначения электроприборов и устройств на схемах;</w:t>
      </w:r>
    </w:p>
    <w:p w:rsidR="004E23E7" w:rsidRPr="00DA28A7" w:rsidRDefault="004E23E7" w:rsidP="00FB215C">
      <w:pPr>
        <w:ind w:firstLine="709"/>
        <w:jc w:val="both"/>
        <w:rPr>
          <w:sz w:val="28"/>
          <w:szCs w:val="28"/>
        </w:rPr>
      </w:pPr>
      <w:r w:rsidRPr="00DA28A7">
        <w:rPr>
          <w:sz w:val="28"/>
          <w:szCs w:val="28"/>
        </w:rPr>
        <w:t>- опасность воздействия электрического тока на организм человека;</w:t>
      </w:r>
    </w:p>
    <w:p w:rsidR="004E23E7" w:rsidRPr="00DA28A7" w:rsidRDefault="004E23E7" w:rsidP="00FB215C">
      <w:pPr>
        <w:ind w:firstLine="709"/>
        <w:jc w:val="both"/>
        <w:rPr>
          <w:sz w:val="28"/>
          <w:szCs w:val="28"/>
        </w:rPr>
      </w:pPr>
      <w:r w:rsidRPr="00DA28A7">
        <w:rPr>
          <w:sz w:val="28"/>
          <w:szCs w:val="28"/>
        </w:rPr>
        <w:t>- принцип действия и основные характеристики аппаратов защиты;</w:t>
      </w:r>
    </w:p>
    <w:p w:rsidR="004E23E7" w:rsidRPr="00DA28A7" w:rsidRDefault="004E23E7" w:rsidP="00FB215C">
      <w:pPr>
        <w:ind w:firstLine="709"/>
        <w:jc w:val="both"/>
        <w:rPr>
          <w:sz w:val="28"/>
          <w:szCs w:val="28"/>
        </w:rPr>
      </w:pPr>
      <w:r w:rsidRPr="00DA28A7">
        <w:rPr>
          <w:sz w:val="28"/>
          <w:szCs w:val="28"/>
        </w:rPr>
        <w:t>- аварийные режимы работы электроустановок, причины пожаров и загораний от электроустановок;</w:t>
      </w:r>
    </w:p>
    <w:p w:rsidR="004E23E7" w:rsidRPr="00DA28A7" w:rsidRDefault="004E23E7" w:rsidP="00FB215C">
      <w:pPr>
        <w:ind w:firstLine="709"/>
        <w:jc w:val="both"/>
        <w:rPr>
          <w:sz w:val="28"/>
          <w:szCs w:val="28"/>
        </w:rPr>
      </w:pPr>
      <w:r w:rsidRPr="00DA28A7">
        <w:rPr>
          <w:sz w:val="28"/>
          <w:szCs w:val="28"/>
        </w:rPr>
        <w:t>- классификацию электропроводок, электрических сетей, силового и осветительного электрооборудования;</w:t>
      </w:r>
    </w:p>
    <w:p w:rsidR="004E23E7" w:rsidRPr="00DA28A7" w:rsidRDefault="004E23E7" w:rsidP="00FB215C">
      <w:pPr>
        <w:ind w:firstLine="709"/>
        <w:jc w:val="both"/>
        <w:rPr>
          <w:sz w:val="28"/>
          <w:szCs w:val="28"/>
        </w:rPr>
      </w:pPr>
      <w:r w:rsidRPr="00DA28A7">
        <w:rPr>
          <w:sz w:val="28"/>
          <w:szCs w:val="28"/>
        </w:rPr>
        <w:t>- требования нормативных документов, регламентирующих выбор, монтаж и эксплуатацию электроустановок;</w:t>
      </w:r>
    </w:p>
    <w:p w:rsidR="004E23E7" w:rsidRPr="00DA28A7" w:rsidRDefault="004E23E7" w:rsidP="00FB215C">
      <w:pPr>
        <w:ind w:firstLine="709"/>
        <w:jc w:val="both"/>
        <w:rPr>
          <w:sz w:val="28"/>
          <w:szCs w:val="28"/>
        </w:rPr>
      </w:pPr>
      <w:r w:rsidRPr="00DA28A7">
        <w:rPr>
          <w:sz w:val="28"/>
          <w:szCs w:val="28"/>
        </w:rPr>
        <w:t>- безопасные приемы работы в электроустановках и их обесточивание.</w:t>
      </w:r>
    </w:p>
    <w:p w:rsidR="005B56D8" w:rsidRDefault="005B56D8" w:rsidP="00FB215C">
      <w:pPr>
        <w:ind w:firstLine="709"/>
        <w:jc w:val="both"/>
        <w:rPr>
          <w:b/>
          <w:bCs/>
          <w:sz w:val="28"/>
          <w:szCs w:val="28"/>
        </w:rPr>
      </w:pPr>
    </w:p>
    <w:p w:rsidR="004E23E7" w:rsidRPr="00DA28A7" w:rsidRDefault="004E23E7" w:rsidP="00FB215C">
      <w:pPr>
        <w:ind w:firstLine="709"/>
        <w:jc w:val="both"/>
        <w:rPr>
          <w:b/>
          <w:bCs/>
          <w:sz w:val="28"/>
          <w:szCs w:val="28"/>
        </w:rPr>
      </w:pPr>
      <w:r w:rsidRPr="00DA28A7">
        <w:rPr>
          <w:b/>
          <w:bCs/>
          <w:sz w:val="28"/>
          <w:szCs w:val="28"/>
        </w:rPr>
        <w:t>уметь:</w:t>
      </w:r>
    </w:p>
    <w:p w:rsidR="004E23E7" w:rsidRPr="00DA28A7" w:rsidRDefault="004E23E7" w:rsidP="00FB215C">
      <w:pPr>
        <w:ind w:firstLine="709"/>
        <w:jc w:val="both"/>
        <w:rPr>
          <w:sz w:val="28"/>
          <w:szCs w:val="28"/>
        </w:rPr>
      </w:pPr>
      <w:r w:rsidRPr="00DA28A7">
        <w:rPr>
          <w:sz w:val="28"/>
          <w:szCs w:val="28"/>
        </w:rPr>
        <w:t>- анализировать электрические схемы типовых электроустановок;</w:t>
      </w:r>
    </w:p>
    <w:p w:rsidR="004E23E7" w:rsidRPr="00DA28A7" w:rsidRDefault="004E23E7" w:rsidP="00FB215C">
      <w:pPr>
        <w:ind w:firstLine="709"/>
        <w:jc w:val="both"/>
        <w:rPr>
          <w:sz w:val="28"/>
          <w:szCs w:val="28"/>
        </w:rPr>
      </w:pPr>
      <w:r w:rsidRPr="00DA28A7">
        <w:rPr>
          <w:sz w:val="28"/>
          <w:szCs w:val="28"/>
        </w:rPr>
        <w:t>- анализировать пожарную опасность электроустановок;</w:t>
      </w:r>
    </w:p>
    <w:p w:rsidR="004E23E7" w:rsidRPr="00DA28A7" w:rsidRDefault="004E23E7" w:rsidP="00FB215C">
      <w:pPr>
        <w:ind w:firstLine="709"/>
        <w:jc w:val="both"/>
        <w:rPr>
          <w:sz w:val="28"/>
          <w:szCs w:val="28"/>
        </w:rPr>
      </w:pPr>
      <w:r w:rsidRPr="00DA28A7">
        <w:rPr>
          <w:sz w:val="28"/>
          <w:szCs w:val="28"/>
        </w:rPr>
        <w:t>- принимать обоснованные решения, направленные на обеспечение электробезопасности и на предупреждение пожаров от электротехнических причин.</w:t>
      </w:r>
    </w:p>
    <w:p w:rsidR="005B56D8" w:rsidRDefault="005B56D8" w:rsidP="00FB215C">
      <w:pPr>
        <w:ind w:firstLine="709"/>
        <w:jc w:val="both"/>
        <w:rPr>
          <w:b/>
          <w:bCs/>
          <w:sz w:val="28"/>
          <w:szCs w:val="28"/>
        </w:rPr>
      </w:pPr>
    </w:p>
    <w:p w:rsidR="004E23E7" w:rsidRPr="00DA28A7" w:rsidRDefault="004E23E7" w:rsidP="00FB215C">
      <w:pPr>
        <w:ind w:firstLine="709"/>
        <w:jc w:val="both"/>
        <w:rPr>
          <w:b/>
          <w:bCs/>
          <w:sz w:val="28"/>
          <w:szCs w:val="28"/>
        </w:rPr>
      </w:pPr>
      <w:r w:rsidRPr="00DA28A7">
        <w:rPr>
          <w:b/>
          <w:bCs/>
          <w:sz w:val="28"/>
          <w:szCs w:val="28"/>
        </w:rPr>
        <w:t>иметь представление:</w:t>
      </w:r>
    </w:p>
    <w:p w:rsidR="004E23E7" w:rsidRPr="00DA28A7" w:rsidRDefault="004E23E7" w:rsidP="00FB215C">
      <w:pPr>
        <w:ind w:firstLine="709"/>
        <w:jc w:val="both"/>
        <w:rPr>
          <w:sz w:val="28"/>
          <w:szCs w:val="28"/>
        </w:rPr>
      </w:pPr>
      <w:r w:rsidRPr="00DA28A7">
        <w:rPr>
          <w:sz w:val="28"/>
          <w:szCs w:val="28"/>
        </w:rPr>
        <w:t>- об электрическом токе;</w:t>
      </w:r>
    </w:p>
    <w:p w:rsidR="004E23E7" w:rsidRPr="00DA28A7" w:rsidRDefault="004E23E7" w:rsidP="00FB215C">
      <w:pPr>
        <w:ind w:firstLine="709"/>
        <w:jc w:val="both"/>
        <w:rPr>
          <w:sz w:val="28"/>
          <w:szCs w:val="28"/>
        </w:rPr>
      </w:pPr>
      <w:r w:rsidRPr="00DA28A7">
        <w:rPr>
          <w:sz w:val="28"/>
          <w:szCs w:val="28"/>
        </w:rPr>
        <w:t>- об измерении параметров электрических цепей;</w:t>
      </w:r>
    </w:p>
    <w:p w:rsidR="004E23E7" w:rsidRPr="00DA28A7" w:rsidRDefault="004E23E7" w:rsidP="00FB215C">
      <w:pPr>
        <w:ind w:firstLine="709"/>
        <w:jc w:val="both"/>
        <w:rPr>
          <w:sz w:val="28"/>
          <w:szCs w:val="28"/>
        </w:rPr>
      </w:pPr>
      <w:r w:rsidRPr="00DA28A7">
        <w:rPr>
          <w:sz w:val="28"/>
          <w:szCs w:val="28"/>
        </w:rPr>
        <w:t>- об опасности поражения электрическим током и возможности загораний по причинам, связанным с электроустановками;</w:t>
      </w:r>
    </w:p>
    <w:p w:rsidR="004E23E7" w:rsidRDefault="004E23E7" w:rsidP="00FB215C">
      <w:pPr>
        <w:ind w:firstLine="709"/>
        <w:jc w:val="both"/>
        <w:rPr>
          <w:sz w:val="28"/>
          <w:szCs w:val="28"/>
        </w:rPr>
      </w:pPr>
      <w:r w:rsidRPr="00DA28A7">
        <w:rPr>
          <w:sz w:val="28"/>
          <w:szCs w:val="28"/>
        </w:rPr>
        <w:t>- о пожарном и технологическом надзоре за соблюдением технических условий устройства и эксплуатации электрических установок.</w:t>
      </w:r>
    </w:p>
    <w:p w:rsidR="00DA10CB" w:rsidRPr="00DA28A7" w:rsidRDefault="00DA10CB" w:rsidP="00FB215C">
      <w:pPr>
        <w:ind w:firstLine="709"/>
        <w:jc w:val="both"/>
        <w:rPr>
          <w:sz w:val="28"/>
          <w:szCs w:val="28"/>
        </w:rPr>
      </w:pPr>
      <w:proofErr w:type="gramStart"/>
      <w:r w:rsidRPr="003939C7">
        <w:rPr>
          <w:sz w:val="28"/>
          <w:szCs w:val="28"/>
        </w:rPr>
        <w:t>Обучение по дисцип</w:t>
      </w:r>
      <w:r>
        <w:rPr>
          <w:sz w:val="28"/>
          <w:szCs w:val="28"/>
        </w:rPr>
        <w:t>лине</w:t>
      </w:r>
      <w:proofErr w:type="gramEnd"/>
      <w:r>
        <w:rPr>
          <w:sz w:val="28"/>
          <w:szCs w:val="28"/>
        </w:rPr>
        <w:t xml:space="preserve"> заканчивается сдачей экзамена</w:t>
      </w:r>
      <w:r>
        <w:rPr>
          <w:color w:val="000000"/>
          <w:sz w:val="28"/>
          <w:szCs w:val="28"/>
        </w:rPr>
        <w:t>.</w:t>
      </w:r>
    </w:p>
    <w:p w:rsidR="00766234" w:rsidRDefault="00766234" w:rsidP="00313627">
      <w:pPr>
        <w:widowControl w:val="0"/>
        <w:jc w:val="center"/>
        <w:rPr>
          <w:rFonts w:eastAsia="Calibri"/>
          <w:b/>
          <w:sz w:val="28"/>
          <w:szCs w:val="28"/>
        </w:rPr>
      </w:pPr>
      <w:r w:rsidRPr="00D0027E">
        <w:rPr>
          <w:b/>
          <w:bCs/>
          <w:sz w:val="28"/>
          <w:szCs w:val="28"/>
        </w:rPr>
        <w:lastRenderedPageBreak/>
        <w:t xml:space="preserve">3. </w:t>
      </w:r>
      <w:r w:rsidR="001B6E82" w:rsidRPr="004B6A2A">
        <w:rPr>
          <w:rFonts w:eastAsia="Calibri"/>
          <w:b/>
          <w:sz w:val="28"/>
          <w:szCs w:val="28"/>
        </w:rPr>
        <w:t>Содержание дисциплины</w:t>
      </w:r>
    </w:p>
    <w:p w:rsidR="00A05716" w:rsidRDefault="00A05716" w:rsidP="00E2382F">
      <w:pPr>
        <w:widowControl w:val="0"/>
        <w:jc w:val="center"/>
        <w:rPr>
          <w:b/>
          <w:bCs/>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5672"/>
        <w:gridCol w:w="567"/>
        <w:gridCol w:w="567"/>
        <w:gridCol w:w="567"/>
        <w:gridCol w:w="567"/>
        <w:gridCol w:w="708"/>
        <w:gridCol w:w="710"/>
      </w:tblGrid>
      <w:tr w:rsidR="00A05716" w:rsidRPr="00D0027E" w:rsidTr="00D5757F">
        <w:trPr>
          <w:trHeight w:val="169"/>
          <w:tblHeader/>
        </w:trPr>
        <w:tc>
          <w:tcPr>
            <w:tcW w:w="565" w:type="dxa"/>
            <w:vMerge w:val="restart"/>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r w:rsidRPr="00D0027E">
              <w:t xml:space="preserve">№ </w:t>
            </w:r>
            <w:proofErr w:type="gramStart"/>
            <w:r w:rsidRPr="00D0027E">
              <w:t>п</w:t>
            </w:r>
            <w:proofErr w:type="gramEnd"/>
            <w:r w:rsidRPr="00D0027E">
              <w:t>/п</w:t>
            </w:r>
          </w:p>
        </w:tc>
        <w:tc>
          <w:tcPr>
            <w:tcW w:w="5672" w:type="dxa"/>
            <w:vMerge w:val="restart"/>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r w:rsidRPr="00D0027E">
              <w:t>Наименование тем</w:t>
            </w:r>
          </w:p>
        </w:tc>
        <w:tc>
          <w:tcPr>
            <w:tcW w:w="3686" w:type="dxa"/>
            <w:gridSpan w:val="6"/>
            <w:tcBorders>
              <w:top w:val="single" w:sz="4" w:space="0" w:color="auto"/>
              <w:left w:val="single" w:sz="4" w:space="0" w:color="auto"/>
              <w:right w:val="single" w:sz="4" w:space="0" w:color="auto"/>
            </w:tcBorders>
            <w:vAlign w:val="center"/>
          </w:tcPr>
          <w:p w:rsidR="00A05716" w:rsidRPr="00A36939" w:rsidRDefault="00A05716" w:rsidP="00B27C36">
            <w:pPr>
              <w:jc w:val="center"/>
              <w:rPr>
                <w:rFonts w:eastAsia="Calibri"/>
              </w:rPr>
            </w:pPr>
            <w:r w:rsidRPr="00A36939">
              <w:rPr>
                <w:rFonts w:eastAsia="Calibri"/>
              </w:rPr>
              <w:t>Трудоёмкость освоения раздела, темы программы</w:t>
            </w:r>
          </w:p>
        </w:tc>
      </w:tr>
      <w:tr w:rsidR="00A05716" w:rsidRPr="00D0027E" w:rsidTr="00D5757F">
        <w:trPr>
          <w:trHeight w:val="384"/>
          <w:tblHeader/>
        </w:trPr>
        <w:tc>
          <w:tcPr>
            <w:tcW w:w="565" w:type="dxa"/>
            <w:vMerge/>
            <w:tcBorders>
              <w:left w:val="single" w:sz="4" w:space="0" w:color="auto"/>
              <w:right w:val="single" w:sz="4" w:space="0" w:color="auto"/>
            </w:tcBorders>
            <w:vAlign w:val="center"/>
          </w:tcPr>
          <w:p w:rsidR="00A05716" w:rsidRPr="00D0027E" w:rsidRDefault="00A05716" w:rsidP="00B27C36">
            <w:pPr>
              <w:widowControl w:val="0"/>
              <w:jc w:val="center"/>
            </w:pPr>
          </w:p>
        </w:tc>
        <w:tc>
          <w:tcPr>
            <w:tcW w:w="5672" w:type="dxa"/>
            <w:vMerge/>
            <w:tcBorders>
              <w:left w:val="single" w:sz="4" w:space="0" w:color="auto"/>
              <w:right w:val="single" w:sz="4" w:space="0" w:color="auto"/>
            </w:tcBorders>
            <w:vAlign w:val="center"/>
          </w:tcPr>
          <w:p w:rsidR="00A05716" w:rsidRPr="00D0027E" w:rsidRDefault="00A05716" w:rsidP="00B27C36">
            <w:pPr>
              <w:widowControl w:val="0"/>
              <w:jc w:val="center"/>
            </w:pPr>
          </w:p>
        </w:tc>
        <w:tc>
          <w:tcPr>
            <w:tcW w:w="567" w:type="dxa"/>
            <w:vMerge w:val="restart"/>
            <w:tcBorders>
              <w:top w:val="single" w:sz="4" w:space="0" w:color="auto"/>
              <w:left w:val="single" w:sz="4" w:space="0" w:color="auto"/>
              <w:right w:val="single" w:sz="4" w:space="0" w:color="auto"/>
            </w:tcBorders>
            <w:textDirection w:val="btLr"/>
            <w:vAlign w:val="center"/>
          </w:tcPr>
          <w:p w:rsidR="00A05716" w:rsidRPr="00D0027E" w:rsidRDefault="00A05716" w:rsidP="00B27C36">
            <w:pPr>
              <w:widowControl w:val="0"/>
              <w:jc w:val="center"/>
            </w:pPr>
            <w:r>
              <w:t>Общее</w:t>
            </w:r>
          </w:p>
        </w:tc>
        <w:tc>
          <w:tcPr>
            <w:tcW w:w="3119" w:type="dxa"/>
            <w:gridSpan w:val="5"/>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r w:rsidRPr="00D0027E">
              <w:t>Количество часов по видам занятий</w:t>
            </w:r>
          </w:p>
        </w:tc>
      </w:tr>
      <w:tr w:rsidR="00A05716" w:rsidRPr="00D0027E" w:rsidTr="00D5757F">
        <w:trPr>
          <w:cantSplit/>
          <w:trHeight w:val="2302"/>
          <w:tblHeader/>
        </w:trPr>
        <w:tc>
          <w:tcPr>
            <w:tcW w:w="565" w:type="dxa"/>
            <w:vMerge/>
            <w:tcBorders>
              <w:left w:val="single" w:sz="4" w:space="0" w:color="auto"/>
              <w:right w:val="single" w:sz="4" w:space="0" w:color="auto"/>
            </w:tcBorders>
            <w:vAlign w:val="center"/>
          </w:tcPr>
          <w:p w:rsidR="00A05716" w:rsidRPr="00D0027E" w:rsidRDefault="00A05716" w:rsidP="00B27C36">
            <w:pPr>
              <w:widowControl w:val="0"/>
              <w:jc w:val="center"/>
            </w:pPr>
          </w:p>
        </w:tc>
        <w:tc>
          <w:tcPr>
            <w:tcW w:w="5672" w:type="dxa"/>
            <w:vMerge/>
            <w:tcBorders>
              <w:left w:val="single" w:sz="4" w:space="0" w:color="auto"/>
              <w:right w:val="single" w:sz="4" w:space="0" w:color="auto"/>
            </w:tcBorders>
            <w:vAlign w:val="center"/>
          </w:tcPr>
          <w:p w:rsidR="00A05716" w:rsidRPr="00D0027E" w:rsidRDefault="00A05716" w:rsidP="00B27C36">
            <w:pPr>
              <w:widowControl w:val="0"/>
              <w:jc w:val="center"/>
            </w:pPr>
          </w:p>
        </w:tc>
        <w:tc>
          <w:tcPr>
            <w:tcW w:w="567" w:type="dxa"/>
            <w:vMerge/>
            <w:tcBorders>
              <w:left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right w:val="single" w:sz="4" w:space="0" w:color="auto"/>
            </w:tcBorders>
            <w:textDirection w:val="btLr"/>
            <w:vAlign w:val="center"/>
          </w:tcPr>
          <w:p w:rsidR="00A05716" w:rsidRPr="00D0027E" w:rsidRDefault="00A05716" w:rsidP="00B27C36">
            <w:pPr>
              <w:widowControl w:val="0"/>
              <w:jc w:val="center"/>
              <w:rPr>
                <w:b/>
                <w:bCs/>
              </w:rPr>
            </w:pPr>
            <w:r w:rsidRPr="00A36939">
              <w:rPr>
                <w:rFonts w:eastAsia="Calibri"/>
              </w:rPr>
              <w:t>Всего</w:t>
            </w:r>
          </w:p>
        </w:tc>
        <w:tc>
          <w:tcPr>
            <w:tcW w:w="567" w:type="dxa"/>
            <w:tcBorders>
              <w:top w:val="single" w:sz="4" w:space="0" w:color="auto"/>
              <w:left w:val="single" w:sz="4" w:space="0" w:color="auto"/>
              <w:right w:val="single" w:sz="4" w:space="0" w:color="auto"/>
            </w:tcBorders>
            <w:textDirection w:val="btLr"/>
            <w:vAlign w:val="center"/>
          </w:tcPr>
          <w:p w:rsidR="00A05716" w:rsidRPr="00D0027E" w:rsidRDefault="00A05716" w:rsidP="00B27C36">
            <w:pPr>
              <w:widowControl w:val="0"/>
              <w:jc w:val="center"/>
            </w:pPr>
            <w:r w:rsidRPr="00A36939">
              <w:rPr>
                <w:rFonts w:eastAsia="Calibri"/>
              </w:rPr>
              <w:t>Теоретические занятия</w:t>
            </w:r>
          </w:p>
        </w:tc>
        <w:tc>
          <w:tcPr>
            <w:tcW w:w="567" w:type="dxa"/>
            <w:tcBorders>
              <w:top w:val="single" w:sz="4" w:space="0" w:color="auto"/>
              <w:left w:val="single" w:sz="4" w:space="0" w:color="auto"/>
              <w:right w:val="single" w:sz="4" w:space="0" w:color="auto"/>
            </w:tcBorders>
            <w:textDirection w:val="btLr"/>
          </w:tcPr>
          <w:p w:rsidR="00A05716" w:rsidRPr="00D0027E" w:rsidRDefault="00A05716" w:rsidP="00B27C36">
            <w:pPr>
              <w:widowControl w:val="0"/>
              <w:jc w:val="center"/>
            </w:pPr>
            <w:r w:rsidRPr="00A36939">
              <w:rPr>
                <w:rFonts w:eastAsia="Calibri"/>
              </w:rPr>
              <w:t>Практические занятия</w:t>
            </w:r>
          </w:p>
        </w:tc>
        <w:tc>
          <w:tcPr>
            <w:tcW w:w="708" w:type="dxa"/>
            <w:tcBorders>
              <w:top w:val="single" w:sz="4" w:space="0" w:color="auto"/>
              <w:left w:val="single" w:sz="4" w:space="0" w:color="auto"/>
              <w:right w:val="single" w:sz="4" w:space="0" w:color="auto"/>
            </w:tcBorders>
            <w:textDirection w:val="btLr"/>
          </w:tcPr>
          <w:p w:rsidR="00A05716" w:rsidRPr="00D0027E" w:rsidRDefault="00A05716" w:rsidP="00D5757F">
            <w:pPr>
              <w:jc w:val="center"/>
            </w:pPr>
            <w:r w:rsidRPr="00A36939">
              <w:rPr>
                <w:rFonts w:eastAsia="Calibri"/>
              </w:rPr>
              <w:t>Контрольные работы, рефераты, РГР</w:t>
            </w:r>
            <w:r>
              <w:rPr>
                <w:rFonts w:eastAsia="Calibri"/>
              </w:rPr>
              <w:t xml:space="preserve">, </w:t>
            </w:r>
            <w:r w:rsidRPr="00A36939">
              <w:rPr>
                <w:rFonts w:eastAsia="Calibri"/>
              </w:rPr>
              <w:t>КСР</w:t>
            </w:r>
          </w:p>
        </w:tc>
        <w:tc>
          <w:tcPr>
            <w:tcW w:w="710" w:type="dxa"/>
            <w:tcBorders>
              <w:top w:val="single" w:sz="4" w:space="0" w:color="auto"/>
              <w:left w:val="single" w:sz="4" w:space="0" w:color="auto"/>
              <w:right w:val="single" w:sz="4" w:space="0" w:color="auto"/>
            </w:tcBorders>
            <w:textDirection w:val="btLr"/>
          </w:tcPr>
          <w:p w:rsidR="00A05716" w:rsidRPr="00D0027E" w:rsidRDefault="00A05716" w:rsidP="00B27C36">
            <w:pPr>
              <w:widowControl w:val="0"/>
              <w:jc w:val="center"/>
            </w:pPr>
            <w:r w:rsidRPr="00A36939">
              <w:rPr>
                <w:rFonts w:eastAsia="Calibri"/>
              </w:rPr>
              <w:t>Промежуточная и итоговая аттестация</w:t>
            </w:r>
          </w:p>
        </w:tc>
      </w:tr>
      <w:tr w:rsidR="00A05716" w:rsidRPr="00D0027E" w:rsidTr="00D5757F">
        <w:trPr>
          <w:trHeight w:val="145"/>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1</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rPr>
                <w:snapToGrid w:val="0"/>
              </w:rPr>
            </w:pPr>
            <w:r w:rsidRPr="00B56C7A">
              <w:rPr>
                <w:b/>
                <w:snapToGrid w:val="0"/>
              </w:rPr>
              <w:t xml:space="preserve">Тема </w:t>
            </w:r>
            <w:r>
              <w:rPr>
                <w:b/>
                <w:snapToGrid w:val="0"/>
              </w:rPr>
              <w:t>1</w:t>
            </w:r>
            <w:r w:rsidRPr="00B56C7A">
              <w:rPr>
                <w:b/>
                <w:snapToGrid w:val="0"/>
              </w:rPr>
              <w:t>.</w:t>
            </w:r>
            <w:r>
              <w:rPr>
                <w:snapToGrid w:val="0"/>
              </w:rPr>
              <w:t xml:space="preserve"> </w:t>
            </w:r>
            <w:r w:rsidRPr="00D0027E">
              <w:rPr>
                <w:snapToGrid w:val="0"/>
              </w:rPr>
              <w:t>Условия труда в пожа</w:t>
            </w:r>
            <w:r>
              <w:rPr>
                <w:snapToGrid w:val="0"/>
              </w:rPr>
              <w:t>рно-спасательных подразделениях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A4268E" w:rsidRDefault="00A05716" w:rsidP="00B27C36">
            <w:pPr>
              <w:widowControl w:val="0"/>
              <w:jc w:val="center"/>
              <w:rPr>
                <w:b/>
              </w:rPr>
            </w:pPr>
            <w:r w:rsidRPr="00A4268E">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A4268E" w:rsidRDefault="00A05716" w:rsidP="00B27C36">
            <w:pPr>
              <w:widowControl w:val="0"/>
              <w:jc w:val="center"/>
              <w:rPr>
                <w:b/>
              </w:rPr>
            </w:pPr>
            <w:r w:rsidRPr="00A4268E">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A4268E" w:rsidRDefault="00A05716" w:rsidP="00B27C36">
            <w:pPr>
              <w:widowControl w:val="0"/>
              <w:jc w:val="center"/>
              <w:rPr>
                <w:b/>
              </w:rPr>
            </w:pPr>
            <w:r w:rsidRPr="00A4268E">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85"/>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2</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rPr>
                <w:snapToGrid w:val="0"/>
              </w:rPr>
            </w:pPr>
            <w:r>
              <w:rPr>
                <w:b/>
                <w:snapToGrid w:val="0"/>
              </w:rPr>
              <w:t>Тема 2</w:t>
            </w:r>
            <w:r w:rsidRPr="00B56C7A">
              <w:rPr>
                <w:b/>
                <w:snapToGrid w:val="0"/>
              </w:rPr>
              <w:t>.</w:t>
            </w:r>
            <w:r>
              <w:rPr>
                <w:snapToGrid w:val="0"/>
              </w:rPr>
              <w:t xml:space="preserve"> </w:t>
            </w:r>
            <w:r w:rsidRPr="00D0027E">
              <w:rPr>
                <w:snapToGrid w:val="0"/>
              </w:rPr>
              <w:t>Обеспечение безопасных</w:t>
            </w:r>
            <w:r>
              <w:rPr>
                <w:snapToGrid w:val="0"/>
              </w:rPr>
              <w:t xml:space="preserve"> условий труда в ГПС МЧС России</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A4268E" w:rsidRDefault="00A05716" w:rsidP="00B27C36">
            <w:pPr>
              <w:widowControl w:val="0"/>
              <w:jc w:val="center"/>
              <w:rPr>
                <w:b/>
              </w:rPr>
            </w:pPr>
            <w:r w:rsidRPr="00A4268E">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A4268E" w:rsidRDefault="00A05716" w:rsidP="00B27C36">
            <w:pPr>
              <w:widowControl w:val="0"/>
              <w:jc w:val="center"/>
              <w:rPr>
                <w:b/>
                <w:lang w:val="en-US"/>
              </w:rPr>
            </w:pPr>
            <w:r w:rsidRPr="00A4268E">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A4268E" w:rsidRDefault="00A05716" w:rsidP="00B27C36">
            <w:pPr>
              <w:widowControl w:val="0"/>
              <w:jc w:val="center"/>
              <w:rPr>
                <w:b/>
              </w:rPr>
            </w:pPr>
            <w:r w:rsidRPr="00A4268E">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85"/>
        </w:trPr>
        <w:tc>
          <w:tcPr>
            <w:tcW w:w="565" w:type="dxa"/>
            <w:vMerge w:val="restart"/>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3</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pStyle w:val="a9"/>
              <w:widowControl w:val="0"/>
              <w:rPr>
                <w:rFonts w:ascii="Times New Roman" w:hAnsi="Times New Roman"/>
                <w:sz w:val="24"/>
                <w:szCs w:val="24"/>
              </w:rPr>
            </w:pPr>
            <w:r>
              <w:rPr>
                <w:rFonts w:ascii="Times New Roman" w:hAnsi="Times New Roman"/>
                <w:b/>
                <w:snapToGrid w:val="0"/>
                <w:sz w:val="24"/>
                <w:szCs w:val="24"/>
              </w:rPr>
              <w:t>Тема 3</w:t>
            </w:r>
            <w:r w:rsidRPr="004008C1">
              <w:rPr>
                <w:rFonts w:ascii="Times New Roman" w:hAnsi="Times New Roman"/>
                <w:b/>
                <w:snapToGrid w:val="0"/>
                <w:sz w:val="24"/>
                <w:szCs w:val="24"/>
              </w:rPr>
              <w:t>.</w:t>
            </w:r>
            <w:r>
              <w:rPr>
                <w:rFonts w:ascii="Times New Roman" w:hAnsi="Times New Roman"/>
                <w:snapToGrid w:val="0"/>
                <w:sz w:val="24"/>
                <w:szCs w:val="24"/>
              </w:rPr>
              <w:t xml:space="preserve"> </w:t>
            </w:r>
            <w:r w:rsidRPr="00D0027E">
              <w:rPr>
                <w:rFonts w:ascii="Times New Roman" w:hAnsi="Times New Roman"/>
                <w:sz w:val="24"/>
                <w:szCs w:val="24"/>
              </w:rPr>
              <w:t>Основы электротехники</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6</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6</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2</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vMerge/>
            <w:tcBorders>
              <w:left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bottom w:val="single" w:sz="4" w:space="0" w:color="auto"/>
              <w:right w:val="single" w:sz="4" w:space="0" w:color="auto"/>
            </w:tcBorders>
          </w:tcPr>
          <w:p w:rsidR="00A05716" w:rsidRPr="004008C1" w:rsidRDefault="00A05716" w:rsidP="000262D6">
            <w:pPr>
              <w:pStyle w:val="a9"/>
              <w:widowControl w:val="0"/>
              <w:rPr>
                <w:rFonts w:ascii="Times New Roman" w:hAnsi="Times New Roman"/>
                <w:b/>
                <w:snapToGrid w:val="0"/>
                <w:sz w:val="24"/>
                <w:szCs w:val="24"/>
              </w:rPr>
            </w:pPr>
            <w:r>
              <w:rPr>
                <w:rFonts w:ascii="Times New Roman" w:hAnsi="Times New Roman"/>
                <w:snapToGrid w:val="0"/>
                <w:sz w:val="24"/>
                <w:szCs w:val="24"/>
              </w:rPr>
              <w:t xml:space="preserve">3.1 </w:t>
            </w:r>
            <w:r w:rsidRPr="00D0027E">
              <w:rPr>
                <w:rFonts w:ascii="Times New Roman" w:hAnsi="Times New Roman"/>
                <w:sz w:val="24"/>
                <w:szCs w:val="24"/>
              </w:rPr>
              <w:t>Основы электротехники</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7C23B7" w:rsidRDefault="00A05716" w:rsidP="00B27C36">
            <w:pPr>
              <w:widowControl w:val="0"/>
              <w:jc w:val="center"/>
              <w:rPr>
                <w:i/>
              </w:rPr>
            </w:pPr>
            <w:r w:rsidRPr="007C23B7">
              <w:rPr>
                <w:i/>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7C23B7" w:rsidRDefault="00A05716" w:rsidP="00B27C36">
            <w:pPr>
              <w:widowControl w:val="0"/>
              <w:jc w:val="center"/>
              <w:rPr>
                <w:i/>
              </w:rPr>
            </w:pPr>
            <w:r>
              <w:rPr>
                <w:i/>
              </w:rPr>
              <w:t>2</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575"/>
        </w:trPr>
        <w:tc>
          <w:tcPr>
            <w:tcW w:w="565" w:type="dxa"/>
            <w:vMerge/>
            <w:tcBorders>
              <w:left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right w:val="single" w:sz="4" w:space="0" w:color="auto"/>
            </w:tcBorders>
          </w:tcPr>
          <w:p w:rsidR="00A05716" w:rsidRPr="00D0027E" w:rsidRDefault="00A05716" w:rsidP="000262D6">
            <w:pPr>
              <w:pStyle w:val="a9"/>
              <w:widowControl w:val="0"/>
              <w:rPr>
                <w:rFonts w:ascii="Times New Roman" w:hAnsi="Times New Roman"/>
                <w:sz w:val="24"/>
                <w:szCs w:val="24"/>
              </w:rPr>
            </w:pPr>
            <w:r>
              <w:rPr>
                <w:rFonts w:ascii="Times New Roman" w:hAnsi="Times New Roman"/>
                <w:snapToGrid w:val="0"/>
                <w:sz w:val="24"/>
                <w:szCs w:val="24"/>
              </w:rPr>
              <w:t xml:space="preserve">3.2 </w:t>
            </w:r>
            <w:r w:rsidRPr="0030268C">
              <w:rPr>
                <w:rFonts w:ascii="Times New Roman" w:hAnsi="Times New Roman"/>
                <w:sz w:val="24"/>
                <w:szCs w:val="24"/>
              </w:rPr>
              <w:t>Электрическое поле. Электромагнетизм. Электрические цепи постоянного и переменного тока</w:t>
            </w:r>
          </w:p>
        </w:tc>
        <w:tc>
          <w:tcPr>
            <w:tcW w:w="567"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right w:val="single" w:sz="4" w:space="0" w:color="auto"/>
            </w:tcBorders>
            <w:vAlign w:val="center"/>
          </w:tcPr>
          <w:p w:rsidR="00A05716" w:rsidRPr="007C23B7" w:rsidRDefault="00A05716" w:rsidP="00B27C36">
            <w:pPr>
              <w:widowControl w:val="0"/>
              <w:jc w:val="center"/>
              <w:rPr>
                <w:i/>
              </w:rPr>
            </w:pPr>
            <w:r w:rsidRPr="007C23B7">
              <w:rPr>
                <w:i/>
              </w:rPr>
              <w:t>2</w:t>
            </w:r>
          </w:p>
        </w:tc>
        <w:tc>
          <w:tcPr>
            <w:tcW w:w="567" w:type="dxa"/>
            <w:tcBorders>
              <w:top w:val="single" w:sz="4" w:space="0" w:color="auto"/>
              <w:left w:val="single" w:sz="4" w:space="0" w:color="auto"/>
              <w:right w:val="single" w:sz="4" w:space="0" w:color="auto"/>
            </w:tcBorders>
            <w:vAlign w:val="center"/>
          </w:tcPr>
          <w:p w:rsidR="00A05716" w:rsidRPr="007C23B7" w:rsidRDefault="00A05716" w:rsidP="00B27C36">
            <w:pPr>
              <w:widowControl w:val="0"/>
              <w:jc w:val="center"/>
              <w:rPr>
                <w:i/>
              </w:rPr>
            </w:pPr>
          </w:p>
        </w:tc>
        <w:tc>
          <w:tcPr>
            <w:tcW w:w="708"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4</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pStyle w:val="a9"/>
              <w:widowControl w:val="0"/>
              <w:rPr>
                <w:rFonts w:ascii="Times New Roman" w:hAnsi="Times New Roman"/>
                <w:sz w:val="24"/>
                <w:szCs w:val="24"/>
              </w:rPr>
            </w:pPr>
            <w:r w:rsidRPr="004008C1">
              <w:rPr>
                <w:rFonts w:ascii="Times New Roman" w:hAnsi="Times New Roman"/>
                <w:b/>
                <w:sz w:val="24"/>
                <w:szCs w:val="24"/>
              </w:rPr>
              <w:t xml:space="preserve">Тема </w:t>
            </w:r>
            <w:r>
              <w:rPr>
                <w:rFonts w:ascii="Times New Roman" w:hAnsi="Times New Roman"/>
                <w:b/>
                <w:sz w:val="24"/>
                <w:szCs w:val="24"/>
              </w:rPr>
              <w:t>4</w:t>
            </w:r>
            <w:r w:rsidRPr="004008C1">
              <w:rPr>
                <w:rFonts w:ascii="Times New Roman" w:hAnsi="Times New Roman"/>
                <w:b/>
                <w:sz w:val="24"/>
                <w:szCs w:val="24"/>
              </w:rPr>
              <w:t>.</w:t>
            </w:r>
            <w:r>
              <w:rPr>
                <w:rFonts w:ascii="Times New Roman" w:hAnsi="Times New Roman"/>
                <w:sz w:val="24"/>
                <w:szCs w:val="24"/>
              </w:rPr>
              <w:t xml:space="preserve"> </w:t>
            </w:r>
            <w:r w:rsidRPr="00D0027E">
              <w:rPr>
                <w:rFonts w:ascii="Times New Roman" w:hAnsi="Times New Roman"/>
                <w:sz w:val="24"/>
                <w:szCs w:val="24"/>
              </w:rPr>
              <w:t>Нормативные документы, регламентирующие эксплуатацию электроустановок</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5</w:t>
            </w:r>
          </w:p>
        </w:tc>
        <w:tc>
          <w:tcPr>
            <w:tcW w:w="5672" w:type="dxa"/>
            <w:tcBorders>
              <w:top w:val="single" w:sz="4" w:space="0" w:color="auto"/>
              <w:left w:val="single" w:sz="4" w:space="0" w:color="auto"/>
              <w:bottom w:val="single" w:sz="4" w:space="0" w:color="auto"/>
              <w:right w:val="single" w:sz="4" w:space="0" w:color="auto"/>
            </w:tcBorders>
          </w:tcPr>
          <w:p w:rsidR="00A05716" w:rsidRPr="004008C1" w:rsidRDefault="00A05716" w:rsidP="000262D6">
            <w:pPr>
              <w:pStyle w:val="a9"/>
              <w:widowControl w:val="0"/>
              <w:rPr>
                <w:rFonts w:ascii="Times New Roman" w:hAnsi="Times New Roman"/>
                <w:b/>
                <w:sz w:val="24"/>
                <w:szCs w:val="24"/>
              </w:rPr>
            </w:pPr>
            <w:r w:rsidRPr="007E741E">
              <w:rPr>
                <w:rFonts w:ascii="Times New Roman" w:hAnsi="Times New Roman"/>
                <w:b/>
                <w:snapToGrid w:val="0"/>
                <w:sz w:val="24"/>
                <w:szCs w:val="24"/>
              </w:rPr>
              <w:t xml:space="preserve">Тема </w:t>
            </w:r>
            <w:r>
              <w:rPr>
                <w:rFonts w:ascii="Times New Roman" w:hAnsi="Times New Roman"/>
                <w:b/>
                <w:snapToGrid w:val="0"/>
                <w:sz w:val="24"/>
                <w:szCs w:val="24"/>
              </w:rPr>
              <w:t>5</w:t>
            </w:r>
            <w:r w:rsidRPr="007E741E">
              <w:rPr>
                <w:rFonts w:ascii="Times New Roman" w:hAnsi="Times New Roman"/>
                <w:b/>
                <w:snapToGrid w:val="0"/>
                <w:sz w:val="24"/>
                <w:szCs w:val="24"/>
              </w:rPr>
              <w:t>.</w:t>
            </w:r>
            <w:r>
              <w:rPr>
                <w:rFonts w:ascii="Times New Roman" w:hAnsi="Times New Roman"/>
                <w:snapToGrid w:val="0"/>
                <w:sz w:val="24"/>
                <w:szCs w:val="24"/>
              </w:rPr>
              <w:t xml:space="preserve"> </w:t>
            </w:r>
            <w:r w:rsidRPr="00D0027E">
              <w:rPr>
                <w:rFonts w:ascii="Times New Roman" w:hAnsi="Times New Roman"/>
                <w:sz w:val="24"/>
                <w:szCs w:val="24"/>
              </w:rPr>
              <w:t>Требования к персоналу организации в области электробезопасности</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vMerge w:val="restart"/>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6</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pStyle w:val="a9"/>
              <w:widowControl w:val="0"/>
              <w:rPr>
                <w:rFonts w:ascii="Times New Roman" w:hAnsi="Times New Roman"/>
                <w:sz w:val="24"/>
                <w:szCs w:val="24"/>
              </w:rPr>
            </w:pPr>
            <w:r w:rsidRPr="007E741E">
              <w:rPr>
                <w:rFonts w:ascii="Times New Roman" w:hAnsi="Times New Roman"/>
                <w:b/>
                <w:snapToGrid w:val="0"/>
                <w:sz w:val="24"/>
                <w:szCs w:val="24"/>
              </w:rPr>
              <w:t xml:space="preserve">Тема </w:t>
            </w:r>
            <w:r>
              <w:rPr>
                <w:rFonts w:ascii="Times New Roman" w:hAnsi="Times New Roman"/>
                <w:b/>
                <w:snapToGrid w:val="0"/>
                <w:sz w:val="24"/>
                <w:szCs w:val="24"/>
              </w:rPr>
              <w:t>6</w:t>
            </w:r>
            <w:r w:rsidRPr="007E741E">
              <w:rPr>
                <w:rFonts w:ascii="Times New Roman" w:hAnsi="Times New Roman"/>
                <w:b/>
                <w:snapToGrid w:val="0"/>
                <w:sz w:val="24"/>
                <w:szCs w:val="24"/>
              </w:rPr>
              <w:t>.</w:t>
            </w:r>
            <w:r>
              <w:rPr>
                <w:rFonts w:ascii="Times New Roman" w:hAnsi="Times New Roman"/>
                <w:snapToGrid w:val="0"/>
                <w:sz w:val="24"/>
                <w:szCs w:val="24"/>
              </w:rPr>
              <w:t xml:space="preserve"> </w:t>
            </w:r>
            <w:r w:rsidRPr="00D0027E">
              <w:rPr>
                <w:rFonts w:ascii="Times New Roman" w:hAnsi="Times New Roman"/>
                <w:sz w:val="24"/>
                <w:szCs w:val="24"/>
              </w:rPr>
              <w:t>Основные сведения об электроустановках и электрических сетях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r w:rsidRPr="00EA1139">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EA1139"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85"/>
        </w:trPr>
        <w:tc>
          <w:tcPr>
            <w:tcW w:w="565" w:type="dxa"/>
            <w:vMerge/>
            <w:tcBorders>
              <w:left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pStyle w:val="a9"/>
              <w:widowControl w:val="0"/>
              <w:rPr>
                <w:rFonts w:ascii="Times New Roman" w:hAnsi="Times New Roman"/>
                <w:sz w:val="24"/>
                <w:szCs w:val="24"/>
              </w:rPr>
            </w:pPr>
            <w:r>
              <w:rPr>
                <w:rFonts w:ascii="Times New Roman" w:hAnsi="Times New Roman"/>
                <w:sz w:val="24"/>
                <w:szCs w:val="24"/>
              </w:rPr>
              <w:t>6.</w:t>
            </w:r>
            <w:r w:rsidRPr="00261859">
              <w:rPr>
                <w:rFonts w:ascii="Times New Roman" w:hAnsi="Times New Roman"/>
                <w:sz w:val="24"/>
                <w:szCs w:val="24"/>
              </w:rPr>
              <w:t>1</w:t>
            </w:r>
            <w:r w:rsidRPr="00261859">
              <w:rPr>
                <w:rFonts w:ascii="Times New Roman" w:hAnsi="Times New Roman"/>
                <w:snapToGrid w:val="0"/>
                <w:sz w:val="24"/>
                <w:szCs w:val="24"/>
              </w:rPr>
              <w:t xml:space="preserve"> </w:t>
            </w:r>
            <w:r>
              <w:rPr>
                <w:rFonts w:ascii="Times New Roman" w:hAnsi="Times New Roman"/>
                <w:sz w:val="24"/>
                <w:szCs w:val="24"/>
              </w:rPr>
              <w:t>Основные сведения об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7C23B7" w:rsidRDefault="00A05716" w:rsidP="00B27C36">
            <w:pPr>
              <w:widowControl w:val="0"/>
              <w:jc w:val="center"/>
              <w:rPr>
                <w:i/>
              </w:rPr>
            </w:pPr>
            <w:r w:rsidRPr="007C23B7">
              <w:rPr>
                <w:i/>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r>
      <w:tr w:rsidR="00A05716" w:rsidRPr="00D0027E" w:rsidTr="00D5757F">
        <w:trPr>
          <w:trHeight w:val="20"/>
        </w:trPr>
        <w:tc>
          <w:tcPr>
            <w:tcW w:w="565" w:type="dxa"/>
            <w:vMerge/>
            <w:tcBorders>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bottom w:val="single" w:sz="4" w:space="0" w:color="auto"/>
              <w:right w:val="single" w:sz="4" w:space="0" w:color="auto"/>
            </w:tcBorders>
          </w:tcPr>
          <w:p w:rsidR="00A05716" w:rsidRDefault="00A05716" w:rsidP="000262D6">
            <w:pPr>
              <w:pStyle w:val="a9"/>
              <w:widowControl w:val="0"/>
              <w:rPr>
                <w:rFonts w:ascii="Times New Roman" w:hAnsi="Times New Roman"/>
                <w:sz w:val="24"/>
                <w:szCs w:val="24"/>
              </w:rPr>
            </w:pPr>
            <w:r>
              <w:rPr>
                <w:rFonts w:ascii="Times New Roman" w:hAnsi="Times New Roman"/>
                <w:sz w:val="24"/>
                <w:szCs w:val="24"/>
              </w:rPr>
              <w:t>6.2</w:t>
            </w:r>
            <w:r w:rsidRPr="00D8097B">
              <w:rPr>
                <w:rFonts w:ascii="Times New Roman" w:hAnsi="Times New Roman"/>
                <w:snapToGrid w:val="0"/>
                <w:sz w:val="24"/>
                <w:szCs w:val="24"/>
              </w:rPr>
              <w:t xml:space="preserve"> </w:t>
            </w:r>
            <w:r>
              <w:rPr>
                <w:rFonts w:ascii="Times New Roman" w:hAnsi="Times New Roman"/>
                <w:sz w:val="24"/>
                <w:szCs w:val="24"/>
              </w:rPr>
              <w:t>Основные сведения об электрических сетях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7C23B7" w:rsidRDefault="00A05716" w:rsidP="00B27C36">
            <w:pPr>
              <w:widowControl w:val="0"/>
              <w:jc w:val="center"/>
              <w:rPr>
                <w:i/>
              </w:rPr>
            </w:pPr>
            <w:r w:rsidRPr="007C23B7">
              <w:rPr>
                <w:i/>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7</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sidRPr="007E741E">
              <w:rPr>
                <w:b/>
                <w:snapToGrid w:val="0"/>
              </w:rPr>
              <w:t xml:space="preserve">Тема </w:t>
            </w:r>
            <w:r>
              <w:rPr>
                <w:b/>
                <w:snapToGrid w:val="0"/>
              </w:rPr>
              <w:t>7</w:t>
            </w:r>
            <w:r w:rsidRPr="007E741E">
              <w:rPr>
                <w:b/>
                <w:snapToGrid w:val="0"/>
              </w:rPr>
              <w:t>.</w:t>
            </w:r>
            <w:r>
              <w:rPr>
                <w:snapToGrid w:val="0"/>
              </w:rPr>
              <w:t xml:space="preserve"> </w:t>
            </w:r>
            <w:r w:rsidRPr="00D0027E">
              <w:t>Аварийно-спасательные работы в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8</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sidRPr="007E741E">
              <w:rPr>
                <w:b/>
                <w:snapToGrid w:val="0"/>
              </w:rPr>
              <w:t xml:space="preserve">Тема </w:t>
            </w:r>
            <w:r>
              <w:rPr>
                <w:b/>
                <w:snapToGrid w:val="0"/>
              </w:rPr>
              <w:t>8</w:t>
            </w:r>
            <w:r w:rsidRPr="007E741E">
              <w:rPr>
                <w:b/>
                <w:snapToGrid w:val="0"/>
              </w:rPr>
              <w:t>.</w:t>
            </w:r>
            <w:r>
              <w:rPr>
                <w:snapToGrid w:val="0"/>
              </w:rPr>
              <w:t xml:space="preserve"> </w:t>
            </w:r>
            <w:r w:rsidRPr="00D0027E">
              <w:t>Аварийные</w:t>
            </w:r>
            <w:r>
              <w:t xml:space="preserve"> режимы работы электроустановок</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9</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Pr>
                <w:b/>
                <w:snapToGrid w:val="0"/>
              </w:rPr>
              <w:t>Тема 9</w:t>
            </w:r>
            <w:r w:rsidRPr="006B536B">
              <w:rPr>
                <w:b/>
                <w:snapToGrid w:val="0"/>
              </w:rPr>
              <w:t>.</w:t>
            </w:r>
            <w:r>
              <w:rPr>
                <w:snapToGrid w:val="0"/>
              </w:rPr>
              <w:t xml:space="preserve"> </w:t>
            </w:r>
            <w:proofErr w:type="spellStart"/>
            <w:r w:rsidRPr="00D0027E">
              <w:t>Пожаровзрывобезопасностъ</w:t>
            </w:r>
            <w:proofErr w:type="spellEnd"/>
            <w:r w:rsidRPr="00D0027E">
              <w:t xml:space="preserve"> в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vMerge w:val="restart"/>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10</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sidRPr="006B536B">
              <w:rPr>
                <w:b/>
                <w:snapToGrid w:val="0"/>
              </w:rPr>
              <w:t>Тема 1</w:t>
            </w:r>
            <w:r>
              <w:rPr>
                <w:b/>
                <w:snapToGrid w:val="0"/>
              </w:rPr>
              <w:t>0</w:t>
            </w:r>
            <w:r w:rsidRPr="006B536B">
              <w:rPr>
                <w:b/>
                <w:snapToGrid w:val="0"/>
              </w:rPr>
              <w:t>.</w:t>
            </w:r>
            <w:r>
              <w:rPr>
                <w:snapToGrid w:val="0"/>
              </w:rPr>
              <w:t xml:space="preserve"> </w:t>
            </w:r>
            <w:r w:rsidRPr="00D0027E">
              <w:t>Способы защиты в электроустановках. Организационные и технические мероприятия, обеспечивающие безопасность работ</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r w:rsidRPr="00F319DB">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F319DB"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vMerge/>
            <w:tcBorders>
              <w:left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t xml:space="preserve">10.1. </w:t>
            </w:r>
            <w:r w:rsidRPr="00D0027E">
              <w:t>Способы защиты в электроустановка</w:t>
            </w:r>
            <w:r>
              <w:t>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95E02" w:rsidRDefault="00A05716" w:rsidP="00B27C36">
            <w:pPr>
              <w:widowControl w:val="0"/>
              <w:jc w:val="center"/>
              <w:rPr>
                <w:i/>
              </w:rPr>
            </w:pPr>
            <w:r w:rsidRPr="00D95E02">
              <w:rPr>
                <w:i/>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95E02" w:rsidRDefault="00A05716" w:rsidP="00B27C36">
            <w:pPr>
              <w:widowControl w:val="0"/>
              <w:jc w:val="center"/>
              <w:rPr>
                <w:i/>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r>
      <w:tr w:rsidR="00A05716" w:rsidRPr="00D0027E" w:rsidTr="00D5757F">
        <w:trPr>
          <w:trHeight w:val="20"/>
        </w:trPr>
        <w:tc>
          <w:tcPr>
            <w:tcW w:w="565" w:type="dxa"/>
            <w:vMerge/>
            <w:tcBorders>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bottom w:val="single" w:sz="4" w:space="0" w:color="auto"/>
              <w:right w:val="single" w:sz="4" w:space="0" w:color="auto"/>
            </w:tcBorders>
          </w:tcPr>
          <w:p w:rsidR="00A05716" w:rsidRDefault="00A05716" w:rsidP="000262D6">
            <w:pPr>
              <w:widowControl w:val="0"/>
            </w:pPr>
            <w:r>
              <w:t xml:space="preserve">10.2. </w:t>
            </w:r>
            <w:r w:rsidRPr="00D0027E">
              <w:t>Организационные и технические мероприятия, обеспечивающие безопасность работ</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95E02" w:rsidRDefault="00A05716" w:rsidP="00B27C36">
            <w:pPr>
              <w:widowControl w:val="0"/>
              <w:jc w:val="center"/>
              <w:rPr>
                <w:i/>
              </w:rPr>
            </w:pPr>
            <w:r w:rsidRPr="00D95E02">
              <w:rPr>
                <w:i/>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95E02" w:rsidRDefault="00A05716" w:rsidP="00B27C36">
            <w:pPr>
              <w:widowControl w:val="0"/>
              <w:jc w:val="center"/>
              <w:rPr>
                <w:i/>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11</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sidRPr="006B536B">
              <w:rPr>
                <w:b/>
                <w:snapToGrid w:val="0"/>
              </w:rPr>
              <w:t>Тема 1</w:t>
            </w:r>
            <w:r>
              <w:rPr>
                <w:b/>
                <w:snapToGrid w:val="0"/>
              </w:rPr>
              <w:t>1</w:t>
            </w:r>
            <w:r w:rsidRPr="006B536B">
              <w:rPr>
                <w:b/>
                <w:snapToGrid w:val="0"/>
              </w:rPr>
              <w:t>.</w:t>
            </w:r>
            <w:r>
              <w:rPr>
                <w:snapToGrid w:val="0"/>
              </w:rPr>
              <w:t xml:space="preserve"> </w:t>
            </w:r>
            <w:r w:rsidRPr="00D0027E">
              <w:t>Средства защиты в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12</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Pr>
                <w:b/>
                <w:snapToGrid w:val="0"/>
              </w:rPr>
              <w:t>Тема 12</w:t>
            </w:r>
            <w:r w:rsidRPr="006B536B">
              <w:rPr>
                <w:b/>
                <w:snapToGrid w:val="0"/>
              </w:rPr>
              <w:t>.</w:t>
            </w:r>
            <w:r>
              <w:rPr>
                <w:snapToGrid w:val="0"/>
              </w:rPr>
              <w:t xml:space="preserve"> </w:t>
            </w:r>
            <w:r w:rsidRPr="00D0027E">
              <w:t>Электрические сети и электропроводки. Электрическое освещение</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20"/>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13</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Pr>
                <w:b/>
                <w:snapToGrid w:val="0"/>
              </w:rPr>
              <w:t>Тема 13</w:t>
            </w:r>
            <w:r w:rsidRPr="006B536B">
              <w:rPr>
                <w:b/>
                <w:snapToGrid w:val="0"/>
              </w:rPr>
              <w:t>.</w:t>
            </w:r>
            <w:r>
              <w:rPr>
                <w:snapToGrid w:val="0"/>
              </w:rPr>
              <w:t xml:space="preserve"> </w:t>
            </w:r>
            <w:proofErr w:type="spellStart"/>
            <w:r w:rsidRPr="00D0027E">
              <w:t>Молниезащита</w:t>
            </w:r>
            <w:proofErr w:type="spellEnd"/>
            <w:r w:rsidRPr="00D0027E">
              <w:t xml:space="preserve"> зданий и сооружений</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r>
      <w:tr w:rsidR="00A05716" w:rsidRPr="00D0027E" w:rsidTr="00D5757F">
        <w:trPr>
          <w:trHeight w:val="523"/>
        </w:trPr>
        <w:tc>
          <w:tcPr>
            <w:tcW w:w="565" w:type="dxa"/>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14</w:t>
            </w:r>
          </w:p>
        </w:tc>
        <w:tc>
          <w:tcPr>
            <w:tcW w:w="5672" w:type="dxa"/>
            <w:tcBorders>
              <w:top w:val="single" w:sz="4" w:space="0" w:color="auto"/>
              <w:left w:val="single" w:sz="4" w:space="0" w:color="auto"/>
              <w:right w:val="single" w:sz="4" w:space="0" w:color="auto"/>
            </w:tcBorders>
          </w:tcPr>
          <w:p w:rsidR="00A05716" w:rsidRPr="00D0027E" w:rsidRDefault="00A05716" w:rsidP="000262D6">
            <w:pPr>
              <w:widowControl w:val="0"/>
            </w:pPr>
            <w:r w:rsidRPr="0079340B">
              <w:rPr>
                <w:b/>
                <w:snapToGrid w:val="0"/>
              </w:rPr>
              <w:t>Тема 1</w:t>
            </w:r>
            <w:r>
              <w:rPr>
                <w:b/>
                <w:snapToGrid w:val="0"/>
              </w:rPr>
              <w:t>4</w:t>
            </w:r>
            <w:r w:rsidRPr="0079340B">
              <w:rPr>
                <w:b/>
                <w:snapToGrid w:val="0"/>
              </w:rPr>
              <w:t>.</w:t>
            </w:r>
            <w:r>
              <w:rPr>
                <w:snapToGrid w:val="0"/>
              </w:rPr>
              <w:t xml:space="preserve"> </w:t>
            </w:r>
            <w:r w:rsidRPr="00D0027E">
              <w:t>Переносное электрооборудование и электроинструмент</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rPr>
            </w:pPr>
            <w:r w:rsidRPr="003C297F">
              <w:rPr>
                <w:b/>
              </w:rPr>
              <w:t>6</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rPr>
            </w:pPr>
            <w:r w:rsidRPr="003C297F">
              <w:rPr>
                <w:b/>
              </w:rPr>
              <w:t>6</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snapToGrid w:val="0"/>
              </w:rPr>
            </w:pPr>
            <w:r w:rsidRPr="003C297F">
              <w:rPr>
                <w:b/>
                <w:snapToGrid w:val="0"/>
              </w:rPr>
              <w:t>2</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snapToGrid w:val="0"/>
              </w:rPr>
            </w:pPr>
            <w:r w:rsidRPr="003C297F">
              <w:rPr>
                <w:b/>
                <w:snapToGrid w:val="0"/>
              </w:rPr>
              <w:t>4</w:t>
            </w:r>
          </w:p>
        </w:tc>
        <w:tc>
          <w:tcPr>
            <w:tcW w:w="708"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D0027E" w:rsidTr="00D5757F">
        <w:trPr>
          <w:trHeight w:val="534"/>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t>15</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sidRPr="0079340B">
              <w:rPr>
                <w:b/>
                <w:snapToGrid w:val="0"/>
              </w:rPr>
              <w:t xml:space="preserve">Тема </w:t>
            </w:r>
            <w:r>
              <w:rPr>
                <w:b/>
                <w:snapToGrid w:val="0"/>
              </w:rPr>
              <w:t>15</w:t>
            </w:r>
            <w:r w:rsidRPr="0079340B">
              <w:rPr>
                <w:b/>
                <w:snapToGrid w:val="0"/>
              </w:rPr>
              <w:t>.</w:t>
            </w:r>
            <w:r>
              <w:rPr>
                <w:snapToGrid w:val="0"/>
              </w:rPr>
              <w:t xml:space="preserve"> </w:t>
            </w:r>
            <w:r w:rsidRPr="00D0027E">
              <w:t>Электроустановки и электрооборудов</w:t>
            </w:r>
            <w:r>
              <w:t>ание пожарно-спасательной части</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snapToGrid w:val="0"/>
              </w:rP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snapToGrid w:val="0"/>
              </w:rPr>
            </w:pPr>
            <w:r w:rsidRPr="003C297F">
              <w:rPr>
                <w:b/>
                <w:snapToGrid w:val="0"/>
              </w:rPr>
              <w:t>4</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D0027E" w:rsidTr="00D5757F">
        <w:trPr>
          <w:trHeight w:val="20"/>
        </w:trPr>
        <w:tc>
          <w:tcPr>
            <w:tcW w:w="565"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ind w:left="-108" w:right="-110"/>
              <w:jc w:val="center"/>
            </w:pPr>
            <w:r>
              <w:lastRenderedPageBreak/>
              <w:t>16</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Pr>
                <w:b/>
                <w:snapToGrid w:val="0"/>
              </w:rPr>
              <w:t>Тема 16</w:t>
            </w:r>
            <w:r w:rsidRPr="0079340B">
              <w:rPr>
                <w:b/>
                <w:snapToGrid w:val="0"/>
              </w:rPr>
              <w:t>.</w:t>
            </w:r>
            <w:r>
              <w:rPr>
                <w:snapToGrid w:val="0"/>
              </w:rPr>
              <w:t xml:space="preserve"> </w:t>
            </w:r>
            <w:r w:rsidRPr="00D0027E">
              <w:t>Электроустановки и электрооборудование жилых и общественных зданий</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rPr>
            </w:pPr>
            <w:r w:rsidRPr="003C297F">
              <w:rPr>
                <w:b/>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snapToGrid w:val="0"/>
              </w:rP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3C297F" w:rsidRDefault="00A05716" w:rsidP="00B27C36">
            <w:pPr>
              <w:widowControl w:val="0"/>
              <w:jc w:val="center"/>
              <w:rPr>
                <w:b/>
                <w:snapToGrid w:val="0"/>
              </w:rPr>
            </w:pPr>
            <w:r w:rsidRPr="003C297F">
              <w:rPr>
                <w:b/>
                <w:snapToGrid w:val="0"/>
              </w:rPr>
              <w:t>2</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D0027E" w:rsidTr="00D5757F">
        <w:trPr>
          <w:trHeight w:val="176"/>
        </w:trPr>
        <w:tc>
          <w:tcPr>
            <w:tcW w:w="565" w:type="dxa"/>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17</w:t>
            </w:r>
          </w:p>
        </w:tc>
        <w:tc>
          <w:tcPr>
            <w:tcW w:w="5672" w:type="dxa"/>
            <w:tcBorders>
              <w:top w:val="single" w:sz="4" w:space="0" w:color="auto"/>
              <w:left w:val="single" w:sz="4" w:space="0" w:color="auto"/>
              <w:right w:val="single" w:sz="4" w:space="0" w:color="auto"/>
            </w:tcBorders>
          </w:tcPr>
          <w:p w:rsidR="00A05716" w:rsidRDefault="00A05716" w:rsidP="000262D6">
            <w:pPr>
              <w:widowControl w:val="0"/>
              <w:rPr>
                <w:b/>
                <w:snapToGrid w:val="0"/>
              </w:rPr>
            </w:pPr>
            <w:r>
              <w:rPr>
                <w:b/>
                <w:snapToGrid w:val="0"/>
              </w:rPr>
              <w:t xml:space="preserve">Тема 17. </w:t>
            </w:r>
            <w:r w:rsidRPr="007C28F5">
              <w:rPr>
                <w:snapToGrid w:val="0"/>
              </w:rPr>
              <w:t>Заземление</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rPr>
            </w:pPr>
            <w:r w:rsidRPr="003C297F">
              <w:rPr>
                <w:b/>
              </w:rPr>
              <w:t>4</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rPr>
            </w:pPr>
            <w:r w:rsidRPr="003C297F">
              <w:rPr>
                <w:b/>
              </w:rPr>
              <w:t>4</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snapToGrid w:val="0"/>
              </w:rPr>
            </w:pPr>
            <w:r w:rsidRPr="003C297F">
              <w:rPr>
                <w:b/>
                <w:snapToGrid w:val="0"/>
              </w:rPr>
              <w:t>2</w:t>
            </w:r>
          </w:p>
        </w:tc>
        <w:tc>
          <w:tcPr>
            <w:tcW w:w="567" w:type="dxa"/>
            <w:tcBorders>
              <w:top w:val="single" w:sz="4" w:space="0" w:color="auto"/>
              <w:left w:val="single" w:sz="4" w:space="0" w:color="auto"/>
              <w:right w:val="single" w:sz="4" w:space="0" w:color="auto"/>
            </w:tcBorders>
            <w:vAlign w:val="center"/>
          </w:tcPr>
          <w:p w:rsidR="00A05716" w:rsidRPr="003C297F" w:rsidRDefault="00A05716" w:rsidP="00B27C36">
            <w:pPr>
              <w:widowControl w:val="0"/>
              <w:jc w:val="center"/>
              <w:rPr>
                <w:b/>
                <w:snapToGrid w:val="0"/>
              </w:rPr>
            </w:pPr>
            <w:r w:rsidRPr="003C297F">
              <w:rPr>
                <w:b/>
                <w:snapToGrid w:val="0"/>
              </w:rPr>
              <w:t>2</w:t>
            </w:r>
          </w:p>
        </w:tc>
        <w:tc>
          <w:tcPr>
            <w:tcW w:w="708"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425CB7" w:rsidTr="00D5757F">
        <w:trPr>
          <w:trHeight w:val="20"/>
        </w:trPr>
        <w:tc>
          <w:tcPr>
            <w:tcW w:w="565" w:type="dxa"/>
            <w:vMerge w:val="restart"/>
            <w:tcBorders>
              <w:left w:val="single" w:sz="4" w:space="0" w:color="auto"/>
              <w:right w:val="single" w:sz="4" w:space="0" w:color="auto"/>
            </w:tcBorders>
          </w:tcPr>
          <w:p w:rsidR="00A05716" w:rsidRPr="00D0027E" w:rsidRDefault="00A05716" w:rsidP="00B27C36">
            <w:pPr>
              <w:widowControl w:val="0"/>
              <w:ind w:left="-108" w:right="-110"/>
              <w:jc w:val="center"/>
            </w:pPr>
            <w:r>
              <w:t>18</w:t>
            </w:r>
          </w:p>
        </w:tc>
        <w:tc>
          <w:tcPr>
            <w:tcW w:w="5672" w:type="dxa"/>
            <w:tcBorders>
              <w:top w:val="single" w:sz="4" w:space="0" w:color="auto"/>
              <w:left w:val="single" w:sz="4" w:space="0" w:color="auto"/>
              <w:bottom w:val="single" w:sz="4" w:space="0" w:color="auto"/>
              <w:right w:val="single" w:sz="4" w:space="0" w:color="auto"/>
            </w:tcBorders>
          </w:tcPr>
          <w:p w:rsidR="00A05716" w:rsidRDefault="00A05716" w:rsidP="000262D6">
            <w:pPr>
              <w:widowControl w:val="0"/>
              <w:rPr>
                <w:snapToGrid w:val="0"/>
              </w:rPr>
            </w:pPr>
            <w:r>
              <w:rPr>
                <w:b/>
                <w:snapToGrid w:val="0"/>
              </w:rPr>
              <w:t>Тема 18</w:t>
            </w:r>
            <w:r w:rsidRPr="00272277">
              <w:rPr>
                <w:b/>
                <w:snapToGrid w:val="0"/>
              </w:rPr>
              <w:t>.</w:t>
            </w:r>
            <w:r>
              <w:rPr>
                <w:snapToGrid w:val="0"/>
              </w:rPr>
              <w:t xml:space="preserve"> Меры безопасности при выполнении отдельных работ</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rPr>
            </w:pPr>
            <w:r w:rsidRPr="0080769D">
              <w:rPr>
                <w:b/>
              </w:rPr>
              <w:t>8</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rPr>
            </w:pPr>
            <w:r w:rsidRPr="0080769D">
              <w:rPr>
                <w:b/>
              </w:rPr>
              <w:t>8</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snapToGrid w:val="0"/>
              </w:rPr>
            </w:pPr>
            <w:r w:rsidRPr="0080769D">
              <w:rPr>
                <w:b/>
                <w:snapToGrid w:val="0"/>
              </w:rPr>
              <w:t>6</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snapToGrid w:val="0"/>
              </w:rPr>
            </w:pPr>
            <w:r w:rsidRPr="0080769D">
              <w:rPr>
                <w:b/>
                <w:snapToGrid w:val="0"/>
              </w:rPr>
              <w:t>2</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425CB7"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425CB7" w:rsidRDefault="00A05716" w:rsidP="00B27C36">
            <w:pPr>
              <w:widowControl w:val="0"/>
              <w:jc w:val="center"/>
              <w:rPr>
                <w:snapToGrid w:val="0"/>
              </w:rPr>
            </w:pPr>
          </w:p>
        </w:tc>
      </w:tr>
      <w:tr w:rsidR="00A05716" w:rsidRPr="00D0027E" w:rsidTr="00D5757F">
        <w:trPr>
          <w:trHeight w:val="20"/>
        </w:trPr>
        <w:tc>
          <w:tcPr>
            <w:tcW w:w="565" w:type="dxa"/>
            <w:vMerge/>
            <w:tcBorders>
              <w:left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bottom w:val="single" w:sz="4" w:space="0" w:color="auto"/>
              <w:right w:val="single" w:sz="4" w:space="0" w:color="auto"/>
            </w:tcBorders>
          </w:tcPr>
          <w:p w:rsidR="00A05716" w:rsidRDefault="00A05716" w:rsidP="000262D6">
            <w:pPr>
              <w:widowControl w:val="0"/>
              <w:rPr>
                <w:snapToGrid w:val="0"/>
              </w:rPr>
            </w:pPr>
            <w:r>
              <w:rPr>
                <w:snapToGrid w:val="0"/>
              </w:rPr>
              <w:t xml:space="preserve">18.1. </w:t>
            </w:r>
            <w:r w:rsidRPr="0030268C">
              <w:t>Меры, применяемые в электроустановках, для обеспечения безопасности обслуживающего персонала и посторонних лиц</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0E5716" w:rsidRDefault="00A05716" w:rsidP="00B27C36">
            <w:pPr>
              <w:widowControl w:val="0"/>
              <w:jc w:val="center"/>
              <w:rPr>
                <w:i/>
                <w:snapToGrid w:val="0"/>
              </w:rPr>
            </w:pPr>
            <w:r>
              <w:rPr>
                <w:i/>
                <w:snapToGrid w:val="0"/>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0E5716" w:rsidRDefault="00A05716" w:rsidP="00B27C36">
            <w:pPr>
              <w:widowControl w:val="0"/>
              <w:jc w:val="center"/>
              <w:rPr>
                <w:i/>
                <w:snapToGrid w:val="0"/>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D0027E" w:rsidTr="00D5757F">
        <w:trPr>
          <w:trHeight w:val="493"/>
        </w:trPr>
        <w:tc>
          <w:tcPr>
            <w:tcW w:w="565" w:type="dxa"/>
            <w:vMerge/>
            <w:tcBorders>
              <w:left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bottom w:val="single" w:sz="4" w:space="0" w:color="auto"/>
              <w:right w:val="single" w:sz="4" w:space="0" w:color="auto"/>
            </w:tcBorders>
          </w:tcPr>
          <w:p w:rsidR="00A05716" w:rsidRDefault="00A05716" w:rsidP="000262D6">
            <w:pPr>
              <w:widowControl w:val="0"/>
              <w:rPr>
                <w:snapToGrid w:val="0"/>
              </w:rPr>
            </w:pPr>
            <w:r>
              <w:rPr>
                <w:snapToGrid w:val="0"/>
              </w:rPr>
              <w:t xml:space="preserve">18.2. </w:t>
            </w:r>
            <w:r w:rsidRPr="0030268C">
              <w:t>Технические мероприятия, обеспечивающие безопасность работ со снятием напряжения</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0E5716" w:rsidRDefault="00A05716" w:rsidP="00B27C36">
            <w:pPr>
              <w:widowControl w:val="0"/>
              <w:jc w:val="center"/>
              <w:rPr>
                <w:i/>
                <w:snapToGrid w:val="0"/>
              </w:rPr>
            </w:pPr>
            <w:r>
              <w:rPr>
                <w:i/>
                <w:snapToGrid w:val="0"/>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0E5716" w:rsidRDefault="00A05716" w:rsidP="00B27C36">
            <w:pPr>
              <w:widowControl w:val="0"/>
              <w:jc w:val="center"/>
              <w:rPr>
                <w:i/>
                <w:snapToGrid w:val="0"/>
              </w:rPr>
            </w:pPr>
            <w:r>
              <w:rPr>
                <w:i/>
                <w:snapToGrid w:val="0"/>
              </w:rPr>
              <w:t>2</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D0027E" w:rsidTr="00D5757F">
        <w:trPr>
          <w:trHeight w:val="486"/>
        </w:trPr>
        <w:tc>
          <w:tcPr>
            <w:tcW w:w="565" w:type="dxa"/>
            <w:vMerge/>
            <w:tcBorders>
              <w:left w:val="single" w:sz="4" w:space="0" w:color="auto"/>
              <w:right w:val="single" w:sz="4" w:space="0" w:color="auto"/>
            </w:tcBorders>
          </w:tcPr>
          <w:p w:rsidR="00A05716" w:rsidRPr="00D0027E" w:rsidRDefault="00A05716" w:rsidP="00B27C36">
            <w:pPr>
              <w:widowControl w:val="0"/>
              <w:ind w:left="-108" w:right="-110"/>
              <w:jc w:val="center"/>
            </w:pPr>
          </w:p>
        </w:tc>
        <w:tc>
          <w:tcPr>
            <w:tcW w:w="5672" w:type="dxa"/>
            <w:tcBorders>
              <w:top w:val="single" w:sz="4" w:space="0" w:color="auto"/>
              <w:left w:val="single" w:sz="4" w:space="0" w:color="auto"/>
              <w:right w:val="single" w:sz="4" w:space="0" w:color="auto"/>
            </w:tcBorders>
          </w:tcPr>
          <w:p w:rsidR="00A05716" w:rsidRDefault="00A05716" w:rsidP="000262D6">
            <w:pPr>
              <w:widowControl w:val="0"/>
              <w:rPr>
                <w:snapToGrid w:val="0"/>
              </w:rPr>
            </w:pPr>
            <w:r>
              <w:rPr>
                <w:snapToGrid w:val="0"/>
              </w:rPr>
              <w:t xml:space="preserve">18.3. </w:t>
            </w:r>
            <w:r w:rsidRPr="0030268C">
              <w:t>Меры безопасности при выполнении отдельных работ</w:t>
            </w:r>
          </w:p>
        </w:tc>
        <w:tc>
          <w:tcPr>
            <w:tcW w:w="567"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right w:val="single" w:sz="4" w:space="0" w:color="auto"/>
            </w:tcBorders>
            <w:vAlign w:val="center"/>
          </w:tcPr>
          <w:p w:rsidR="00A05716" w:rsidRDefault="00A05716" w:rsidP="00B27C36">
            <w:pPr>
              <w:widowControl w:val="0"/>
              <w:jc w:val="center"/>
            </w:pPr>
          </w:p>
        </w:tc>
        <w:tc>
          <w:tcPr>
            <w:tcW w:w="567" w:type="dxa"/>
            <w:tcBorders>
              <w:top w:val="single" w:sz="4" w:space="0" w:color="auto"/>
              <w:left w:val="single" w:sz="4" w:space="0" w:color="auto"/>
              <w:right w:val="single" w:sz="4" w:space="0" w:color="auto"/>
            </w:tcBorders>
            <w:vAlign w:val="center"/>
          </w:tcPr>
          <w:p w:rsidR="00A05716" w:rsidRPr="000E5716" w:rsidRDefault="00A05716" w:rsidP="00B27C36">
            <w:pPr>
              <w:widowControl w:val="0"/>
              <w:jc w:val="center"/>
              <w:rPr>
                <w:i/>
                <w:snapToGrid w:val="0"/>
              </w:rPr>
            </w:pPr>
            <w:r>
              <w:rPr>
                <w:i/>
                <w:snapToGrid w:val="0"/>
              </w:rPr>
              <w:t>2</w:t>
            </w:r>
          </w:p>
        </w:tc>
        <w:tc>
          <w:tcPr>
            <w:tcW w:w="567" w:type="dxa"/>
            <w:tcBorders>
              <w:top w:val="single" w:sz="4" w:space="0" w:color="auto"/>
              <w:left w:val="single" w:sz="4" w:space="0" w:color="auto"/>
              <w:right w:val="single" w:sz="4" w:space="0" w:color="auto"/>
            </w:tcBorders>
            <w:vAlign w:val="center"/>
          </w:tcPr>
          <w:p w:rsidR="00A05716" w:rsidRPr="000E5716" w:rsidRDefault="00A05716" w:rsidP="00B27C36">
            <w:pPr>
              <w:widowControl w:val="0"/>
              <w:jc w:val="center"/>
              <w:rPr>
                <w:i/>
                <w:snapToGrid w:val="0"/>
              </w:rPr>
            </w:pPr>
          </w:p>
        </w:tc>
        <w:tc>
          <w:tcPr>
            <w:tcW w:w="708"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D0027E" w:rsidTr="00D5757F">
        <w:trPr>
          <w:trHeight w:val="20"/>
        </w:trPr>
        <w:tc>
          <w:tcPr>
            <w:tcW w:w="565" w:type="dxa"/>
            <w:vMerge w:val="restart"/>
            <w:tcBorders>
              <w:top w:val="single" w:sz="4" w:space="0" w:color="auto"/>
              <w:left w:val="single" w:sz="4" w:space="0" w:color="auto"/>
              <w:right w:val="single" w:sz="4" w:space="0" w:color="auto"/>
            </w:tcBorders>
          </w:tcPr>
          <w:p w:rsidR="00A05716" w:rsidRPr="00D0027E" w:rsidRDefault="00A05716" w:rsidP="00B27C36">
            <w:pPr>
              <w:widowControl w:val="0"/>
              <w:ind w:left="-108" w:right="-110"/>
              <w:jc w:val="center"/>
            </w:pPr>
            <w:r>
              <w:t>19</w:t>
            </w: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rsidRPr="0079340B">
              <w:rPr>
                <w:b/>
                <w:snapToGrid w:val="0"/>
              </w:rPr>
              <w:t xml:space="preserve">Тема </w:t>
            </w:r>
            <w:r>
              <w:rPr>
                <w:b/>
                <w:snapToGrid w:val="0"/>
              </w:rPr>
              <w:t>19</w:t>
            </w:r>
            <w:r w:rsidRPr="0079340B">
              <w:rPr>
                <w:b/>
                <w:snapToGrid w:val="0"/>
              </w:rPr>
              <w:t>.</w:t>
            </w:r>
            <w:r>
              <w:rPr>
                <w:snapToGrid w:val="0"/>
              </w:rPr>
              <w:t xml:space="preserve"> </w:t>
            </w:r>
            <w:r w:rsidRPr="00D0027E">
              <w:t>Воздействие электрического тока на организм человека. Порядок освобождения от действия электричес</w:t>
            </w:r>
            <w:r>
              <w:t>кого тока. Первая помощь</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rPr>
            </w:pPr>
            <w:r w:rsidRPr="0080769D">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rPr>
            </w:pPr>
            <w:r w:rsidRPr="0080769D">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snapToGrid w:val="0"/>
              </w:rPr>
            </w:pPr>
            <w:r w:rsidRPr="0080769D">
              <w:rPr>
                <w:b/>
                <w:snapToGrid w:val="0"/>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80769D" w:rsidRDefault="00A05716" w:rsidP="00B27C36">
            <w:pPr>
              <w:widowControl w:val="0"/>
              <w:jc w:val="center"/>
              <w:rPr>
                <w:b/>
                <w:snapToGrid w:val="0"/>
              </w:rPr>
            </w:pPr>
            <w:r w:rsidRPr="0080769D">
              <w:rPr>
                <w:b/>
                <w:snapToGrid w:val="0"/>
              </w:rPr>
              <w:t>2</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snapToGrid w:val="0"/>
              </w:rPr>
            </w:pPr>
          </w:p>
        </w:tc>
      </w:tr>
      <w:tr w:rsidR="00A05716" w:rsidRPr="00D0027E" w:rsidTr="00D5757F">
        <w:trPr>
          <w:trHeight w:val="20"/>
        </w:trPr>
        <w:tc>
          <w:tcPr>
            <w:tcW w:w="565" w:type="dxa"/>
            <w:vMerge/>
            <w:tcBorders>
              <w:left w:val="single" w:sz="4" w:space="0" w:color="auto"/>
              <w:right w:val="single" w:sz="4" w:space="0" w:color="auto"/>
            </w:tcBorders>
          </w:tcPr>
          <w:p w:rsidR="00A05716" w:rsidRPr="00D0027E" w:rsidRDefault="00A05716" w:rsidP="00B27C36">
            <w:pPr>
              <w:widowControl w:val="0"/>
              <w:ind w:left="426"/>
              <w:jc w:val="center"/>
            </w:pP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t xml:space="preserve">19.1. </w:t>
            </w:r>
            <w:r w:rsidRPr="00D0027E">
              <w:t>Воздействие электриче</w:t>
            </w:r>
            <w:r>
              <w:t>ского тока на организм человека</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207623" w:rsidRDefault="00A05716" w:rsidP="00B27C36">
            <w:pPr>
              <w:widowControl w:val="0"/>
              <w:jc w:val="center"/>
              <w:rPr>
                <w:i/>
                <w:snapToGrid w:val="0"/>
              </w:rPr>
            </w:pPr>
            <w:r w:rsidRPr="00207623">
              <w:rPr>
                <w:i/>
                <w:snapToGrid w:val="0"/>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207623" w:rsidRDefault="00A05716" w:rsidP="00B27C36">
            <w:pPr>
              <w:widowControl w:val="0"/>
              <w:jc w:val="center"/>
              <w:rPr>
                <w:i/>
                <w:snapToGrid w:val="0"/>
              </w:rPr>
            </w:pPr>
          </w:p>
        </w:tc>
        <w:tc>
          <w:tcPr>
            <w:tcW w:w="708"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rPr>
                <w:snapToGrid w:val="0"/>
              </w:rPr>
            </w:pPr>
          </w:p>
        </w:tc>
      </w:tr>
      <w:tr w:rsidR="00A05716" w:rsidRPr="00D0027E" w:rsidTr="00D5757F">
        <w:trPr>
          <w:trHeight w:val="20"/>
        </w:trPr>
        <w:tc>
          <w:tcPr>
            <w:tcW w:w="565" w:type="dxa"/>
            <w:vMerge/>
            <w:tcBorders>
              <w:left w:val="single" w:sz="4" w:space="0" w:color="auto"/>
              <w:bottom w:val="single" w:sz="4" w:space="0" w:color="auto"/>
              <w:right w:val="single" w:sz="4" w:space="0" w:color="auto"/>
            </w:tcBorders>
          </w:tcPr>
          <w:p w:rsidR="00A05716" w:rsidRPr="00D0027E" w:rsidRDefault="00A05716" w:rsidP="00B27C36">
            <w:pPr>
              <w:widowControl w:val="0"/>
              <w:ind w:left="426"/>
              <w:jc w:val="center"/>
            </w:pPr>
          </w:p>
        </w:tc>
        <w:tc>
          <w:tcPr>
            <w:tcW w:w="5672" w:type="dxa"/>
            <w:tcBorders>
              <w:top w:val="single" w:sz="4" w:space="0" w:color="auto"/>
              <w:left w:val="single" w:sz="4" w:space="0" w:color="auto"/>
              <w:bottom w:val="single" w:sz="4" w:space="0" w:color="auto"/>
              <w:right w:val="single" w:sz="4" w:space="0" w:color="auto"/>
            </w:tcBorders>
          </w:tcPr>
          <w:p w:rsidR="00A05716" w:rsidRPr="00D0027E" w:rsidRDefault="00A05716" w:rsidP="000262D6">
            <w:pPr>
              <w:widowControl w:val="0"/>
            </w:pPr>
            <w:r>
              <w:t>19.2.</w:t>
            </w:r>
            <w:r w:rsidRPr="00D0027E">
              <w:t xml:space="preserve"> Порядок освобождения от действия эле</w:t>
            </w:r>
            <w:r>
              <w:t>ктрического тока. Первая помощь</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207623" w:rsidRDefault="00A05716" w:rsidP="00B27C36">
            <w:pPr>
              <w:widowControl w:val="0"/>
              <w:jc w:val="center"/>
              <w:rPr>
                <w:i/>
                <w:snapToGrid w:val="0"/>
              </w:rPr>
            </w:pP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207623" w:rsidRDefault="00A05716" w:rsidP="00B27C36">
            <w:pPr>
              <w:widowControl w:val="0"/>
              <w:jc w:val="center"/>
              <w:rPr>
                <w:i/>
                <w:snapToGrid w:val="0"/>
              </w:rPr>
            </w:pPr>
            <w:r w:rsidRPr="00207623">
              <w:rPr>
                <w:i/>
                <w:snapToGrid w:val="0"/>
              </w:rPr>
              <w:t>2</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rPr>
                <w:snapToGrid w:val="0"/>
              </w:rPr>
            </w:pPr>
          </w:p>
        </w:tc>
        <w:tc>
          <w:tcPr>
            <w:tcW w:w="710" w:type="dxa"/>
            <w:tcBorders>
              <w:top w:val="single" w:sz="4" w:space="0" w:color="auto"/>
              <w:left w:val="single" w:sz="4" w:space="0" w:color="auto"/>
              <w:bottom w:val="single" w:sz="4" w:space="0" w:color="auto"/>
              <w:right w:val="single" w:sz="4" w:space="0" w:color="auto"/>
            </w:tcBorders>
            <w:vAlign w:val="center"/>
          </w:tcPr>
          <w:p w:rsidR="00A05716" w:rsidRDefault="00A05716" w:rsidP="00B27C36">
            <w:pPr>
              <w:widowControl w:val="0"/>
              <w:jc w:val="center"/>
              <w:rPr>
                <w:snapToGrid w:val="0"/>
              </w:rPr>
            </w:pPr>
          </w:p>
        </w:tc>
      </w:tr>
      <w:tr w:rsidR="00A05716" w:rsidRPr="00DB4721" w:rsidTr="00D5757F">
        <w:trPr>
          <w:trHeight w:val="20"/>
        </w:trPr>
        <w:tc>
          <w:tcPr>
            <w:tcW w:w="6237" w:type="dxa"/>
            <w:gridSpan w:val="2"/>
            <w:tcBorders>
              <w:top w:val="single" w:sz="4" w:space="0" w:color="auto"/>
              <w:left w:val="single" w:sz="4" w:space="0" w:color="auto"/>
              <w:bottom w:val="single" w:sz="4" w:space="0" w:color="auto"/>
              <w:right w:val="single" w:sz="4" w:space="0" w:color="auto"/>
            </w:tcBorders>
          </w:tcPr>
          <w:p w:rsidR="00A05716" w:rsidRPr="00DB4721" w:rsidRDefault="00A05716" w:rsidP="00B27C36">
            <w:pPr>
              <w:widowControl w:val="0"/>
              <w:rPr>
                <w:b/>
              </w:rPr>
            </w:pPr>
            <w:r w:rsidRPr="00DB4721">
              <w:rPr>
                <w:b/>
              </w:rPr>
              <w:t>Подготовка к промежуточной аттестации</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590E6B" w:rsidRDefault="00A05716" w:rsidP="00B27C36">
            <w:pPr>
              <w:widowControl w:val="0"/>
              <w:jc w:val="center"/>
              <w:rPr>
                <w:b/>
                <w:bCs/>
              </w:rPr>
            </w:pPr>
            <w:r>
              <w:rPr>
                <w:b/>
                <w:bCs/>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rPr>
            </w:pPr>
            <w:r>
              <w:rPr>
                <w:b/>
              </w:rPr>
              <w:t>4</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rPr>
            </w:pPr>
            <w:r w:rsidRPr="00DB4721">
              <w:rPr>
                <w:b/>
              </w:rPr>
              <w:t>-</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rPr>
            </w:pPr>
            <w:r>
              <w:rPr>
                <w:b/>
              </w:rPr>
              <w:t>-</w:t>
            </w:r>
          </w:p>
        </w:tc>
        <w:tc>
          <w:tcPr>
            <w:tcW w:w="708"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rPr>
            </w:pPr>
            <w:r>
              <w:rPr>
                <w:b/>
              </w:rPr>
              <w:t>-</w:t>
            </w:r>
          </w:p>
        </w:tc>
        <w:tc>
          <w:tcPr>
            <w:tcW w:w="710"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rPr>
            </w:pPr>
            <w:r>
              <w:rPr>
                <w:b/>
              </w:rPr>
              <w:t>4</w:t>
            </w:r>
          </w:p>
        </w:tc>
      </w:tr>
      <w:tr w:rsidR="00A05716" w:rsidRPr="00DB4721" w:rsidTr="00D5757F">
        <w:trPr>
          <w:trHeight w:val="20"/>
        </w:trPr>
        <w:tc>
          <w:tcPr>
            <w:tcW w:w="6237" w:type="dxa"/>
            <w:gridSpan w:val="2"/>
            <w:tcBorders>
              <w:top w:val="single" w:sz="4" w:space="0" w:color="auto"/>
              <w:left w:val="single" w:sz="4" w:space="0" w:color="auto"/>
              <w:bottom w:val="single" w:sz="4" w:space="0" w:color="auto"/>
              <w:right w:val="single" w:sz="4" w:space="0" w:color="auto"/>
            </w:tcBorders>
          </w:tcPr>
          <w:p w:rsidR="00A05716" w:rsidRPr="00DB4721" w:rsidRDefault="00A05716" w:rsidP="00B27C36">
            <w:pPr>
              <w:widowControl w:val="0"/>
              <w:rPr>
                <w:b/>
              </w:rPr>
            </w:pPr>
            <w:r w:rsidRPr="00DB4721">
              <w:rPr>
                <w:b/>
              </w:rPr>
              <w:t>Промежуточная аттестация (экзамен)</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bCs/>
                <w:lang w:val="en-US"/>
              </w:rPr>
            </w:pPr>
            <w:r w:rsidRPr="00DB4721">
              <w:rPr>
                <w:b/>
                <w:bCs/>
                <w:lang w:val="en-US"/>
              </w:rPr>
              <w:t>6</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rPr>
            </w:pPr>
            <w:r w:rsidRPr="00DB4721">
              <w:rPr>
                <w:b/>
              </w:rPr>
              <w:t>6</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B4721" w:rsidRDefault="00A05716" w:rsidP="00B27C36">
            <w:pPr>
              <w:widowControl w:val="0"/>
              <w:jc w:val="center"/>
              <w:rPr>
                <w:b/>
              </w:rPr>
            </w:pPr>
            <w:r>
              <w:rPr>
                <w:b/>
              </w:rPr>
              <w:t>-</w:t>
            </w:r>
          </w:p>
        </w:tc>
        <w:tc>
          <w:tcPr>
            <w:tcW w:w="567" w:type="dxa"/>
            <w:tcBorders>
              <w:top w:val="single" w:sz="4" w:space="0" w:color="auto"/>
              <w:left w:val="single" w:sz="4" w:space="0" w:color="auto"/>
              <w:bottom w:val="single" w:sz="4" w:space="0" w:color="auto"/>
              <w:right w:val="single" w:sz="4" w:space="0" w:color="auto"/>
            </w:tcBorders>
          </w:tcPr>
          <w:p w:rsidR="00A05716" w:rsidRPr="00DB4721" w:rsidRDefault="00A05716" w:rsidP="00B27C36">
            <w:pPr>
              <w:widowControl w:val="0"/>
              <w:jc w:val="center"/>
              <w:rPr>
                <w:b/>
              </w:rPr>
            </w:pPr>
            <w:r>
              <w:rPr>
                <w:b/>
              </w:rPr>
              <w:t>-</w:t>
            </w:r>
          </w:p>
        </w:tc>
        <w:tc>
          <w:tcPr>
            <w:tcW w:w="708" w:type="dxa"/>
            <w:tcBorders>
              <w:top w:val="single" w:sz="4" w:space="0" w:color="auto"/>
              <w:left w:val="single" w:sz="4" w:space="0" w:color="auto"/>
              <w:bottom w:val="single" w:sz="4" w:space="0" w:color="auto"/>
              <w:right w:val="single" w:sz="4" w:space="0" w:color="auto"/>
            </w:tcBorders>
          </w:tcPr>
          <w:p w:rsidR="00A05716" w:rsidRPr="00DB4721" w:rsidRDefault="00A05716" w:rsidP="00B27C36">
            <w:pPr>
              <w:widowControl w:val="0"/>
              <w:jc w:val="center"/>
              <w:rPr>
                <w:b/>
              </w:rPr>
            </w:pPr>
            <w:r>
              <w:rPr>
                <w:b/>
              </w:rPr>
              <w:t>-</w:t>
            </w:r>
          </w:p>
        </w:tc>
        <w:tc>
          <w:tcPr>
            <w:tcW w:w="710" w:type="dxa"/>
            <w:tcBorders>
              <w:top w:val="single" w:sz="4" w:space="0" w:color="auto"/>
              <w:left w:val="single" w:sz="4" w:space="0" w:color="auto"/>
              <w:bottom w:val="single" w:sz="4" w:space="0" w:color="auto"/>
              <w:right w:val="single" w:sz="4" w:space="0" w:color="auto"/>
            </w:tcBorders>
          </w:tcPr>
          <w:p w:rsidR="00A05716" w:rsidRPr="00DB4721" w:rsidRDefault="00A05716" w:rsidP="00B27C36">
            <w:pPr>
              <w:widowControl w:val="0"/>
              <w:jc w:val="center"/>
              <w:rPr>
                <w:b/>
              </w:rPr>
            </w:pPr>
            <w:r w:rsidRPr="00DB4721">
              <w:rPr>
                <w:b/>
              </w:rPr>
              <w:t>6</w:t>
            </w:r>
          </w:p>
        </w:tc>
      </w:tr>
      <w:tr w:rsidR="00A05716" w:rsidRPr="00D0027E" w:rsidTr="00D5757F">
        <w:trPr>
          <w:trHeight w:val="85"/>
        </w:trPr>
        <w:tc>
          <w:tcPr>
            <w:tcW w:w="6237" w:type="dxa"/>
            <w:gridSpan w:val="2"/>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rPr>
                <w:b/>
                <w:bCs/>
              </w:rPr>
            </w:pPr>
            <w:r w:rsidRPr="00D0027E">
              <w:rPr>
                <w:b/>
                <w:bCs/>
              </w:rPr>
              <w:t>Итого:</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b/>
                <w:bCs/>
                <w:lang w:val="en-US"/>
              </w:rPr>
            </w:pPr>
            <w:r w:rsidRPr="00D0027E">
              <w:rPr>
                <w:b/>
                <w:bCs/>
                <w:lang w:val="en-US"/>
              </w:rPr>
              <w:t>72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b/>
                <w:bCs/>
                <w:lang w:val="en-US"/>
              </w:rPr>
            </w:pPr>
            <w:r>
              <w:rPr>
                <w:b/>
                <w:bCs/>
              </w:rPr>
              <w:t>7</w:t>
            </w:r>
            <w:r w:rsidRPr="00D0027E">
              <w:rPr>
                <w:b/>
                <w:bCs/>
                <w:lang w:val="en-US"/>
              </w:rPr>
              <w:t>2</w:t>
            </w:r>
          </w:p>
        </w:tc>
        <w:tc>
          <w:tcPr>
            <w:tcW w:w="567" w:type="dxa"/>
            <w:tcBorders>
              <w:top w:val="single" w:sz="4" w:space="0" w:color="auto"/>
              <w:left w:val="single" w:sz="4" w:space="0" w:color="auto"/>
              <w:bottom w:val="single" w:sz="4" w:space="0" w:color="auto"/>
              <w:right w:val="single" w:sz="4" w:space="0" w:color="auto"/>
            </w:tcBorders>
            <w:vAlign w:val="center"/>
          </w:tcPr>
          <w:p w:rsidR="00A05716" w:rsidRPr="00D0027E" w:rsidRDefault="00A05716" w:rsidP="00B27C36">
            <w:pPr>
              <w:widowControl w:val="0"/>
              <w:jc w:val="center"/>
              <w:rPr>
                <w:b/>
                <w:bCs/>
              </w:rPr>
            </w:pPr>
            <w:r>
              <w:rPr>
                <w:b/>
                <w:bCs/>
              </w:rPr>
              <w:t>44</w:t>
            </w:r>
          </w:p>
        </w:tc>
        <w:tc>
          <w:tcPr>
            <w:tcW w:w="567"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jc w:val="center"/>
              <w:rPr>
                <w:b/>
                <w:bCs/>
              </w:rPr>
            </w:pPr>
            <w:r>
              <w:rPr>
                <w:b/>
                <w:bCs/>
              </w:rPr>
              <w:t>18</w:t>
            </w:r>
          </w:p>
        </w:tc>
        <w:tc>
          <w:tcPr>
            <w:tcW w:w="708"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jc w:val="center"/>
              <w:rPr>
                <w:b/>
                <w:bCs/>
              </w:rPr>
            </w:pPr>
            <w:r>
              <w:rPr>
                <w:b/>
                <w:bCs/>
              </w:rPr>
              <w:t>-</w:t>
            </w:r>
          </w:p>
        </w:tc>
        <w:tc>
          <w:tcPr>
            <w:tcW w:w="710" w:type="dxa"/>
            <w:tcBorders>
              <w:top w:val="single" w:sz="4" w:space="0" w:color="auto"/>
              <w:left w:val="single" w:sz="4" w:space="0" w:color="auto"/>
              <w:bottom w:val="single" w:sz="4" w:space="0" w:color="auto"/>
              <w:right w:val="single" w:sz="4" w:space="0" w:color="auto"/>
            </w:tcBorders>
          </w:tcPr>
          <w:p w:rsidR="00A05716" w:rsidRPr="00D0027E" w:rsidRDefault="00A05716" w:rsidP="00B27C36">
            <w:pPr>
              <w:widowControl w:val="0"/>
              <w:jc w:val="center"/>
              <w:rPr>
                <w:b/>
                <w:bCs/>
              </w:rPr>
            </w:pPr>
            <w:r>
              <w:rPr>
                <w:b/>
                <w:bCs/>
              </w:rPr>
              <w:t>10</w:t>
            </w:r>
          </w:p>
        </w:tc>
      </w:tr>
    </w:tbl>
    <w:p w:rsidR="00A05716" w:rsidRDefault="00A05716" w:rsidP="00E2382F">
      <w:pPr>
        <w:widowControl w:val="0"/>
        <w:jc w:val="center"/>
        <w:rPr>
          <w:b/>
          <w:bCs/>
          <w:sz w:val="28"/>
          <w:szCs w:val="28"/>
        </w:rPr>
      </w:pPr>
    </w:p>
    <w:p w:rsidR="00766234" w:rsidRPr="00D0027E" w:rsidRDefault="00766234" w:rsidP="00E2382F">
      <w:pPr>
        <w:widowControl w:val="0"/>
        <w:jc w:val="center"/>
        <w:rPr>
          <w:b/>
          <w:bCs/>
          <w:sz w:val="28"/>
          <w:szCs w:val="28"/>
        </w:rPr>
      </w:pPr>
      <w:r w:rsidRPr="00D0027E">
        <w:rPr>
          <w:b/>
          <w:bCs/>
          <w:sz w:val="28"/>
          <w:szCs w:val="28"/>
        </w:rPr>
        <w:t xml:space="preserve">4. </w:t>
      </w:r>
      <w:r w:rsidR="00002FDF">
        <w:rPr>
          <w:rFonts w:eastAsia="Calibri"/>
          <w:b/>
          <w:sz w:val="28"/>
          <w:szCs w:val="28"/>
        </w:rPr>
        <w:t>Описание содержания разделов и тем</w:t>
      </w:r>
    </w:p>
    <w:p w:rsidR="00766234" w:rsidRPr="00D0027E" w:rsidRDefault="00766234" w:rsidP="00E2382F">
      <w:pPr>
        <w:widowControl w:val="0"/>
        <w:jc w:val="center"/>
        <w:rPr>
          <w:b/>
          <w:bCs/>
          <w:sz w:val="28"/>
          <w:szCs w:val="28"/>
        </w:rPr>
      </w:pPr>
    </w:p>
    <w:p w:rsidR="00F44AF8" w:rsidRPr="00D0027E" w:rsidRDefault="00F44AF8" w:rsidP="00F44AF8">
      <w:pPr>
        <w:widowControl w:val="0"/>
        <w:jc w:val="center"/>
        <w:rPr>
          <w:b/>
          <w:bCs/>
          <w:sz w:val="28"/>
          <w:szCs w:val="28"/>
        </w:rPr>
      </w:pPr>
      <w:r w:rsidRPr="00D0027E">
        <w:rPr>
          <w:b/>
          <w:bCs/>
          <w:sz w:val="28"/>
          <w:szCs w:val="28"/>
        </w:rPr>
        <w:t xml:space="preserve">Тема </w:t>
      </w:r>
      <w:r>
        <w:rPr>
          <w:b/>
          <w:bCs/>
          <w:sz w:val="28"/>
          <w:szCs w:val="28"/>
        </w:rPr>
        <w:t>1</w:t>
      </w:r>
      <w:r w:rsidRPr="00D0027E">
        <w:rPr>
          <w:b/>
          <w:bCs/>
          <w:sz w:val="28"/>
          <w:szCs w:val="28"/>
        </w:rPr>
        <w:t>. Условия труда в пожарно-спасательных подразделен</w:t>
      </w:r>
      <w:r>
        <w:rPr>
          <w:b/>
          <w:bCs/>
          <w:sz w:val="28"/>
          <w:szCs w:val="28"/>
        </w:rPr>
        <w:t>иях</w:t>
      </w:r>
    </w:p>
    <w:p w:rsidR="00F44AF8" w:rsidRPr="00D0027E" w:rsidRDefault="00F44AF8" w:rsidP="00F44AF8">
      <w:pPr>
        <w:widowControl w:val="0"/>
        <w:ind w:firstLine="709"/>
        <w:jc w:val="both"/>
        <w:rPr>
          <w:snapToGrid w:val="0"/>
          <w:sz w:val="28"/>
          <w:szCs w:val="28"/>
        </w:rPr>
      </w:pPr>
      <w:r w:rsidRPr="00D0027E">
        <w:rPr>
          <w:snapToGrid w:val="0"/>
          <w:sz w:val="28"/>
          <w:szCs w:val="28"/>
        </w:rPr>
        <w:t>Факторы, формирующие условия труда личного состава ГПС МЧС России. Особенности условий труда сотрудников и работников пожарной охраны. Тяжесть труда. Оценка условий труда. Вероятность воздействия вредных и опасных факторов на личный состав при исполнении обязанностей по должности.</w:t>
      </w:r>
    </w:p>
    <w:p w:rsidR="00F44AF8" w:rsidRDefault="00F44AF8" w:rsidP="00313627">
      <w:pPr>
        <w:widowControl w:val="0"/>
        <w:jc w:val="center"/>
        <w:rPr>
          <w:b/>
          <w:sz w:val="28"/>
          <w:szCs w:val="28"/>
        </w:rPr>
      </w:pPr>
    </w:p>
    <w:p w:rsidR="0080213B" w:rsidRPr="00D0027E" w:rsidRDefault="0080213B" w:rsidP="0080213B">
      <w:pPr>
        <w:widowControl w:val="0"/>
        <w:jc w:val="center"/>
        <w:rPr>
          <w:b/>
          <w:bCs/>
          <w:sz w:val="28"/>
          <w:szCs w:val="28"/>
        </w:rPr>
      </w:pPr>
      <w:r w:rsidRPr="00D0027E">
        <w:rPr>
          <w:b/>
          <w:bCs/>
          <w:sz w:val="28"/>
          <w:szCs w:val="28"/>
        </w:rPr>
        <w:t>Те</w:t>
      </w:r>
      <w:r>
        <w:rPr>
          <w:b/>
          <w:bCs/>
          <w:sz w:val="28"/>
          <w:szCs w:val="28"/>
        </w:rPr>
        <w:t>ма 2</w:t>
      </w:r>
      <w:r w:rsidRPr="00D0027E">
        <w:rPr>
          <w:b/>
          <w:bCs/>
          <w:sz w:val="28"/>
          <w:szCs w:val="28"/>
        </w:rPr>
        <w:t>. Обеспечение безопасных</w:t>
      </w:r>
      <w:r>
        <w:rPr>
          <w:b/>
          <w:bCs/>
          <w:sz w:val="28"/>
          <w:szCs w:val="28"/>
        </w:rPr>
        <w:t xml:space="preserve"> условий труда в ГПС МЧС России</w:t>
      </w:r>
    </w:p>
    <w:p w:rsidR="0080213B" w:rsidRPr="00D0027E" w:rsidRDefault="0080213B" w:rsidP="0080213B">
      <w:pPr>
        <w:widowControl w:val="0"/>
        <w:ind w:firstLine="720"/>
        <w:jc w:val="both"/>
        <w:rPr>
          <w:sz w:val="28"/>
          <w:szCs w:val="28"/>
        </w:rPr>
      </w:pPr>
      <w:r w:rsidRPr="00D0027E">
        <w:rPr>
          <w:snapToGrid w:val="0"/>
          <w:sz w:val="28"/>
          <w:szCs w:val="28"/>
        </w:rPr>
        <w:t>Основные положения</w:t>
      </w:r>
      <w:r w:rsidRPr="00D0027E">
        <w:rPr>
          <w:sz w:val="28"/>
          <w:szCs w:val="28"/>
        </w:rPr>
        <w:t xml:space="preserve"> п</w:t>
      </w:r>
      <w:r w:rsidRPr="00D0027E">
        <w:rPr>
          <w:snapToGrid w:val="0"/>
          <w:sz w:val="28"/>
          <w:szCs w:val="28"/>
        </w:rPr>
        <w:t xml:space="preserve">риказа Министерства труда и социальной защиты РФ от </w:t>
      </w:r>
      <w:r w:rsidRPr="00D0027E">
        <w:rPr>
          <w:bCs/>
          <w:sz w:val="28"/>
          <w:szCs w:val="28"/>
        </w:rPr>
        <w:t>11.12.2020 № 881н «Об утверждении Правил по охране труда в подразделениях пожарной охраны»</w:t>
      </w:r>
      <w:r w:rsidRPr="00D0027E">
        <w:rPr>
          <w:sz w:val="28"/>
          <w:szCs w:val="28"/>
        </w:rPr>
        <w:t>.</w:t>
      </w:r>
    </w:p>
    <w:p w:rsidR="0080213B" w:rsidRPr="00D0027E" w:rsidRDefault="0080213B" w:rsidP="0080213B">
      <w:pPr>
        <w:widowControl w:val="0"/>
        <w:ind w:firstLine="720"/>
        <w:jc w:val="both"/>
        <w:rPr>
          <w:snapToGrid w:val="0"/>
          <w:sz w:val="28"/>
          <w:szCs w:val="28"/>
        </w:rPr>
      </w:pPr>
      <w:r w:rsidRPr="00D0027E">
        <w:rPr>
          <w:snapToGrid w:val="0"/>
          <w:sz w:val="28"/>
          <w:szCs w:val="28"/>
        </w:rPr>
        <w:t xml:space="preserve">Требования безопасности при несении караульной службы. Требования безопасности при ведении действий по тушению пожара. Требования </w:t>
      </w:r>
      <w:r w:rsidRPr="00D0027E">
        <w:rPr>
          <w:snapToGrid w:val="0"/>
          <w:sz w:val="28"/>
          <w:szCs w:val="28"/>
        </w:rPr>
        <w:lastRenderedPageBreak/>
        <w:t xml:space="preserve">безопасности при работе со средствами связи. Требования безопасности, предъявляемые к пожарной технике, пожарному инструменту и оборудованию, объектам пожарной охраны. </w:t>
      </w:r>
    </w:p>
    <w:p w:rsidR="0080213B" w:rsidRDefault="0080213B" w:rsidP="00313627">
      <w:pPr>
        <w:widowControl w:val="0"/>
        <w:jc w:val="center"/>
        <w:rPr>
          <w:b/>
          <w:sz w:val="28"/>
          <w:szCs w:val="28"/>
        </w:rPr>
      </w:pPr>
    </w:p>
    <w:p w:rsidR="00766234" w:rsidRPr="00D0027E" w:rsidRDefault="00766234" w:rsidP="00313627">
      <w:pPr>
        <w:widowControl w:val="0"/>
        <w:jc w:val="center"/>
        <w:rPr>
          <w:b/>
          <w:sz w:val="28"/>
          <w:szCs w:val="28"/>
        </w:rPr>
      </w:pPr>
      <w:r w:rsidRPr="00D0027E">
        <w:rPr>
          <w:b/>
          <w:sz w:val="28"/>
          <w:szCs w:val="28"/>
        </w:rPr>
        <w:t xml:space="preserve">Тема </w:t>
      </w:r>
      <w:r w:rsidR="00F537A8">
        <w:rPr>
          <w:b/>
          <w:sz w:val="28"/>
          <w:szCs w:val="28"/>
        </w:rPr>
        <w:t>3</w:t>
      </w:r>
      <w:r w:rsidRPr="00D0027E">
        <w:rPr>
          <w:b/>
          <w:sz w:val="28"/>
          <w:szCs w:val="28"/>
        </w:rPr>
        <w:t xml:space="preserve">. </w:t>
      </w:r>
      <w:r w:rsidRPr="00D0027E">
        <w:rPr>
          <w:b/>
          <w:bCs/>
          <w:sz w:val="28"/>
          <w:szCs w:val="28"/>
        </w:rPr>
        <w:t>Основы электротехники</w:t>
      </w:r>
    </w:p>
    <w:p w:rsidR="00766234" w:rsidRPr="00D0027E" w:rsidRDefault="00766234" w:rsidP="00313627">
      <w:pPr>
        <w:widowControl w:val="0"/>
        <w:ind w:firstLine="709"/>
        <w:jc w:val="both"/>
        <w:rPr>
          <w:b/>
          <w:sz w:val="28"/>
          <w:szCs w:val="28"/>
        </w:rPr>
      </w:pPr>
      <w:r w:rsidRPr="00D0027E">
        <w:rPr>
          <w:sz w:val="28"/>
          <w:szCs w:val="28"/>
        </w:rPr>
        <w:t xml:space="preserve">Основные термины и определения. Общие вопросы </w:t>
      </w:r>
      <w:r w:rsidRPr="00D0027E">
        <w:rPr>
          <w:sz w:val="28"/>
          <w:szCs w:val="28"/>
          <w:shd w:val="clear" w:color="auto" w:fill="FFFFFF" w:themeFill="background1"/>
        </w:rPr>
        <w:t>получения, распределения, преобразования и использования</w:t>
      </w:r>
      <w:r w:rsidR="00CE1241">
        <w:rPr>
          <w:sz w:val="28"/>
          <w:szCs w:val="28"/>
          <w:shd w:val="clear" w:color="auto" w:fill="FFFFFF" w:themeFill="background1"/>
        </w:rPr>
        <w:t xml:space="preserve"> </w:t>
      </w:r>
      <w:hyperlink r:id="rId13" w:tooltip="Электроэнергия" w:history="1">
        <w:r w:rsidRPr="00D0027E">
          <w:rPr>
            <w:sz w:val="28"/>
            <w:szCs w:val="28"/>
          </w:rPr>
          <w:t>электрической энергии</w:t>
        </w:r>
      </w:hyperlink>
      <w:r w:rsidRPr="00D0027E">
        <w:rPr>
          <w:sz w:val="28"/>
          <w:szCs w:val="28"/>
        </w:rPr>
        <w:t>.</w:t>
      </w:r>
    </w:p>
    <w:p w:rsidR="00766234" w:rsidRPr="00D0027E" w:rsidRDefault="00766234" w:rsidP="00313627">
      <w:pPr>
        <w:widowControl w:val="0"/>
        <w:ind w:firstLine="709"/>
        <w:jc w:val="both"/>
        <w:rPr>
          <w:sz w:val="28"/>
          <w:szCs w:val="28"/>
        </w:rPr>
      </w:pPr>
      <w:r w:rsidRPr="00D0027E">
        <w:rPr>
          <w:sz w:val="28"/>
          <w:szCs w:val="28"/>
        </w:rPr>
        <w:t>Основные электрические величины и способы их измерения. Условия существования электрического тока. Элементы электрической цепи и схематическое их обозначение.</w:t>
      </w:r>
    </w:p>
    <w:p w:rsidR="004D1C95" w:rsidRDefault="004D1C95" w:rsidP="00313627">
      <w:pPr>
        <w:widowControl w:val="0"/>
        <w:jc w:val="center"/>
        <w:rPr>
          <w:b/>
          <w:bCs/>
          <w:sz w:val="28"/>
          <w:szCs w:val="28"/>
        </w:rPr>
      </w:pPr>
    </w:p>
    <w:p w:rsidR="00766234" w:rsidRPr="00D0027E" w:rsidRDefault="00766234" w:rsidP="00313627">
      <w:pPr>
        <w:widowControl w:val="0"/>
        <w:jc w:val="center"/>
        <w:rPr>
          <w:b/>
          <w:bCs/>
          <w:sz w:val="28"/>
          <w:szCs w:val="28"/>
        </w:rPr>
      </w:pPr>
      <w:r w:rsidRPr="00D0027E">
        <w:rPr>
          <w:b/>
          <w:bCs/>
          <w:sz w:val="28"/>
          <w:szCs w:val="28"/>
        </w:rPr>
        <w:t xml:space="preserve">Тема </w:t>
      </w:r>
      <w:r w:rsidR="00D5620D">
        <w:rPr>
          <w:b/>
          <w:bCs/>
          <w:sz w:val="28"/>
          <w:szCs w:val="28"/>
        </w:rPr>
        <w:t>4</w:t>
      </w:r>
      <w:r w:rsidRPr="00D0027E">
        <w:rPr>
          <w:b/>
          <w:bCs/>
          <w:sz w:val="28"/>
          <w:szCs w:val="28"/>
        </w:rPr>
        <w:t>.</w:t>
      </w:r>
      <w:r w:rsidR="00BA2283">
        <w:rPr>
          <w:b/>
          <w:bCs/>
          <w:sz w:val="28"/>
          <w:szCs w:val="28"/>
        </w:rPr>
        <w:t xml:space="preserve"> </w:t>
      </w:r>
      <w:r w:rsidRPr="00D0027E">
        <w:rPr>
          <w:b/>
          <w:bCs/>
          <w:sz w:val="28"/>
          <w:szCs w:val="28"/>
        </w:rPr>
        <w:t>Нормативные документы, регламентирующи</w:t>
      </w:r>
      <w:r w:rsidR="00CA180D">
        <w:rPr>
          <w:b/>
          <w:bCs/>
          <w:sz w:val="28"/>
          <w:szCs w:val="28"/>
        </w:rPr>
        <w:t>е эксплуатацию электроустановок</w:t>
      </w:r>
    </w:p>
    <w:p w:rsidR="00766234" w:rsidRPr="00D0027E" w:rsidRDefault="00766234" w:rsidP="00313627">
      <w:pPr>
        <w:widowControl w:val="0"/>
        <w:ind w:firstLine="709"/>
        <w:jc w:val="both"/>
        <w:rPr>
          <w:sz w:val="28"/>
          <w:szCs w:val="28"/>
        </w:rPr>
      </w:pPr>
      <w:r w:rsidRPr="00D0027E">
        <w:rPr>
          <w:sz w:val="28"/>
        </w:rPr>
        <w:t xml:space="preserve">Перечень и требования </w:t>
      </w:r>
      <w:r w:rsidRPr="00D0027E">
        <w:rPr>
          <w:bCs/>
          <w:sz w:val="28"/>
          <w:szCs w:val="28"/>
        </w:rPr>
        <w:t>нормативных документов, регламентирующих эксплуатацию электроустановок потребителей. Государственный энергетический надзор.</w:t>
      </w:r>
    </w:p>
    <w:p w:rsidR="00766234" w:rsidRPr="00D0027E" w:rsidRDefault="00766234" w:rsidP="00313627">
      <w:pPr>
        <w:widowControl w:val="0"/>
        <w:ind w:firstLine="709"/>
        <w:jc w:val="both"/>
        <w:rPr>
          <w:b/>
          <w:sz w:val="28"/>
          <w:szCs w:val="28"/>
        </w:rPr>
      </w:pPr>
    </w:p>
    <w:p w:rsidR="00766234" w:rsidRPr="00D0027E" w:rsidRDefault="00766234" w:rsidP="00313627">
      <w:pPr>
        <w:widowControl w:val="0"/>
        <w:jc w:val="center"/>
        <w:rPr>
          <w:b/>
          <w:bCs/>
          <w:sz w:val="28"/>
          <w:szCs w:val="28"/>
        </w:rPr>
      </w:pPr>
      <w:r w:rsidRPr="00D0027E">
        <w:rPr>
          <w:b/>
          <w:bCs/>
          <w:sz w:val="28"/>
          <w:szCs w:val="28"/>
        </w:rPr>
        <w:t xml:space="preserve">Тема </w:t>
      </w:r>
      <w:r w:rsidR="00D5620D">
        <w:rPr>
          <w:b/>
          <w:bCs/>
          <w:sz w:val="28"/>
          <w:szCs w:val="28"/>
        </w:rPr>
        <w:t>5</w:t>
      </w:r>
      <w:r w:rsidRPr="00D0027E">
        <w:rPr>
          <w:b/>
          <w:bCs/>
          <w:sz w:val="28"/>
          <w:szCs w:val="28"/>
        </w:rPr>
        <w:t>. Требования к персоналу организаци</w:t>
      </w:r>
      <w:r w:rsidR="00CA180D">
        <w:rPr>
          <w:b/>
          <w:bCs/>
          <w:sz w:val="28"/>
          <w:szCs w:val="28"/>
        </w:rPr>
        <w:t>и в области электробезопасности</w:t>
      </w:r>
    </w:p>
    <w:p w:rsidR="00766234" w:rsidRPr="00D0027E" w:rsidRDefault="00766234" w:rsidP="00313627">
      <w:pPr>
        <w:widowControl w:val="0"/>
        <w:ind w:firstLine="709"/>
        <w:jc w:val="both"/>
        <w:rPr>
          <w:sz w:val="28"/>
          <w:szCs w:val="28"/>
        </w:rPr>
      </w:pPr>
      <w:r w:rsidRPr="00D0027E">
        <w:rPr>
          <w:sz w:val="28"/>
          <w:szCs w:val="28"/>
        </w:rPr>
        <w:t xml:space="preserve">Классификация персонала организаций. Подбор электротехнического и </w:t>
      </w:r>
      <w:proofErr w:type="spellStart"/>
      <w:r w:rsidRPr="00D0027E">
        <w:rPr>
          <w:sz w:val="28"/>
          <w:szCs w:val="28"/>
        </w:rPr>
        <w:t>электротехнологического</w:t>
      </w:r>
      <w:proofErr w:type="spellEnd"/>
      <w:r w:rsidRPr="00D0027E">
        <w:rPr>
          <w:sz w:val="28"/>
          <w:szCs w:val="28"/>
        </w:rPr>
        <w:t xml:space="preserve"> персонала. Подготовка и проверка знаний электротехнического и </w:t>
      </w:r>
      <w:proofErr w:type="spellStart"/>
      <w:r w:rsidRPr="00D0027E">
        <w:rPr>
          <w:sz w:val="28"/>
          <w:szCs w:val="28"/>
        </w:rPr>
        <w:t>электротехнологического</w:t>
      </w:r>
      <w:proofErr w:type="spellEnd"/>
      <w:r w:rsidRPr="00D0027E">
        <w:rPr>
          <w:sz w:val="28"/>
          <w:szCs w:val="28"/>
        </w:rPr>
        <w:t xml:space="preserve"> персонала. Виды проверок знаний. Требования к комиссии для проверки знаний электротехнического и </w:t>
      </w:r>
      <w:proofErr w:type="spellStart"/>
      <w:r w:rsidRPr="00D0027E">
        <w:rPr>
          <w:sz w:val="28"/>
          <w:szCs w:val="28"/>
        </w:rPr>
        <w:t>электротехнологического</w:t>
      </w:r>
      <w:proofErr w:type="spellEnd"/>
      <w:r w:rsidRPr="00D0027E">
        <w:rPr>
          <w:sz w:val="28"/>
          <w:szCs w:val="28"/>
        </w:rPr>
        <w:t xml:space="preserve"> персонала. Порядок назначения ответственного за электрохозяйство и его заместителя, их обязанности. Порядок присвоения электротехническому и </w:t>
      </w:r>
      <w:proofErr w:type="spellStart"/>
      <w:r w:rsidRPr="00D0027E">
        <w:rPr>
          <w:sz w:val="28"/>
          <w:szCs w:val="28"/>
        </w:rPr>
        <w:t>электротехнологическому</w:t>
      </w:r>
      <w:proofErr w:type="spellEnd"/>
      <w:r w:rsidRPr="00D0027E">
        <w:rPr>
          <w:sz w:val="28"/>
          <w:szCs w:val="28"/>
        </w:rPr>
        <w:t xml:space="preserve"> персоналу группы по электробезопасности.</w:t>
      </w:r>
    </w:p>
    <w:p w:rsidR="00766234" w:rsidRPr="00D0027E" w:rsidRDefault="00766234" w:rsidP="00313627">
      <w:pPr>
        <w:widowControl w:val="0"/>
        <w:ind w:firstLine="709"/>
        <w:jc w:val="both"/>
        <w:rPr>
          <w:sz w:val="28"/>
          <w:szCs w:val="28"/>
        </w:rPr>
      </w:pPr>
    </w:p>
    <w:p w:rsidR="00766234" w:rsidRPr="00D0027E" w:rsidRDefault="00766234" w:rsidP="00313627">
      <w:pPr>
        <w:widowControl w:val="0"/>
        <w:jc w:val="center"/>
        <w:rPr>
          <w:b/>
          <w:sz w:val="28"/>
        </w:rPr>
      </w:pPr>
      <w:r w:rsidRPr="00D0027E">
        <w:rPr>
          <w:b/>
          <w:sz w:val="28"/>
        </w:rPr>
        <w:t xml:space="preserve">Тема </w:t>
      </w:r>
      <w:r w:rsidR="001B5E5B">
        <w:rPr>
          <w:b/>
          <w:sz w:val="28"/>
        </w:rPr>
        <w:t>6</w:t>
      </w:r>
      <w:r w:rsidRPr="00D0027E">
        <w:rPr>
          <w:b/>
          <w:sz w:val="28"/>
        </w:rPr>
        <w:t>. Основные сведения об электроу</w:t>
      </w:r>
      <w:r w:rsidR="00CA180D">
        <w:rPr>
          <w:b/>
          <w:sz w:val="28"/>
        </w:rPr>
        <w:t>становках и электрических сетях</w:t>
      </w:r>
    </w:p>
    <w:p w:rsidR="00766234" w:rsidRPr="00D0027E" w:rsidRDefault="00766234" w:rsidP="00707AD9">
      <w:pPr>
        <w:widowControl w:val="0"/>
        <w:ind w:firstLine="709"/>
        <w:jc w:val="both"/>
        <w:rPr>
          <w:sz w:val="28"/>
          <w:szCs w:val="28"/>
        </w:rPr>
      </w:pPr>
      <w:r w:rsidRPr="00D0027E">
        <w:rPr>
          <w:sz w:val="28"/>
          <w:szCs w:val="28"/>
        </w:rPr>
        <w:t xml:space="preserve">Основные термины и определения. Классификация электроустановок. Классификация помещений по условиям окружающей среды. Классификация помещений в отношении опасности поражения электрическим током. Категории </w:t>
      </w:r>
      <w:proofErr w:type="spellStart"/>
      <w:r w:rsidRPr="00D0027E">
        <w:rPr>
          <w:sz w:val="28"/>
          <w:szCs w:val="28"/>
        </w:rPr>
        <w:t>электроприемников</w:t>
      </w:r>
      <w:proofErr w:type="spellEnd"/>
      <w:r w:rsidRPr="00D0027E">
        <w:rPr>
          <w:sz w:val="28"/>
          <w:szCs w:val="28"/>
        </w:rPr>
        <w:t xml:space="preserve">. </w:t>
      </w:r>
      <w:proofErr w:type="gramStart"/>
      <w:r w:rsidRPr="00D0027E">
        <w:rPr>
          <w:sz w:val="28"/>
          <w:szCs w:val="28"/>
        </w:rPr>
        <w:t>Обозначения шин в электроустановка переменного и постоянного тока.</w:t>
      </w:r>
      <w:proofErr w:type="gramEnd"/>
    </w:p>
    <w:p w:rsidR="007B7213" w:rsidRDefault="007B7213" w:rsidP="00707AD9">
      <w:pPr>
        <w:widowControl w:val="0"/>
        <w:jc w:val="center"/>
        <w:rPr>
          <w:b/>
          <w:bCs/>
          <w:sz w:val="28"/>
          <w:szCs w:val="28"/>
        </w:rPr>
      </w:pPr>
    </w:p>
    <w:p w:rsidR="00766234" w:rsidRPr="00D0027E" w:rsidRDefault="00766234" w:rsidP="00313627">
      <w:pPr>
        <w:widowControl w:val="0"/>
        <w:jc w:val="center"/>
        <w:rPr>
          <w:b/>
          <w:bCs/>
          <w:sz w:val="28"/>
          <w:szCs w:val="28"/>
        </w:rPr>
      </w:pPr>
      <w:r w:rsidRPr="00D0027E">
        <w:rPr>
          <w:b/>
          <w:bCs/>
          <w:sz w:val="28"/>
          <w:szCs w:val="28"/>
        </w:rPr>
        <w:t xml:space="preserve">Тема </w:t>
      </w:r>
      <w:r w:rsidR="001B5E5B">
        <w:rPr>
          <w:b/>
          <w:bCs/>
          <w:sz w:val="28"/>
          <w:szCs w:val="28"/>
        </w:rPr>
        <w:t>7</w:t>
      </w:r>
      <w:r w:rsidRPr="00D0027E">
        <w:rPr>
          <w:b/>
          <w:bCs/>
          <w:sz w:val="28"/>
          <w:szCs w:val="28"/>
        </w:rPr>
        <w:t xml:space="preserve">. Аварийно-спасательные </w:t>
      </w:r>
      <w:r w:rsidR="00CA180D">
        <w:rPr>
          <w:b/>
          <w:bCs/>
          <w:sz w:val="28"/>
          <w:szCs w:val="28"/>
        </w:rPr>
        <w:t>работы в электроустановках</w:t>
      </w:r>
    </w:p>
    <w:p w:rsidR="00766234" w:rsidRPr="00D0027E" w:rsidRDefault="00766234" w:rsidP="00313627">
      <w:pPr>
        <w:widowControl w:val="0"/>
        <w:ind w:firstLine="709"/>
        <w:jc w:val="both"/>
        <w:rPr>
          <w:sz w:val="28"/>
          <w:szCs w:val="28"/>
        </w:rPr>
      </w:pPr>
      <w:r w:rsidRPr="00D0027E">
        <w:rPr>
          <w:sz w:val="28"/>
          <w:szCs w:val="28"/>
        </w:rPr>
        <w:t>Требования правил охраны труда при выполнении личным составом пожарно-спасательных подразделений работ по тушению пожара, ликвидации последствий аварий и техногенных катастроф, при проведении аварийно-спасательных работ в действующих электроустановках, на сетях электроснабжения.</w:t>
      </w:r>
    </w:p>
    <w:p w:rsidR="00766234" w:rsidRPr="00D0027E" w:rsidRDefault="00766234" w:rsidP="00313627">
      <w:pPr>
        <w:widowControl w:val="0"/>
        <w:ind w:firstLine="709"/>
        <w:jc w:val="both"/>
        <w:rPr>
          <w:sz w:val="28"/>
          <w:szCs w:val="28"/>
        </w:rPr>
      </w:pPr>
    </w:p>
    <w:p w:rsidR="00766234" w:rsidRPr="00D0027E" w:rsidRDefault="00766234" w:rsidP="00313627">
      <w:pPr>
        <w:widowControl w:val="0"/>
        <w:jc w:val="center"/>
        <w:rPr>
          <w:b/>
          <w:bCs/>
          <w:sz w:val="28"/>
          <w:szCs w:val="28"/>
        </w:rPr>
      </w:pPr>
      <w:r w:rsidRPr="00D0027E">
        <w:rPr>
          <w:b/>
          <w:bCs/>
          <w:sz w:val="28"/>
          <w:szCs w:val="28"/>
        </w:rPr>
        <w:t xml:space="preserve">Тема </w:t>
      </w:r>
      <w:r w:rsidR="00D544B5">
        <w:rPr>
          <w:b/>
          <w:bCs/>
          <w:sz w:val="28"/>
          <w:szCs w:val="28"/>
        </w:rPr>
        <w:t>8</w:t>
      </w:r>
      <w:r w:rsidRPr="00D0027E">
        <w:rPr>
          <w:b/>
          <w:bCs/>
          <w:sz w:val="28"/>
          <w:szCs w:val="28"/>
        </w:rPr>
        <w:t>. Аварийные</w:t>
      </w:r>
      <w:r w:rsidR="00CA180D">
        <w:rPr>
          <w:b/>
          <w:bCs/>
          <w:sz w:val="28"/>
          <w:szCs w:val="28"/>
        </w:rPr>
        <w:t xml:space="preserve"> режимы работы электроустановок</w:t>
      </w:r>
    </w:p>
    <w:p w:rsidR="00766234" w:rsidRPr="00D0027E" w:rsidRDefault="00766234" w:rsidP="00313627">
      <w:pPr>
        <w:widowControl w:val="0"/>
        <w:ind w:firstLine="709"/>
        <w:jc w:val="both"/>
        <w:rPr>
          <w:sz w:val="28"/>
          <w:szCs w:val="28"/>
        </w:rPr>
      </w:pPr>
      <w:r w:rsidRPr="00D0027E">
        <w:rPr>
          <w:sz w:val="28"/>
          <w:szCs w:val="28"/>
        </w:rPr>
        <w:t>Аварийные режимы работы электроустановок. Тепловое действие тока. Способы защиты электрических цепей при аварийных режимах работы.</w:t>
      </w:r>
    </w:p>
    <w:p w:rsidR="00766234" w:rsidRPr="00D0027E" w:rsidRDefault="00766234" w:rsidP="00313627">
      <w:pPr>
        <w:widowControl w:val="0"/>
        <w:ind w:firstLine="709"/>
        <w:jc w:val="both"/>
        <w:rPr>
          <w:spacing w:val="-6"/>
          <w:sz w:val="28"/>
          <w:szCs w:val="28"/>
        </w:rPr>
      </w:pPr>
      <w:r w:rsidRPr="00D0027E">
        <w:rPr>
          <w:spacing w:val="-6"/>
          <w:sz w:val="28"/>
          <w:szCs w:val="28"/>
        </w:rPr>
        <w:t xml:space="preserve">Аварийные режимы работы в электроустановках, приводящие к пожарам: </w:t>
      </w:r>
      <w:r w:rsidRPr="00D0027E">
        <w:rPr>
          <w:spacing w:val="-6"/>
          <w:sz w:val="28"/>
          <w:szCs w:val="28"/>
        </w:rPr>
        <w:lastRenderedPageBreak/>
        <w:t>короткое замыкание, перегрузка электрической сети, переходное сопротивление, токи утечки, искрение и электрические дуги, вихревые токи. Мероприятия по профилактики аварийных режимов.</w:t>
      </w:r>
    </w:p>
    <w:p w:rsidR="0025609C" w:rsidRDefault="0025609C" w:rsidP="00313627">
      <w:pPr>
        <w:widowControl w:val="0"/>
        <w:jc w:val="center"/>
        <w:rPr>
          <w:b/>
          <w:bCs/>
          <w:spacing w:val="-6"/>
          <w:sz w:val="28"/>
          <w:szCs w:val="28"/>
        </w:rPr>
      </w:pPr>
    </w:p>
    <w:p w:rsidR="00766234" w:rsidRPr="00D0027E" w:rsidRDefault="00D544B5" w:rsidP="00313627">
      <w:pPr>
        <w:widowControl w:val="0"/>
        <w:jc w:val="center"/>
        <w:rPr>
          <w:b/>
          <w:bCs/>
          <w:spacing w:val="-6"/>
          <w:sz w:val="28"/>
          <w:szCs w:val="28"/>
        </w:rPr>
      </w:pPr>
      <w:r>
        <w:rPr>
          <w:b/>
          <w:bCs/>
          <w:spacing w:val="-6"/>
          <w:sz w:val="28"/>
          <w:szCs w:val="28"/>
        </w:rPr>
        <w:t>Тема 9</w:t>
      </w:r>
      <w:r w:rsidR="00766234" w:rsidRPr="00D0027E">
        <w:rPr>
          <w:b/>
          <w:bCs/>
          <w:spacing w:val="-6"/>
          <w:sz w:val="28"/>
          <w:szCs w:val="28"/>
        </w:rPr>
        <w:t xml:space="preserve">. </w:t>
      </w:r>
      <w:proofErr w:type="spellStart"/>
      <w:r w:rsidR="00766234" w:rsidRPr="00D0027E">
        <w:rPr>
          <w:b/>
          <w:bCs/>
          <w:spacing w:val="-6"/>
          <w:sz w:val="28"/>
          <w:szCs w:val="28"/>
        </w:rPr>
        <w:t>Пожаровзрывоб</w:t>
      </w:r>
      <w:r w:rsidR="00CA180D">
        <w:rPr>
          <w:b/>
          <w:bCs/>
          <w:spacing w:val="-6"/>
          <w:sz w:val="28"/>
          <w:szCs w:val="28"/>
        </w:rPr>
        <w:t>езопасностъ</w:t>
      </w:r>
      <w:proofErr w:type="spellEnd"/>
      <w:r w:rsidR="00CA180D">
        <w:rPr>
          <w:b/>
          <w:bCs/>
          <w:spacing w:val="-6"/>
          <w:sz w:val="28"/>
          <w:szCs w:val="28"/>
        </w:rPr>
        <w:t xml:space="preserve"> в электроустановках</w:t>
      </w:r>
    </w:p>
    <w:p w:rsidR="00766234" w:rsidRDefault="00766234" w:rsidP="00313627">
      <w:pPr>
        <w:widowControl w:val="0"/>
        <w:ind w:firstLine="709"/>
        <w:jc w:val="both"/>
        <w:rPr>
          <w:spacing w:val="-6"/>
          <w:sz w:val="28"/>
          <w:szCs w:val="28"/>
        </w:rPr>
      </w:pPr>
      <w:r w:rsidRPr="00D0027E">
        <w:rPr>
          <w:spacing w:val="-6"/>
          <w:sz w:val="28"/>
          <w:szCs w:val="28"/>
        </w:rPr>
        <w:t>Пожароопасные и взрывоопасные зоны, их обозначения. Требования к электрооборудованию, размещенного в пожароопасных и взрывоопасных зонах. Классификация электрооборудования, эксплуатируемого в пожароопасных и взрывоопасных зонах. Причины пожаров от электроустановок.</w:t>
      </w:r>
    </w:p>
    <w:p w:rsidR="00815DB5" w:rsidRDefault="00815DB5" w:rsidP="00313627">
      <w:pPr>
        <w:widowControl w:val="0"/>
        <w:jc w:val="center"/>
        <w:rPr>
          <w:b/>
          <w:bCs/>
          <w:spacing w:val="2"/>
          <w:sz w:val="28"/>
          <w:szCs w:val="28"/>
        </w:rPr>
      </w:pPr>
    </w:p>
    <w:p w:rsidR="00766234" w:rsidRPr="00D0027E" w:rsidRDefault="0069229C" w:rsidP="00313627">
      <w:pPr>
        <w:widowControl w:val="0"/>
        <w:jc w:val="center"/>
        <w:rPr>
          <w:sz w:val="28"/>
          <w:szCs w:val="28"/>
        </w:rPr>
      </w:pPr>
      <w:r>
        <w:rPr>
          <w:b/>
          <w:bCs/>
          <w:spacing w:val="2"/>
          <w:sz w:val="28"/>
          <w:szCs w:val="28"/>
        </w:rPr>
        <w:t>Тема 10</w:t>
      </w:r>
      <w:r w:rsidR="00766234" w:rsidRPr="00D0027E">
        <w:rPr>
          <w:b/>
          <w:bCs/>
          <w:spacing w:val="2"/>
          <w:sz w:val="28"/>
          <w:szCs w:val="28"/>
        </w:rPr>
        <w:t>. Способы защиты в электроустановках. Организационные и технические мероприятия, об</w:t>
      </w:r>
      <w:r w:rsidR="00AE147B">
        <w:rPr>
          <w:b/>
          <w:bCs/>
          <w:spacing w:val="2"/>
          <w:sz w:val="28"/>
          <w:szCs w:val="28"/>
        </w:rPr>
        <w:t>еспечивающие безопасность работ</w:t>
      </w:r>
    </w:p>
    <w:p w:rsidR="00766234" w:rsidRPr="00D0027E" w:rsidRDefault="00766234" w:rsidP="00313627">
      <w:pPr>
        <w:widowControl w:val="0"/>
        <w:ind w:firstLine="709"/>
        <w:jc w:val="both"/>
        <w:rPr>
          <w:sz w:val="28"/>
          <w:szCs w:val="28"/>
        </w:rPr>
      </w:pPr>
      <w:r w:rsidRPr="00D0027E">
        <w:rPr>
          <w:sz w:val="28"/>
          <w:szCs w:val="28"/>
        </w:rPr>
        <w:t>Способы защиты в электроустановках от поражения человека электрическим током при прямом и косвенном прикосновении. Применение в электроустановках основной изоляции токоведущих частей. Соблюдение безопасных расстояний до токоведущих частей. Применение ограждений и оболочек. Применение блокировки аппаратов и ограждающих устройств. Обеспечение надежного и быстродействующего автоматического отключения аварийного режима электроустановок. Применение надлежащего напряжения в электроустановках. Применение устрой</w:t>
      </w:r>
      <w:proofErr w:type="gramStart"/>
      <w:r w:rsidRPr="00D0027E">
        <w:rPr>
          <w:sz w:val="28"/>
          <w:szCs w:val="28"/>
        </w:rPr>
        <w:t>ств дл</w:t>
      </w:r>
      <w:proofErr w:type="gramEnd"/>
      <w:r w:rsidRPr="00D0027E">
        <w:rPr>
          <w:sz w:val="28"/>
          <w:szCs w:val="28"/>
        </w:rPr>
        <w:t>я снижения напряженности электрических и магнитных полей до допустимых значений.</w:t>
      </w:r>
    </w:p>
    <w:p w:rsidR="00766234" w:rsidRPr="00D0027E" w:rsidRDefault="00766234" w:rsidP="00313627">
      <w:pPr>
        <w:widowControl w:val="0"/>
        <w:ind w:firstLine="709"/>
        <w:jc w:val="both"/>
        <w:rPr>
          <w:sz w:val="28"/>
          <w:szCs w:val="28"/>
        </w:rPr>
      </w:pPr>
      <w:r w:rsidRPr="00D0027E">
        <w:rPr>
          <w:sz w:val="28"/>
          <w:szCs w:val="28"/>
        </w:rPr>
        <w:t>Применение предупреждающей сигнализации, надписей, плакатов.</w:t>
      </w:r>
    </w:p>
    <w:p w:rsidR="00AB29F4" w:rsidRPr="00D0027E" w:rsidRDefault="00AB29F4" w:rsidP="00313627">
      <w:pPr>
        <w:widowControl w:val="0"/>
        <w:ind w:firstLine="709"/>
        <w:jc w:val="both"/>
        <w:rPr>
          <w:sz w:val="28"/>
          <w:szCs w:val="28"/>
        </w:rPr>
      </w:pPr>
    </w:p>
    <w:p w:rsidR="00766234" w:rsidRPr="00D0027E" w:rsidRDefault="00766234" w:rsidP="00313627">
      <w:pPr>
        <w:widowControl w:val="0"/>
        <w:jc w:val="center"/>
        <w:rPr>
          <w:b/>
          <w:bCs/>
          <w:spacing w:val="2"/>
          <w:sz w:val="28"/>
          <w:szCs w:val="28"/>
        </w:rPr>
      </w:pPr>
      <w:r w:rsidRPr="00D0027E">
        <w:rPr>
          <w:b/>
          <w:bCs/>
          <w:spacing w:val="2"/>
          <w:sz w:val="28"/>
          <w:szCs w:val="28"/>
        </w:rPr>
        <w:t>Тема 1</w:t>
      </w:r>
      <w:r w:rsidR="0069229C">
        <w:rPr>
          <w:b/>
          <w:bCs/>
          <w:spacing w:val="2"/>
          <w:sz w:val="28"/>
          <w:szCs w:val="28"/>
        </w:rPr>
        <w:t>1</w:t>
      </w:r>
      <w:r w:rsidRPr="00D0027E">
        <w:rPr>
          <w:b/>
          <w:bCs/>
          <w:spacing w:val="2"/>
          <w:sz w:val="28"/>
          <w:szCs w:val="28"/>
        </w:rPr>
        <w:t>. Сред</w:t>
      </w:r>
      <w:r w:rsidR="00AE147B">
        <w:rPr>
          <w:b/>
          <w:bCs/>
          <w:spacing w:val="2"/>
          <w:sz w:val="28"/>
          <w:szCs w:val="28"/>
        </w:rPr>
        <w:t>ства защиты в электроустановках</w:t>
      </w:r>
    </w:p>
    <w:p w:rsidR="00151919" w:rsidRDefault="00766234" w:rsidP="007B7213">
      <w:pPr>
        <w:widowControl w:val="0"/>
        <w:ind w:firstLine="709"/>
        <w:jc w:val="both"/>
        <w:rPr>
          <w:sz w:val="28"/>
          <w:szCs w:val="28"/>
        </w:rPr>
      </w:pPr>
      <w:r w:rsidRPr="00D0027E">
        <w:rPr>
          <w:sz w:val="28"/>
          <w:szCs w:val="28"/>
        </w:rPr>
        <w:t xml:space="preserve">Классификация средств защиты. Использование средств защиты и приспособлений. Порядок содержания, </w:t>
      </w:r>
      <w:proofErr w:type="gramStart"/>
      <w:r w:rsidRPr="00D0027E">
        <w:rPr>
          <w:sz w:val="28"/>
          <w:szCs w:val="28"/>
        </w:rPr>
        <w:t>контроля за</w:t>
      </w:r>
      <w:proofErr w:type="gramEnd"/>
      <w:r w:rsidRPr="00D0027E">
        <w:rPr>
          <w:sz w:val="28"/>
          <w:szCs w:val="28"/>
        </w:rPr>
        <w:t xml:space="preserve"> состоянием и применением средств защиты. Требования к средствам защиты и приспособлениям. Периодичность и нормы испытаний диэлектрических средств защиты. Требования к </w:t>
      </w:r>
      <w:proofErr w:type="spellStart"/>
      <w:r w:rsidRPr="00D0027E">
        <w:rPr>
          <w:sz w:val="28"/>
          <w:szCs w:val="28"/>
        </w:rPr>
        <w:t>электролабораториям</w:t>
      </w:r>
      <w:proofErr w:type="spellEnd"/>
      <w:r w:rsidRPr="00D0027E">
        <w:rPr>
          <w:sz w:val="28"/>
          <w:szCs w:val="28"/>
        </w:rPr>
        <w:t>. Средства защиты от электрических полей повышенной напряженности. Средства индивидуальной защиты. Правила применения средств защиты.</w:t>
      </w:r>
    </w:p>
    <w:p w:rsidR="00887D19" w:rsidRDefault="00887D19" w:rsidP="007B7213">
      <w:pPr>
        <w:widowControl w:val="0"/>
        <w:ind w:firstLine="709"/>
        <w:jc w:val="both"/>
        <w:rPr>
          <w:b/>
          <w:sz w:val="28"/>
          <w:szCs w:val="28"/>
        </w:rPr>
      </w:pPr>
    </w:p>
    <w:p w:rsidR="00766234" w:rsidRPr="00D0027E" w:rsidRDefault="00766234" w:rsidP="00313627">
      <w:pPr>
        <w:pStyle w:val="21"/>
        <w:widowControl w:val="0"/>
        <w:spacing w:after="0" w:line="240" w:lineRule="auto"/>
        <w:ind w:left="0"/>
        <w:jc w:val="center"/>
        <w:rPr>
          <w:b/>
          <w:sz w:val="28"/>
          <w:szCs w:val="28"/>
        </w:rPr>
      </w:pPr>
      <w:r w:rsidRPr="00D0027E">
        <w:rPr>
          <w:b/>
          <w:sz w:val="28"/>
          <w:szCs w:val="28"/>
        </w:rPr>
        <w:t>Тема 1</w:t>
      </w:r>
      <w:r w:rsidR="00526A11">
        <w:rPr>
          <w:b/>
          <w:sz w:val="28"/>
          <w:szCs w:val="28"/>
        </w:rPr>
        <w:t>2</w:t>
      </w:r>
      <w:r w:rsidRPr="00D0027E">
        <w:rPr>
          <w:b/>
          <w:sz w:val="28"/>
          <w:szCs w:val="28"/>
        </w:rPr>
        <w:t>. Электрические сети и электропр</w:t>
      </w:r>
      <w:r w:rsidR="00AE147B">
        <w:rPr>
          <w:b/>
          <w:sz w:val="28"/>
          <w:szCs w:val="28"/>
        </w:rPr>
        <w:t>оводки. Электрическое освещение</w:t>
      </w:r>
    </w:p>
    <w:p w:rsidR="00766234" w:rsidRPr="00D0027E" w:rsidRDefault="00766234" w:rsidP="00313627">
      <w:pPr>
        <w:widowControl w:val="0"/>
        <w:ind w:firstLine="709"/>
        <w:jc w:val="both"/>
        <w:rPr>
          <w:sz w:val="28"/>
          <w:szCs w:val="28"/>
        </w:rPr>
      </w:pPr>
      <w:r w:rsidRPr="00D0027E">
        <w:rPr>
          <w:sz w:val="28"/>
          <w:szCs w:val="28"/>
        </w:rPr>
        <w:t>Термины. Выбор вида электропроводки, выбор проводов и кабелей и способы их прокладки. Открытые и скрытые электропроводки внутри помещений. Наружные электропроводки. Возможные места нахождения распределительных коробок. Технологическое подключение частного сектора.</w:t>
      </w:r>
    </w:p>
    <w:p w:rsidR="00766234" w:rsidRPr="00D0027E" w:rsidRDefault="00766234" w:rsidP="00313627">
      <w:pPr>
        <w:widowControl w:val="0"/>
        <w:ind w:firstLine="709"/>
        <w:jc w:val="both"/>
        <w:rPr>
          <w:sz w:val="28"/>
          <w:szCs w:val="28"/>
        </w:rPr>
      </w:pPr>
      <w:r w:rsidRPr="00D0027E">
        <w:rPr>
          <w:sz w:val="28"/>
          <w:szCs w:val="28"/>
        </w:rPr>
        <w:t xml:space="preserve">Общие требования к электрическому освещению. Питание аварийного и эксплуатационного освещения. Заземление и </w:t>
      </w:r>
      <w:proofErr w:type="spellStart"/>
      <w:r w:rsidRPr="00D0027E">
        <w:rPr>
          <w:sz w:val="28"/>
          <w:szCs w:val="28"/>
        </w:rPr>
        <w:t>зануление</w:t>
      </w:r>
      <w:proofErr w:type="spellEnd"/>
      <w:r w:rsidRPr="00D0027E">
        <w:rPr>
          <w:sz w:val="28"/>
          <w:szCs w:val="28"/>
        </w:rPr>
        <w:t xml:space="preserve"> установок электрического освещения. Внутреннее и наружное освещение.</w:t>
      </w:r>
    </w:p>
    <w:p w:rsidR="00766234" w:rsidRPr="00D0027E" w:rsidRDefault="00766234" w:rsidP="00313627">
      <w:pPr>
        <w:widowControl w:val="0"/>
        <w:ind w:firstLine="709"/>
        <w:jc w:val="both"/>
        <w:rPr>
          <w:sz w:val="28"/>
          <w:szCs w:val="28"/>
        </w:rPr>
      </w:pPr>
    </w:p>
    <w:p w:rsidR="00766234" w:rsidRPr="00D0027E" w:rsidRDefault="00766234" w:rsidP="00313627">
      <w:pPr>
        <w:widowControl w:val="0"/>
        <w:jc w:val="center"/>
        <w:rPr>
          <w:spacing w:val="-6"/>
          <w:sz w:val="28"/>
          <w:szCs w:val="28"/>
        </w:rPr>
      </w:pPr>
      <w:r w:rsidRPr="00D0027E">
        <w:rPr>
          <w:b/>
          <w:bCs/>
          <w:spacing w:val="2"/>
          <w:sz w:val="28"/>
          <w:szCs w:val="28"/>
        </w:rPr>
        <w:t xml:space="preserve">Тема </w:t>
      </w:r>
      <w:r w:rsidR="00526A11">
        <w:rPr>
          <w:b/>
          <w:bCs/>
          <w:spacing w:val="2"/>
          <w:sz w:val="28"/>
          <w:szCs w:val="28"/>
        </w:rPr>
        <w:t>13</w:t>
      </w:r>
      <w:r w:rsidRPr="00D0027E">
        <w:rPr>
          <w:b/>
          <w:bCs/>
          <w:spacing w:val="2"/>
          <w:sz w:val="28"/>
          <w:szCs w:val="28"/>
        </w:rPr>
        <w:t xml:space="preserve">. </w:t>
      </w:r>
      <w:proofErr w:type="spellStart"/>
      <w:r w:rsidRPr="00D0027E">
        <w:rPr>
          <w:b/>
          <w:bCs/>
          <w:spacing w:val="2"/>
          <w:sz w:val="28"/>
          <w:szCs w:val="28"/>
        </w:rPr>
        <w:t>М</w:t>
      </w:r>
      <w:r w:rsidR="00AE147B">
        <w:rPr>
          <w:b/>
          <w:bCs/>
          <w:spacing w:val="2"/>
          <w:sz w:val="28"/>
          <w:szCs w:val="28"/>
        </w:rPr>
        <w:t>олниезащита</w:t>
      </w:r>
      <w:proofErr w:type="spellEnd"/>
      <w:r w:rsidR="00AE147B">
        <w:rPr>
          <w:b/>
          <w:bCs/>
          <w:spacing w:val="2"/>
          <w:sz w:val="28"/>
          <w:szCs w:val="28"/>
        </w:rPr>
        <w:t xml:space="preserve"> зданий и сооружений</w:t>
      </w:r>
    </w:p>
    <w:p w:rsidR="00766234" w:rsidRPr="00D0027E" w:rsidRDefault="00766234" w:rsidP="00313627">
      <w:pPr>
        <w:widowControl w:val="0"/>
        <w:ind w:firstLine="709"/>
        <w:jc w:val="both"/>
        <w:rPr>
          <w:sz w:val="28"/>
          <w:szCs w:val="28"/>
        </w:rPr>
      </w:pPr>
      <w:r w:rsidRPr="00D0027E">
        <w:rPr>
          <w:spacing w:val="-6"/>
          <w:sz w:val="28"/>
          <w:szCs w:val="28"/>
        </w:rPr>
        <w:t xml:space="preserve">Опасное воздействие молнии. Классификация </w:t>
      </w:r>
      <w:proofErr w:type="spellStart"/>
      <w:r w:rsidRPr="00D0027E">
        <w:rPr>
          <w:spacing w:val="-6"/>
          <w:sz w:val="28"/>
          <w:szCs w:val="28"/>
        </w:rPr>
        <w:t>молниезащиты</w:t>
      </w:r>
      <w:proofErr w:type="spellEnd"/>
      <w:r w:rsidRPr="00D0027E">
        <w:rPr>
          <w:spacing w:val="-6"/>
          <w:sz w:val="28"/>
          <w:szCs w:val="28"/>
        </w:rPr>
        <w:t xml:space="preserve">, требования к ее выполнению. Составные элементы </w:t>
      </w:r>
      <w:proofErr w:type="spellStart"/>
      <w:r w:rsidRPr="00D0027E">
        <w:rPr>
          <w:spacing w:val="-6"/>
          <w:sz w:val="28"/>
          <w:szCs w:val="28"/>
        </w:rPr>
        <w:t>молниезащиты</w:t>
      </w:r>
      <w:proofErr w:type="spellEnd"/>
      <w:r w:rsidRPr="00D0027E">
        <w:rPr>
          <w:spacing w:val="-6"/>
          <w:sz w:val="28"/>
          <w:szCs w:val="28"/>
        </w:rPr>
        <w:t xml:space="preserve"> и их характеристики. Защитное действие и зоны защиты молниеотводов. Эксплуатация средств и устройств </w:t>
      </w:r>
      <w:proofErr w:type="spellStart"/>
      <w:r w:rsidRPr="00D0027E">
        <w:rPr>
          <w:spacing w:val="-6"/>
          <w:sz w:val="28"/>
          <w:szCs w:val="28"/>
        </w:rPr>
        <w:lastRenderedPageBreak/>
        <w:t>молниезащиты</w:t>
      </w:r>
      <w:proofErr w:type="spellEnd"/>
      <w:r w:rsidRPr="00D0027E">
        <w:rPr>
          <w:spacing w:val="-6"/>
          <w:sz w:val="28"/>
          <w:szCs w:val="28"/>
        </w:rPr>
        <w:t>.</w:t>
      </w:r>
    </w:p>
    <w:p w:rsidR="00327989" w:rsidRDefault="00327989" w:rsidP="00313627">
      <w:pPr>
        <w:widowControl w:val="0"/>
        <w:jc w:val="center"/>
        <w:rPr>
          <w:b/>
          <w:bCs/>
          <w:sz w:val="28"/>
          <w:szCs w:val="28"/>
        </w:rPr>
      </w:pPr>
    </w:p>
    <w:p w:rsidR="00766234" w:rsidRPr="00D0027E" w:rsidRDefault="00766234" w:rsidP="00313627">
      <w:pPr>
        <w:widowControl w:val="0"/>
        <w:jc w:val="center"/>
        <w:rPr>
          <w:b/>
          <w:bCs/>
          <w:sz w:val="28"/>
          <w:szCs w:val="28"/>
        </w:rPr>
      </w:pPr>
      <w:r w:rsidRPr="00D0027E">
        <w:rPr>
          <w:b/>
          <w:bCs/>
          <w:sz w:val="28"/>
          <w:szCs w:val="28"/>
        </w:rPr>
        <w:t>Тема 1</w:t>
      </w:r>
      <w:r w:rsidR="00BE35F4">
        <w:rPr>
          <w:b/>
          <w:bCs/>
          <w:sz w:val="28"/>
          <w:szCs w:val="28"/>
        </w:rPr>
        <w:t>4</w:t>
      </w:r>
      <w:r w:rsidRPr="00D0027E">
        <w:rPr>
          <w:b/>
          <w:bCs/>
          <w:sz w:val="28"/>
          <w:szCs w:val="28"/>
        </w:rPr>
        <w:t>. Переносное электроо</w:t>
      </w:r>
      <w:r w:rsidR="00AE147B">
        <w:rPr>
          <w:b/>
          <w:bCs/>
          <w:sz w:val="28"/>
          <w:szCs w:val="28"/>
        </w:rPr>
        <w:t>борудование и электроинструмент</w:t>
      </w:r>
    </w:p>
    <w:p w:rsidR="00766234" w:rsidRPr="00D0027E" w:rsidRDefault="00766234" w:rsidP="00313627">
      <w:pPr>
        <w:widowControl w:val="0"/>
        <w:ind w:firstLine="709"/>
        <w:jc w:val="both"/>
        <w:rPr>
          <w:sz w:val="28"/>
          <w:szCs w:val="28"/>
        </w:rPr>
      </w:pPr>
      <w:r w:rsidRPr="00D0027E">
        <w:rPr>
          <w:sz w:val="28"/>
          <w:szCs w:val="28"/>
        </w:rPr>
        <w:t>Классификация электроинструмента. Требования по применению переносного электроинструмента и ручных электрических машин. Порядок безопасных работ с переносным электроинструментом и светильниками, ручными электрическими машинами.</w:t>
      </w:r>
    </w:p>
    <w:p w:rsidR="00766234" w:rsidRPr="00D0027E" w:rsidRDefault="00766234" w:rsidP="00313627">
      <w:pPr>
        <w:widowControl w:val="0"/>
        <w:ind w:firstLine="709"/>
        <w:jc w:val="both"/>
        <w:rPr>
          <w:sz w:val="28"/>
          <w:szCs w:val="28"/>
        </w:rPr>
      </w:pPr>
      <w:r w:rsidRPr="00D0027E">
        <w:rPr>
          <w:sz w:val="28"/>
          <w:szCs w:val="28"/>
        </w:rPr>
        <w:t>Техническое обслуживание ручного и выносного электрооборудования и электроинструмента, периодичность, перечень выполняемых работ. Характерные неисправности ручного и выносного электрооборудования и электроинструмента, их признаки и способы устранения.</w:t>
      </w:r>
    </w:p>
    <w:p w:rsidR="00766234" w:rsidRPr="00D0027E" w:rsidRDefault="00766234" w:rsidP="00313627">
      <w:pPr>
        <w:widowControl w:val="0"/>
        <w:ind w:firstLine="709"/>
        <w:jc w:val="both"/>
        <w:rPr>
          <w:sz w:val="28"/>
          <w:szCs w:val="28"/>
        </w:rPr>
      </w:pPr>
    </w:p>
    <w:p w:rsidR="00766234" w:rsidRPr="00D0027E" w:rsidRDefault="00766234" w:rsidP="00313627">
      <w:pPr>
        <w:widowControl w:val="0"/>
        <w:shd w:val="clear" w:color="auto" w:fill="FFFFFF"/>
        <w:autoSpaceDE w:val="0"/>
        <w:autoSpaceDN w:val="0"/>
        <w:adjustRightInd w:val="0"/>
        <w:jc w:val="center"/>
        <w:rPr>
          <w:b/>
          <w:bCs/>
          <w:spacing w:val="-4"/>
          <w:sz w:val="28"/>
          <w:szCs w:val="28"/>
        </w:rPr>
      </w:pPr>
      <w:r w:rsidRPr="00D0027E">
        <w:rPr>
          <w:b/>
          <w:bCs/>
          <w:spacing w:val="-4"/>
          <w:sz w:val="28"/>
          <w:szCs w:val="28"/>
        </w:rPr>
        <w:t xml:space="preserve">Тема </w:t>
      </w:r>
      <w:r w:rsidR="00BE35F4">
        <w:rPr>
          <w:b/>
          <w:bCs/>
          <w:spacing w:val="-4"/>
          <w:sz w:val="28"/>
          <w:szCs w:val="28"/>
        </w:rPr>
        <w:t>15</w:t>
      </w:r>
      <w:r w:rsidRPr="00D0027E">
        <w:rPr>
          <w:b/>
          <w:bCs/>
          <w:spacing w:val="-4"/>
          <w:sz w:val="28"/>
          <w:szCs w:val="28"/>
        </w:rPr>
        <w:t>. Электроустановки и электрооборудов</w:t>
      </w:r>
      <w:r w:rsidR="00AE147B">
        <w:rPr>
          <w:b/>
          <w:bCs/>
          <w:spacing w:val="-4"/>
          <w:sz w:val="28"/>
          <w:szCs w:val="28"/>
        </w:rPr>
        <w:t>ание пожарно-спасательной части</w:t>
      </w:r>
    </w:p>
    <w:p w:rsidR="00766234" w:rsidRPr="00D0027E" w:rsidRDefault="00766234" w:rsidP="004523F3">
      <w:pPr>
        <w:widowControl w:val="0"/>
        <w:shd w:val="clear" w:color="auto" w:fill="FFFFFF"/>
        <w:autoSpaceDE w:val="0"/>
        <w:autoSpaceDN w:val="0"/>
        <w:adjustRightInd w:val="0"/>
        <w:ind w:firstLine="709"/>
        <w:jc w:val="both"/>
        <w:rPr>
          <w:sz w:val="28"/>
          <w:szCs w:val="28"/>
        </w:rPr>
      </w:pPr>
      <w:r w:rsidRPr="00D0027E">
        <w:rPr>
          <w:sz w:val="28"/>
          <w:szCs w:val="28"/>
        </w:rPr>
        <w:t xml:space="preserve">Ознакомление и изучение электроустановок и электрооборудования пожарно-спасательной части. Электрооборудование гаража пожарного депо, поста технического обслуживания пожарных автомобилей, </w:t>
      </w:r>
      <w:proofErr w:type="gramStart"/>
      <w:r w:rsidRPr="00D0027E">
        <w:rPr>
          <w:sz w:val="28"/>
          <w:szCs w:val="28"/>
        </w:rPr>
        <w:t>аккумуляторной</w:t>
      </w:r>
      <w:proofErr w:type="gramEnd"/>
      <w:r w:rsidRPr="00D0027E">
        <w:rPr>
          <w:sz w:val="28"/>
          <w:szCs w:val="28"/>
        </w:rPr>
        <w:t xml:space="preserve"> и других помещений.</w:t>
      </w:r>
    </w:p>
    <w:p w:rsidR="00766234" w:rsidRPr="00D0027E" w:rsidRDefault="00766234" w:rsidP="004523F3">
      <w:pPr>
        <w:widowControl w:val="0"/>
        <w:ind w:firstLine="709"/>
        <w:jc w:val="both"/>
        <w:rPr>
          <w:spacing w:val="2"/>
          <w:sz w:val="28"/>
          <w:szCs w:val="28"/>
        </w:rPr>
      </w:pPr>
      <w:r w:rsidRPr="00D0027E">
        <w:rPr>
          <w:sz w:val="28"/>
          <w:szCs w:val="28"/>
        </w:rPr>
        <w:t xml:space="preserve">Вводные устройства, распределительные щиты, распределительные </w:t>
      </w:r>
      <w:r w:rsidRPr="00D0027E">
        <w:rPr>
          <w:spacing w:val="-1"/>
          <w:sz w:val="28"/>
          <w:szCs w:val="28"/>
        </w:rPr>
        <w:t>пункты, групповые щитки. Внутреннее элек</w:t>
      </w:r>
      <w:r w:rsidRPr="00D0027E">
        <w:rPr>
          <w:sz w:val="28"/>
          <w:szCs w:val="28"/>
        </w:rPr>
        <w:t xml:space="preserve">трооборудование. Защитные меры безопасности. Общие требования к </w:t>
      </w:r>
      <w:r w:rsidRPr="00D0027E">
        <w:rPr>
          <w:spacing w:val="2"/>
          <w:sz w:val="28"/>
          <w:szCs w:val="28"/>
        </w:rPr>
        <w:t xml:space="preserve">электрическому освещению. </w:t>
      </w:r>
    </w:p>
    <w:p w:rsidR="00766234" w:rsidRPr="00D0027E" w:rsidRDefault="00766234" w:rsidP="00313627">
      <w:pPr>
        <w:widowControl w:val="0"/>
        <w:ind w:firstLine="709"/>
        <w:jc w:val="both"/>
        <w:rPr>
          <w:sz w:val="28"/>
          <w:szCs w:val="28"/>
        </w:rPr>
      </w:pPr>
      <w:r w:rsidRPr="00D0027E">
        <w:rPr>
          <w:spacing w:val="-1"/>
          <w:sz w:val="28"/>
          <w:szCs w:val="28"/>
        </w:rPr>
        <w:t>Аварийное электроснабжение. Электроо</w:t>
      </w:r>
      <w:r w:rsidRPr="00D0027E">
        <w:rPr>
          <w:sz w:val="28"/>
          <w:szCs w:val="28"/>
        </w:rPr>
        <w:t>светительные устройства.</w:t>
      </w:r>
    </w:p>
    <w:p w:rsidR="00132D5A" w:rsidRDefault="00132D5A" w:rsidP="00313627">
      <w:pPr>
        <w:widowControl w:val="0"/>
        <w:ind w:firstLine="709"/>
        <w:jc w:val="both"/>
        <w:rPr>
          <w:b/>
          <w:bCs/>
          <w:sz w:val="28"/>
          <w:szCs w:val="28"/>
        </w:rPr>
      </w:pPr>
    </w:p>
    <w:p w:rsidR="00766234" w:rsidRPr="00D0027E" w:rsidRDefault="00766234" w:rsidP="00313627">
      <w:pPr>
        <w:widowControl w:val="0"/>
        <w:jc w:val="center"/>
        <w:rPr>
          <w:b/>
          <w:bCs/>
          <w:sz w:val="28"/>
          <w:szCs w:val="28"/>
        </w:rPr>
      </w:pPr>
      <w:r w:rsidRPr="00D0027E">
        <w:rPr>
          <w:b/>
          <w:bCs/>
          <w:sz w:val="28"/>
          <w:szCs w:val="28"/>
        </w:rPr>
        <w:t xml:space="preserve">Тема </w:t>
      </w:r>
      <w:r w:rsidR="000649AE">
        <w:rPr>
          <w:b/>
          <w:bCs/>
          <w:sz w:val="28"/>
          <w:szCs w:val="28"/>
        </w:rPr>
        <w:t>16</w:t>
      </w:r>
      <w:r w:rsidRPr="00D0027E">
        <w:rPr>
          <w:b/>
          <w:bCs/>
          <w:sz w:val="28"/>
          <w:szCs w:val="28"/>
        </w:rPr>
        <w:t>. Электроустановки и электрооборудова</w:t>
      </w:r>
      <w:r w:rsidR="00AE147B">
        <w:rPr>
          <w:b/>
          <w:bCs/>
          <w:sz w:val="28"/>
          <w:szCs w:val="28"/>
        </w:rPr>
        <w:t>ние жилых и общественных зданий</w:t>
      </w:r>
    </w:p>
    <w:p w:rsidR="00766234" w:rsidRPr="00D0027E" w:rsidRDefault="00766234" w:rsidP="00313627">
      <w:pPr>
        <w:widowControl w:val="0"/>
        <w:ind w:firstLine="709"/>
        <w:jc w:val="both"/>
        <w:rPr>
          <w:sz w:val="28"/>
          <w:szCs w:val="28"/>
        </w:rPr>
      </w:pPr>
      <w:r w:rsidRPr="00D0027E">
        <w:rPr>
          <w:sz w:val="28"/>
          <w:szCs w:val="28"/>
        </w:rPr>
        <w:t xml:space="preserve">Вводные устройства, распределительные щиты, распределительные </w:t>
      </w:r>
      <w:r w:rsidRPr="00D0027E">
        <w:rPr>
          <w:spacing w:val="-1"/>
          <w:sz w:val="28"/>
          <w:szCs w:val="28"/>
        </w:rPr>
        <w:t>пункты, групповые щитки. Внутренняя электропроводка. Внутреннее элек</w:t>
      </w:r>
      <w:r w:rsidRPr="00D0027E">
        <w:rPr>
          <w:sz w:val="28"/>
          <w:szCs w:val="28"/>
        </w:rPr>
        <w:t xml:space="preserve">трооборудование. Защитные меры безопасности. Общие требования к </w:t>
      </w:r>
      <w:r w:rsidRPr="00D0027E">
        <w:rPr>
          <w:spacing w:val="2"/>
          <w:sz w:val="28"/>
          <w:szCs w:val="28"/>
        </w:rPr>
        <w:t>электрическому освещению. Выполнение и защита осветительных сетей.</w:t>
      </w:r>
    </w:p>
    <w:p w:rsidR="00766234" w:rsidRPr="00D0027E" w:rsidRDefault="00766234" w:rsidP="00313627">
      <w:pPr>
        <w:widowControl w:val="0"/>
        <w:ind w:firstLine="709"/>
        <w:jc w:val="both"/>
        <w:rPr>
          <w:sz w:val="28"/>
          <w:szCs w:val="28"/>
        </w:rPr>
      </w:pPr>
      <w:r w:rsidRPr="00D0027E">
        <w:rPr>
          <w:spacing w:val="-1"/>
          <w:sz w:val="28"/>
          <w:szCs w:val="28"/>
        </w:rPr>
        <w:t>Аварийное освещение. Внутреннее освещение. Наружное освещение. Све</w:t>
      </w:r>
      <w:r w:rsidRPr="00D0027E">
        <w:rPr>
          <w:sz w:val="28"/>
          <w:szCs w:val="28"/>
        </w:rPr>
        <w:t xml:space="preserve">товая реклама, знаки и иллюминация. Управление освещением. Осветительные приборы и </w:t>
      </w:r>
      <w:proofErr w:type="spellStart"/>
      <w:r w:rsidRPr="00D0027E">
        <w:rPr>
          <w:sz w:val="28"/>
          <w:szCs w:val="28"/>
        </w:rPr>
        <w:t>электроустановочные</w:t>
      </w:r>
      <w:proofErr w:type="spellEnd"/>
      <w:r w:rsidRPr="00D0027E">
        <w:rPr>
          <w:sz w:val="28"/>
          <w:szCs w:val="28"/>
        </w:rPr>
        <w:t xml:space="preserve"> устройства. Электроустановки зрелищных предприятий, клубных и спортивных учреждений.</w:t>
      </w:r>
    </w:p>
    <w:p w:rsidR="005E565B" w:rsidRDefault="005E565B" w:rsidP="00313627">
      <w:pPr>
        <w:pStyle w:val="21"/>
        <w:widowControl w:val="0"/>
        <w:spacing w:after="0" w:line="240" w:lineRule="auto"/>
        <w:ind w:left="0"/>
        <w:jc w:val="center"/>
        <w:rPr>
          <w:b/>
          <w:sz w:val="28"/>
          <w:szCs w:val="28"/>
        </w:rPr>
      </w:pPr>
    </w:p>
    <w:p w:rsidR="00B755E8" w:rsidRDefault="00B755E8" w:rsidP="00313627">
      <w:pPr>
        <w:pStyle w:val="21"/>
        <w:widowControl w:val="0"/>
        <w:spacing w:after="0" w:line="240" w:lineRule="auto"/>
        <w:ind w:left="0"/>
        <w:jc w:val="center"/>
        <w:rPr>
          <w:b/>
          <w:sz w:val="28"/>
          <w:szCs w:val="28"/>
        </w:rPr>
      </w:pPr>
      <w:r w:rsidRPr="00D0027E">
        <w:rPr>
          <w:b/>
          <w:sz w:val="28"/>
          <w:szCs w:val="28"/>
        </w:rPr>
        <w:t xml:space="preserve">Тема </w:t>
      </w:r>
      <w:r>
        <w:rPr>
          <w:b/>
          <w:sz w:val="28"/>
          <w:szCs w:val="28"/>
        </w:rPr>
        <w:t>1</w:t>
      </w:r>
      <w:r w:rsidR="000649AE">
        <w:rPr>
          <w:b/>
          <w:sz w:val="28"/>
          <w:szCs w:val="28"/>
        </w:rPr>
        <w:t>7</w:t>
      </w:r>
      <w:r w:rsidRPr="00D0027E">
        <w:rPr>
          <w:b/>
          <w:sz w:val="28"/>
          <w:szCs w:val="28"/>
        </w:rPr>
        <w:t>.</w:t>
      </w:r>
      <w:r>
        <w:rPr>
          <w:b/>
          <w:sz w:val="28"/>
          <w:szCs w:val="28"/>
        </w:rPr>
        <w:t xml:space="preserve"> Заземление</w:t>
      </w:r>
    </w:p>
    <w:p w:rsidR="00F63015" w:rsidRDefault="00F63015" w:rsidP="00F63015">
      <w:pPr>
        <w:ind w:firstLine="709"/>
        <w:jc w:val="both"/>
        <w:rPr>
          <w:sz w:val="28"/>
          <w:szCs w:val="28"/>
        </w:rPr>
      </w:pPr>
      <w:r w:rsidRPr="000E4A7F">
        <w:rPr>
          <w:sz w:val="28"/>
          <w:szCs w:val="28"/>
        </w:rPr>
        <w:t xml:space="preserve">Разделение электроустановок в отношении мер безопасности. Термины. Части подлежащие заземлению и </w:t>
      </w:r>
      <w:proofErr w:type="spellStart"/>
      <w:r w:rsidRPr="000E4A7F">
        <w:rPr>
          <w:sz w:val="28"/>
          <w:szCs w:val="28"/>
        </w:rPr>
        <w:t>занулению</w:t>
      </w:r>
      <w:proofErr w:type="spellEnd"/>
      <w:r w:rsidRPr="000E4A7F">
        <w:rPr>
          <w:sz w:val="28"/>
          <w:szCs w:val="28"/>
        </w:rPr>
        <w:t xml:space="preserve">. Электроустановки напряжением до 1 </w:t>
      </w:r>
      <w:proofErr w:type="spellStart"/>
      <w:r w:rsidRPr="000E4A7F">
        <w:rPr>
          <w:sz w:val="28"/>
          <w:szCs w:val="28"/>
        </w:rPr>
        <w:t>кВ</w:t>
      </w:r>
      <w:proofErr w:type="spellEnd"/>
      <w:r w:rsidRPr="000E4A7F">
        <w:rPr>
          <w:sz w:val="28"/>
          <w:szCs w:val="28"/>
        </w:rPr>
        <w:t xml:space="preserve"> </w:t>
      </w:r>
      <w:proofErr w:type="gramStart"/>
      <w:r w:rsidRPr="000E4A7F">
        <w:rPr>
          <w:sz w:val="28"/>
          <w:szCs w:val="28"/>
        </w:rPr>
        <w:t>с</w:t>
      </w:r>
      <w:proofErr w:type="gramEnd"/>
      <w:r w:rsidRPr="000E4A7F">
        <w:rPr>
          <w:sz w:val="28"/>
          <w:szCs w:val="28"/>
        </w:rPr>
        <w:t xml:space="preserve"> глухо - заземленной </w:t>
      </w:r>
      <w:proofErr w:type="spellStart"/>
      <w:r w:rsidRPr="000E4A7F">
        <w:rPr>
          <w:sz w:val="28"/>
          <w:szCs w:val="28"/>
        </w:rPr>
        <w:t>нейтралью</w:t>
      </w:r>
      <w:proofErr w:type="spellEnd"/>
      <w:r w:rsidRPr="000E4A7F">
        <w:rPr>
          <w:sz w:val="28"/>
          <w:szCs w:val="28"/>
        </w:rPr>
        <w:t xml:space="preserve">. Электроустановка напряжением до 1 </w:t>
      </w:r>
      <w:proofErr w:type="spellStart"/>
      <w:r w:rsidRPr="000E4A7F">
        <w:rPr>
          <w:sz w:val="28"/>
          <w:szCs w:val="28"/>
        </w:rPr>
        <w:t>кВ</w:t>
      </w:r>
      <w:proofErr w:type="spellEnd"/>
      <w:r w:rsidRPr="000E4A7F">
        <w:rPr>
          <w:sz w:val="28"/>
          <w:szCs w:val="28"/>
        </w:rPr>
        <w:t xml:space="preserve"> с </w:t>
      </w:r>
      <w:proofErr w:type="gramStart"/>
      <w:r w:rsidRPr="000E4A7F">
        <w:rPr>
          <w:sz w:val="28"/>
          <w:szCs w:val="28"/>
        </w:rPr>
        <w:t>изолированной</w:t>
      </w:r>
      <w:proofErr w:type="gramEnd"/>
      <w:r w:rsidRPr="000E4A7F">
        <w:rPr>
          <w:sz w:val="28"/>
          <w:szCs w:val="28"/>
        </w:rPr>
        <w:t xml:space="preserve"> </w:t>
      </w:r>
      <w:proofErr w:type="spellStart"/>
      <w:r w:rsidRPr="000E4A7F">
        <w:rPr>
          <w:sz w:val="28"/>
          <w:szCs w:val="28"/>
        </w:rPr>
        <w:t>нейтралью</w:t>
      </w:r>
      <w:proofErr w:type="spellEnd"/>
      <w:r w:rsidRPr="000E4A7F">
        <w:rPr>
          <w:sz w:val="28"/>
          <w:szCs w:val="28"/>
        </w:rPr>
        <w:t xml:space="preserve">. Заземлители. </w:t>
      </w:r>
    </w:p>
    <w:p w:rsidR="00F568F7" w:rsidRPr="000E4A7F" w:rsidRDefault="00F568F7" w:rsidP="00F63015">
      <w:pPr>
        <w:ind w:firstLine="709"/>
        <w:jc w:val="both"/>
        <w:rPr>
          <w:sz w:val="28"/>
          <w:szCs w:val="28"/>
        </w:rPr>
      </w:pPr>
    </w:p>
    <w:p w:rsidR="00B755E8" w:rsidRDefault="00AF5749" w:rsidP="00313627">
      <w:pPr>
        <w:pStyle w:val="21"/>
        <w:widowControl w:val="0"/>
        <w:spacing w:after="0" w:line="240" w:lineRule="auto"/>
        <w:ind w:left="0"/>
        <w:jc w:val="center"/>
        <w:rPr>
          <w:b/>
          <w:sz w:val="28"/>
          <w:szCs w:val="28"/>
        </w:rPr>
      </w:pPr>
      <w:r>
        <w:rPr>
          <w:b/>
          <w:sz w:val="28"/>
          <w:szCs w:val="28"/>
        </w:rPr>
        <w:t>Тема 1</w:t>
      </w:r>
      <w:r w:rsidR="00885076">
        <w:rPr>
          <w:b/>
          <w:sz w:val="28"/>
          <w:szCs w:val="28"/>
        </w:rPr>
        <w:t>8</w:t>
      </w:r>
      <w:r>
        <w:rPr>
          <w:b/>
          <w:sz w:val="28"/>
          <w:szCs w:val="28"/>
        </w:rPr>
        <w:t>. Меры безопасности при выполнении отдельных работ</w:t>
      </w:r>
    </w:p>
    <w:p w:rsidR="000F5D48" w:rsidRPr="000E4A7F" w:rsidRDefault="000F5D48" w:rsidP="000F5D48">
      <w:pPr>
        <w:ind w:firstLine="709"/>
        <w:jc w:val="both"/>
        <w:rPr>
          <w:sz w:val="28"/>
          <w:szCs w:val="28"/>
        </w:rPr>
      </w:pPr>
      <w:r w:rsidRPr="000E4A7F">
        <w:rPr>
          <w:sz w:val="28"/>
          <w:szCs w:val="28"/>
        </w:rPr>
        <w:t>Техническое обслуживание электродвигателей, заземляющих устройств, аккумуляторных установок, электрического освещения, электросварочных установок.</w:t>
      </w:r>
    </w:p>
    <w:p w:rsidR="000F5D48" w:rsidRPr="000E4A7F" w:rsidRDefault="000F5D48" w:rsidP="000F5D48">
      <w:pPr>
        <w:ind w:firstLine="709"/>
        <w:jc w:val="both"/>
        <w:rPr>
          <w:sz w:val="28"/>
          <w:szCs w:val="28"/>
        </w:rPr>
      </w:pPr>
      <w:r w:rsidRPr="000E4A7F">
        <w:rPr>
          <w:sz w:val="28"/>
          <w:szCs w:val="28"/>
        </w:rPr>
        <w:lastRenderedPageBreak/>
        <w:t xml:space="preserve">Требования Правил по охране труда в подразделениях Государственной противопожарной службы МЧС России при обслуживании электроустановок. Требования безопасности при эксплуатации электроустановок пожарных автомобилей. Требования безопасности при эксплуатации электросиловых установок. Меры безопасности при производстве работ в аккумуляторных установках. Требования к аккумуляторным помещениям. Комплектация аккумуляторных помещений. Работа с кислотой. </w:t>
      </w:r>
    </w:p>
    <w:p w:rsidR="00AF5749" w:rsidRDefault="00AF5749" w:rsidP="000F5D48">
      <w:pPr>
        <w:pStyle w:val="21"/>
        <w:widowControl w:val="0"/>
        <w:spacing w:after="0" w:line="240" w:lineRule="auto"/>
        <w:ind w:left="0" w:firstLine="709"/>
        <w:jc w:val="both"/>
        <w:rPr>
          <w:b/>
          <w:sz w:val="28"/>
          <w:szCs w:val="28"/>
        </w:rPr>
      </w:pPr>
    </w:p>
    <w:p w:rsidR="00766234" w:rsidRPr="00D0027E" w:rsidRDefault="00766234" w:rsidP="00313627">
      <w:pPr>
        <w:pStyle w:val="21"/>
        <w:widowControl w:val="0"/>
        <w:spacing w:after="0" w:line="240" w:lineRule="auto"/>
        <w:ind w:left="0"/>
        <w:jc w:val="center"/>
        <w:rPr>
          <w:b/>
          <w:sz w:val="28"/>
          <w:szCs w:val="28"/>
        </w:rPr>
      </w:pPr>
      <w:r w:rsidRPr="00D0027E">
        <w:rPr>
          <w:b/>
          <w:sz w:val="28"/>
          <w:szCs w:val="28"/>
        </w:rPr>
        <w:t xml:space="preserve">Тема </w:t>
      </w:r>
      <w:r w:rsidR="00CE12DD">
        <w:rPr>
          <w:b/>
          <w:sz w:val="28"/>
          <w:szCs w:val="28"/>
        </w:rPr>
        <w:t>19</w:t>
      </w:r>
      <w:r w:rsidRPr="00D0027E">
        <w:rPr>
          <w:b/>
          <w:sz w:val="28"/>
          <w:szCs w:val="28"/>
        </w:rPr>
        <w:t>. Воздействие электрического тока на организм человека. Порядок освобождения от действия эле</w:t>
      </w:r>
      <w:r w:rsidR="00112ABC">
        <w:rPr>
          <w:b/>
          <w:sz w:val="28"/>
          <w:szCs w:val="28"/>
        </w:rPr>
        <w:t>ктрического тока. Первая помощь</w:t>
      </w:r>
    </w:p>
    <w:p w:rsidR="00766234" w:rsidRPr="00D0027E" w:rsidRDefault="00766234" w:rsidP="00313627">
      <w:pPr>
        <w:pStyle w:val="21"/>
        <w:widowControl w:val="0"/>
        <w:spacing w:after="0" w:line="240" w:lineRule="auto"/>
        <w:ind w:left="0" w:firstLine="709"/>
        <w:jc w:val="both"/>
        <w:rPr>
          <w:sz w:val="28"/>
          <w:szCs w:val="28"/>
        </w:rPr>
      </w:pPr>
      <w:r w:rsidRPr="00D0027E">
        <w:rPr>
          <w:sz w:val="28"/>
          <w:szCs w:val="28"/>
        </w:rPr>
        <w:t>Воздействие электрического тока на человека. Виды воздействий (</w:t>
      </w:r>
      <w:proofErr w:type="gramStart"/>
      <w:r w:rsidRPr="00D0027E">
        <w:rPr>
          <w:sz w:val="28"/>
          <w:szCs w:val="28"/>
        </w:rPr>
        <w:t>биологическое</w:t>
      </w:r>
      <w:proofErr w:type="gramEnd"/>
      <w:r w:rsidRPr="00D0027E">
        <w:rPr>
          <w:sz w:val="28"/>
          <w:szCs w:val="28"/>
        </w:rPr>
        <w:t>, электролитическое, термическое, механическое) электрического тока. Влияние различных факторов на исход поражения человека электрическим током.</w:t>
      </w:r>
    </w:p>
    <w:p w:rsidR="00766234" w:rsidRPr="00D0027E" w:rsidRDefault="00766234" w:rsidP="00313627">
      <w:pPr>
        <w:pStyle w:val="21"/>
        <w:widowControl w:val="0"/>
        <w:spacing w:after="0" w:line="240" w:lineRule="auto"/>
        <w:ind w:left="0" w:firstLine="709"/>
        <w:jc w:val="both"/>
        <w:rPr>
          <w:sz w:val="28"/>
          <w:szCs w:val="28"/>
        </w:rPr>
      </w:pPr>
      <w:r w:rsidRPr="00D0027E">
        <w:rPr>
          <w:sz w:val="28"/>
          <w:szCs w:val="28"/>
        </w:rPr>
        <w:t>Способы освобождения пострадавших от действия электрического тока.</w:t>
      </w:r>
    </w:p>
    <w:p w:rsidR="00766234" w:rsidRPr="00D0027E" w:rsidRDefault="00766234" w:rsidP="00313627">
      <w:pPr>
        <w:widowControl w:val="0"/>
        <w:ind w:firstLine="708"/>
        <w:jc w:val="both"/>
        <w:rPr>
          <w:sz w:val="28"/>
          <w:szCs w:val="28"/>
        </w:rPr>
      </w:pPr>
      <w:r w:rsidRPr="00D0027E">
        <w:rPr>
          <w:sz w:val="28"/>
          <w:szCs w:val="28"/>
        </w:rPr>
        <w:t xml:space="preserve">Общее определение </w:t>
      </w:r>
      <w:proofErr w:type="spellStart"/>
      <w:r w:rsidRPr="00D0027E">
        <w:rPr>
          <w:sz w:val="28"/>
          <w:szCs w:val="28"/>
        </w:rPr>
        <w:t>электротравм</w:t>
      </w:r>
      <w:proofErr w:type="spellEnd"/>
      <w:r w:rsidRPr="00D0027E">
        <w:rPr>
          <w:sz w:val="28"/>
          <w:szCs w:val="28"/>
        </w:rPr>
        <w:t xml:space="preserve">, их классификация (местные, общие и смешанные). Комплексный характер воздействия электрического тока на организм человека. Виды и классификация местных </w:t>
      </w:r>
      <w:proofErr w:type="spellStart"/>
      <w:r w:rsidRPr="00D0027E">
        <w:rPr>
          <w:sz w:val="28"/>
          <w:szCs w:val="28"/>
        </w:rPr>
        <w:t>электротравм</w:t>
      </w:r>
      <w:proofErr w:type="spellEnd"/>
      <w:r w:rsidRPr="00D0027E">
        <w:rPr>
          <w:sz w:val="28"/>
          <w:szCs w:val="28"/>
        </w:rPr>
        <w:t xml:space="preserve"> (электрический ожог, метки тока, металлизация кожи, </w:t>
      </w:r>
      <w:proofErr w:type="spellStart"/>
      <w:r w:rsidRPr="00D0027E">
        <w:rPr>
          <w:sz w:val="28"/>
          <w:szCs w:val="28"/>
        </w:rPr>
        <w:t>электроофтальмия</w:t>
      </w:r>
      <w:proofErr w:type="spellEnd"/>
      <w:r w:rsidRPr="00D0027E">
        <w:rPr>
          <w:sz w:val="28"/>
          <w:szCs w:val="28"/>
        </w:rPr>
        <w:t xml:space="preserve">, механические повреждения). Виды и классификация общих </w:t>
      </w:r>
      <w:proofErr w:type="spellStart"/>
      <w:r w:rsidRPr="00D0027E">
        <w:rPr>
          <w:sz w:val="28"/>
          <w:szCs w:val="28"/>
        </w:rPr>
        <w:t>электротравм</w:t>
      </w:r>
      <w:proofErr w:type="spellEnd"/>
      <w:r w:rsidRPr="00D0027E">
        <w:rPr>
          <w:sz w:val="28"/>
          <w:szCs w:val="28"/>
        </w:rPr>
        <w:t xml:space="preserve"> (электрические удары), их деление по степени тяжести поражения. Понятие – клиническая смерть. Причины смерти от электрического тока в электроустановках (остановка дыхания, остановка сердца, электрический шок).</w:t>
      </w:r>
    </w:p>
    <w:p w:rsidR="00766234" w:rsidRPr="00D0027E" w:rsidRDefault="00766234" w:rsidP="00313627">
      <w:pPr>
        <w:widowControl w:val="0"/>
        <w:ind w:firstLine="709"/>
        <w:jc w:val="both"/>
        <w:rPr>
          <w:sz w:val="28"/>
          <w:szCs w:val="28"/>
        </w:rPr>
      </w:pPr>
      <w:r w:rsidRPr="00D0027E">
        <w:rPr>
          <w:spacing w:val="2"/>
          <w:sz w:val="28"/>
          <w:szCs w:val="28"/>
        </w:rPr>
        <w:t>Алгоритм оказания первой помощи пострадавшим при поражении электрическим током.</w:t>
      </w:r>
    </w:p>
    <w:p w:rsidR="00766234" w:rsidRPr="00D0027E" w:rsidRDefault="00766234" w:rsidP="00313627">
      <w:pPr>
        <w:widowControl w:val="0"/>
        <w:ind w:firstLine="709"/>
        <w:jc w:val="both"/>
        <w:rPr>
          <w:sz w:val="28"/>
          <w:szCs w:val="28"/>
        </w:rPr>
      </w:pPr>
    </w:p>
    <w:p w:rsidR="00766234" w:rsidRPr="00D0027E" w:rsidRDefault="00766234" w:rsidP="00313627">
      <w:pPr>
        <w:widowControl w:val="0"/>
        <w:jc w:val="center"/>
        <w:rPr>
          <w:b/>
          <w:bCs/>
          <w:sz w:val="28"/>
          <w:szCs w:val="28"/>
        </w:rPr>
      </w:pPr>
      <w:r w:rsidRPr="00D0027E">
        <w:rPr>
          <w:b/>
          <w:bCs/>
          <w:sz w:val="28"/>
          <w:szCs w:val="28"/>
        </w:rPr>
        <w:t>5. Вопросы для подготовки к промежуточной аттестации</w:t>
      </w:r>
    </w:p>
    <w:p w:rsidR="00766234" w:rsidRPr="00D0027E" w:rsidRDefault="00766234" w:rsidP="00313627">
      <w:pPr>
        <w:widowControl w:val="0"/>
        <w:jc w:val="center"/>
        <w:rPr>
          <w:b/>
          <w:bCs/>
          <w:snapToGrid w:val="0"/>
          <w:sz w:val="28"/>
          <w:szCs w:val="28"/>
        </w:rPr>
      </w:pP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Основные положения приказа </w:t>
      </w:r>
      <w:r w:rsidRPr="00697297">
        <w:rPr>
          <w:snapToGrid w:val="0"/>
          <w:sz w:val="28"/>
          <w:szCs w:val="28"/>
        </w:rPr>
        <w:t xml:space="preserve">Министерства труда и социальной защиты РФ от </w:t>
      </w:r>
      <w:r w:rsidRPr="00697297">
        <w:rPr>
          <w:bCs/>
          <w:sz w:val="28"/>
          <w:szCs w:val="28"/>
        </w:rPr>
        <w:t>11.12.2020 № 881н «Об утверждении Правил по охране труда в подразделениях пожарной охраны»</w:t>
      </w:r>
      <w:r w:rsidRPr="00697297">
        <w:rPr>
          <w:sz w:val="28"/>
          <w:szCs w:val="28"/>
        </w:rPr>
        <w:t>.</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Требования охраны труда при эксплуатации рабочей зоны, вспомогательного оборудования и инструмента.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Требования охраны труда при эксплуатации и техническом обслуживании пожарной техники.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Требования охраны труда при организации и осуществлении технологических процессов.</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Определение и значение электротехники. Нормативные документы, определяющие требования по устройству электроустановок и обеспечению электробезопасности и пожарной безопасности: ПУЭ, ПТЭЭП, ПОТЭЭ.</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Основные термины и определения. Общие вопросы получения, распределения, преобразования и использования</w:t>
      </w:r>
      <w:r w:rsidR="00D22142" w:rsidRPr="00697297">
        <w:rPr>
          <w:sz w:val="28"/>
          <w:szCs w:val="28"/>
        </w:rPr>
        <w:t xml:space="preserve"> </w:t>
      </w:r>
      <w:hyperlink r:id="rId14" w:tooltip="Электроэнергия" w:history="1">
        <w:r w:rsidRPr="00697297">
          <w:rPr>
            <w:sz w:val="28"/>
            <w:szCs w:val="28"/>
          </w:rPr>
          <w:t>электрической энергии</w:t>
        </w:r>
      </w:hyperlink>
      <w:r w:rsidRPr="00697297">
        <w:rPr>
          <w:sz w:val="28"/>
          <w:szCs w:val="28"/>
        </w:rPr>
        <w:t>.</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Аварийные режимы работы электроустановок.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Тепловое действие тока.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Способы защиты электрических цепей при аварийных режимах работы.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lastRenderedPageBreak/>
        <w:t xml:space="preserve">Предохранители, их номинальные параметры.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Автоматические устройства защиты электрических сетей.</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Аварийные режимы работы в электроустановках, приводящие к пожарам: короткое замыкание, перегрузка электрической сети, переходное сопротивление, токи утечки, искрение и электрические дуги.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Пожароопасные зоны. Требования к электрооборудованию в пожароопасных зонах.</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Электроустановки во взрывоопасных зонах.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Классификация </w:t>
      </w:r>
      <w:proofErr w:type="spellStart"/>
      <w:r w:rsidRPr="00697297">
        <w:rPr>
          <w:sz w:val="28"/>
          <w:szCs w:val="28"/>
        </w:rPr>
        <w:t>молниезащиты</w:t>
      </w:r>
      <w:proofErr w:type="spellEnd"/>
      <w:r w:rsidRPr="00697297">
        <w:rPr>
          <w:sz w:val="28"/>
          <w:szCs w:val="28"/>
        </w:rPr>
        <w:t xml:space="preserve">, требования к ее выполнению.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Опасное воздействие молнии.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Защитное действие и зоны защиты молниеотводов.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Эксплуатация средств и устройств </w:t>
      </w:r>
      <w:proofErr w:type="spellStart"/>
      <w:r w:rsidRPr="00697297">
        <w:rPr>
          <w:sz w:val="28"/>
          <w:szCs w:val="28"/>
        </w:rPr>
        <w:t>молниезащиты</w:t>
      </w:r>
      <w:proofErr w:type="spellEnd"/>
      <w:r w:rsidRPr="00697297">
        <w:rPr>
          <w:sz w:val="28"/>
          <w:szCs w:val="28"/>
        </w:rPr>
        <w:t>.</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Опосредованное воздействие (через нервную систему) электрического тока на человека.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Виды нарушений нервной системы.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Непосредственное действие (на весь организм в целом) электрического тока на человека.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Виды воздействий (</w:t>
      </w:r>
      <w:proofErr w:type="gramStart"/>
      <w:r w:rsidRPr="00697297">
        <w:rPr>
          <w:sz w:val="28"/>
          <w:szCs w:val="28"/>
        </w:rPr>
        <w:t>биологическое</w:t>
      </w:r>
      <w:proofErr w:type="gramEnd"/>
      <w:r w:rsidRPr="00697297">
        <w:rPr>
          <w:sz w:val="28"/>
          <w:szCs w:val="28"/>
        </w:rPr>
        <w:t xml:space="preserve">, электролитическое, термическое, механическое) электрического тока.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Общее определение </w:t>
      </w:r>
      <w:proofErr w:type="spellStart"/>
      <w:r w:rsidRPr="00697297">
        <w:rPr>
          <w:sz w:val="28"/>
          <w:szCs w:val="28"/>
        </w:rPr>
        <w:t>электротравм</w:t>
      </w:r>
      <w:proofErr w:type="spellEnd"/>
      <w:r w:rsidRPr="00697297">
        <w:rPr>
          <w:sz w:val="28"/>
          <w:szCs w:val="28"/>
        </w:rPr>
        <w:t xml:space="preserve">, их классификация (местные, общие и смешанные). Комплексный характер воздействия электрического тока на организм человека.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Виды и классификация местных </w:t>
      </w:r>
      <w:proofErr w:type="spellStart"/>
      <w:r w:rsidRPr="00697297">
        <w:rPr>
          <w:sz w:val="28"/>
          <w:szCs w:val="28"/>
        </w:rPr>
        <w:t>электротравм</w:t>
      </w:r>
      <w:proofErr w:type="spellEnd"/>
      <w:r w:rsidRPr="00697297">
        <w:rPr>
          <w:sz w:val="28"/>
          <w:szCs w:val="28"/>
        </w:rPr>
        <w:t xml:space="preserve"> (электрический ожог, метки тока, металлизация кожи, </w:t>
      </w:r>
      <w:proofErr w:type="spellStart"/>
      <w:r w:rsidRPr="00697297">
        <w:rPr>
          <w:sz w:val="28"/>
          <w:szCs w:val="28"/>
        </w:rPr>
        <w:t>электроофтальмия</w:t>
      </w:r>
      <w:proofErr w:type="spellEnd"/>
      <w:r w:rsidRPr="00697297">
        <w:rPr>
          <w:sz w:val="28"/>
          <w:szCs w:val="28"/>
        </w:rPr>
        <w:t xml:space="preserve">, механические повреждения).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Виды и классификация общих </w:t>
      </w:r>
      <w:proofErr w:type="spellStart"/>
      <w:r w:rsidRPr="00697297">
        <w:rPr>
          <w:sz w:val="28"/>
          <w:szCs w:val="28"/>
        </w:rPr>
        <w:t>электротравм</w:t>
      </w:r>
      <w:proofErr w:type="spellEnd"/>
      <w:r w:rsidRPr="00697297">
        <w:rPr>
          <w:sz w:val="28"/>
          <w:szCs w:val="28"/>
        </w:rPr>
        <w:t xml:space="preserve"> (электрические удары), их деление по степени тяжести поражения.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Понятие – клиническая смерть. Основные отличия признаков клинической и биологической смерти.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Причины смерти от электрического тока в электроустановках (остановка дыхания, остановка сердца, электрический шок).</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Способы освобождения пострадавшего от воздействия электрического тока.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Первая помощь при поражении электрическим током.</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Условия, способствующие возникновению поражения электрическим </w:t>
      </w:r>
      <w:r w:rsidR="00E07649" w:rsidRPr="00697297">
        <w:rPr>
          <w:sz w:val="28"/>
          <w:szCs w:val="28"/>
        </w:rPr>
        <w:t>током.</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Факторы, влияющие на исход поражения.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Влияние силы тока на исход поражения (ощутимый, </w:t>
      </w:r>
      <w:proofErr w:type="spellStart"/>
      <w:r w:rsidRPr="00697297">
        <w:rPr>
          <w:sz w:val="28"/>
          <w:szCs w:val="28"/>
        </w:rPr>
        <w:t>неотпускающий</w:t>
      </w:r>
      <w:proofErr w:type="spellEnd"/>
      <w:r w:rsidRPr="00697297">
        <w:rPr>
          <w:sz w:val="28"/>
          <w:szCs w:val="28"/>
        </w:rPr>
        <w:t xml:space="preserve">, </w:t>
      </w:r>
      <w:proofErr w:type="spellStart"/>
      <w:r w:rsidRPr="00697297">
        <w:rPr>
          <w:sz w:val="28"/>
          <w:szCs w:val="28"/>
        </w:rPr>
        <w:t>фибрилляционный</w:t>
      </w:r>
      <w:proofErr w:type="spellEnd"/>
      <w:r w:rsidRPr="00697297">
        <w:rPr>
          <w:sz w:val="28"/>
          <w:szCs w:val="28"/>
        </w:rPr>
        <w:t xml:space="preserve"> токи).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Влияние времени воздействия электрического тока на организм человека (краткое и длительное действие тока).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Влияние напряжения прикосновения и напряжения электроустановки на исход поражения. Основные отличия электроустановок напряжением до и более 1000 Вольт.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Безопасные значения напряжений. </w:t>
      </w:r>
    </w:p>
    <w:p w:rsidR="00766234" w:rsidRPr="00697297" w:rsidRDefault="00766234" w:rsidP="0048362E">
      <w:pPr>
        <w:pStyle w:val="a5"/>
        <w:widowControl w:val="0"/>
        <w:numPr>
          <w:ilvl w:val="0"/>
          <w:numId w:val="13"/>
        </w:numPr>
        <w:tabs>
          <w:tab w:val="clear" w:pos="720"/>
        </w:tabs>
        <w:ind w:left="0" w:firstLine="284"/>
        <w:jc w:val="both"/>
        <w:rPr>
          <w:sz w:val="28"/>
          <w:szCs w:val="28"/>
        </w:rPr>
      </w:pPr>
      <w:proofErr w:type="gramStart"/>
      <w:r w:rsidRPr="00697297">
        <w:rPr>
          <w:sz w:val="28"/>
          <w:szCs w:val="28"/>
        </w:rPr>
        <w:t xml:space="preserve">Влияние рода тока (постоянный и переменный) и частоты переменного тока на исход поражение. </w:t>
      </w:r>
      <w:proofErr w:type="gramEnd"/>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lastRenderedPageBreak/>
        <w:t xml:space="preserve">Влияние пути протекания (петель тока) на исход поражения.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Влияние индивидуальных свойств человеческого организма на исход поражения. Общее сопротивление организма человека.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Заболевания, способствующие усугублению тяжести поражения человека электрическим током.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Внешние факторы, способствующие усугублению тяжести поражения.</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Классификация средств защиты.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Использование средств защиты и приспособлений.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Порядок содержания, </w:t>
      </w:r>
      <w:proofErr w:type="gramStart"/>
      <w:r w:rsidRPr="00697297">
        <w:rPr>
          <w:sz w:val="28"/>
          <w:szCs w:val="28"/>
        </w:rPr>
        <w:t>контроля за</w:t>
      </w:r>
      <w:proofErr w:type="gramEnd"/>
      <w:r w:rsidRPr="00697297">
        <w:rPr>
          <w:sz w:val="28"/>
          <w:szCs w:val="28"/>
        </w:rPr>
        <w:t xml:space="preserve"> состоянием и применением средств защиты.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Требования к средствам защиты и приспособлениям.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Периодичность и нормы испытаний диэлектрических средств защиты.</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Средства защиты от электрических полей повышенной напряженности.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Средства индивидуальной защиты.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Правила применения средств защиты.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Нормы комплектования средствами защиты.</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bCs/>
          <w:sz w:val="28"/>
          <w:szCs w:val="28"/>
        </w:rPr>
        <w:t>Применение в электроустановках основной изоляции токоведущих</w:t>
      </w:r>
      <w:r w:rsidRPr="00697297">
        <w:rPr>
          <w:sz w:val="28"/>
          <w:szCs w:val="28"/>
        </w:rPr>
        <w:t xml:space="preserve"> частей. </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sz w:val="28"/>
          <w:szCs w:val="28"/>
        </w:rPr>
        <w:t xml:space="preserve">Соблюдение безопасных расстояний до токоведущих частей. </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sz w:val="28"/>
          <w:szCs w:val="28"/>
        </w:rPr>
        <w:t xml:space="preserve">Применение ограждений и оболочек. </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sz w:val="28"/>
          <w:szCs w:val="28"/>
        </w:rPr>
        <w:t xml:space="preserve">Применение блокировки аппаратов и ограждающих устройств. </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sz w:val="28"/>
          <w:szCs w:val="28"/>
        </w:rPr>
        <w:t xml:space="preserve">Обеспечение надежного и быстродействующего автоматического отключения аварийного режима электроустановок. </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sz w:val="28"/>
          <w:szCs w:val="28"/>
        </w:rPr>
        <w:t xml:space="preserve">Применение надлежащего напряжения в электроустановках. </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sz w:val="28"/>
          <w:szCs w:val="28"/>
        </w:rPr>
        <w:t>Применение устрой</w:t>
      </w:r>
      <w:proofErr w:type="gramStart"/>
      <w:r w:rsidRPr="00697297">
        <w:rPr>
          <w:sz w:val="28"/>
          <w:szCs w:val="28"/>
        </w:rPr>
        <w:t>ств дл</w:t>
      </w:r>
      <w:proofErr w:type="gramEnd"/>
      <w:r w:rsidRPr="00697297">
        <w:rPr>
          <w:sz w:val="28"/>
          <w:szCs w:val="28"/>
        </w:rPr>
        <w:t xml:space="preserve">я снижения напряженности электрических и магнитных полей до допустимых значений. </w:t>
      </w:r>
    </w:p>
    <w:p w:rsidR="00766234" w:rsidRPr="00697297" w:rsidRDefault="00766234" w:rsidP="0048362E">
      <w:pPr>
        <w:pStyle w:val="a5"/>
        <w:widowControl w:val="0"/>
        <w:numPr>
          <w:ilvl w:val="0"/>
          <w:numId w:val="13"/>
        </w:numPr>
        <w:shd w:val="clear" w:color="auto" w:fill="FFFFFF" w:themeFill="background1"/>
        <w:tabs>
          <w:tab w:val="clear" w:pos="720"/>
        </w:tabs>
        <w:ind w:left="0" w:firstLine="284"/>
        <w:jc w:val="both"/>
        <w:rPr>
          <w:sz w:val="28"/>
          <w:szCs w:val="28"/>
        </w:rPr>
      </w:pPr>
      <w:r w:rsidRPr="00697297">
        <w:rPr>
          <w:sz w:val="28"/>
          <w:szCs w:val="28"/>
        </w:rPr>
        <w:t>Применение предупреждающей сигнализации, надписей, плакатов.</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Выбор вида электропроводки, выбор проводов и кабелей и способы их прокладки.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Открытые и скрытые электропроводки внутри помещений.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Наружные электропроводки.</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Общие требования к электрическому освещению.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Питание аварийного и эксплуатационного освещения.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Внутреннее и наружное освещение.</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Технические мероприятия, необходимые при подготовке рабочего места со снятием напряжения.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Вывешивание запрещающих плакатов.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Проверка отсутствия напряжения.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Установка заземлений в распределительных устройствах.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Ограждение рабочего места, вывешивание плакатов.</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Задачи персонала, ответственность и надзор за выполнением работ.</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bCs/>
          <w:sz w:val="28"/>
          <w:szCs w:val="28"/>
        </w:rPr>
        <w:t xml:space="preserve">Требования Правил по охране труда в подразделениях </w:t>
      </w:r>
      <w:r w:rsidRPr="00697297">
        <w:rPr>
          <w:sz w:val="28"/>
          <w:szCs w:val="28"/>
        </w:rPr>
        <w:t xml:space="preserve">Государственной противопожарной службы МЧС России при эксплуатации электрифицированного инструмента и приборов освещения.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Техническое обслуживание ручного и выносного электрооборудования и электроинструмента, периодичность, перечень выполняемых работ.</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lastRenderedPageBreak/>
        <w:t>Характерные неисправности ручного и выносного электрооборудования и электроинструмента, их признаки и способы устранения.</w:t>
      </w:r>
    </w:p>
    <w:p w:rsidR="00766234" w:rsidRPr="00697297" w:rsidRDefault="00766234" w:rsidP="0048362E">
      <w:pPr>
        <w:pStyle w:val="a5"/>
        <w:widowControl w:val="0"/>
        <w:numPr>
          <w:ilvl w:val="0"/>
          <w:numId w:val="13"/>
        </w:numPr>
        <w:shd w:val="clear" w:color="auto" w:fill="FFFFFF" w:themeFill="background1"/>
        <w:tabs>
          <w:tab w:val="clear" w:pos="720"/>
        </w:tabs>
        <w:autoSpaceDE w:val="0"/>
        <w:autoSpaceDN w:val="0"/>
        <w:adjustRightInd w:val="0"/>
        <w:ind w:left="0" w:firstLine="284"/>
        <w:jc w:val="both"/>
        <w:rPr>
          <w:sz w:val="28"/>
          <w:szCs w:val="28"/>
        </w:rPr>
      </w:pPr>
      <w:r w:rsidRPr="00697297">
        <w:rPr>
          <w:sz w:val="28"/>
          <w:szCs w:val="28"/>
        </w:rPr>
        <w:t>Порядок обесточивания электроустановок.</w:t>
      </w:r>
    </w:p>
    <w:p w:rsidR="00766234" w:rsidRPr="00697297" w:rsidRDefault="00766234" w:rsidP="0048362E">
      <w:pPr>
        <w:pStyle w:val="a5"/>
        <w:widowControl w:val="0"/>
        <w:numPr>
          <w:ilvl w:val="0"/>
          <w:numId w:val="13"/>
        </w:numPr>
        <w:shd w:val="clear" w:color="auto" w:fill="FFFFFF" w:themeFill="background1"/>
        <w:tabs>
          <w:tab w:val="clear" w:pos="720"/>
        </w:tabs>
        <w:autoSpaceDE w:val="0"/>
        <w:autoSpaceDN w:val="0"/>
        <w:adjustRightInd w:val="0"/>
        <w:ind w:left="0" w:firstLine="284"/>
        <w:jc w:val="both"/>
        <w:rPr>
          <w:sz w:val="28"/>
          <w:szCs w:val="28"/>
        </w:rPr>
      </w:pPr>
      <w:r w:rsidRPr="00697297">
        <w:rPr>
          <w:sz w:val="28"/>
          <w:szCs w:val="28"/>
        </w:rPr>
        <w:t xml:space="preserve">Ознакомление с электроустановками, ручным и выносным электрооборудованием и электроинструментом. </w:t>
      </w:r>
    </w:p>
    <w:p w:rsidR="00766234" w:rsidRPr="00697297" w:rsidRDefault="00766234" w:rsidP="0048362E">
      <w:pPr>
        <w:pStyle w:val="a5"/>
        <w:widowControl w:val="0"/>
        <w:numPr>
          <w:ilvl w:val="0"/>
          <w:numId w:val="13"/>
        </w:numPr>
        <w:shd w:val="clear" w:color="auto" w:fill="FFFFFF" w:themeFill="background1"/>
        <w:tabs>
          <w:tab w:val="clear" w:pos="720"/>
        </w:tabs>
        <w:autoSpaceDE w:val="0"/>
        <w:autoSpaceDN w:val="0"/>
        <w:adjustRightInd w:val="0"/>
        <w:ind w:left="0" w:firstLine="284"/>
        <w:jc w:val="both"/>
        <w:rPr>
          <w:sz w:val="28"/>
          <w:szCs w:val="28"/>
        </w:rPr>
      </w:pPr>
      <w:r w:rsidRPr="00697297">
        <w:rPr>
          <w:sz w:val="28"/>
          <w:szCs w:val="28"/>
        </w:rPr>
        <w:t xml:space="preserve">Определение основных неисправностей электрооборудования, возникающих в процессе эксплуатации, и методы их устранения. </w:t>
      </w:r>
    </w:p>
    <w:p w:rsidR="00766234" w:rsidRPr="00697297" w:rsidRDefault="00766234" w:rsidP="0048362E">
      <w:pPr>
        <w:pStyle w:val="a5"/>
        <w:widowControl w:val="0"/>
        <w:numPr>
          <w:ilvl w:val="0"/>
          <w:numId w:val="13"/>
        </w:numPr>
        <w:shd w:val="clear" w:color="auto" w:fill="FFFFFF" w:themeFill="background1"/>
        <w:tabs>
          <w:tab w:val="clear" w:pos="720"/>
        </w:tabs>
        <w:autoSpaceDE w:val="0"/>
        <w:autoSpaceDN w:val="0"/>
        <w:adjustRightInd w:val="0"/>
        <w:ind w:left="0" w:firstLine="284"/>
        <w:jc w:val="both"/>
        <w:rPr>
          <w:sz w:val="28"/>
          <w:szCs w:val="28"/>
        </w:rPr>
      </w:pPr>
      <w:r w:rsidRPr="00697297">
        <w:rPr>
          <w:sz w:val="28"/>
          <w:szCs w:val="28"/>
        </w:rPr>
        <w:t xml:space="preserve">Ознакомление и изучение электроустановок и электрооборудования пожарно-спасательной части. </w:t>
      </w:r>
    </w:p>
    <w:p w:rsidR="00766234" w:rsidRPr="00697297" w:rsidRDefault="00766234" w:rsidP="0048362E">
      <w:pPr>
        <w:pStyle w:val="a5"/>
        <w:widowControl w:val="0"/>
        <w:numPr>
          <w:ilvl w:val="0"/>
          <w:numId w:val="13"/>
        </w:numPr>
        <w:shd w:val="clear" w:color="auto" w:fill="FFFFFF" w:themeFill="background1"/>
        <w:tabs>
          <w:tab w:val="clear" w:pos="720"/>
        </w:tabs>
        <w:autoSpaceDE w:val="0"/>
        <w:autoSpaceDN w:val="0"/>
        <w:adjustRightInd w:val="0"/>
        <w:ind w:left="0" w:firstLine="284"/>
        <w:jc w:val="both"/>
        <w:rPr>
          <w:sz w:val="28"/>
          <w:szCs w:val="28"/>
        </w:rPr>
      </w:pPr>
      <w:r w:rsidRPr="00697297">
        <w:rPr>
          <w:sz w:val="28"/>
          <w:szCs w:val="28"/>
        </w:rPr>
        <w:t xml:space="preserve">Электрооборудование гаражного помещения, технического поста, </w:t>
      </w:r>
      <w:proofErr w:type="gramStart"/>
      <w:r w:rsidRPr="00697297">
        <w:rPr>
          <w:sz w:val="28"/>
          <w:szCs w:val="28"/>
        </w:rPr>
        <w:t>аккумуляторной</w:t>
      </w:r>
      <w:proofErr w:type="gramEnd"/>
      <w:r w:rsidRPr="00697297">
        <w:rPr>
          <w:sz w:val="28"/>
          <w:szCs w:val="28"/>
        </w:rPr>
        <w:t xml:space="preserve"> и других помещений.</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Вводные устройства, распределительные щиты, распределительные </w:t>
      </w:r>
      <w:r w:rsidRPr="00697297">
        <w:rPr>
          <w:spacing w:val="-1"/>
          <w:sz w:val="28"/>
          <w:szCs w:val="28"/>
        </w:rPr>
        <w:t xml:space="preserve">пункты, групповые щитки.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pacing w:val="-1"/>
          <w:sz w:val="28"/>
          <w:szCs w:val="28"/>
        </w:rPr>
        <w:t xml:space="preserve">Внутренняя электропроводка.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pacing w:val="-1"/>
          <w:sz w:val="28"/>
          <w:szCs w:val="28"/>
        </w:rPr>
        <w:t>Внутреннее элек</w:t>
      </w:r>
      <w:r w:rsidRPr="00697297">
        <w:rPr>
          <w:sz w:val="28"/>
          <w:szCs w:val="28"/>
        </w:rPr>
        <w:t>трооборудование.</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 xml:space="preserve">Общие требования к </w:t>
      </w:r>
      <w:r w:rsidRPr="00697297">
        <w:rPr>
          <w:spacing w:val="2"/>
          <w:sz w:val="28"/>
          <w:szCs w:val="28"/>
        </w:rPr>
        <w:t>электрическому освещению. Выполнение и защита осветительных сетей.</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pacing w:val="-1"/>
          <w:sz w:val="28"/>
          <w:szCs w:val="28"/>
        </w:rPr>
        <w:t>Аварийное освещение.</w:t>
      </w:r>
    </w:p>
    <w:p w:rsidR="00766234" w:rsidRPr="00697297" w:rsidRDefault="001F36B0" w:rsidP="0048362E">
      <w:pPr>
        <w:pStyle w:val="a5"/>
        <w:widowControl w:val="0"/>
        <w:numPr>
          <w:ilvl w:val="0"/>
          <w:numId w:val="13"/>
        </w:numPr>
        <w:tabs>
          <w:tab w:val="clear" w:pos="720"/>
        </w:tabs>
        <w:ind w:left="0" w:firstLine="284"/>
        <w:jc w:val="both"/>
        <w:rPr>
          <w:sz w:val="28"/>
          <w:szCs w:val="28"/>
        </w:rPr>
      </w:pPr>
      <w:r w:rsidRPr="00697297">
        <w:rPr>
          <w:spacing w:val="-1"/>
          <w:sz w:val="28"/>
          <w:szCs w:val="28"/>
        </w:rPr>
        <w:t>Внутреннее освещение и н</w:t>
      </w:r>
      <w:r w:rsidR="00766234" w:rsidRPr="00697297">
        <w:rPr>
          <w:spacing w:val="-1"/>
          <w:sz w:val="28"/>
          <w:szCs w:val="28"/>
        </w:rPr>
        <w:t>аружное освещение.</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pacing w:val="-1"/>
          <w:sz w:val="28"/>
          <w:szCs w:val="28"/>
        </w:rPr>
        <w:t>Све</w:t>
      </w:r>
      <w:r w:rsidRPr="00697297">
        <w:rPr>
          <w:sz w:val="28"/>
          <w:szCs w:val="28"/>
        </w:rPr>
        <w:t xml:space="preserve">товая реклама, знаки и иллюминация. Управление освещением. Осветительные приборы и </w:t>
      </w:r>
      <w:proofErr w:type="spellStart"/>
      <w:r w:rsidRPr="00697297">
        <w:rPr>
          <w:sz w:val="28"/>
          <w:szCs w:val="28"/>
        </w:rPr>
        <w:t>электроустановочные</w:t>
      </w:r>
      <w:proofErr w:type="spellEnd"/>
      <w:r w:rsidRPr="00697297">
        <w:rPr>
          <w:sz w:val="28"/>
          <w:szCs w:val="28"/>
        </w:rPr>
        <w:t xml:space="preserve"> устройства. </w:t>
      </w:r>
    </w:p>
    <w:p w:rsidR="00766234" w:rsidRPr="00697297" w:rsidRDefault="00766234" w:rsidP="0048362E">
      <w:pPr>
        <w:pStyle w:val="a5"/>
        <w:widowControl w:val="0"/>
        <w:numPr>
          <w:ilvl w:val="0"/>
          <w:numId w:val="13"/>
        </w:numPr>
        <w:tabs>
          <w:tab w:val="clear" w:pos="720"/>
        </w:tabs>
        <w:ind w:left="0" w:firstLine="284"/>
        <w:jc w:val="both"/>
        <w:rPr>
          <w:sz w:val="28"/>
          <w:szCs w:val="28"/>
        </w:rPr>
      </w:pPr>
      <w:r w:rsidRPr="00697297">
        <w:rPr>
          <w:sz w:val="28"/>
          <w:szCs w:val="28"/>
        </w:rPr>
        <w:t>Электроустановки зрелищных предприятий, клубных и спортивных учреждений.</w:t>
      </w:r>
    </w:p>
    <w:p w:rsidR="008C42C5" w:rsidRDefault="008C42C5" w:rsidP="00313627">
      <w:pPr>
        <w:widowControl w:val="0"/>
        <w:jc w:val="center"/>
        <w:rPr>
          <w:b/>
          <w:bCs/>
          <w:sz w:val="28"/>
          <w:szCs w:val="28"/>
        </w:rPr>
      </w:pPr>
    </w:p>
    <w:p w:rsidR="00766234" w:rsidRPr="00D0027E" w:rsidRDefault="00766234" w:rsidP="00313627">
      <w:pPr>
        <w:widowControl w:val="0"/>
        <w:jc w:val="center"/>
        <w:rPr>
          <w:b/>
          <w:bCs/>
          <w:sz w:val="28"/>
          <w:szCs w:val="28"/>
        </w:rPr>
      </w:pPr>
      <w:r w:rsidRPr="00D0027E">
        <w:rPr>
          <w:b/>
          <w:bCs/>
          <w:sz w:val="28"/>
          <w:szCs w:val="28"/>
        </w:rPr>
        <w:t>6. Перечень основной и дополнительной учебной литературы</w:t>
      </w:r>
    </w:p>
    <w:p w:rsidR="00AD52DE" w:rsidRDefault="00AD52DE" w:rsidP="00313627">
      <w:pPr>
        <w:widowControl w:val="0"/>
        <w:jc w:val="center"/>
        <w:rPr>
          <w:rFonts w:eastAsia="Calibri"/>
          <w:b/>
          <w:sz w:val="28"/>
          <w:szCs w:val="28"/>
          <w:lang w:eastAsia="en-US"/>
        </w:rPr>
      </w:pPr>
    </w:p>
    <w:p w:rsidR="00887938" w:rsidRPr="00D0027E" w:rsidRDefault="00887938" w:rsidP="00313627">
      <w:pPr>
        <w:widowControl w:val="0"/>
        <w:jc w:val="center"/>
        <w:rPr>
          <w:rFonts w:eastAsia="Calibri"/>
          <w:b/>
          <w:sz w:val="28"/>
          <w:szCs w:val="28"/>
          <w:lang w:eastAsia="en-US"/>
        </w:rPr>
      </w:pPr>
      <w:r w:rsidRPr="00D0027E">
        <w:rPr>
          <w:rFonts w:eastAsia="Calibri"/>
          <w:b/>
          <w:sz w:val="28"/>
          <w:szCs w:val="28"/>
          <w:lang w:eastAsia="en-US"/>
        </w:rPr>
        <w:t>6.1. Основная литература</w:t>
      </w:r>
    </w:p>
    <w:p w:rsidR="00CF43FD" w:rsidRPr="00CF43FD" w:rsidRDefault="00BE676C" w:rsidP="00BB19EF">
      <w:pPr>
        <w:widowControl w:val="0"/>
        <w:autoSpaceDE w:val="0"/>
        <w:autoSpaceDN w:val="0"/>
        <w:adjustRightInd w:val="0"/>
        <w:ind w:firstLine="284"/>
        <w:jc w:val="both"/>
        <w:rPr>
          <w:sz w:val="28"/>
          <w:szCs w:val="28"/>
        </w:rPr>
      </w:pPr>
      <w:r>
        <w:rPr>
          <w:bCs/>
          <w:sz w:val="28"/>
          <w:szCs w:val="28"/>
        </w:rPr>
        <w:t xml:space="preserve">1. </w:t>
      </w:r>
      <w:r w:rsidR="00CF43FD" w:rsidRPr="00CF43FD">
        <w:rPr>
          <w:bCs/>
          <w:sz w:val="28"/>
          <w:szCs w:val="28"/>
        </w:rPr>
        <w:t>Бакаева Г.А.</w:t>
      </w:r>
      <w:r w:rsidR="00CF43FD" w:rsidRPr="00CF43FD">
        <w:rPr>
          <w:sz w:val="28"/>
          <w:szCs w:val="28"/>
        </w:rPr>
        <w:t xml:space="preserve"> Пожарная безопасность электроустановок. Проверка соответствия электроустановок и </w:t>
      </w:r>
      <w:proofErr w:type="spellStart"/>
      <w:r w:rsidR="00CF43FD" w:rsidRPr="00CF43FD">
        <w:rPr>
          <w:sz w:val="28"/>
          <w:szCs w:val="28"/>
        </w:rPr>
        <w:t>молниезащиты</w:t>
      </w:r>
      <w:proofErr w:type="spellEnd"/>
      <w:r w:rsidR="00CF43FD" w:rsidRPr="00CF43FD">
        <w:rPr>
          <w:sz w:val="28"/>
          <w:szCs w:val="28"/>
        </w:rPr>
        <w:t xml:space="preserve"> производственного объекта требованиям пожарной безопасности</w:t>
      </w:r>
      <w:r w:rsidR="00907F01">
        <w:rPr>
          <w:sz w:val="28"/>
          <w:szCs w:val="28"/>
        </w:rPr>
        <w:t>: учебное пособие / Г.</w:t>
      </w:r>
      <w:r w:rsidR="00CF43FD" w:rsidRPr="00CF43FD">
        <w:rPr>
          <w:sz w:val="28"/>
          <w:szCs w:val="28"/>
        </w:rPr>
        <w:t xml:space="preserve">А. Бакаева, Д.В. </w:t>
      </w:r>
      <w:proofErr w:type="spellStart"/>
      <w:r w:rsidR="00CF43FD" w:rsidRPr="00CF43FD">
        <w:rPr>
          <w:sz w:val="28"/>
          <w:szCs w:val="28"/>
        </w:rPr>
        <w:t>Каргашилов</w:t>
      </w:r>
      <w:proofErr w:type="spellEnd"/>
      <w:r w:rsidR="00CF43FD" w:rsidRPr="00CF43FD">
        <w:rPr>
          <w:sz w:val="28"/>
          <w:szCs w:val="28"/>
        </w:rPr>
        <w:t xml:space="preserve">. - Воронеж: ФГБОУ </w:t>
      </w:r>
      <w:proofErr w:type="gramStart"/>
      <w:r w:rsidR="00CF43FD" w:rsidRPr="00CF43FD">
        <w:rPr>
          <w:sz w:val="28"/>
          <w:szCs w:val="28"/>
        </w:rPr>
        <w:t>ВО</w:t>
      </w:r>
      <w:proofErr w:type="gramEnd"/>
      <w:r w:rsidR="00CF43FD" w:rsidRPr="00CF43FD">
        <w:rPr>
          <w:sz w:val="28"/>
          <w:szCs w:val="28"/>
        </w:rPr>
        <w:t xml:space="preserve"> Воронежский институт ГПС МЧС России: Издательско-полиграфический центр «Научная книга», 2016. - 89 с.</w:t>
      </w:r>
    </w:p>
    <w:p w:rsidR="00954F49" w:rsidRPr="00CF43FD" w:rsidRDefault="00BE676C" w:rsidP="00BB19EF">
      <w:pPr>
        <w:widowControl w:val="0"/>
        <w:autoSpaceDE w:val="0"/>
        <w:autoSpaceDN w:val="0"/>
        <w:adjustRightInd w:val="0"/>
        <w:ind w:firstLine="284"/>
        <w:jc w:val="both"/>
        <w:rPr>
          <w:bCs/>
          <w:sz w:val="28"/>
          <w:szCs w:val="28"/>
          <w:shd w:val="clear" w:color="auto" w:fill="FFFFFF"/>
        </w:rPr>
      </w:pPr>
      <w:r>
        <w:rPr>
          <w:sz w:val="28"/>
          <w:szCs w:val="28"/>
        </w:rPr>
        <w:t xml:space="preserve">2. </w:t>
      </w:r>
      <w:hyperlink r:id="rId15" w:history="1">
        <w:r w:rsidR="00954F49" w:rsidRPr="00CF43FD">
          <w:rPr>
            <w:rStyle w:val="a3"/>
            <w:bCs/>
            <w:color w:val="auto"/>
            <w:sz w:val="28"/>
            <w:szCs w:val="28"/>
            <w:u w:val="none"/>
          </w:rPr>
          <w:t>Каргашилов Д.В.</w:t>
        </w:r>
      </w:hyperlink>
      <w:r w:rsidR="00954F49" w:rsidRPr="00CF43FD">
        <w:rPr>
          <w:sz w:val="28"/>
          <w:szCs w:val="28"/>
        </w:rPr>
        <w:t xml:space="preserve"> Обеспечение </w:t>
      </w:r>
      <w:r w:rsidR="00954F49" w:rsidRPr="00CF43FD">
        <w:rPr>
          <w:bCs/>
          <w:sz w:val="28"/>
          <w:szCs w:val="28"/>
        </w:rPr>
        <w:t xml:space="preserve">пожарной безопасности </w:t>
      </w:r>
      <w:r w:rsidR="00954F49" w:rsidRPr="00CF43FD">
        <w:rPr>
          <w:sz w:val="28"/>
          <w:szCs w:val="28"/>
        </w:rPr>
        <w:t xml:space="preserve">электросиловых установок / Д.В. </w:t>
      </w:r>
      <w:proofErr w:type="spellStart"/>
      <w:r w:rsidR="00954F49" w:rsidRPr="00CF43FD">
        <w:rPr>
          <w:sz w:val="28"/>
          <w:szCs w:val="28"/>
        </w:rPr>
        <w:t>Каргашилов</w:t>
      </w:r>
      <w:proofErr w:type="spellEnd"/>
      <w:r w:rsidR="00954F49" w:rsidRPr="00CF43FD">
        <w:rPr>
          <w:sz w:val="28"/>
          <w:szCs w:val="28"/>
        </w:rPr>
        <w:t xml:space="preserve">, С.А. </w:t>
      </w:r>
      <w:proofErr w:type="spellStart"/>
      <w:r w:rsidR="00954F49" w:rsidRPr="00CF43FD">
        <w:rPr>
          <w:sz w:val="28"/>
          <w:szCs w:val="28"/>
        </w:rPr>
        <w:t>Кончаков</w:t>
      </w:r>
      <w:proofErr w:type="spellEnd"/>
      <w:r w:rsidR="00954F49" w:rsidRPr="00CF43FD">
        <w:rPr>
          <w:sz w:val="28"/>
          <w:szCs w:val="28"/>
        </w:rPr>
        <w:t>, Д.С. Королев. - Воронеж: ВИ ГПС МЧС России, 2015. - 116 с. (</w:t>
      </w:r>
      <w:hyperlink r:id="rId16" w:history="1">
        <w:r w:rsidR="00954F49" w:rsidRPr="00CF43FD">
          <w:rPr>
            <w:rStyle w:val="a3"/>
            <w:bCs/>
            <w:color w:val="auto"/>
            <w:sz w:val="28"/>
            <w:szCs w:val="28"/>
            <w:u w:val="none"/>
            <w:shd w:val="clear" w:color="auto" w:fill="FFFFFF"/>
          </w:rPr>
          <w:t>https://elib.vipkgps.ru</w:t>
        </w:r>
      </w:hyperlink>
      <w:r w:rsidR="00954F49" w:rsidRPr="00CF43FD">
        <w:rPr>
          <w:bCs/>
          <w:sz w:val="28"/>
          <w:szCs w:val="28"/>
          <w:shd w:val="clear" w:color="auto" w:fill="FFFFFF"/>
        </w:rPr>
        <w:t>)</w:t>
      </w:r>
    </w:p>
    <w:p w:rsidR="00CF43FD" w:rsidRPr="00CF43FD" w:rsidRDefault="005B339C" w:rsidP="00BB19EF">
      <w:pPr>
        <w:widowControl w:val="0"/>
        <w:autoSpaceDE w:val="0"/>
        <w:autoSpaceDN w:val="0"/>
        <w:adjustRightInd w:val="0"/>
        <w:ind w:firstLine="284"/>
        <w:jc w:val="both"/>
        <w:rPr>
          <w:sz w:val="28"/>
          <w:szCs w:val="28"/>
        </w:rPr>
      </w:pPr>
      <w:r>
        <w:rPr>
          <w:bCs/>
          <w:sz w:val="28"/>
          <w:szCs w:val="28"/>
        </w:rPr>
        <w:t xml:space="preserve">3. </w:t>
      </w:r>
      <w:r w:rsidR="00CF43FD" w:rsidRPr="00CF43FD">
        <w:rPr>
          <w:bCs/>
          <w:sz w:val="28"/>
          <w:szCs w:val="28"/>
        </w:rPr>
        <w:t>Правила устройства электроустановок.</w:t>
      </w:r>
      <w:r w:rsidR="00CF43FD" w:rsidRPr="00CF43FD">
        <w:rPr>
          <w:sz w:val="28"/>
          <w:szCs w:val="28"/>
        </w:rPr>
        <w:t xml:space="preserve"> Главы 1.1, 1.2, 1.7-1.9, 2.4, 2.5, 4.1, 4.2, 6.1-6.6, 7.1, 7.2, 7.5, 7.6, 7.10. - 7-е изд. - Москва: ЭНАС, 2013. - 552 с.</w:t>
      </w:r>
    </w:p>
    <w:p w:rsidR="00CF43FD" w:rsidRPr="00CF43FD" w:rsidRDefault="005B339C" w:rsidP="00BB19EF">
      <w:pPr>
        <w:ind w:firstLine="284"/>
        <w:jc w:val="both"/>
        <w:rPr>
          <w:sz w:val="28"/>
          <w:szCs w:val="28"/>
        </w:rPr>
      </w:pPr>
      <w:r>
        <w:rPr>
          <w:sz w:val="28"/>
          <w:szCs w:val="28"/>
        </w:rPr>
        <w:t xml:space="preserve">4. </w:t>
      </w:r>
      <w:proofErr w:type="spellStart"/>
      <w:r w:rsidR="00CF43FD" w:rsidRPr="00CF43FD">
        <w:rPr>
          <w:sz w:val="28"/>
          <w:szCs w:val="28"/>
        </w:rPr>
        <w:t>Графкина</w:t>
      </w:r>
      <w:proofErr w:type="spellEnd"/>
      <w:r w:rsidR="00CF43FD" w:rsidRPr="00CF43FD">
        <w:rPr>
          <w:sz w:val="28"/>
          <w:szCs w:val="28"/>
        </w:rPr>
        <w:t xml:space="preserve"> М.В. Охрана труда: учебное пособие / М.В. </w:t>
      </w:r>
      <w:proofErr w:type="spellStart"/>
      <w:r w:rsidR="00CF43FD" w:rsidRPr="00CF43FD">
        <w:rPr>
          <w:sz w:val="28"/>
          <w:szCs w:val="28"/>
        </w:rPr>
        <w:t>Графкина</w:t>
      </w:r>
      <w:proofErr w:type="spellEnd"/>
      <w:r w:rsidR="00CF43FD" w:rsidRPr="00CF43FD">
        <w:rPr>
          <w:sz w:val="28"/>
          <w:szCs w:val="28"/>
        </w:rPr>
        <w:t xml:space="preserve">. – 2-е изд., </w:t>
      </w:r>
      <w:proofErr w:type="spellStart"/>
      <w:r w:rsidR="00CF43FD" w:rsidRPr="00CF43FD">
        <w:rPr>
          <w:sz w:val="28"/>
          <w:szCs w:val="28"/>
        </w:rPr>
        <w:t>перераб</w:t>
      </w:r>
      <w:proofErr w:type="spellEnd"/>
      <w:r w:rsidR="00CF43FD" w:rsidRPr="00CF43FD">
        <w:rPr>
          <w:sz w:val="28"/>
          <w:szCs w:val="28"/>
        </w:rPr>
        <w:t>. и доп. – М.: ФОРУМ: ИНФРА-М, 2019. – 298 с.</w:t>
      </w:r>
      <w:r w:rsidR="00CF43FD" w:rsidRPr="00CF43FD">
        <w:rPr>
          <w:snapToGrid w:val="0"/>
          <w:color w:val="000000"/>
          <w:sz w:val="28"/>
          <w:szCs w:val="28"/>
        </w:rPr>
        <w:t xml:space="preserve"> – Электронное из</w:t>
      </w:r>
      <w:r w:rsidR="00EE792D">
        <w:rPr>
          <w:snapToGrid w:val="0"/>
          <w:color w:val="000000"/>
          <w:sz w:val="28"/>
          <w:szCs w:val="28"/>
        </w:rPr>
        <w:t>дание. – ЭБС «</w:t>
      </w:r>
      <w:proofErr w:type="spellStart"/>
      <w:r w:rsidR="00EE792D">
        <w:rPr>
          <w:snapToGrid w:val="0"/>
          <w:color w:val="000000"/>
          <w:sz w:val="28"/>
          <w:szCs w:val="28"/>
        </w:rPr>
        <w:t>Айбукс</w:t>
      </w:r>
      <w:proofErr w:type="gramStart"/>
      <w:r w:rsidR="00EE792D">
        <w:rPr>
          <w:snapToGrid w:val="0"/>
          <w:color w:val="000000"/>
          <w:sz w:val="28"/>
          <w:szCs w:val="28"/>
        </w:rPr>
        <w:t>.р</w:t>
      </w:r>
      <w:proofErr w:type="gramEnd"/>
      <w:r w:rsidR="00EE792D">
        <w:rPr>
          <w:snapToGrid w:val="0"/>
          <w:color w:val="000000"/>
          <w:sz w:val="28"/>
          <w:szCs w:val="28"/>
        </w:rPr>
        <w:t>у</w:t>
      </w:r>
      <w:proofErr w:type="spellEnd"/>
      <w:r w:rsidR="00EE792D">
        <w:rPr>
          <w:snapToGrid w:val="0"/>
          <w:color w:val="000000"/>
          <w:sz w:val="28"/>
          <w:szCs w:val="28"/>
        </w:rPr>
        <w:t>»</w:t>
      </w:r>
    </w:p>
    <w:p w:rsidR="005B3898" w:rsidRPr="00CF43FD" w:rsidRDefault="005B339C" w:rsidP="00BB19EF">
      <w:pPr>
        <w:widowControl w:val="0"/>
        <w:autoSpaceDE w:val="0"/>
        <w:autoSpaceDN w:val="0"/>
        <w:adjustRightInd w:val="0"/>
        <w:ind w:firstLine="284"/>
        <w:jc w:val="both"/>
        <w:rPr>
          <w:bCs/>
          <w:sz w:val="28"/>
          <w:szCs w:val="28"/>
          <w:shd w:val="clear" w:color="auto" w:fill="FFFFFF"/>
        </w:rPr>
      </w:pPr>
      <w:r>
        <w:rPr>
          <w:bCs/>
          <w:sz w:val="28"/>
          <w:szCs w:val="28"/>
        </w:rPr>
        <w:t xml:space="preserve">5. </w:t>
      </w:r>
      <w:r w:rsidR="005B3898" w:rsidRPr="00CF43FD">
        <w:rPr>
          <w:bCs/>
          <w:sz w:val="28"/>
          <w:szCs w:val="28"/>
        </w:rPr>
        <w:t>Черкасов В.Н.</w:t>
      </w:r>
      <w:r w:rsidR="005B3898" w:rsidRPr="00CF43FD">
        <w:rPr>
          <w:sz w:val="28"/>
          <w:szCs w:val="28"/>
        </w:rPr>
        <w:t xml:space="preserve"> Пожарная безопасность электроустановок: рекомендовано </w:t>
      </w:r>
      <w:proofErr w:type="gramStart"/>
      <w:r w:rsidR="005B3898" w:rsidRPr="00CF43FD">
        <w:rPr>
          <w:sz w:val="28"/>
          <w:szCs w:val="28"/>
        </w:rPr>
        <w:t>отраслевым</w:t>
      </w:r>
      <w:proofErr w:type="gramEnd"/>
      <w:r w:rsidR="005B3898" w:rsidRPr="00CF43FD">
        <w:rPr>
          <w:sz w:val="28"/>
          <w:szCs w:val="28"/>
        </w:rPr>
        <w:t xml:space="preserve"> мин-</w:t>
      </w:r>
      <w:proofErr w:type="spellStart"/>
      <w:r w:rsidR="005B3898" w:rsidRPr="00CF43FD">
        <w:rPr>
          <w:sz w:val="28"/>
          <w:szCs w:val="28"/>
        </w:rPr>
        <w:t>вом</w:t>
      </w:r>
      <w:proofErr w:type="spellEnd"/>
      <w:r w:rsidR="005B3898" w:rsidRPr="00CF43FD">
        <w:rPr>
          <w:sz w:val="28"/>
          <w:szCs w:val="28"/>
        </w:rPr>
        <w:t xml:space="preserve">/В.Н. Черкасов, В.И. Зыков; ред. В.Н. Черкасов. - 5-е изд., </w:t>
      </w:r>
      <w:proofErr w:type="spellStart"/>
      <w:r w:rsidR="005B3898" w:rsidRPr="00CF43FD">
        <w:rPr>
          <w:sz w:val="28"/>
          <w:szCs w:val="28"/>
        </w:rPr>
        <w:t>перераб</w:t>
      </w:r>
      <w:proofErr w:type="spellEnd"/>
      <w:r w:rsidR="005B3898" w:rsidRPr="00CF43FD">
        <w:rPr>
          <w:sz w:val="28"/>
          <w:szCs w:val="28"/>
        </w:rPr>
        <w:t>. и доп. - Москва: Академия ГПС МЧС России, 2012. - 391 с.</w:t>
      </w:r>
      <w:r w:rsidR="00A14A26" w:rsidRPr="00CF43FD">
        <w:rPr>
          <w:sz w:val="28"/>
          <w:szCs w:val="28"/>
        </w:rPr>
        <w:t xml:space="preserve"> (</w:t>
      </w:r>
      <w:hyperlink r:id="rId17" w:history="1">
        <w:r w:rsidR="00A14A26" w:rsidRPr="00CF43FD">
          <w:rPr>
            <w:rStyle w:val="a3"/>
            <w:bCs/>
            <w:color w:val="auto"/>
            <w:sz w:val="28"/>
            <w:szCs w:val="28"/>
            <w:u w:val="none"/>
            <w:shd w:val="clear" w:color="auto" w:fill="FFFFFF"/>
          </w:rPr>
          <w:t>https://elib.vipkgps.ru</w:t>
        </w:r>
      </w:hyperlink>
      <w:r w:rsidR="00A14A26" w:rsidRPr="00CF43FD">
        <w:rPr>
          <w:bCs/>
          <w:sz w:val="28"/>
          <w:szCs w:val="28"/>
          <w:shd w:val="clear" w:color="auto" w:fill="FFFFFF"/>
        </w:rPr>
        <w:t>)</w:t>
      </w:r>
    </w:p>
    <w:p w:rsidR="001B13AA" w:rsidRDefault="001B13AA" w:rsidP="00313627">
      <w:pPr>
        <w:pStyle w:val="a5"/>
        <w:widowControl w:val="0"/>
        <w:ind w:left="0"/>
        <w:jc w:val="center"/>
        <w:rPr>
          <w:b/>
          <w:spacing w:val="-4"/>
          <w:sz w:val="28"/>
          <w:szCs w:val="28"/>
        </w:rPr>
      </w:pPr>
    </w:p>
    <w:p w:rsidR="00887938" w:rsidRPr="00D0027E" w:rsidRDefault="00887938" w:rsidP="00313627">
      <w:pPr>
        <w:pStyle w:val="a5"/>
        <w:widowControl w:val="0"/>
        <w:ind w:left="0"/>
        <w:jc w:val="center"/>
        <w:rPr>
          <w:b/>
          <w:spacing w:val="-4"/>
          <w:sz w:val="28"/>
          <w:szCs w:val="28"/>
        </w:rPr>
      </w:pPr>
      <w:r w:rsidRPr="00D0027E">
        <w:rPr>
          <w:b/>
          <w:spacing w:val="-4"/>
          <w:sz w:val="28"/>
          <w:szCs w:val="28"/>
        </w:rPr>
        <w:lastRenderedPageBreak/>
        <w:t>6.2 Дополнительная литература</w:t>
      </w:r>
    </w:p>
    <w:p w:rsidR="00EE792D" w:rsidRPr="00EE792D" w:rsidRDefault="005B339C" w:rsidP="00BB19EF">
      <w:pPr>
        <w:widowControl w:val="0"/>
        <w:shd w:val="clear" w:color="auto" w:fill="FFFFFF"/>
        <w:autoSpaceDE w:val="0"/>
        <w:autoSpaceDN w:val="0"/>
        <w:adjustRightInd w:val="0"/>
        <w:ind w:firstLine="284"/>
        <w:jc w:val="both"/>
        <w:rPr>
          <w:snapToGrid w:val="0"/>
          <w:color w:val="000000"/>
          <w:sz w:val="28"/>
          <w:szCs w:val="28"/>
        </w:rPr>
      </w:pPr>
      <w:r>
        <w:rPr>
          <w:bCs/>
          <w:sz w:val="28"/>
          <w:szCs w:val="28"/>
        </w:rPr>
        <w:t xml:space="preserve">6. </w:t>
      </w:r>
      <w:r w:rsidR="00EE792D" w:rsidRPr="00EE792D">
        <w:rPr>
          <w:bCs/>
          <w:sz w:val="28"/>
          <w:szCs w:val="28"/>
        </w:rPr>
        <w:t>Выбор электрооборудования для</w:t>
      </w:r>
      <w:r w:rsidR="00EE792D" w:rsidRPr="00EE792D">
        <w:rPr>
          <w:sz w:val="28"/>
          <w:szCs w:val="28"/>
        </w:rPr>
        <w:t xml:space="preserve"> пожароопасных и взрывоопасных зон: учебное пособие / Д.В. </w:t>
      </w:r>
      <w:proofErr w:type="spellStart"/>
      <w:r w:rsidR="00EE792D" w:rsidRPr="00EE792D">
        <w:rPr>
          <w:sz w:val="28"/>
          <w:szCs w:val="28"/>
        </w:rPr>
        <w:t>Каргашилов</w:t>
      </w:r>
      <w:proofErr w:type="spellEnd"/>
      <w:r w:rsidR="00EE792D" w:rsidRPr="00EE792D">
        <w:rPr>
          <w:sz w:val="28"/>
          <w:szCs w:val="28"/>
        </w:rPr>
        <w:t xml:space="preserve"> [и др.]. - Воронеж: ВИ ГПС МЧС России, 2015. - 79 с.</w:t>
      </w:r>
    </w:p>
    <w:p w:rsidR="005B3898" w:rsidRPr="00EE792D" w:rsidRDefault="005B339C" w:rsidP="00BB19EF">
      <w:pPr>
        <w:ind w:firstLine="284"/>
        <w:jc w:val="both"/>
        <w:rPr>
          <w:snapToGrid w:val="0"/>
          <w:sz w:val="28"/>
          <w:szCs w:val="28"/>
        </w:rPr>
      </w:pPr>
      <w:r>
        <w:rPr>
          <w:bCs/>
          <w:sz w:val="28"/>
          <w:szCs w:val="28"/>
        </w:rPr>
        <w:t xml:space="preserve">7. </w:t>
      </w:r>
      <w:proofErr w:type="spellStart"/>
      <w:r w:rsidR="005B3898" w:rsidRPr="00EE792D">
        <w:rPr>
          <w:bCs/>
          <w:sz w:val="28"/>
          <w:szCs w:val="28"/>
        </w:rPr>
        <w:t>Собурь</w:t>
      </w:r>
      <w:proofErr w:type="spellEnd"/>
      <w:r w:rsidR="005B3898" w:rsidRPr="00EE792D">
        <w:rPr>
          <w:bCs/>
          <w:sz w:val="28"/>
          <w:szCs w:val="28"/>
        </w:rPr>
        <w:t xml:space="preserve"> С.В.</w:t>
      </w:r>
      <w:r w:rsidR="005B3898" w:rsidRPr="00EE792D">
        <w:rPr>
          <w:sz w:val="28"/>
          <w:szCs w:val="28"/>
        </w:rPr>
        <w:t xml:space="preserve"> Предпринимателю о пожарной безопасности предприятия/С.В. </w:t>
      </w:r>
      <w:proofErr w:type="spellStart"/>
      <w:r w:rsidR="005B3898" w:rsidRPr="00EE792D">
        <w:rPr>
          <w:sz w:val="28"/>
          <w:szCs w:val="28"/>
        </w:rPr>
        <w:t>Собурь</w:t>
      </w:r>
      <w:proofErr w:type="spellEnd"/>
      <w:r w:rsidR="005B3898" w:rsidRPr="00EE792D">
        <w:rPr>
          <w:sz w:val="28"/>
          <w:szCs w:val="28"/>
        </w:rPr>
        <w:t xml:space="preserve">. - 2-е изд., доп. (с изм.). - Москва: </w:t>
      </w:r>
      <w:proofErr w:type="spellStart"/>
      <w:r w:rsidR="005B3898" w:rsidRPr="00EE792D">
        <w:rPr>
          <w:sz w:val="28"/>
          <w:szCs w:val="28"/>
        </w:rPr>
        <w:t>Пожкнига</w:t>
      </w:r>
      <w:proofErr w:type="spellEnd"/>
      <w:r w:rsidR="005B3898" w:rsidRPr="00EE792D">
        <w:rPr>
          <w:sz w:val="28"/>
          <w:szCs w:val="28"/>
        </w:rPr>
        <w:t>, 2004. - 328 с.: ил. - (Библиотека начинающего предпринимателя)</w:t>
      </w:r>
      <w:r w:rsidR="00B82F3E" w:rsidRPr="00EE792D">
        <w:rPr>
          <w:sz w:val="28"/>
          <w:szCs w:val="28"/>
        </w:rPr>
        <w:t xml:space="preserve"> (</w:t>
      </w:r>
      <w:r w:rsidR="00B82F3E" w:rsidRPr="00EE792D">
        <w:rPr>
          <w:bCs/>
          <w:sz w:val="28"/>
          <w:szCs w:val="28"/>
          <w:shd w:val="clear" w:color="auto" w:fill="FFFFFF"/>
        </w:rPr>
        <w:t>https://elib.vipkgps.ru)</w:t>
      </w:r>
    </w:p>
    <w:p w:rsidR="00887938" w:rsidRPr="00D0027E" w:rsidRDefault="00887938" w:rsidP="00313627">
      <w:pPr>
        <w:pStyle w:val="a5"/>
        <w:widowControl w:val="0"/>
        <w:tabs>
          <w:tab w:val="left" w:pos="1134"/>
        </w:tabs>
        <w:jc w:val="center"/>
        <w:rPr>
          <w:b/>
          <w:spacing w:val="-4"/>
          <w:sz w:val="28"/>
          <w:szCs w:val="28"/>
        </w:rPr>
      </w:pPr>
    </w:p>
    <w:p w:rsidR="00766234" w:rsidRPr="0021680C" w:rsidRDefault="0021680C" w:rsidP="00CB17A2">
      <w:pPr>
        <w:widowControl w:val="0"/>
        <w:jc w:val="center"/>
        <w:rPr>
          <w:b/>
          <w:bCs/>
          <w:sz w:val="28"/>
          <w:szCs w:val="28"/>
        </w:rPr>
      </w:pPr>
      <w:r>
        <w:rPr>
          <w:b/>
          <w:sz w:val="28"/>
          <w:szCs w:val="28"/>
        </w:rPr>
        <w:t xml:space="preserve">6.3. </w:t>
      </w:r>
      <w:r w:rsidR="00887938" w:rsidRPr="0021680C">
        <w:rPr>
          <w:b/>
          <w:sz w:val="28"/>
          <w:szCs w:val="28"/>
        </w:rPr>
        <w:t>Нормативные правовые акты и нормативные документы</w:t>
      </w:r>
    </w:p>
    <w:p w:rsidR="00685D56" w:rsidRPr="008A32A8" w:rsidRDefault="00407F27" w:rsidP="00C5136F">
      <w:pPr>
        <w:pStyle w:val="Default"/>
        <w:ind w:firstLine="284"/>
        <w:jc w:val="both"/>
        <w:rPr>
          <w:rStyle w:val="a3"/>
          <w:rFonts w:ascii="Times New Roman" w:eastAsiaTheme="minorEastAsia" w:hAnsi="Times New Roman" w:cs="Times New Roman"/>
          <w:color w:val="auto"/>
          <w:sz w:val="28"/>
          <w:szCs w:val="28"/>
          <w:u w:val="none"/>
        </w:rPr>
      </w:pPr>
      <w:r>
        <w:rPr>
          <w:rFonts w:ascii="Times New Roman" w:hAnsi="Times New Roman" w:cs="Times New Roman"/>
          <w:color w:val="auto"/>
          <w:sz w:val="28"/>
          <w:szCs w:val="28"/>
        </w:rPr>
        <w:t xml:space="preserve">8. </w:t>
      </w:r>
      <w:r w:rsidR="00685D56" w:rsidRPr="008A32A8">
        <w:rPr>
          <w:rFonts w:ascii="Times New Roman" w:hAnsi="Times New Roman" w:cs="Times New Roman"/>
          <w:color w:val="auto"/>
          <w:sz w:val="28"/>
          <w:szCs w:val="28"/>
        </w:rPr>
        <w:t xml:space="preserve">Трудовой кодекс РФ. Федеральный закон от 30.12.2001 № 197-ФЗ. - Режим доступа: </w:t>
      </w:r>
      <w:hyperlink r:id="rId18" w:history="1">
        <w:r w:rsidR="00685D56" w:rsidRPr="008A32A8">
          <w:rPr>
            <w:rStyle w:val="a3"/>
            <w:rFonts w:ascii="Times New Roman" w:eastAsiaTheme="minorEastAsia" w:hAnsi="Times New Roman" w:cs="Times New Roman"/>
            <w:color w:val="auto"/>
            <w:sz w:val="28"/>
            <w:szCs w:val="28"/>
            <w:u w:val="none"/>
          </w:rPr>
          <w:t>http://www.consultant.ru/document/cons_doc_LAW_34683/</w:t>
        </w:r>
      </w:hyperlink>
    </w:p>
    <w:p w:rsidR="00685D56" w:rsidRPr="008A32A8" w:rsidRDefault="00407F27" w:rsidP="00C5136F">
      <w:pPr>
        <w:pStyle w:val="Default"/>
        <w:ind w:firstLine="284"/>
        <w:jc w:val="both"/>
        <w:rPr>
          <w:rFonts w:ascii="Times New Roman" w:hAnsi="Times New Roman" w:cs="Times New Roman"/>
          <w:color w:val="auto"/>
          <w:sz w:val="28"/>
          <w:szCs w:val="28"/>
        </w:rPr>
      </w:pPr>
      <w:r>
        <w:rPr>
          <w:rFonts w:ascii="Times New Roman" w:hAnsi="Times New Roman" w:cs="Times New Roman"/>
          <w:snapToGrid w:val="0"/>
          <w:color w:val="auto"/>
          <w:sz w:val="28"/>
          <w:szCs w:val="28"/>
        </w:rPr>
        <w:t xml:space="preserve">9. </w:t>
      </w:r>
      <w:r w:rsidR="00685D56" w:rsidRPr="008A32A8">
        <w:rPr>
          <w:rFonts w:ascii="Times New Roman" w:hAnsi="Times New Roman" w:cs="Times New Roman"/>
          <w:snapToGrid w:val="0"/>
          <w:color w:val="auto"/>
          <w:sz w:val="28"/>
          <w:szCs w:val="28"/>
        </w:rPr>
        <w:t xml:space="preserve">Приказ </w:t>
      </w:r>
      <w:r w:rsidR="00685D56" w:rsidRPr="008A32A8">
        <w:rPr>
          <w:rFonts w:ascii="Times New Roman" w:hAnsi="Times New Roman" w:cs="Times New Roman"/>
          <w:snapToGrid w:val="0"/>
          <w:color w:val="auto"/>
          <w:spacing w:val="-4"/>
          <w:sz w:val="28"/>
          <w:szCs w:val="28"/>
        </w:rPr>
        <w:t xml:space="preserve">Минэнерго России от 12.08.2022 № 811 «Об утверждении </w:t>
      </w:r>
      <w:proofErr w:type="gramStart"/>
      <w:r w:rsidR="00685D56" w:rsidRPr="008A32A8">
        <w:rPr>
          <w:rFonts w:ascii="Times New Roman" w:hAnsi="Times New Roman" w:cs="Times New Roman"/>
          <w:snapToGrid w:val="0"/>
          <w:color w:val="auto"/>
          <w:spacing w:val="-4"/>
          <w:sz w:val="28"/>
          <w:szCs w:val="28"/>
        </w:rPr>
        <w:t>Правил технической эксплуатации электроустановок потребителей электрической энергии</w:t>
      </w:r>
      <w:proofErr w:type="gramEnd"/>
      <w:r w:rsidR="00685D56" w:rsidRPr="008A32A8">
        <w:rPr>
          <w:rFonts w:ascii="Times New Roman" w:hAnsi="Times New Roman" w:cs="Times New Roman"/>
          <w:snapToGrid w:val="0"/>
          <w:color w:val="auto"/>
          <w:spacing w:val="-4"/>
          <w:sz w:val="28"/>
          <w:szCs w:val="28"/>
        </w:rPr>
        <w:t>»</w:t>
      </w:r>
      <w:r w:rsidR="00685D56" w:rsidRPr="008A32A8">
        <w:rPr>
          <w:rFonts w:ascii="Times New Roman" w:hAnsi="Times New Roman" w:cs="Times New Roman"/>
          <w:snapToGrid w:val="0"/>
          <w:color w:val="auto"/>
          <w:sz w:val="28"/>
          <w:szCs w:val="28"/>
        </w:rPr>
        <w:t xml:space="preserve">. Режим доступа: </w:t>
      </w:r>
      <w:hyperlink r:id="rId19" w:history="1">
        <w:r w:rsidR="00685D56" w:rsidRPr="008A32A8">
          <w:rPr>
            <w:rStyle w:val="a3"/>
            <w:rFonts w:ascii="Times New Roman" w:eastAsiaTheme="minorEastAsia" w:hAnsi="Times New Roman" w:cs="Times New Roman"/>
            <w:color w:val="auto"/>
            <w:sz w:val="28"/>
            <w:szCs w:val="28"/>
            <w:u w:val="none"/>
          </w:rPr>
          <w:t>https://docs.cntd.ru/document/351621634</w:t>
        </w:r>
      </w:hyperlink>
    </w:p>
    <w:p w:rsidR="00685D56" w:rsidRPr="008A32A8" w:rsidRDefault="00407F27" w:rsidP="00C5136F">
      <w:pPr>
        <w:pStyle w:val="Default"/>
        <w:ind w:firstLine="284"/>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10. </w:t>
      </w:r>
      <w:r w:rsidR="00685D56" w:rsidRPr="008A32A8">
        <w:rPr>
          <w:rFonts w:ascii="Times New Roman" w:hAnsi="Times New Roman" w:cs="Times New Roman"/>
          <w:color w:val="auto"/>
          <w:sz w:val="28"/>
          <w:szCs w:val="28"/>
        </w:rPr>
        <w:t xml:space="preserve">Приказ Минтруда России от 15.12.2020 № 903н «Об утверждении Правил по охране труда при эксплуатации электроустановок». – Режим доступа: </w:t>
      </w:r>
      <w:hyperlink r:id="rId20" w:history="1">
        <w:r w:rsidR="00685D56" w:rsidRPr="008A32A8">
          <w:rPr>
            <w:rStyle w:val="a3"/>
            <w:rFonts w:ascii="Times New Roman" w:eastAsiaTheme="minorEastAsia" w:hAnsi="Times New Roman" w:cs="Times New Roman"/>
            <w:color w:val="auto"/>
            <w:sz w:val="28"/>
            <w:szCs w:val="28"/>
            <w:u w:val="none"/>
          </w:rPr>
          <w:t>http://www.consultant.ru/document/cons_doc_LAW_372952/</w:t>
        </w:r>
      </w:hyperlink>
    </w:p>
    <w:p w:rsidR="00685D56" w:rsidRPr="008A32A8" w:rsidRDefault="00407F27" w:rsidP="00C5136F">
      <w:pPr>
        <w:pStyle w:val="Default"/>
        <w:ind w:firstLine="284"/>
        <w:jc w:val="both"/>
        <w:rPr>
          <w:rFonts w:ascii="Times New Roman" w:hAnsi="Times New Roman" w:cs="Times New Roman"/>
          <w:color w:val="auto"/>
          <w:sz w:val="28"/>
          <w:szCs w:val="28"/>
        </w:rPr>
      </w:pPr>
      <w:r>
        <w:rPr>
          <w:rFonts w:ascii="Times New Roman" w:eastAsia="+mn-ea" w:hAnsi="Times New Roman" w:cs="Times New Roman"/>
          <w:snapToGrid w:val="0"/>
          <w:color w:val="auto"/>
          <w:sz w:val="28"/>
          <w:szCs w:val="28"/>
        </w:rPr>
        <w:t xml:space="preserve">11. </w:t>
      </w:r>
      <w:r w:rsidR="00685D56" w:rsidRPr="008A32A8">
        <w:rPr>
          <w:rFonts w:ascii="Times New Roman" w:eastAsia="+mn-ea" w:hAnsi="Times New Roman" w:cs="Times New Roman"/>
          <w:snapToGrid w:val="0"/>
          <w:color w:val="auto"/>
          <w:sz w:val="28"/>
          <w:szCs w:val="28"/>
        </w:rPr>
        <w:t>Приказ Минэнерго России от 22.09.2020 № 796</w:t>
      </w:r>
      <w:r w:rsidR="00685D56" w:rsidRPr="008A32A8">
        <w:rPr>
          <w:rFonts w:ascii="Times New Roman" w:hAnsi="Times New Roman" w:cs="Times New Roman"/>
          <w:snapToGrid w:val="0"/>
          <w:color w:val="auto"/>
          <w:sz w:val="28"/>
          <w:szCs w:val="28"/>
        </w:rPr>
        <w:t xml:space="preserve"> «Об утверждении </w:t>
      </w:r>
      <w:r w:rsidR="00685D56" w:rsidRPr="008A32A8">
        <w:rPr>
          <w:rFonts w:ascii="Times New Roman" w:eastAsia="+mn-ea" w:hAnsi="Times New Roman" w:cs="Times New Roman"/>
          <w:snapToGrid w:val="0"/>
          <w:color w:val="auto"/>
          <w:sz w:val="28"/>
          <w:szCs w:val="28"/>
        </w:rPr>
        <w:t>Правил работы с персоналом в организациях электроэнергетики Россий</w:t>
      </w:r>
      <w:r w:rsidR="00685D56" w:rsidRPr="008A32A8">
        <w:rPr>
          <w:rFonts w:ascii="Times New Roman" w:hAnsi="Times New Roman" w:cs="Times New Roman"/>
          <w:snapToGrid w:val="0"/>
          <w:color w:val="auto"/>
          <w:sz w:val="28"/>
          <w:szCs w:val="28"/>
        </w:rPr>
        <w:t>ской Федерации».</w:t>
      </w:r>
      <w:r w:rsidR="00685D56" w:rsidRPr="008A32A8">
        <w:rPr>
          <w:rFonts w:ascii="Times New Roman" w:hAnsi="Times New Roman" w:cs="Times New Roman"/>
          <w:color w:val="auto"/>
          <w:sz w:val="28"/>
          <w:szCs w:val="28"/>
        </w:rPr>
        <w:t xml:space="preserve"> – Режим доступа: </w:t>
      </w:r>
      <w:hyperlink r:id="rId21" w:history="1">
        <w:r w:rsidR="00685D56" w:rsidRPr="008A32A8">
          <w:rPr>
            <w:rStyle w:val="a3"/>
            <w:rFonts w:ascii="Times New Roman" w:eastAsiaTheme="minorEastAsia" w:hAnsi="Times New Roman" w:cs="Times New Roman"/>
            <w:color w:val="auto"/>
            <w:sz w:val="28"/>
            <w:szCs w:val="28"/>
            <w:u w:val="none"/>
          </w:rPr>
          <w:t>https://www.consultant.ru/document/cons_doc_LAW_374368/</w:t>
        </w:r>
      </w:hyperlink>
    </w:p>
    <w:p w:rsidR="00685D56" w:rsidRPr="00A70671" w:rsidRDefault="00407F27" w:rsidP="00C5136F">
      <w:pPr>
        <w:pStyle w:val="Default"/>
        <w:ind w:firstLine="284"/>
        <w:jc w:val="both"/>
        <w:rPr>
          <w:rFonts w:ascii="Times New Roman" w:hAnsi="Times New Roman" w:cs="Times New Roman"/>
          <w:color w:val="000000" w:themeColor="text1"/>
          <w:sz w:val="28"/>
          <w:szCs w:val="28"/>
        </w:rPr>
      </w:pPr>
      <w:r>
        <w:rPr>
          <w:rFonts w:ascii="Times New Roman" w:hAnsi="Times New Roman" w:cs="Times New Roman"/>
          <w:color w:val="auto"/>
          <w:sz w:val="28"/>
          <w:szCs w:val="28"/>
        </w:rPr>
        <w:t xml:space="preserve">12. </w:t>
      </w:r>
      <w:r w:rsidR="00685D56" w:rsidRPr="008A32A8">
        <w:rPr>
          <w:rFonts w:ascii="Times New Roman" w:hAnsi="Times New Roman" w:cs="Times New Roman"/>
          <w:color w:val="auto"/>
          <w:sz w:val="28"/>
          <w:szCs w:val="28"/>
        </w:rPr>
        <w:t xml:space="preserve">Приказ Минэнерго России от 30.06.2003 № 261 «Об утверждении Инструкции по применению и испытанию средств защиты, используемых в </w:t>
      </w:r>
      <w:r w:rsidR="00685D56" w:rsidRPr="00A70671">
        <w:rPr>
          <w:rFonts w:ascii="Times New Roman" w:hAnsi="Times New Roman" w:cs="Times New Roman"/>
          <w:color w:val="000000" w:themeColor="text1"/>
          <w:sz w:val="28"/>
          <w:szCs w:val="28"/>
        </w:rPr>
        <w:t xml:space="preserve">электроустановках». - Режим доступа: </w:t>
      </w:r>
      <w:hyperlink r:id="rId22" w:history="1">
        <w:r w:rsidR="00A70671" w:rsidRPr="00A70671">
          <w:rPr>
            <w:rStyle w:val="a3"/>
            <w:rFonts w:ascii="Times New Roman" w:eastAsiaTheme="minorEastAsia" w:hAnsi="Times New Roman" w:cs="Times New Roman"/>
            <w:color w:val="000000" w:themeColor="text1"/>
            <w:sz w:val="28"/>
            <w:szCs w:val="28"/>
            <w:u w:val="none"/>
          </w:rPr>
          <w:t>http://www.consultant.ru/document/ cons_doc_LAW_137147/</w:t>
        </w:r>
      </w:hyperlink>
    </w:p>
    <w:p w:rsidR="00685D56" w:rsidRPr="00AA42BE" w:rsidRDefault="00301A42" w:rsidP="00C5136F">
      <w:pPr>
        <w:pStyle w:val="Default"/>
        <w:ind w:firstLine="284"/>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13. </w:t>
      </w:r>
      <w:r w:rsidR="00685D56" w:rsidRPr="008A32A8">
        <w:rPr>
          <w:rFonts w:ascii="Times New Roman" w:hAnsi="Times New Roman" w:cs="Times New Roman"/>
          <w:color w:val="auto"/>
          <w:sz w:val="28"/>
          <w:szCs w:val="28"/>
        </w:rPr>
        <w:t xml:space="preserve">Приказ Минэнерго России от 30.06.2003 № 280 «Об утверждении Инструкции по устройству </w:t>
      </w:r>
      <w:proofErr w:type="spellStart"/>
      <w:r w:rsidR="00685D56" w:rsidRPr="008A32A8">
        <w:rPr>
          <w:rFonts w:ascii="Times New Roman" w:hAnsi="Times New Roman" w:cs="Times New Roman"/>
          <w:color w:val="auto"/>
          <w:sz w:val="28"/>
          <w:szCs w:val="28"/>
        </w:rPr>
        <w:t>молниезащиты</w:t>
      </w:r>
      <w:proofErr w:type="spellEnd"/>
      <w:r w:rsidR="00685D56" w:rsidRPr="008A32A8">
        <w:rPr>
          <w:rFonts w:ascii="Times New Roman" w:hAnsi="Times New Roman" w:cs="Times New Roman"/>
          <w:color w:val="auto"/>
          <w:sz w:val="28"/>
          <w:szCs w:val="28"/>
        </w:rPr>
        <w:t xml:space="preserve"> зданий, сооружений и промышленных </w:t>
      </w:r>
      <w:r w:rsidR="00685D56" w:rsidRPr="00AA42BE">
        <w:rPr>
          <w:rFonts w:ascii="Times New Roman" w:hAnsi="Times New Roman" w:cs="Times New Roman"/>
          <w:color w:val="auto"/>
          <w:sz w:val="28"/>
          <w:szCs w:val="28"/>
        </w:rPr>
        <w:t xml:space="preserve">коммуникаций». - Режим доступа: </w:t>
      </w:r>
      <w:hyperlink r:id="rId23" w:history="1">
        <w:r w:rsidR="00AA42BE" w:rsidRPr="00AA42BE">
          <w:rPr>
            <w:rStyle w:val="a3"/>
            <w:rFonts w:ascii="Times New Roman" w:eastAsiaTheme="minorEastAsia" w:hAnsi="Times New Roman" w:cs="Times New Roman"/>
            <w:color w:val="auto"/>
            <w:sz w:val="28"/>
            <w:szCs w:val="28"/>
            <w:u w:val="none"/>
          </w:rPr>
          <w:t>http://www.consultant.ru/document/ cons_doc_LAW_80937/</w:t>
        </w:r>
      </w:hyperlink>
    </w:p>
    <w:p w:rsidR="00685D56" w:rsidRPr="008A32A8" w:rsidRDefault="00301A42" w:rsidP="00C5136F">
      <w:pPr>
        <w:pStyle w:val="Default"/>
        <w:ind w:firstLine="284"/>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14. </w:t>
      </w:r>
      <w:r w:rsidR="00685D56" w:rsidRPr="008A32A8">
        <w:rPr>
          <w:rFonts w:ascii="Times New Roman" w:hAnsi="Times New Roman" w:cs="Times New Roman"/>
          <w:color w:val="auto"/>
          <w:sz w:val="28"/>
          <w:szCs w:val="28"/>
        </w:rPr>
        <w:t xml:space="preserve">Приказ </w:t>
      </w:r>
      <w:proofErr w:type="spellStart"/>
      <w:r w:rsidR="00685D56" w:rsidRPr="008A32A8">
        <w:rPr>
          <w:rFonts w:ascii="Times New Roman" w:hAnsi="Times New Roman" w:cs="Times New Roman"/>
          <w:color w:val="auto"/>
          <w:sz w:val="28"/>
          <w:szCs w:val="28"/>
        </w:rPr>
        <w:t>Минздравсоцразвития</w:t>
      </w:r>
      <w:proofErr w:type="spellEnd"/>
      <w:r w:rsidR="00685D56" w:rsidRPr="008A32A8">
        <w:rPr>
          <w:rFonts w:ascii="Times New Roman" w:hAnsi="Times New Roman" w:cs="Times New Roman"/>
          <w:color w:val="auto"/>
          <w:sz w:val="28"/>
          <w:szCs w:val="28"/>
        </w:rPr>
        <w:t xml:space="preserve"> России от 04.05.2012 № 477н «Об утверждении перечня состояний, при которых оказывается первая помощь, и перечня мероприятий по оказанию первой помощи». – Режим доступа: </w:t>
      </w:r>
      <w:hyperlink r:id="rId24" w:history="1">
        <w:r w:rsidR="00685D56" w:rsidRPr="008A32A8">
          <w:rPr>
            <w:rStyle w:val="a3"/>
            <w:rFonts w:ascii="Times New Roman" w:eastAsiaTheme="minorEastAsia" w:hAnsi="Times New Roman" w:cs="Times New Roman"/>
            <w:color w:val="auto"/>
            <w:sz w:val="28"/>
            <w:szCs w:val="28"/>
            <w:u w:val="none"/>
          </w:rPr>
          <w:t>http://www.consultant.ru/document/cons_doc_LAW_129862/</w:t>
        </w:r>
      </w:hyperlink>
    </w:p>
    <w:p w:rsidR="00685D56" w:rsidRPr="008A32A8" w:rsidRDefault="00301A42" w:rsidP="00C5136F">
      <w:pPr>
        <w:pStyle w:val="Default"/>
        <w:shd w:val="clear" w:color="auto" w:fill="FFFFFF"/>
        <w:tabs>
          <w:tab w:val="left" w:pos="0"/>
          <w:tab w:val="left" w:pos="284"/>
          <w:tab w:val="left" w:pos="567"/>
        </w:tabs>
        <w:ind w:firstLine="284"/>
        <w:jc w:val="both"/>
        <w:rPr>
          <w:rFonts w:ascii="Times New Roman" w:hAnsi="Times New Roman" w:cs="Times New Roman"/>
          <w:snapToGrid w:val="0"/>
          <w:color w:val="auto"/>
          <w:sz w:val="28"/>
          <w:szCs w:val="28"/>
        </w:rPr>
      </w:pPr>
      <w:r>
        <w:rPr>
          <w:rFonts w:ascii="Times New Roman" w:hAnsi="Times New Roman" w:cs="Times New Roman"/>
          <w:color w:val="auto"/>
          <w:sz w:val="28"/>
          <w:szCs w:val="28"/>
        </w:rPr>
        <w:t xml:space="preserve">15. </w:t>
      </w:r>
      <w:r w:rsidR="00685D56" w:rsidRPr="008A32A8">
        <w:rPr>
          <w:rFonts w:ascii="Times New Roman" w:hAnsi="Times New Roman" w:cs="Times New Roman"/>
          <w:color w:val="auto"/>
          <w:sz w:val="28"/>
          <w:szCs w:val="28"/>
        </w:rPr>
        <w:t xml:space="preserve">ГОСТ 12.1.019-2017 Система стандартов безопасности труда (ССБТ). Электробезопасность. Общие требования и номенклатура видов защиты. – Режим доступа: </w:t>
      </w:r>
      <w:hyperlink r:id="rId25" w:history="1">
        <w:r w:rsidR="00685D56" w:rsidRPr="008A32A8">
          <w:rPr>
            <w:rStyle w:val="a3"/>
            <w:rFonts w:ascii="Times New Roman" w:eastAsiaTheme="minorEastAsia" w:hAnsi="Times New Roman" w:cs="Times New Roman"/>
            <w:color w:val="auto"/>
            <w:sz w:val="28"/>
            <w:szCs w:val="28"/>
            <w:u w:val="none"/>
            <w:lang w:val="en-US"/>
          </w:rPr>
          <w:t>https</w:t>
        </w:r>
        <w:r w:rsidR="00685D56" w:rsidRPr="008A32A8">
          <w:rPr>
            <w:rStyle w:val="a3"/>
            <w:rFonts w:ascii="Times New Roman" w:eastAsiaTheme="minorEastAsia" w:hAnsi="Times New Roman" w:cs="Times New Roman"/>
            <w:color w:val="auto"/>
            <w:sz w:val="28"/>
            <w:szCs w:val="28"/>
            <w:u w:val="none"/>
          </w:rPr>
          <w:t>://</w:t>
        </w:r>
        <w:r w:rsidR="00685D56" w:rsidRPr="008A32A8">
          <w:rPr>
            <w:rStyle w:val="a3"/>
            <w:rFonts w:ascii="Times New Roman" w:eastAsiaTheme="minorEastAsia" w:hAnsi="Times New Roman" w:cs="Times New Roman"/>
            <w:color w:val="auto"/>
            <w:sz w:val="28"/>
            <w:szCs w:val="28"/>
            <w:u w:val="none"/>
            <w:lang w:val="en-US"/>
          </w:rPr>
          <w:t>docs</w:t>
        </w:r>
        <w:r w:rsidR="00685D56" w:rsidRPr="008A32A8">
          <w:rPr>
            <w:rStyle w:val="a3"/>
            <w:rFonts w:ascii="Times New Roman" w:eastAsiaTheme="minorEastAsia" w:hAnsi="Times New Roman" w:cs="Times New Roman"/>
            <w:color w:val="auto"/>
            <w:sz w:val="28"/>
            <w:szCs w:val="28"/>
            <w:u w:val="none"/>
          </w:rPr>
          <w:t>.</w:t>
        </w:r>
        <w:proofErr w:type="spellStart"/>
        <w:r w:rsidR="00685D56" w:rsidRPr="008A32A8">
          <w:rPr>
            <w:rStyle w:val="a3"/>
            <w:rFonts w:ascii="Times New Roman" w:eastAsiaTheme="minorEastAsia" w:hAnsi="Times New Roman" w:cs="Times New Roman"/>
            <w:color w:val="auto"/>
            <w:sz w:val="28"/>
            <w:szCs w:val="28"/>
            <w:u w:val="none"/>
            <w:lang w:val="en-US"/>
          </w:rPr>
          <w:t>cntd</w:t>
        </w:r>
        <w:proofErr w:type="spellEnd"/>
        <w:r w:rsidR="00685D56" w:rsidRPr="008A32A8">
          <w:rPr>
            <w:rStyle w:val="a3"/>
            <w:rFonts w:ascii="Times New Roman" w:eastAsiaTheme="minorEastAsia" w:hAnsi="Times New Roman" w:cs="Times New Roman"/>
            <w:color w:val="auto"/>
            <w:sz w:val="28"/>
            <w:szCs w:val="28"/>
            <w:u w:val="none"/>
          </w:rPr>
          <w:t>.</w:t>
        </w:r>
        <w:proofErr w:type="spellStart"/>
        <w:r w:rsidR="00685D56" w:rsidRPr="008A32A8">
          <w:rPr>
            <w:rStyle w:val="a3"/>
            <w:rFonts w:ascii="Times New Roman" w:eastAsiaTheme="minorEastAsia" w:hAnsi="Times New Roman" w:cs="Times New Roman"/>
            <w:color w:val="auto"/>
            <w:sz w:val="28"/>
            <w:szCs w:val="28"/>
            <w:u w:val="none"/>
            <w:lang w:val="en-US"/>
          </w:rPr>
          <w:t>ru</w:t>
        </w:r>
        <w:proofErr w:type="spellEnd"/>
        <w:r w:rsidR="00685D56" w:rsidRPr="008A32A8">
          <w:rPr>
            <w:rStyle w:val="a3"/>
            <w:rFonts w:ascii="Times New Roman" w:eastAsiaTheme="minorEastAsia" w:hAnsi="Times New Roman" w:cs="Times New Roman"/>
            <w:color w:val="auto"/>
            <w:sz w:val="28"/>
            <w:szCs w:val="28"/>
            <w:u w:val="none"/>
          </w:rPr>
          <w:t>/</w:t>
        </w:r>
        <w:r w:rsidR="00685D56" w:rsidRPr="008A32A8">
          <w:rPr>
            <w:rStyle w:val="a3"/>
            <w:rFonts w:ascii="Times New Roman" w:eastAsiaTheme="minorEastAsia" w:hAnsi="Times New Roman" w:cs="Times New Roman"/>
            <w:color w:val="auto"/>
            <w:sz w:val="28"/>
            <w:szCs w:val="28"/>
            <w:u w:val="none"/>
            <w:lang w:val="en-US"/>
          </w:rPr>
          <w:t>document</w:t>
        </w:r>
        <w:r w:rsidR="00685D56" w:rsidRPr="008A32A8">
          <w:rPr>
            <w:rStyle w:val="a3"/>
            <w:rFonts w:ascii="Times New Roman" w:eastAsiaTheme="minorEastAsia" w:hAnsi="Times New Roman" w:cs="Times New Roman"/>
            <w:color w:val="auto"/>
            <w:sz w:val="28"/>
            <w:szCs w:val="28"/>
            <w:u w:val="none"/>
          </w:rPr>
          <w:t>/1200161238</w:t>
        </w:r>
      </w:hyperlink>
    </w:p>
    <w:p w:rsidR="00685D56" w:rsidRPr="008A32A8" w:rsidRDefault="00301A42" w:rsidP="00C5136F">
      <w:pPr>
        <w:pStyle w:val="Default"/>
        <w:shd w:val="clear" w:color="auto" w:fill="FFFFFF"/>
        <w:tabs>
          <w:tab w:val="left" w:pos="0"/>
          <w:tab w:val="left" w:pos="284"/>
          <w:tab w:val="left" w:pos="567"/>
        </w:tabs>
        <w:ind w:firstLine="284"/>
        <w:jc w:val="both"/>
        <w:rPr>
          <w:rFonts w:ascii="Times New Roman" w:hAnsi="Times New Roman" w:cs="Times New Roman"/>
          <w:snapToGrid w:val="0"/>
          <w:color w:val="auto"/>
          <w:sz w:val="28"/>
          <w:szCs w:val="28"/>
        </w:rPr>
      </w:pPr>
      <w:r>
        <w:rPr>
          <w:rFonts w:ascii="Times New Roman" w:hAnsi="Times New Roman" w:cs="Times New Roman"/>
          <w:color w:val="auto"/>
          <w:sz w:val="28"/>
          <w:szCs w:val="28"/>
        </w:rPr>
        <w:t xml:space="preserve">16. </w:t>
      </w:r>
      <w:r w:rsidR="00685D56" w:rsidRPr="008A32A8">
        <w:rPr>
          <w:rFonts w:ascii="Times New Roman" w:hAnsi="Times New Roman" w:cs="Times New Roman"/>
          <w:color w:val="auto"/>
          <w:sz w:val="28"/>
          <w:szCs w:val="28"/>
        </w:rPr>
        <w:t xml:space="preserve">ГОСТ 12.1.038-82 Система стандартов безопасности труда (ССБТ). Электробезопасность. Предельно допустимые значения напряжений прикосновения и токов. - Режим доступа: </w:t>
      </w:r>
      <w:hyperlink r:id="rId26" w:history="1">
        <w:r w:rsidR="00685D56" w:rsidRPr="008A32A8">
          <w:rPr>
            <w:rStyle w:val="a3"/>
            <w:rFonts w:ascii="Times New Roman" w:eastAsiaTheme="minorEastAsia" w:hAnsi="Times New Roman" w:cs="Times New Roman"/>
            <w:color w:val="auto"/>
            <w:sz w:val="28"/>
            <w:szCs w:val="28"/>
            <w:u w:val="none"/>
            <w:lang w:val="en-US"/>
          </w:rPr>
          <w:t>https</w:t>
        </w:r>
        <w:r w:rsidR="00685D56" w:rsidRPr="008A32A8">
          <w:rPr>
            <w:rStyle w:val="a3"/>
            <w:rFonts w:ascii="Times New Roman" w:eastAsiaTheme="minorEastAsia" w:hAnsi="Times New Roman" w:cs="Times New Roman"/>
            <w:color w:val="auto"/>
            <w:sz w:val="28"/>
            <w:szCs w:val="28"/>
            <w:u w:val="none"/>
          </w:rPr>
          <w:t>://</w:t>
        </w:r>
        <w:r w:rsidR="00685D56" w:rsidRPr="008A32A8">
          <w:rPr>
            <w:rStyle w:val="a3"/>
            <w:rFonts w:ascii="Times New Roman" w:eastAsiaTheme="minorEastAsia" w:hAnsi="Times New Roman" w:cs="Times New Roman"/>
            <w:color w:val="auto"/>
            <w:sz w:val="28"/>
            <w:szCs w:val="28"/>
            <w:u w:val="none"/>
            <w:lang w:val="en-US"/>
          </w:rPr>
          <w:t>docs</w:t>
        </w:r>
        <w:r w:rsidR="00685D56" w:rsidRPr="008A32A8">
          <w:rPr>
            <w:rStyle w:val="a3"/>
            <w:rFonts w:ascii="Times New Roman" w:eastAsiaTheme="minorEastAsia" w:hAnsi="Times New Roman" w:cs="Times New Roman"/>
            <w:color w:val="auto"/>
            <w:sz w:val="28"/>
            <w:szCs w:val="28"/>
            <w:u w:val="none"/>
          </w:rPr>
          <w:t>.</w:t>
        </w:r>
        <w:proofErr w:type="spellStart"/>
        <w:r w:rsidR="00685D56" w:rsidRPr="008A32A8">
          <w:rPr>
            <w:rStyle w:val="a3"/>
            <w:rFonts w:ascii="Times New Roman" w:eastAsiaTheme="minorEastAsia" w:hAnsi="Times New Roman" w:cs="Times New Roman"/>
            <w:color w:val="auto"/>
            <w:sz w:val="28"/>
            <w:szCs w:val="28"/>
            <w:u w:val="none"/>
            <w:lang w:val="en-US"/>
          </w:rPr>
          <w:t>cntd</w:t>
        </w:r>
        <w:proofErr w:type="spellEnd"/>
        <w:r w:rsidR="00685D56" w:rsidRPr="008A32A8">
          <w:rPr>
            <w:rStyle w:val="a3"/>
            <w:rFonts w:ascii="Times New Roman" w:eastAsiaTheme="minorEastAsia" w:hAnsi="Times New Roman" w:cs="Times New Roman"/>
            <w:color w:val="auto"/>
            <w:sz w:val="28"/>
            <w:szCs w:val="28"/>
            <w:u w:val="none"/>
          </w:rPr>
          <w:t>.</w:t>
        </w:r>
        <w:proofErr w:type="spellStart"/>
        <w:r w:rsidR="00685D56" w:rsidRPr="008A32A8">
          <w:rPr>
            <w:rStyle w:val="a3"/>
            <w:rFonts w:ascii="Times New Roman" w:eastAsiaTheme="minorEastAsia" w:hAnsi="Times New Roman" w:cs="Times New Roman"/>
            <w:color w:val="auto"/>
            <w:sz w:val="28"/>
            <w:szCs w:val="28"/>
            <w:u w:val="none"/>
            <w:lang w:val="en-US"/>
          </w:rPr>
          <w:t>ru</w:t>
        </w:r>
        <w:proofErr w:type="spellEnd"/>
        <w:r w:rsidR="00685D56" w:rsidRPr="008A32A8">
          <w:rPr>
            <w:rStyle w:val="a3"/>
            <w:rFonts w:ascii="Times New Roman" w:eastAsiaTheme="minorEastAsia" w:hAnsi="Times New Roman" w:cs="Times New Roman"/>
            <w:color w:val="auto"/>
            <w:sz w:val="28"/>
            <w:szCs w:val="28"/>
            <w:u w:val="none"/>
          </w:rPr>
          <w:t>/</w:t>
        </w:r>
        <w:r w:rsidR="00685D56" w:rsidRPr="008A32A8">
          <w:rPr>
            <w:rStyle w:val="a3"/>
            <w:rFonts w:ascii="Times New Roman" w:eastAsiaTheme="minorEastAsia" w:hAnsi="Times New Roman" w:cs="Times New Roman"/>
            <w:color w:val="auto"/>
            <w:sz w:val="28"/>
            <w:szCs w:val="28"/>
            <w:u w:val="none"/>
            <w:lang w:val="en-US"/>
          </w:rPr>
          <w:t>document</w:t>
        </w:r>
        <w:r w:rsidR="00685D56" w:rsidRPr="008A32A8">
          <w:rPr>
            <w:rStyle w:val="a3"/>
            <w:rFonts w:ascii="Times New Roman" w:eastAsiaTheme="minorEastAsia" w:hAnsi="Times New Roman" w:cs="Times New Roman"/>
            <w:color w:val="auto"/>
            <w:sz w:val="28"/>
            <w:szCs w:val="28"/>
            <w:u w:val="none"/>
          </w:rPr>
          <w:t>/5200313</w:t>
        </w:r>
      </w:hyperlink>
    </w:p>
    <w:p w:rsidR="00685D56" w:rsidRPr="008A32A8" w:rsidRDefault="00301A42" w:rsidP="00C5136F">
      <w:pPr>
        <w:shd w:val="clear" w:color="auto" w:fill="FFFFFF"/>
        <w:ind w:firstLine="284"/>
        <w:jc w:val="both"/>
        <w:textAlignment w:val="top"/>
        <w:rPr>
          <w:sz w:val="28"/>
          <w:szCs w:val="28"/>
          <w:lang w:eastAsia="en-US"/>
        </w:rPr>
      </w:pPr>
      <w:r>
        <w:rPr>
          <w:sz w:val="28"/>
          <w:szCs w:val="28"/>
        </w:rPr>
        <w:t xml:space="preserve">17. </w:t>
      </w:r>
      <w:r w:rsidR="00685D56" w:rsidRPr="008A32A8">
        <w:rPr>
          <w:sz w:val="28"/>
          <w:szCs w:val="28"/>
        </w:rPr>
        <w:t xml:space="preserve">ГОСТ </w:t>
      </w:r>
      <w:proofErr w:type="gramStart"/>
      <w:r w:rsidR="00685D56" w:rsidRPr="008A32A8">
        <w:rPr>
          <w:sz w:val="28"/>
          <w:szCs w:val="28"/>
        </w:rPr>
        <w:t>Р</w:t>
      </w:r>
      <w:proofErr w:type="gramEnd"/>
      <w:r w:rsidR="00685D56" w:rsidRPr="008A32A8">
        <w:rPr>
          <w:sz w:val="28"/>
          <w:szCs w:val="28"/>
        </w:rPr>
        <w:t xml:space="preserve"> 51853-2001. Заземления переносные для электроустановок. Общие технические условия. – Режим доступа: </w:t>
      </w:r>
      <w:hyperlink r:id="rId27" w:history="1">
        <w:r w:rsidR="00685D56" w:rsidRPr="008A32A8">
          <w:rPr>
            <w:rStyle w:val="a3"/>
            <w:color w:val="auto"/>
            <w:sz w:val="28"/>
            <w:szCs w:val="28"/>
            <w:u w:val="none"/>
            <w:lang w:val="en-US"/>
          </w:rPr>
          <w:t>https</w:t>
        </w:r>
        <w:r w:rsidR="00685D56" w:rsidRPr="008A32A8">
          <w:rPr>
            <w:rStyle w:val="a3"/>
            <w:color w:val="auto"/>
            <w:sz w:val="28"/>
            <w:szCs w:val="28"/>
            <w:u w:val="none"/>
          </w:rPr>
          <w:t>://</w:t>
        </w:r>
        <w:r w:rsidR="00685D56" w:rsidRPr="008A32A8">
          <w:rPr>
            <w:rStyle w:val="a3"/>
            <w:color w:val="auto"/>
            <w:sz w:val="28"/>
            <w:szCs w:val="28"/>
            <w:u w:val="none"/>
            <w:lang w:val="en-US"/>
          </w:rPr>
          <w:t>docs</w:t>
        </w:r>
        <w:r w:rsidR="00685D56" w:rsidRPr="008A32A8">
          <w:rPr>
            <w:rStyle w:val="a3"/>
            <w:color w:val="auto"/>
            <w:sz w:val="28"/>
            <w:szCs w:val="28"/>
            <w:u w:val="none"/>
          </w:rPr>
          <w:t>.</w:t>
        </w:r>
        <w:proofErr w:type="spellStart"/>
        <w:r w:rsidR="00685D56" w:rsidRPr="008A32A8">
          <w:rPr>
            <w:rStyle w:val="a3"/>
            <w:color w:val="auto"/>
            <w:sz w:val="28"/>
            <w:szCs w:val="28"/>
            <w:u w:val="none"/>
            <w:lang w:val="en-US"/>
          </w:rPr>
          <w:t>cntd</w:t>
        </w:r>
        <w:proofErr w:type="spellEnd"/>
        <w:r w:rsidR="00685D56" w:rsidRPr="008A32A8">
          <w:rPr>
            <w:rStyle w:val="a3"/>
            <w:color w:val="auto"/>
            <w:sz w:val="28"/>
            <w:szCs w:val="28"/>
            <w:u w:val="none"/>
          </w:rPr>
          <w:t>.</w:t>
        </w:r>
        <w:proofErr w:type="spellStart"/>
        <w:r w:rsidR="00685D56" w:rsidRPr="008A32A8">
          <w:rPr>
            <w:rStyle w:val="a3"/>
            <w:color w:val="auto"/>
            <w:sz w:val="28"/>
            <w:szCs w:val="28"/>
            <w:u w:val="none"/>
            <w:lang w:val="en-US"/>
          </w:rPr>
          <w:t>ru</w:t>
        </w:r>
        <w:proofErr w:type="spellEnd"/>
        <w:r w:rsidR="00685D56" w:rsidRPr="008A32A8">
          <w:rPr>
            <w:rStyle w:val="a3"/>
            <w:color w:val="auto"/>
            <w:sz w:val="28"/>
            <w:szCs w:val="28"/>
            <w:u w:val="none"/>
          </w:rPr>
          <w:t>/</w:t>
        </w:r>
        <w:r w:rsidR="00685D56" w:rsidRPr="008A32A8">
          <w:rPr>
            <w:rStyle w:val="a3"/>
            <w:color w:val="auto"/>
            <w:sz w:val="28"/>
            <w:szCs w:val="28"/>
            <w:u w:val="none"/>
            <w:lang w:val="en-US"/>
          </w:rPr>
          <w:t>document</w:t>
        </w:r>
        <w:r w:rsidR="00685D56" w:rsidRPr="008A32A8">
          <w:rPr>
            <w:rStyle w:val="a3"/>
            <w:color w:val="auto"/>
            <w:sz w:val="28"/>
            <w:szCs w:val="28"/>
            <w:u w:val="none"/>
          </w:rPr>
          <w:t>/1200029061</w:t>
        </w:r>
      </w:hyperlink>
    </w:p>
    <w:p w:rsidR="00C5136F" w:rsidRDefault="00C5136F" w:rsidP="000348E5">
      <w:pPr>
        <w:jc w:val="center"/>
        <w:rPr>
          <w:b/>
          <w:sz w:val="28"/>
          <w:szCs w:val="28"/>
        </w:rPr>
      </w:pPr>
    </w:p>
    <w:p w:rsidR="00685D56" w:rsidRPr="008A32A8" w:rsidRDefault="0077509E" w:rsidP="000348E5">
      <w:pPr>
        <w:jc w:val="center"/>
        <w:rPr>
          <w:b/>
          <w:sz w:val="28"/>
          <w:szCs w:val="28"/>
        </w:rPr>
      </w:pPr>
      <w:r>
        <w:rPr>
          <w:b/>
          <w:sz w:val="28"/>
          <w:szCs w:val="28"/>
        </w:rPr>
        <w:t xml:space="preserve">6.4. </w:t>
      </w:r>
      <w:r w:rsidR="00685D56" w:rsidRPr="008A32A8">
        <w:rPr>
          <w:b/>
          <w:sz w:val="28"/>
          <w:szCs w:val="28"/>
        </w:rPr>
        <w:t>Базы данных, поисковые системы, электронно-библиотечные системы (электронные библиотеки):</w:t>
      </w:r>
    </w:p>
    <w:p w:rsidR="005E1EB5" w:rsidRDefault="005E1EB5" w:rsidP="005E1EB5">
      <w:pPr>
        <w:ind w:firstLine="284"/>
        <w:jc w:val="both"/>
        <w:rPr>
          <w:rStyle w:val="af9"/>
          <w:b w:val="0"/>
          <w:color w:val="000000"/>
          <w:sz w:val="28"/>
          <w:szCs w:val="28"/>
          <w:shd w:val="clear" w:color="auto" w:fill="FFFFFF"/>
        </w:rPr>
      </w:pPr>
      <w:r>
        <w:rPr>
          <w:rStyle w:val="af9"/>
          <w:b w:val="0"/>
          <w:color w:val="000000"/>
          <w:sz w:val="28"/>
          <w:szCs w:val="28"/>
          <w:shd w:val="clear" w:color="auto" w:fill="FFFFFF"/>
        </w:rPr>
        <w:t xml:space="preserve">18. Электронная библиотека Воронежского института повышения квалификации сотрудников ГПС МЧС России: </w:t>
      </w:r>
      <w:r>
        <w:rPr>
          <w:rStyle w:val="af9"/>
          <w:b w:val="0"/>
          <w:bCs w:val="0"/>
          <w:color w:val="000000"/>
          <w:sz w:val="28"/>
          <w:szCs w:val="28"/>
          <w:shd w:val="clear" w:color="auto" w:fill="FFFFFF"/>
        </w:rPr>
        <w:t>https://elib.vipkgps.ru</w:t>
      </w:r>
    </w:p>
    <w:p w:rsidR="005E1EB5" w:rsidRDefault="00724103" w:rsidP="005E1EB5">
      <w:pPr>
        <w:ind w:firstLine="284"/>
        <w:jc w:val="both"/>
      </w:pPr>
      <w:r>
        <w:rPr>
          <w:sz w:val="28"/>
          <w:szCs w:val="28"/>
          <w:shd w:val="clear" w:color="auto" w:fill="FFFFFF"/>
        </w:rPr>
        <w:lastRenderedPageBreak/>
        <w:t>19</w:t>
      </w:r>
      <w:r w:rsidR="005E1EB5">
        <w:rPr>
          <w:sz w:val="28"/>
          <w:szCs w:val="28"/>
          <w:shd w:val="clear" w:color="auto" w:fill="FFFFFF"/>
        </w:rPr>
        <w:t>.</w:t>
      </w:r>
      <w:r w:rsidR="005E1EB5">
        <w:rPr>
          <w:sz w:val="28"/>
          <w:szCs w:val="28"/>
        </w:rPr>
        <w:t xml:space="preserve"> Национальная электронная библиотека: http://нэб</w:t>
      </w:r>
      <w:proofErr w:type="gramStart"/>
      <w:r w:rsidR="005E1EB5">
        <w:rPr>
          <w:sz w:val="28"/>
          <w:szCs w:val="28"/>
        </w:rPr>
        <w:t>.р</w:t>
      </w:r>
      <w:proofErr w:type="gramEnd"/>
      <w:r w:rsidR="005E1EB5">
        <w:rPr>
          <w:sz w:val="28"/>
          <w:szCs w:val="28"/>
        </w:rPr>
        <w:t>ф  (договор № 101/НЭБ/2314 от 03.07.2017).</w:t>
      </w:r>
    </w:p>
    <w:p w:rsidR="005E1EB5" w:rsidRDefault="00724103" w:rsidP="005E1EB5">
      <w:pPr>
        <w:ind w:firstLine="284"/>
        <w:jc w:val="both"/>
        <w:rPr>
          <w:sz w:val="28"/>
          <w:szCs w:val="28"/>
        </w:rPr>
      </w:pPr>
      <w:r>
        <w:rPr>
          <w:sz w:val="28"/>
          <w:szCs w:val="28"/>
        </w:rPr>
        <w:t>20</w:t>
      </w:r>
      <w:r w:rsidR="005E1EB5">
        <w:rPr>
          <w:sz w:val="28"/>
          <w:szCs w:val="28"/>
        </w:rPr>
        <w:t>. Научная электронная библиотека: http://elibrary.ru</w:t>
      </w:r>
    </w:p>
    <w:p w:rsidR="005E1EB5" w:rsidRDefault="0027790D" w:rsidP="005E1EB5">
      <w:pPr>
        <w:ind w:firstLine="284"/>
        <w:jc w:val="both"/>
        <w:rPr>
          <w:sz w:val="28"/>
          <w:szCs w:val="28"/>
        </w:rPr>
      </w:pPr>
      <w:r>
        <w:rPr>
          <w:sz w:val="28"/>
          <w:szCs w:val="28"/>
        </w:rPr>
        <w:t>21</w:t>
      </w:r>
      <w:r w:rsidR="005E1EB5">
        <w:rPr>
          <w:sz w:val="28"/>
          <w:szCs w:val="28"/>
        </w:rPr>
        <w:t>. Справочная правовая система «</w:t>
      </w:r>
      <w:proofErr w:type="spellStart"/>
      <w:r w:rsidR="005E1EB5">
        <w:rPr>
          <w:sz w:val="28"/>
          <w:szCs w:val="28"/>
        </w:rPr>
        <w:t>КонсультантПлюс</w:t>
      </w:r>
      <w:proofErr w:type="spellEnd"/>
      <w:r w:rsidR="005E1EB5">
        <w:rPr>
          <w:sz w:val="28"/>
          <w:szCs w:val="28"/>
        </w:rPr>
        <w:t>»: http://www.consultant.ru</w:t>
      </w:r>
    </w:p>
    <w:p w:rsidR="005E1EB5" w:rsidRDefault="005E1EB5" w:rsidP="005E1EB5">
      <w:pPr>
        <w:ind w:firstLine="284"/>
        <w:jc w:val="both"/>
        <w:rPr>
          <w:rStyle w:val="af9"/>
          <w:b w:val="0"/>
          <w:color w:val="000000"/>
          <w:shd w:val="clear" w:color="auto" w:fill="FFFFFF"/>
        </w:rPr>
      </w:pPr>
    </w:p>
    <w:p w:rsidR="005E1EB5" w:rsidRDefault="005E1EB5" w:rsidP="005E1EB5">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5E1EB5" w:rsidRDefault="005E1EB5" w:rsidP="005E1EB5">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5E1EB5" w:rsidRPr="00063FA9" w:rsidRDefault="00746370" w:rsidP="005E1EB5">
      <w:pPr>
        <w:ind w:firstLine="284"/>
        <w:jc w:val="both"/>
        <w:rPr>
          <w:rStyle w:val="af9"/>
          <w:b w:val="0"/>
          <w:sz w:val="28"/>
          <w:szCs w:val="28"/>
          <w:shd w:val="clear" w:color="auto" w:fill="FFFFFF"/>
        </w:rPr>
      </w:pPr>
      <w:hyperlink r:id="rId28" w:history="1">
        <w:r w:rsidR="005E1EB5" w:rsidRPr="00063FA9">
          <w:rPr>
            <w:rStyle w:val="a3"/>
            <w:color w:val="auto"/>
            <w:sz w:val="28"/>
            <w:szCs w:val="28"/>
            <w:u w:val="none"/>
            <w:shd w:val="clear" w:color="auto" w:fill="FFFFFF"/>
          </w:rPr>
          <w:t>www.mchs.gov.ru</w:t>
        </w:r>
      </w:hyperlink>
    </w:p>
    <w:p w:rsidR="000B3AE2" w:rsidRDefault="000B3AE2" w:rsidP="005473CA">
      <w:pPr>
        <w:widowControl w:val="0"/>
        <w:shd w:val="clear" w:color="auto" w:fill="FFFFFF"/>
        <w:autoSpaceDE w:val="0"/>
        <w:autoSpaceDN w:val="0"/>
        <w:adjustRightInd w:val="0"/>
        <w:jc w:val="center"/>
        <w:rPr>
          <w:b/>
          <w:bCs/>
          <w:sz w:val="28"/>
          <w:szCs w:val="28"/>
        </w:rPr>
      </w:pPr>
    </w:p>
    <w:p w:rsidR="00A3713D" w:rsidRDefault="00A3713D" w:rsidP="00313627">
      <w:pPr>
        <w:widowControl w:val="0"/>
        <w:shd w:val="clear" w:color="auto" w:fill="FFFFFF"/>
        <w:autoSpaceDE w:val="0"/>
        <w:autoSpaceDN w:val="0"/>
        <w:adjustRightInd w:val="0"/>
        <w:ind w:left="12"/>
        <w:jc w:val="center"/>
        <w:rPr>
          <w:b/>
          <w:bCs/>
          <w:sz w:val="28"/>
          <w:szCs w:val="28"/>
        </w:rPr>
      </w:pPr>
    </w:p>
    <w:p w:rsidR="003D5D5E" w:rsidRDefault="003D5D5E" w:rsidP="009A7910">
      <w:pPr>
        <w:widowControl w:val="0"/>
        <w:shd w:val="clear" w:color="auto" w:fill="FFFFFF"/>
        <w:autoSpaceDE w:val="0"/>
        <w:autoSpaceDN w:val="0"/>
        <w:adjustRightInd w:val="0"/>
        <w:ind w:left="12"/>
        <w:jc w:val="center"/>
        <w:rPr>
          <w:b/>
          <w:sz w:val="28"/>
          <w:szCs w:val="28"/>
        </w:rPr>
      </w:pPr>
      <w:r w:rsidRPr="00D0027E">
        <w:rPr>
          <w:b/>
          <w:bCs/>
          <w:sz w:val="28"/>
          <w:szCs w:val="28"/>
        </w:rPr>
        <w:t>Дисциплина 2</w:t>
      </w:r>
    </w:p>
    <w:p w:rsidR="003D5D5E" w:rsidRDefault="003D5D5E" w:rsidP="003D5D5E">
      <w:pPr>
        <w:spacing w:line="276" w:lineRule="auto"/>
        <w:jc w:val="center"/>
        <w:rPr>
          <w:b/>
          <w:sz w:val="28"/>
          <w:szCs w:val="28"/>
        </w:rPr>
      </w:pPr>
      <w:r w:rsidRPr="00FA423E">
        <w:rPr>
          <w:b/>
          <w:sz w:val="28"/>
          <w:szCs w:val="28"/>
        </w:rPr>
        <w:t>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r>
        <w:rPr>
          <w:b/>
          <w:sz w:val="28"/>
          <w:szCs w:val="28"/>
        </w:rPr>
        <w:t xml:space="preserve"> (16 часов)</w:t>
      </w:r>
    </w:p>
    <w:p w:rsidR="003D5D5E" w:rsidRDefault="003D5D5E" w:rsidP="003D5D5E">
      <w:pPr>
        <w:spacing w:line="276" w:lineRule="auto"/>
        <w:jc w:val="center"/>
        <w:rPr>
          <w:b/>
          <w:bCs/>
          <w:sz w:val="28"/>
          <w:szCs w:val="28"/>
        </w:rPr>
      </w:pPr>
    </w:p>
    <w:p w:rsidR="00393C41" w:rsidRPr="00393C41" w:rsidRDefault="00393C41" w:rsidP="00393C41">
      <w:pPr>
        <w:jc w:val="center"/>
        <w:rPr>
          <w:b/>
          <w:sz w:val="28"/>
          <w:szCs w:val="28"/>
        </w:rPr>
      </w:pPr>
      <w:r>
        <w:rPr>
          <w:b/>
          <w:sz w:val="28"/>
          <w:szCs w:val="28"/>
        </w:rPr>
        <w:t xml:space="preserve">1. </w:t>
      </w:r>
      <w:r w:rsidRPr="00393C41">
        <w:rPr>
          <w:b/>
          <w:sz w:val="28"/>
          <w:szCs w:val="28"/>
        </w:rPr>
        <w:t>Цели и задачи освоения дисциплины</w:t>
      </w:r>
    </w:p>
    <w:p w:rsidR="00393C41" w:rsidRPr="003939C7" w:rsidRDefault="00393C41" w:rsidP="00393C41">
      <w:pPr>
        <w:ind w:firstLine="709"/>
        <w:jc w:val="center"/>
        <w:rPr>
          <w:b/>
          <w:sz w:val="28"/>
          <w:szCs w:val="28"/>
        </w:rPr>
      </w:pPr>
    </w:p>
    <w:p w:rsidR="00393C41" w:rsidRPr="003939C7" w:rsidRDefault="00393C41" w:rsidP="00393C41">
      <w:pPr>
        <w:suppressAutoHyphens/>
        <w:ind w:firstLine="709"/>
        <w:jc w:val="both"/>
        <w:rPr>
          <w:sz w:val="28"/>
          <w:szCs w:val="28"/>
        </w:rPr>
      </w:pPr>
      <w:r w:rsidRPr="003939C7">
        <w:rPr>
          <w:sz w:val="28"/>
          <w:szCs w:val="28"/>
        </w:rPr>
        <w:t>Целью освоения дисциплины является формирование у обучаемых знаний в области охраны труда, необходимых для безопасного выполнения своих функциональны</w:t>
      </w:r>
      <w:r w:rsidR="00B15337">
        <w:rPr>
          <w:sz w:val="28"/>
          <w:szCs w:val="28"/>
        </w:rPr>
        <w:t>х обязанностей на рабочем месте</w:t>
      </w:r>
      <w:r w:rsidRPr="003939C7">
        <w:rPr>
          <w:snapToGrid w:val="0"/>
          <w:sz w:val="28"/>
          <w:szCs w:val="28"/>
        </w:rPr>
        <w:t>.</w:t>
      </w:r>
    </w:p>
    <w:p w:rsidR="00393C41" w:rsidRPr="003939C7" w:rsidRDefault="00393C41" w:rsidP="00393C41">
      <w:pPr>
        <w:ind w:firstLine="709"/>
        <w:jc w:val="both"/>
        <w:rPr>
          <w:sz w:val="28"/>
          <w:szCs w:val="28"/>
        </w:rPr>
      </w:pPr>
      <w:r w:rsidRPr="003939C7">
        <w:rPr>
          <w:sz w:val="28"/>
          <w:szCs w:val="28"/>
        </w:rPr>
        <w:t>Для достижения данной цели предусматривается решение следующих основных задач:</w:t>
      </w:r>
    </w:p>
    <w:p w:rsidR="00393C41" w:rsidRPr="003939C7" w:rsidRDefault="00393C41" w:rsidP="00922E13">
      <w:pPr>
        <w:pStyle w:val="a5"/>
        <w:numPr>
          <w:ilvl w:val="0"/>
          <w:numId w:val="30"/>
        </w:numPr>
        <w:ind w:left="0" w:firstLine="709"/>
        <w:jc w:val="both"/>
        <w:rPr>
          <w:sz w:val="28"/>
          <w:szCs w:val="28"/>
        </w:rPr>
      </w:pPr>
      <w:r w:rsidRPr="003939C7">
        <w:rPr>
          <w:sz w:val="28"/>
          <w:szCs w:val="28"/>
        </w:rPr>
        <w:t>теоретическая подготовка в области охраны труда;</w:t>
      </w:r>
    </w:p>
    <w:p w:rsidR="00393C41" w:rsidRDefault="00393C41" w:rsidP="00922E13">
      <w:pPr>
        <w:pStyle w:val="a5"/>
        <w:numPr>
          <w:ilvl w:val="0"/>
          <w:numId w:val="30"/>
        </w:numPr>
        <w:ind w:left="0" w:firstLine="709"/>
        <w:jc w:val="both"/>
        <w:rPr>
          <w:sz w:val="28"/>
          <w:szCs w:val="28"/>
        </w:rPr>
      </w:pPr>
      <w:r w:rsidRPr="003939C7">
        <w:rPr>
          <w:sz w:val="28"/>
          <w:szCs w:val="28"/>
        </w:rPr>
        <w:t>формирование умений обеспечивать безопасную деятельность человека при проведении работ</w:t>
      </w:r>
      <w:r w:rsidR="00961916">
        <w:rPr>
          <w:sz w:val="28"/>
          <w:szCs w:val="28"/>
        </w:rPr>
        <w:t xml:space="preserve"> </w:t>
      </w:r>
      <w:r w:rsidR="00961916" w:rsidRPr="00961916">
        <w:rPr>
          <w:sz w:val="28"/>
          <w:szCs w:val="28"/>
        </w:rPr>
        <w:t>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rsidR="00074447" w:rsidRPr="003939C7" w:rsidRDefault="00074447" w:rsidP="00922E13">
      <w:pPr>
        <w:pStyle w:val="a5"/>
        <w:numPr>
          <w:ilvl w:val="0"/>
          <w:numId w:val="30"/>
        </w:numPr>
        <w:ind w:left="0" w:firstLine="709"/>
        <w:jc w:val="both"/>
        <w:rPr>
          <w:sz w:val="28"/>
          <w:szCs w:val="28"/>
        </w:rPr>
      </w:pPr>
      <w:r w:rsidRPr="00784A3C">
        <w:rPr>
          <w:sz w:val="28"/>
          <w:szCs w:val="28"/>
        </w:rPr>
        <w:t>совершенствование необходимых знаний по</w:t>
      </w:r>
      <w:r>
        <w:rPr>
          <w:sz w:val="28"/>
          <w:szCs w:val="28"/>
        </w:rPr>
        <w:t xml:space="preserve"> </w:t>
      </w:r>
      <w:r w:rsidRPr="00784A3C">
        <w:rPr>
          <w:color w:val="000000"/>
          <w:sz w:val="28"/>
          <w:szCs w:val="28"/>
          <w:shd w:val="clear" w:color="auto" w:fill="FFFFFF"/>
        </w:rPr>
        <w:t>мерам защиты от воздействия вредных и (или) опасных производственных факторов</w:t>
      </w:r>
      <w:r>
        <w:rPr>
          <w:color w:val="000000"/>
          <w:sz w:val="28"/>
          <w:szCs w:val="28"/>
          <w:shd w:val="clear" w:color="auto" w:fill="FFFFFF"/>
        </w:rPr>
        <w:t>.</w:t>
      </w:r>
    </w:p>
    <w:p w:rsidR="00AF5521" w:rsidRDefault="00AF5521" w:rsidP="003D5D5E">
      <w:pPr>
        <w:spacing w:line="276" w:lineRule="auto"/>
        <w:jc w:val="center"/>
        <w:rPr>
          <w:b/>
          <w:bCs/>
          <w:sz w:val="28"/>
          <w:szCs w:val="28"/>
        </w:rPr>
      </w:pPr>
    </w:p>
    <w:p w:rsidR="00562E08" w:rsidRPr="003939C7" w:rsidRDefault="00562E08" w:rsidP="00562E08">
      <w:pPr>
        <w:pStyle w:val="a5"/>
        <w:ind w:left="0"/>
        <w:jc w:val="center"/>
        <w:rPr>
          <w:b/>
          <w:sz w:val="28"/>
          <w:szCs w:val="28"/>
        </w:rPr>
      </w:pPr>
      <w:r w:rsidRPr="003939C7">
        <w:rPr>
          <w:b/>
          <w:sz w:val="28"/>
          <w:szCs w:val="28"/>
        </w:rPr>
        <w:t xml:space="preserve">2. Перечень планируемых результатов </w:t>
      </w:r>
      <w:proofErr w:type="gramStart"/>
      <w:r w:rsidRPr="003939C7">
        <w:rPr>
          <w:b/>
          <w:sz w:val="28"/>
          <w:szCs w:val="28"/>
        </w:rPr>
        <w:t>обучения по дисциплине</w:t>
      </w:r>
      <w:proofErr w:type="gramEnd"/>
    </w:p>
    <w:p w:rsidR="00562E08" w:rsidRPr="003939C7" w:rsidRDefault="00562E08" w:rsidP="00562E08">
      <w:pPr>
        <w:ind w:firstLine="709"/>
        <w:jc w:val="both"/>
        <w:rPr>
          <w:snapToGrid w:val="0"/>
          <w:color w:val="000000"/>
          <w:sz w:val="28"/>
          <w:szCs w:val="28"/>
        </w:rPr>
      </w:pPr>
      <w:r w:rsidRPr="003939C7">
        <w:rPr>
          <w:snapToGrid w:val="0"/>
          <w:color w:val="000000"/>
          <w:sz w:val="28"/>
          <w:szCs w:val="28"/>
        </w:rPr>
        <w:t>В результате изучения дисциплины слушатели должны:</w:t>
      </w:r>
    </w:p>
    <w:p w:rsidR="004D60F3" w:rsidRDefault="004D60F3" w:rsidP="00562E08">
      <w:pPr>
        <w:ind w:firstLine="709"/>
        <w:jc w:val="both"/>
        <w:rPr>
          <w:b/>
          <w:color w:val="000000"/>
          <w:sz w:val="28"/>
          <w:szCs w:val="28"/>
        </w:rPr>
      </w:pPr>
    </w:p>
    <w:p w:rsidR="00562E08" w:rsidRPr="003939C7" w:rsidRDefault="00E9535E" w:rsidP="00562E08">
      <w:pPr>
        <w:ind w:firstLine="709"/>
        <w:jc w:val="both"/>
        <w:rPr>
          <w:color w:val="000000"/>
          <w:sz w:val="28"/>
          <w:szCs w:val="28"/>
        </w:rPr>
      </w:pPr>
      <w:r>
        <w:rPr>
          <w:b/>
          <w:color w:val="000000"/>
          <w:sz w:val="28"/>
          <w:szCs w:val="28"/>
        </w:rPr>
        <w:t>з</w:t>
      </w:r>
      <w:r w:rsidR="00562E08" w:rsidRPr="003939C7">
        <w:rPr>
          <w:b/>
          <w:color w:val="000000"/>
          <w:sz w:val="28"/>
          <w:szCs w:val="28"/>
        </w:rPr>
        <w:t>нать:</w:t>
      </w:r>
    </w:p>
    <w:p w:rsidR="00562E08" w:rsidRPr="00B11373" w:rsidRDefault="00562E08" w:rsidP="00922E13">
      <w:pPr>
        <w:pStyle w:val="a5"/>
        <w:numPr>
          <w:ilvl w:val="0"/>
          <w:numId w:val="31"/>
        </w:numPr>
        <w:ind w:left="0" w:firstLine="709"/>
        <w:jc w:val="both"/>
        <w:rPr>
          <w:sz w:val="28"/>
          <w:szCs w:val="28"/>
        </w:rPr>
      </w:pPr>
      <w:r w:rsidRPr="00B11373">
        <w:rPr>
          <w:sz w:val="28"/>
          <w:szCs w:val="28"/>
        </w:rPr>
        <w:t>правила безопасного ведения различного вида работ при исполнении служебных обязанностей;</w:t>
      </w:r>
    </w:p>
    <w:p w:rsidR="00992EC3" w:rsidRPr="00B11373" w:rsidRDefault="00992EC3" w:rsidP="00922E13">
      <w:pPr>
        <w:pStyle w:val="a5"/>
        <w:numPr>
          <w:ilvl w:val="0"/>
          <w:numId w:val="31"/>
        </w:numPr>
        <w:ind w:left="0" w:firstLine="709"/>
        <w:jc w:val="both"/>
        <w:rPr>
          <w:sz w:val="28"/>
          <w:szCs w:val="28"/>
        </w:rPr>
      </w:pPr>
      <w:r w:rsidRPr="00B11373">
        <w:rPr>
          <w:color w:val="000000"/>
          <w:sz w:val="28"/>
          <w:szCs w:val="28"/>
          <w:shd w:val="clear" w:color="auto" w:fill="FFFFFF"/>
        </w:rPr>
        <w:t>нормативные правовые акты по охране труда;</w:t>
      </w:r>
    </w:p>
    <w:p w:rsidR="00992EC3" w:rsidRPr="00B11373" w:rsidRDefault="00992EC3" w:rsidP="00922E13">
      <w:pPr>
        <w:pStyle w:val="a5"/>
        <w:numPr>
          <w:ilvl w:val="0"/>
          <w:numId w:val="31"/>
        </w:numPr>
        <w:ind w:left="0" w:right="-57" w:firstLine="709"/>
        <w:jc w:val="both"/>
        <w:rPr>
          <w:color w:val="000000"/>
          <w:sz w:val="28"/>
          <w:szCs w:val="28"/>
          <w:shd w:val="clear" w:color="auto" w:fill="FFFFFF"/>
        </w:rPr>
      </w:pPr>
      <w:r w:rsidRPr="00B11373">
        <w:rPr>
          <w:color w:val="000000"/>
          <w:sz w:val="28"/>
          <w:szCs w:val="28"/>
          <w:shd w:val="clear" w:color="auto" w:fill="FFFFFF"/>
        </w:rPr>
        <w:t>источники и характеристики вредных и (или) опасных факторов производственной среды и трудового процесса, их классификацию;</w:t>
      </w:r>
    </w:p>
    <w:p w:rsidR="00B11373" w:rsidRDefault="00B11373" w:rsidP="00922E13">
      <w:pPr>
        <w:pStyle w:val="a5"/>
        <w:numPr>
          <w:ilvl w:val="0"/>
          <w:numId w:val="31"/>
        </w:numPr>
        <w:ind w:left="0" w:right="-57" w:firstLine="709"/>
        <w:jc w:val="both"/>
        <w:rPr>
          <w:color w:val="000000"/>
          <w:sz w:val="28"/>
          <w:szCs w:val="28"/>
          <w:shd w:val="clear" w:color="auto" w:fill="FFFFFF"/>
        </w:rPr>
      </w:pPr>
      <w:r w:rsidRPr="00B11373">
        <w:rPr>
          <w:color w:val="000000"/>
          <w:sz w:val="28"/>
          <w:szCs w:val="28"/>
          <w:shd w:val="clear" w:color="auto" w:fill="FFFFFF"/>
        </w:rPr>
        <w:t>факторы производственной среды и трудового процесса, основные вопросы гигиенической оценки и классификации условий труда;</w:t>
      </w:r>
    </w:p>
    <w:p w:rsidR="00C244A7" w:rsidRPr="00B11373" w:rsidRDefault="00C244A7" w:rsidP="00922E13">
      <w:pPr>
        <w:pStyle w:val="a5"/>
        <w:numPr>
          <w:ilvl w:val="0"/>
          <w:numId w:val="31"/>
        </w:numPr>
        <w:ind w:left="0" w:right="-57" w:firstLine="709"/>
        <w:jc w:val="both"/>
        <w:rPr>
          <w:color w:val="000000"/>
          <w:sz w:val="28"/>
          <w:szCs w:val="28"/>
          <w:shd w:val="clear" w:color="auto" w:fill="FFFFFF"/>
        </w:rPr>
      </w:pPr>
      <w:r>
        <w:rPr>
          <w:color w:val="000000"/>
          <w:sz w:val="28"/>
          <w:szCs w:val="28"/>
          <w:shd w:val="clear" w:color="auto" w:fill="FFFFFF"/>
        </w:rPr>
        <w:lastRenderedPageBreak/>
        <w:t>безопасные методы и приемы выполнения работ при воздействии вредных и опасных производственных факторов.</w:t>
      </w:r>
    </w:p>
    <w:p w:rsidR="004D60F3" w:rsidRDefault="004D60F3" w:rsidP="00562E08">
      <w:pPr>
        <w:ind w:firstLine="709"/>
        <w:jc w:val="both"/>
        <w:rPr>
          <w:b/>
          <w:bCs/>
          <w:sz w:val="28"/>
          <w:szCs w:val="28"/>
        </w:rPr>
      </w:pPr>
    </w:p>
    <w:p w:rsidR="00562E08" w:rsidRPr="003939C7" w:rsidRDefault="00E9535E" w:rsidP="00562E08">
      <w:pPr>
        <w:ind w:firstLine="709"/>
        <w:jc w:val="both"/>
        <w:rPr>
          <w:b/>
          <w:bCs/>
          <w:sz w:val="28"/>
          <w:szCs w:val="28"/>
        </w:rPr>
      </w:pPr>
      <w:r>
        <w:rPr>
          <w:b/>
          <w:bCs/>
          <w:sz w:val="28"/>
          <w:szCs w:val="28"/>
        </w:rPr>
        <w:t>ум</w:t>
      </w:r>
      <w:r w:rsidR="00562E08" w:rsidRPr="003939C7">
        <w:rPr>
          <w:b/>
          <w:bCs/>
          <w:sz w:val="28"/>
          <w:szCs w:val="28"/>
        </w:rPr>
        <w:t>еть:</w:t>
      </w:r>
    </w:p>
    <w:p w:rsidR="00D30E89" w:rsidRPr="000D4D1B" w:rsidRDefault="00D30E89" w:rsidP="00922E13">
      <w:pPr>
        <w:pStyle w:val="a5"/>
        <w:numPr>
          <w:ilvl w:val="0"/>
          <w:numId w:val="31"/>
        </w:numPr>
        <w:ind w:left="-57" w:right="-57" w:firstLine="709"/>
        <w:jc w:val="both"/>
        <w:rPr>
          <w:color w:val="000000"/>
          <w:spacing w:val="-2"/>
          <w:sz w:val="28"/>
          <w:szCs w:val="28"/>
          <w:shd w:val="clear" w:color="auto" w:fill="FFFFFF"/>
        </w:rPr>
      </w:pPr>
      <w:r w:rsidRPr="000D4D1B">
        <w:rPr>
          <w:color w:val="000000"/>
          <w:spacing w:val="-2"/>
          <w:sz w:val="28"/>
          <w:szCs w:val="28"/>
          <w:shd w:val="clear" w:color="auto" w:fill="FFFFFF"/>
        </w:rPr>
        <w:t>применять методы оценки в</w:t>
      </w:r>
      <w:r w:rsidR="004E2F2C">
        <w:rPr>
          <w:color w:val="000000"/>
          <w:spacing w:val="-2"/>
          <w:sz w:val="28"/>
          <w:szCs w:val="28"/>
          <w:shd w:val="clear" w:color="auto" w:fill="FFFFFF"/>
        </w:rPr>
        <w:t>редных и (или) опасных производ</w:t>
      </w:r>
      <w:r w:rsidRPr="000D4D1B">
        <w:rPr>
          <w:color w:val="000000"/>
          <w:spacing w:val="-2"/>
          <w:sz w:val="28"/>
          <w:szCs w:val="28"/>
          <w:shd w:val="clear" w:color="auto" w:fill="FFFFFF"/>
        </w:rPr>
        <w:t xml:space="preserve">ственных факторов, опасностей, </w:t>
      </w:r>
      <w:proofErr w:type="spellStart"/>
      <w:r w:rsidRPr="000D4D1B">
        <w:rPr>
          <w:color w:val="000000"/>
          <w:spacing w:val="-2"/>
          <w:sz w:val="28"/>
          <w:szCs w:val="28"/>
          <w:shd w:val="clear" w:color="auto" w:fill="FFFFFF"/>
        </w:rPr>
        <w:t>профрисков</w:t>
      </w:r>
      <w:proofErr w:type="spellEnd"/>
      <w:r w:rsidRPr="000D4D1B">
        <w:rPr>
          <w:color w:val="000000"/>
          <w:spacing w:val="-2"/>
          <w:sz w:val="28"/>
          <w:szCs w:val="28"/>
          <w:shd w:val="clear" w:color="auto" w:fill="FFFFFF"/>
        </w:rPr>
        <w:t xml:space="preserve"> на рабочих местах;</w:t>
      </w:r>
    </w:p>
    <w:p w:rsidR="00D30E89" w:rsidRDefault="00CC5F13" w:rsidP="00922E13">
      <w:pPr>
        <w:pStyle w:val="a5"/>
        <w:numPr>
          <w:ilvl w:val="0"/>
          <w:numId w:val="31"/>
        </w:numPr>
        <w:ind w:left="-57" w:right="-57" w:firstLine="709"/>
        <w:jc w:val="both"/>
        <w:rPr>
          <w:color w:val="000000"/>
          <w:spacing w:val="-2"/>
          <w:sz w:val="28"/>
          <w:szCs w:val="28"/>
          <w:shd w:val="clear" w:color="auto" w:fill="FFFFFF"/>
        </w:rPr>
      </w:pPr>
      <w:r w:rsidRPr="000D4D1B">
        <w:rPr>
          <w:color w:val="000000"/>
          <w:spacing w:val="-2"/>
          <w:sz w:val="28"/>
          <w:szCs w:val="28"/>
          <w:shd w:val="clear" w:color="auto" w:fill="FFFFFF"/>
        </w:rPr>
        <w:t>о</w:t>
      </w:r>
      <w:r w:rsidR="009A7910">
        <w:rPr>
          <w:color w:val="000000"/>
          <w:spacing w:val="-2"/>
          <w:sz w:val="28"/>
          <w:szCs w:val="28"/>
          <w:shd w:val="clear" w:color="auto" w:fill="FFFFFF"/>
        </w:rPr>
        <w:t>ценивать профессиональные риски;</w:t>
      </w:r>
    </w:p>
    <w:p w:rsidR="009A7910" w:rsidRPr="000D4D1B" w:rsidRDefault="009A7910" w:rsidP="00922E13">
      <w:pPr>
        <w:pStyle w:val="a5"/>
        <w:numPr>
          <w:ilvl w:val="0"/>
          <w:numId w:val="31"/>
        </w:numPr>
        <w:ind w:left="-57" w:right="-57" w:firstLine="709"/>
        <w:jc w:val="both"/>
        <w:rPr>
          <w:color w:val="000000"/>
          <w:spacing w:val="-2"/>
          <w:sz w:val="28"/>
          <w:szCs w:val="28"/>
          <w:shd w:val="clear" w:color="auto" w:fill="FFFFFF"/>
        </w:rPr>
      </w:pPr>
      <w:r>
        <w:rPr>
          <w:color w:val="000000"/>
          <w:spacing w:val="-2"/>
          <w:sz w:val="28"/>
          <w:szCs w:val="28"/>
          <w:shd w:val="clear" w:color="auto" w:fill="FFFFFF"/>
        </w:rPr>
        <w:t xml:space="preserve">применять на практике </w:t>
      </w:r>
      <w:r>
        <w:rPr>
          <w:color w:val="000000"/>
          <w:sz w:val="28"/>
          <w:szCs w:val="28"/>
          <w:shd w:val="clear" w:color="auto" w:fill="FFFFFF"/>
        </w:rPr>
        <w:t>безопасные методы и приемы выполнения работ при воздействии вредных и опасных производственных факторов</w:t>
      </w:r>
    </w:p>
    <w:p w:rsidR="00562E08" w:rsidRPr="00C0465C" w:rsidRDefault="00562E08" w:rsidP="00562E08">
      <w:pPr>
        <w:pStyle w:val="a5"/>
        <w:widowControl w:val="0"/>
        <w:ind w:left="0" w:firstLine="709"/>
        <w:jc w:val="both"/>
        <w:rPr>
          <w:bCs/>
          <w:sz w:val="28"/>
          <w:szCs w:val="28"/>
        </w:rPr>
      </w:pPr>
      <w:proofErr w:type="gramStart"/>
      <w:r w:rsidRPr="003939C7">
        <w:rPr>
          <w:sz w:val="28"/>
          <w:szCs w:val="28"/>
        </w:rPr>
        <w:t>Обучение по дисцип</w:t>
      </w:r>
      <w:r>
        <w:rPr>
          <w:sz w:val="28"/>
          <w:szCs w:val="28"/>
        </w:rPr>
        <w:t>лине</w:t>
      </w:r>
      <w:proofErr w:type="gramEnd"/>
      <w:r>
        <w:rPr>
          <w:sz w:val="28"/>
          <w:szCs w:val="28"/>
        </w:rPr>
        <w:t xml:space="preserve"> заканчивается </w:t>
      </w:r>
      <w:r>
        <w:rPr>
          <w:bCs/>
          <w:sz w:val="28"/>
          <w:szCs w:val="28"/>
        </w:rPr>
        <w:t>проверкой</w:t>
      </w:r>
      <w:r w:rsidRPr="00C0465C">
        <w:rPr>
          <w:bCs/>
          <w:sz w:val="28"/>
          <w:szCs w:val="28"/>
        </w:rPr>
        <w:t xml:space="preserve"> знания требований охраны труда (с внесением сведений в Реестр обученных по охране труда лиц) по программ</w:t>
      </w:r>
      <w:r w:rsidR="003A61C2">
        <w:rPr>
          <w:bCs/>
          <w:sz w:val="28"/>
          <w:szCs w:val="28"/>
        </w:rPr>
        <w:t>е</w:t>
      </w:r>
      <w:r w:rsidRPr="00C0465C">
        <w:rPr>
          <w:bCs/>
          <w:sz w:val="28"/>
          <w:szCs w:val="28"/>
        </w:rPr>
        <w:t xml:space="preserve"> «</w:t>
      </w:r>
      <w:r w:rsidRPr="00C0465C">
        <w:rPr>
          <w:color w:val="000000"/>
          <w:sz w:val="28"/>
          <w:szCs w:val="28"/>
          <w:shd w:val="clear" w:color="auto" w:fill="FFFFFF"/>
        </w:rPr>
        <w:t xml:space="preserve">Безопасные методы и приемы выполнения работ при воздействии вредных и (или) опасных производственных факторов, </w:t>
      </w:r>
      <w:r w:rsidR="003F272D">
        <w:rPr>
          <w:color w:val="000000"/>
          <w:sz w:val="28"/>
          <w:szCs w:val="28"/>
          <w:shd w:val="clear" w:color="auto" w:fill="FFFFFF"/>
        </w:rPr>
        <w:t>источников опасности</w:t>
      </w:r>
      <w:r w:rsidRPr="00C0465C">
        <w:rPr>
          <w:color w:val="000000"/>
          <w:sz w:val="28"/>
          <w:szCs w:val="28"/>
          <w:shd w:val="clear" w:color="auto" w:fill="FFFFFF"/>
        </w:rPr>
        <w:t xml:space="preserve">, идентифицированных в рамках </w:t>
      </w:r>
      <w:r w:rsidR="003F272D">
        <w:rPr>
          <w:color w:val="000000"/>
          <w:sz w:val="28"/>
          <w:szCs w:val="28"/>
          <w:shd w:val="clear" w:color="auto" w:fill="FFFFFF"/>
        </w:rPr>
        <w:t>специальной оценки условий труда</w:t>
      </w:r>
      <w:r w:rsidRPr="00C0465C">
        <w:rPr>
          <w:color w:val="000000"/>
          <w:sz w:val="28"/>
          <w:szCs w:val="28"/>
          <w:shd w:val="clear" w:color="auto" w:fill="FFFFFF"/>
        </w:rPr>
        <w:t xml:space="preserve"> и оценки профессиональных рисков</w:t>
      </w:r>
      <w:r w:rsidRPr="00C0465C">
        <w:rPr>
          <w:color w:val="000000"/>
          <w:spacing w:val="-2"/>
          <w:sz w:val="28"/>
          <w:szCs w:val="28"/>
          <w:shd w:val="clear" w:color="auto" w:fill="FFFFFF"/>
        </w:rPr>
        <w:t>»</w:t>
      </w:r>
      <w:r>
        <w:rPr>
          <w:color w:val="000000"/>
          <w:sz w:val="28"/>
          <w:szCs w:val="28"/>
        </w:rPr>
        <w:t>.</w:t>
      </w:r>
    </w:p>
    <w:p w:rsidR="00AF5521" w:rsidRDefault="00AF5521" w:rsidP="003D5D5E">
      <w:pPr>
        <w:spacing w:line="276" w:lineRule="auto"/>
        <w:jc w:val="center"/>
        <w:rPr>
          <w:b/>
          <w:bCs/>
          <w:sz w:val="28"/>
          <w:szCs w:val="28"/>
        </w:rPr>
      </w:pPr>
    </w:p>
    <w:p w:rsidR="003D5D5E" w:rsidRDefault="0074463E" w:rsidP="003D5D5E">
      <w:pPr>
        <w:widowControl w:val="0"/>
        <w:jc w:val="center"/>
        <w:rPr>
          <w:rFonts w:eastAsia="Calibri"/>
          <w:b/>
          <w:sz w:val="28"/>
          <w:szCs w:val="28"/>
        </w:rPr>
      </w:pPr>
      <w:r>
        <w:rPr>
          <w:rFonts w:eastAsia="Calibri"/>
          <w:b/>
          <w:sz w:val="28"/>
          <w:szCs w:val="28"/>
        </w:rPr>
        <w:t xml:space="preserve">3. </w:t>
      </w:r>
      <w:r w:rsidR="003D5D5E" w:rsidRPr="004B6A2A">
        <w:rPr>
          <w:rFonts w:eastAsia="Calibri"/>
          <w:b/>
          <w:sz w:val="28"/>
          <w:szCs w:val="28"/>
        </w:rPr>
        <w:t>Содержание дисциплины</w:t>
      </w:r>
    </w:p>
    <w:p w:rsidR="003D5D5E" w:rsidRPr="003939C7" w:rsidRDefault="003D5D5E" w:rsidP="003D5D5E">
      <w:pPr>
        <w:contextualSpacing/>
        <w:rPr>
          <w:b/>
          <w:sz w:val="28"/>
          <w:szCs w:val="28"/>
        </w:rPr>
      </w:pPr>
    </w:p>
    <w:tbl>
      <w:tblPr>
        <w:tblpPr w:leftFromText="180" w:rightFromText="180" w:vertAnchor="text" w:tblpY="1"/>
        <w:tblOverlap w:val="neve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5230"/>
        <w:gridCol w:w="707"/>
        <w:gridCol w:w="699"/>
        <w:gridCol w:w="585"/>
        <w:gridCol w:w="565"/>
        <w:gridCol w:w="707"/>
        <w:gridCol w:w="719"/>
      </w:tblGrid>
      <w:tr w:rsidR="007D3C92" w:rsidRPr="003939C7" w:rsidTr="006F392F">
        <w:trPr>
          <w:cantSplit/>
          <w:trHeight w:val="329"/>
          <w:tblHeader/>
        </w:trPr>
        <w:tc>
          <w:tcPr>
            <w:tcW w:w="415" w:type="pct"/>
            <w:vMerge w:val="restart"/>
            <w:vAlign w:val="center"/>
          </w:tcPr>
          <w:p w:rsidR="003D5D5E" w:rsidRPr="003939C7" w:rsidRDefault="003D5D5E" w:rsidP="00B27C36">
            <w:pPr>
              <w:jc w:val="center"/>
              <w:rPr>
                <w:rFonts w:eastAsia="Calibri"/>
              </w:rPr>
            </w:pPr>
          </w:p>
          <w:p w:rsidR="003D5D5E" w:rsidRPr="003939C7" w:rsidRDefault="003D5D5E" w:rsidP="00B27C36">
            <w:pPr>
              <w:jc w:val="center"/>
              <w:rPr>
                <w:rFonts w:eastAsia="Calibri"/>
              </w:rPr>
            </w:pPr>
            <w:r w:rsidRPr="003939C7">
              <w:rPr>
                <w:rFonts w:eastAsia="Calibri"/>
              </w:rPr>
              <w:t>№</w:t>
            </w:r>
          </w:p>
          <w:p w:rsidR="003D5D5E" w:rsidRPr="003939C7" w:rsidRDefault="003D5D5E" w:rsidP="00B27C36">
            <w:pPr>
              <w:jc w:val="center"/>
              <w:rPr>
                <w:rFonts w:eastAsia="Calibri"/>
              </w:rPr>
            </w:pPr>
            <w:r w:rsidRPr="003939C7">
              <w:rPr>
                <w:rFonts w:eastAsia="Calibri"/>
              </w:rPr>
              <w:t>тем</w:t>
            </w:r>
          </w:p>
          <w:p w:rsidR="003D5D5E" w:rsidRPr="003939C7" w:rsidRDefault="003D5D5E" w:rsidP="00B27C36">
            <w:pPr>
              <w:jc w:val="center"/>
              <w:rPr>
                <w:rFonts w:eastAsia="Calibri"/>
              </w:rPr>
            </w:pPr>
            <w:proofErr w:type="gramStart"/>
            <w:r w:rsidRPr="003939C7">
              <w:rPr>
                <w:rFonts w:eastAsia="Calibri"/>
              </w:rPr>
              <w:t>п</w:t>
            </w:r>
            <w:proofErr w:type="gramEnd"/>
            <w:r w:rsidRPr="003939C7">
              <w:rPr>
                <w:rFonts w:eastAsia="Calibri"/>
              </w:rPr>
              <w:t>/п</w:t>
            </w:r>
          </w:p>
        </w:tc>
        <w:tc>
          <w:tcPr>
            <w:tcW w:w="2603" w:type="pct"/>
            <w:vMerge w:val="restart"/>
            <w:vAlign w:val="center"/>
          </w:tcPr>
          <w:p w:rsidR="003D5D5E" w:rsidRPr="003939C7" w:rsidRDefault="003D5D5E" w:rsidP="00B27C36">
            <w:pPr>
              <w:keepNext/>
              <w:jc w:val="center"/>
              <w:outlineLvl w:val="0"/>
              <w:rPr>
                <w:rFonts w:eastAsia="Calibri"/>
                <w:b/>
              </w:rPr>
            </w:pPr>
          </w:p>
          <w:p w:rsidR="003D5D5E" w:rsidRPr="003939C7" w:rsidRDefault="003D5D5E" w:rsidP="00B27C36">
            <w:pPr>
              <w:keepNext/>
              <w:ind w:left="-960" w:firstLine="960"/>
              <w:jc w:val="center"/>
              <w:outlineLvl w:val="0"/>
              <w:rPr>
                <w:rFonts w:eastAsia="Calibri"/>
              </w:rPr>
            </w:pPr>
            <w:r w:rsidRPr="003939C7">
              <w:rPr>
                <w:rFonts w:eastAsia="Calibri"/>
              </w:rPr>
              <w:t>Наименование тем</w:t>
            </w:r>
          </w:p>
          <w:p w:rsidR="003D5D5E" w:rsidRPr="003939C7" w:rsidRDefault="003D5D5E" w:rsidP="00B27C36">
            <w:pPr>
              <w:jc w:val="center"/>
              <w:rPr>
                <w:rFonts w:eastAsia="Calibri"/>
              </w:rPr>
            </w:pPr>
          </w:p>
        </w:tc>
        <w:tc>
          <w:tcPr>
            <w:tcW w:w="1982" w:type="pct"/>
            <w:gridSpan w:val="6"/>
            <w:vAlign w:val="center"/>
          </w:tcPr>
          <w:p w:rsidR="003D5D5E" w:rsidRPr="003939C7" w:rsidRDefault="003D5D5E" w:rsidP="00B27C36">
            <w:pPr>
              <w:jc w:val="center"/>
              <w:rPr>
                <w:rFonts w:eastAsia="Calibri"/>
              </w:rPr>
            </w:pPr>
            <w:r w:rsidRPr="003939C7">
              <w:rPr>
                <w:rFonts w:eastAsia="Calibri"/>
              </w:rPr>
              <w:t>Трудоёмкость освоения раздела, темы программы</w:t>
            </w:r>
          </w:p>
        </w:tc>
      </w:tr>
      <w:tr w:rsidR="007D3C92" w:rsidRPr="003939C7" w:rsidTr="006F392F">
        <w:trPr>
          <w:cantSplit/>
          <w:trHeight w:val="195"/>
          <w:tblHeader/>
        </w:trPr>
        <w:tc>
          <w:tcPr>
            <w:tcW w:w="415" w:type="pct"/>
            <w:vMerge/>
            <w:vAlign w:val="center"/>
          </w:tcPr>
          <w:p w:rsidR="003D5D5E" w:rsidRPr="003939C7" w:rsidRDefault="003D5D5E" w:rsidP="00B27C36">
            <w:pPr>
              <w:jc w:val="center"/>
              <w:rPr>
                <w:rFonts w:eastAsia="Calibri"/>
              </w:rPr>
            </w:pPr>
          </w:p>
        </w:tc>
        <w:tc>
          <w:tcPr>
            <w:tcW w:w="2603" w:type="pct"/>
            <w:vMerge/>
            <w:vAlign w:val="center"/>
          </w:tcPr>
          <w:p w:rsidR="003D5D5E" w:rsidRPr="003939C7" w:rsidRDefault="003D5D5E" w:rsidP="00B27C36">
            <w:pPr>
              <w:keepNext/>
              <w:jc w:val="center"/>
              <w:outlineLvl w:val="0"/>
              <w:rPr>
                <w:rFonts w:eastAsia="Calibri"/>
              </w:rPr>
            </w:pPr>
          </w:p>
        </w:tc>
        <w:tc>
          <w:tcPr>
            <w:tcW w:w="352" w:type="pct"/>
            <w:vMerge w:val="restart"/>
            <w:textDirection w:val="btLr"/>
            <w:vAlign w:val="center"/>
          </w:tcPr>
          <w:p w:rsidR="003D5D5E" w:rsidRPr="003939C7" w:rsidRDefault="003D5D5E" w:rsidP="00B27C36">
            <w:pPr>
              <w:ind w:left="113" w:right="113"/>
              <w:jc w:val="center"/>
              <w:rPr>
                <w:rFonts w:eastAsia="Calibri"/>
              </w:rPr>
            </w:pPr>
            <w:r w:rsidRPr="003939C7">
              <w:rPr>
                <w:rFonts w:eastAsia="Calibri"/>
              </w:rPr>
              <w:t>Общее</w:t>
            </w:r>
          </w:p>
        </w:tc>
        <w:tc>
          <w:tcPr>
            <w:tcW w:w="1630" w:type="pct"/>
            <w:gridSpan w:val="5"/>
            <w:vAlign w:val="center"/>
          </w:tcPr>
          <w:p w:rsidR="003D5D5E" w:rsidRPr="003939C7" w:rsidRDefault="003D5D5E" w:rsidP="00B27C36">
            <w:pPr>
              <w:ind w:left="113" w:right="113"/>
              <w:jc w:val="center"/>
              <w:rPr>
                <w:rFonts w:eastAsia="Calibri"/>
              </w:rPr>
            </w:pPr>
            <w:r w:rsidRPr="003939C7">
              <w:rPr>
                <w:rFonts w:eastAsia="Calibri"/>
              </w:rPr>
              <w:t>Кол-во часов аудиторных часов</w:t>
            </w:r>
          </w:p>
        </w:tc>
      </w:tr>
      <w:tr w:rsidR="006F392F" w:rsidRPr="003939C7" w:rsidTr="006F392F">
        <w:trPr>
          <w:cantSplit/>
          <w:trHeight w:val="2503"/>
          <w:tblHeader/>
        </w:trPr>
        <w:tc>
          <w:tcPr>
            <w:tcW w:w="415" w:type="pct"/>
            <w:vMerge/>
            <w:vAlign w:val="center"/>
          </w:tcPr>
          <w:p w:rsidR="003D5D5E" w:rsidRPr="003939C7" w:rsidRDefault="003D5D5E" w:rsidP="00B27C36">
            <w:pPr>
              <w:jc w:val="center"/>
              <w:rPr>
                <w:rFonts w:eastAsia="Calibri"/>
              </w:rPr>
            </w:pPr>
          </w:p>
        </w:tc>
        <w:tc>
          <w:tcPr>
            <w:tcW w:w="2603" w:type="pct"/>
            <w:vMerge/>
            <w:vAlign w:val="center"/>
          </w:tcPr>
          <w:p w:rsidR="003D5D5E" w:rsidRPr="003939C7" w:rsidRDefault="003D5D5E" w:rsidP="00B27C36">
            <w:pPr>
              <w:keepNext/>
              <w:jc w:val="center"/>
              <w:outlineLvl w:val="0"/>
              <w:rPr>
                <w:rFonts w:eastAsia="Calibri"/>
              </w:rPr>
            </w:pPr>
          </w:p>
        </w:tc>
        <w:tc>
          <w:tcPr>
            <w:tcW w:w="352" w:type="pct"/>
            <w:vMerge/>
            <w:vAlign w:val="center"/>
          </w:tcPr>
          <w:p w:rsidR="003D5D5E" w:rsidRPr="003939C7" w:rsidRDefault="003D5D5E" w:rsidP="00B27C36">
            <w:pPr>
              <w:keepNext/>
              <w:jc w:val="center"/>
              <w:outlineLvl w:val="0"/>
              <w:rPr>
                <w:rFonts w:eastAsia="Calibri"/>
              </w:rPr>
            </w:pPr>
          </w:p>
        </w:tc>
        <w:tc>
          <w:tcPr>
            <w:tcW w:w="348" w:type="pct"/>
            <w:textDirection w:val="btLr"/>
            <w:vAlign w:val="center"/>
          </w:tcPr>
          <w:p w:rsidR="003D5D5E" w:rsidRPr="003939C7" w:rsidRDefault="003D5D5E" w:rsidP="00B27C36">
            <w:pPr>
              <w:ind w:left="-141" w:right="113"/>
              <w:jc w:val="center"/>
              <w:rPr>
                <w:rFonts w:eastAsia="Calibri"/>
              </w:rPr>
            </w:pPr>
            <w:r w:rsidRPr="003939C7">
              <w:rPr>
                <w:rFonts w:eastAsia="Calibri"/>
              </w:rPr>
              <w:t>Всего</w:t>
            </w:r>
          </w:p>
        </w:tc>
        <w:tc>
          <w:tcPr>
            <w:tcW w:w="291" w:type="pct"/>
            <w:textDirection w:val="btLr"/>
            <w:vAlign w:val="center"/>
          </w:tcPr>
          <w:p w:rsidR="003D5D5E" w:rsidRPr="003939C7" w:rsidRDefault="003D5D5E" w:rsidP="00B27C36">
            <w:pPr>
              <w:ind w:left="113" w:right="113"/>
              <w:jc w:val="center"/>
              <w:rPr>
                <w:rFonts w:eastAsia="Calibri"/>
              </w:rPr>
            </w:pPr>
            <w:r w:rsidRPr="003939C7">
              <w:rPr>
                <w:rFonts w:eastAsia="Calibri"/>
              </w:rPr>
              <w:t xml:space="preserve">Теоретические занятия </w:t>
            </w:r>
          </w:p>
        </w:tc>
        <w:tc>
          <w:tcPr>
            <w:tcW w:w="281" w:type="pct"/>
            <w:textDirection w:val="btLr"/>
            <w:vAlign w:val="center"/>
          </w:tcPr>
          <w:p w:rsidR="003D5D5E" w:rsidRPr="003939C7" w:rsidRDefault="003D5D5E" w:rsidP="00B27C36">
            <w:pPr>
              <w:ind w:left="113" w:right="113"/>
              <w:jc w:val="center"/>
              <w:rPr>
                <w:rFonts w:eastAsia="Calibri"/>
              </w:rPr>
            </w:pPr>
            <w:r w:rsidRPr="003939C7">
              <w:rPr>
                <w:rFonts w:eastAsia="Calibri"/>
              </w:rPr>
              <w:t xml:space="preserve">Практические занятия </w:t>
            </w:r>
          </w:p>
        </w:tc>
        <w:tc>
          <w:tcPr>
            <w:tcW w:w="352" w:type="pct"/>
            <w:textDirection w:val="btLr"/>
            <w:vAlign w:val="center"/>
          </w:tcPr>
          <w:p w:rsidR="003D5D5E" w:rsidRPr="003939C7" w:rsidRDefault="003D5D5E" w:rsidP="00B27C36">
            <w:pPr>
              <w:ind w:left="113" w:right="113"/>
              <w:jc w:val="center"/>
              <w:rPr>
                <w:rFonts w:eastAsia="Calibri"/>
              </w:rPr>
            </w:pPr>
            <w:r w:rsidRPr="003939C7">
              <w:rPr>
                <w:rFonts w:eastAsia="Calibri"/>
              </w:rPr>
              <w:t xml:space="preserve">Контрольные работы, </w:t>
            </w:r>
          </w:p>
          <w:p w:rsidR="003D5D5E" w:rsidRPr="003939C7" w:rsidRDefault="003D5D5E" w:rsidP="007D3C92">
            <w:pPr>
              <w:jc w:val="center"/>
              <w:rPr>
                <w:rFonts w:eastAsia="Calibri"/>
              </w:rPr>
            </w:pPr>
            <w:r w:rsidRPr="003939C7">
              <w:rPr>
                <w:rFonts w:eastAsia="Calibri"/>
              </w:rPr>
              <w:t>рефераты, РГР</w:t>
            </w:r>
            <w:r w:rsidR="007D3C92">
              <w:rPr>
                <w:rFonts w:eastAsia="Calibri"/>
              </w:rPr>
              <w:t xml:space="preserve">, </w:t>
            </w:r>
            <w:r w:rsidRPr="003939C7">
              <w:rPr>
                <w:rFonts w:eastAsia="Calibri"/>
              </w:rPr>
              <w:t>КСР</w:t>
            </w:r>
          </w:p>
        </w:tc>
        <w:tc>
          <w:tcPr>
            <w:tcW w:w="357" w:type="pct"/>
            <w:textDirection w:val="btLr"/>
            <w:vAlign w:val="center"/>
          </w:tcPr>
          <w:p w:rsidR="003D5D5E" w:rsidRPr="003939C7" w:rsidRDefault="003D5D5E" w:rsidP="00B27C36">
            <w:pPr>
              <w:ind w:left="113" w:right="113"/>
              <w:jc w:val="center"/>
              <w:rPr>
                <w:rFonts w:eastAsia="Calibri"/>
              </w:rPr>
            </w:pPr>
            <w:r w:rsidRPr="003939C7">
              <w:rPr>
                <w:rFonts w:eastAsia="Calibri"/>
              </w:rPr>
              <w:t>Промежуточная и итоговая аттестация</w:t>
            </w:r>
          </w:p>
        </w:tc>
      </w:tr>
      <w:tr w:rsidR="006F392F" w:rsidRPr="00EE4541" w:rsidTr="006F392F">
        <w:trPr>
          <w:trHeight w:val="181"/>
        </w:trPr>
        <w:tc>
          <w:tcPr>
            <w:tcW w:w="415" w:type="pct"/>
            <w:tcBorders>
              <w:top w:val="single" w:sz="6" w:space="0" w:color="auto"/>
              <w:left w:val="single" w:sz="6" w:space="0" w:color="auto"/>
              <w:bottom w:val="single" w:sz="2" w:space="0" w:color="auto"/>
              <w:right w:val="single" w:sz="6" w:space="0" w:color="auto"/>
            </w:tcBorders>
            <w:vAlign w:val="center"/>
          </w:tcPr>
          <w:p w:rsidR="003D5D5E" w:rsidRPr="00C108A5" w:rsidRDefault="003D5D5E" w:rsidP="00B27C36">
            <w:pPr>
              <w:ind w:left="34"/>
              <w:jc w:val="center"/>
            </w:pPr>
            <w:r>
              <w:t>1</w:t>
            </w:r>
          </w:p>
        </w:tc>
        <w:tc>
          <w:tcPr>
            <w:tcW w:w="2603" w:type="pct"/>
            <w:tcBorders>
              <w:left w:val="single" w:sz="4" w:space="0" w:color="auto"/>
              <w:bottom w:val="single" w:sz="4" w:space="0" w:color="auto"/>
              <w:right w:val="single" w:sz="6" w:space="0" w:color="auto"/>
            </w:tcBorders>
          </w:tcPr>
          <w:p w:rsidR="003D5D5E" w:rsidRPr="00A338B5" w:rsidRDefault="003D5D5E" w:rsidP="00B27C36">
            <w:pPr>
              <w:jc w:val="both"/>
              <w:rPr>
                <w:highlight w:val="yellow"/>
              </w:rPr>
            </w:pPr>
            <w:r w:rsidRPr="00BF3EB4">
              <w:rPr>
                <w:b/>
                <w:color w:val="000000"/>
                <w:shd w:val="clear" w:color="auto" w:fill="FFFFFF"/>
              </w:rPr>
              <w:t>Тема 1.</w:t>
            </w:r>
            <w:r>
              <w:rPr>
                <w:color w:val="000000"/>
                <w:shd w:val="clear" w:color="auto" w:fill="FFFFFF"/>
              </w:rPr>
              <w:t xml:space="preserve"> </w:t>
            </w:r>
            <w:r w:rsidRPr="00A338B5">
              <w:rPr>
                <w:color w:val="000000"/>
                <w:shd w:val="clear" w:color="auto" w:fill="FFFFFF"/>
              </w:rPr>
              <w:t>Классификация опасностей. Идентификация вредных и (или) опасных производственных факторов на рабочем месте</w:t>
            </w:r>
          </w:p>
        </w:tc>
        <w:tc>
          <w:tcPr>
            <w:tcW w:w="352" w:type="pct"/>
            <w:tcBorders>
              <w:left w:val="single" w:sz="6" w:space="0" w:color="auto"/>
              <w:bottom w:val="single" w:sz="4" w:space="0" w:color="auto"/>
              <w:right w:val="single" w:sz="4" w:space="0" w:color="auto"/>
            </w:tcBorders>
            <w:vAlign w:val="center"/>
          </w:tcPr>
          <w:p w:rsidR="003D5D5E" w:rsidRPr="00A338B5" w:rsidRDefault="003D5D5E" w:rsidP="00B27C36">
            <w:pPr>
              <w:widowControl w:val="0"/>
              <w:jc w:val="center"/>
              <w:rPr>
                <w:highlight w:val="yellow"/>
              </w:rPr>
            </w:pPr>
            <w:r w:rsidRPr="00A338B5">
              <w:rPr>
                <w:snapToGrid w:val="0"/>
              </w:rPr>
              <w:t>2</w:t>
            </w:r>
          </w:p>
        </w:tc>
        <w:tc>
          <w:tcPr>
            <w:tcW w:w="348" w:type="pct"/>
            <w:tcBorders>
              <w:top w:val="single" w:sz="4" w:space="0" w:color="auto"/>
              <w:left w:val="single" w:sz="4" w:space="0" w:color="auto"/>
              <w:bottom w:val="single" w:sz="4" w:space="0" w:color="auto"/>
              <w:right w:val="single" w:sz="4" w:space="0" w:color="auto"/>
            </w:tcBorders>
            <w:vAlign w:val="center"/>
          </w:tcPr>
          <w:p w:rsidR="003D5D5E" w:rsidRPr="00A338B5" w:rsidRDefault="003D5D5E" w:rsidP="00B27C36">
            <w:pPr>
              <w:widowControl w:val="0"/>
              <w:ind w:right="-1"/>
              <w:jc w:val="center"/>
              <w:rPr>
                <w:rFonts w:eastAsia="Calibri"/>
                <w:bCs/>
                <w:highlight w:val="yellow"/>
              </w:rPr>
            </w:pPr>
          </w:p>
        </w:tc>
        <w:tc>
          <w:tcPr>
            <w:tcW w:w="291" w:type="pct"/>
            <w:tcBorders>
              <w:top w:val="single" w:sz="4" w:space="0" w:color="auto"/>
              <w:left w:val="single" w:sz="4" w:space="0" w:color="auto"/>
              <w:bottom w:val="single" w:sz="4" w:space="0" w:color="auto"/>
              <w:right w:val="single" w:sz="4" w:space="0" w:color="auto"/>
            </w:tcBorders>
            <w:vAlign w:val="center"/>
          </w:tcPr>
          <w:p w:rsidR="003D5D5E" w:rsidRPr="00A338B5" w:rsidRDefault="003D5D5E" w:rsidP="00B27C36">
            <w:pPr>
              <w:widowControl w:val="0"/>
              <w:jc w:val="center"/>
              <w:rPr>
                <w:highlight w:val="yellow"/>
              </w:rPr>
            </w:pPr>
            <w:r w:rsidRPr="00A338B5">
              <w:rPr>
                <w:snapToGrid w:val="0"/>
              </w:rPr>
              <w:t>2</w:t>
            </w:r>
          </w:p>
        </w:tc>
        <w:tc>
          <w:tcPr>
            <w:tcW w:w="281" w:type="pct"/>
            <w:tcBorders>
              <w:top w:val="single" w:sz="4" w:space="0" w:color="auto"/>
              <w:left w:val="single" w:sz="4" w:space="0" w:color="auto"/>
              <w:bottom w:val="single" w:sz="4" w:space="0" w:color="auto"/>
              <w:right w:val="single" w:sz="4" w:space="0" w:color="auto"/>
            </w:tcBorders>
            <w:vAlign w:val="center"/>
          </w:tcPr>
          <w:p w:rsidR="003D5D5E" w:rsidRPr="00A338B5" w:rsidRDefault="003D5D5E" w:rsidP="00B27C36">
            <w:pPr>
              <w:jc w:val="center"/>
              <w:rPr>
                <w:rFonts w:eastAsia="Calibri"/>
                <w:highlight w:val="yellow"/>
              </w:rPr>
            </w:pPr>
          </w:p>
        </w:tc>
        <w:tc>
          <w:tcPr>
            <w:tcW w:w="352" w:type="pct"/>
            <w:vAlign w:val="center"/>
          </w:tcPr>
          <w:p w:rsidR="003D5D5E" w:rsidRPr="00EE4541" w:rsidRDefault="003D5D5E" w:rsidP="00B27C36">
            <w:pPr>
              <w:tabs>
                <w:tab w:val="left" w:pos="993"/>
                <w:tab w:val="left" w:pos="3675"/>
              </w:tabs>
              <w:jc w:val="center"/>
              <w:rPr>
                <w:rFonts w:eastAsia="Calibri"/>
                <w:bCs/>
                <w:highlight w:val="yellow"/>
              </w:rPr>
            </w:pPr>
          </w:p>
        </w:tc>
        <w:tc>
          <w:tcPr>
            <w:tcW w:w="357" w:type="pct"/>
            <w:vAlign w:val="center"/>
          </w:tcPr>
          <w:p w:rsidR="003D5D5E" w:rsidRPr="00EE4541" w:rsidRDefault="003D5D5E" w:rsidP="00B27C36">
            <w:pPr>
              <w:jc w:val="center"/>
              <w:rPr>
                <w:rFonts w:eastAsia="Calibri"/>
                <w:highlight w:val="yellow"/>
              </w:rPr>
            </w:pPr>
          </w:p>
        </w:tc>
      </w:tr>
      <w:tr w:rsidR="006F392F" w:rsidRPr="00EE4541" w:rsidTr="006F392F">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3D5D5E" w:rsidRPr="00C108A5" w:rsidRDefault="003D5D5E" w:rsidP="00B27C36">
            <w:pPr>
              <w:ind w:left="34"/>
              <w:jc w:val="center"/>
            </w:pPr>
            <w:r>
              <w:t>2</w:t>
            </w:r>
          </w:p>
        </w:tc>
        <w:tc>
          <w:tcPr>
            <w:tcW w:w="2603" w:type="pct"/>
            <w:tcBorders>
              <w:left w:val="single" w:sz="4" w:space="0" w:color="auto"/>
              <w:bottom w:val="single" w:sz="4" w:space="0" w:color="auto"/>
              <w:right w:val="single" w:sz="6" w:space="0" w:color="auto"/>
            </w:tcBorders>
          </w:tcPr>
          <w:p w:rsidR="003D5D5E" w:rsidRPr="00A338B5" w:rsidRDefault="003D5D5E" w:rsidP="00B27C36">
            <w:pPr>
              <w:jc w:val="both"/>
              <w:rPr>
                <w:highlight w:val="yellow"/>
              </w:rPr>
            </w:pPr>
            <w:r w:rsidRPr="00BF3EB4">
              <w:rPr>
                <w:b/>
                <w:color w:val="000000"/>
                <w:spacing w:val="-6"/>
                <w:shd w:val="clear" w:color="auto" w:fill="FFFFFF"/>
              </w:rPr>
              <w:t>Тема 2.</w:t>
            </w:r>
            <w:r>
              <w:rPr>
                <w:color w:val="000000"/>
                <w:spacing w:val="-6"/>
                <w:shd w:val="clear" w:color="auto" w:fill="FFFFFF"/>
              </w:rPr>
              <w:t xml:space="preserve"> </w:t>
            </w:r>
            <w:r w:rsidRPr="00A338B5">
              <w:rPr>
                <w:color w:val="000000"/>
                <w:spacing w:val="-6"/>
                <w:shd w:val="clear" w:color="auto" w:fill="FFFFFF"/>
              </w:rPr>
              <w:t>Оценка уровня профессионального риска выявленных (идентифицированных) опасностей</w:t>
            </w:r>
          </w:p>
        </w:tc>
        <w:tc>
          <w:tcPr>
            <w:tcW w:w="352" w:type="pct"/>
            <w:tcBorders>
              <w:left w:val="single" w:sz="6" w:space="0" w:color="auto"/>
              <w:bottom w:val="single" w:sz="4" w:space="0" w:color="auto"/>
              <w:right w:val="single" w:sz="4" w:space="0" w:color="auto"/>
            </w:tcBorders>
            <w:vAlign w:val="center"/>
          </w:tcPr>
          <w:p w:rsidR="003D5D5E" w:rsidRPr="00A338B5" w:rsidRDefault="003D5D5E" w:rsidP="00B27C36">
            <w:pPr>
              <w:widowControl w:val="0"/>
              <w:jc w:val="center"/>
              <w:rPr>
                <w:highlight w:val="yellow"/>
              </w:rPr>
            </w:pPr>
            <w:r w:rsidRPr="00A338B5">
              <w:rPr>
                <w:snapToGrid w:val="0"/>
              </w:rPr>
              <w:t>2</w:t>
            </w:r>
          </w:p>
        </w:tc>
        <w:tc>
          <w:tcPr>
            <w:tcW w:w="348" w:type="pct"/>
            <w:tcBorders>
              <w:top w:val="single" w:sz="4" w:space="0" w:color="auto"/>
              <w:left w:val="single" w:sz="4" w:space="0" w:color="auto"/>
              <w:bottom w:val="single" w:sz="4" w:space="0" w:color="auto"/>
              <w:right w:val="single" w:sz="4" w:space="0" w:color="auto"/>
            </w:tcBorders>
            <w:vAlign w:val="center"/>
          </w:tcPr>
          <w:p w:rsidR="003D5D5E" w:rsidRPr="00A338B5" w:rsidRDefault="003D5D5E" w:rsidP="00B27C36">
            <w:pPr>
              <w:widowControl w:val="0"/>
              <w:ind w:right="-1"/>
              <w:jc w:val="center"/>
              <w:rPr>
                <w:rFonts w:eastAsia="Calibri"/>
                <w:bCs/>
                <w:highlight w:val="yellow"/>
              </w:rPr>
            </w:pPr>
          </w:p>
        </w:tc>
        <w:tc>
          <w:tcPr>
            <w:tcW w:w="291" w:type="pct"/>
            <w:tcBorders>
              <w:top w:val="single" w:sz="4" w:space="0" w:color="auto"/>
              <w:left w:val="single" w:sz="4" w:space="0" w:color="auto"/>
              <w:bottom w:val="single" w:sz="4" w:space="0" w:color="auto"/>
              <w:right w:val="single" w:sz="4" w:space="0" w:color="auto"/>
            </w:tcBorders>
            <w:vAlign w:val="center"/>
          </w:tcPr>
          <w:p w:rsidR="003D5D5E" w:rsidRPr="00A338B5" w:rsidRDefault="003D5D5E" w:rsidP="00B27C36">
            <w:pPr>
              <w:widowControl w:val="0"/>
              <w:jc w:val="center"/>
              <w:rPr>
                <w:highlight w:val="yellow"/>
              </w:rPr>
            </w:pPr>
            <w:r w:rsidRPr="00A338B5">
              <w:rPr>
                <w:snapToGrid w:val="0"/>
              </w:rPr>
              <w:t>2</w:t>
            </w:r>
          </w:p>
        </w:tc>
        <w:tc>
          <w:tcPr>
            <w:tcW w:w="281" w:type="pct"/>
            <w:tcBorders>
              <w:top w:val="single" w:sz="4" w:space="0" w:color="auto"/>
              <w:left w:val="single" w:sz="4" w:space="0" w:color="auto"/>
              <w:bottom w:val="single" w:sz="4" w:space="0" w:color="auto"/>
              <w:right w:val="single" w:sz="4" w:space="0" w:color="auto"/>
            </w:tcBorders>
            <w:vAlign w:val="center"/>
          </w:tcPr>
          <w:p w:rsidR="003D5D5E" w:rsidRPr="00A338B5" w:rsidRDefault="003D5D5E" w:rsidP="00B27C36">
            <w:pPr>
              <w:jc w:val="center"/>
              <w:rPr>
                <w:rFonts w:eastAsia="Calibri"/>
                <w:highlight w:val="yellow"/>
              </w:rPr>
            </w:pPr>
          </w:p>
        </w:tc>
        <w:tc>
          <w:tcPr>
            <w:tcW w:w="352" w:type="pct"/>
            <w:vAlign w:val="center"/>
          </w:tcPr>
          <w:p w:rsidR="003D5D5E" w:rsidRPr="00EE4541" w:rsidRDefault="003D5D5E" w:rsidP="00B27C36">
            <w:pPr>
              <w:tabs>
                <w:tab w:val="left" w:pos="993"/>
                <w:tab w:val="left" w:pos="3675"/>
              </w:tabs>
              <w:jc w:val="center"/>
              <w:rPr>
                <w:rFonts w:eastAsia="Calibri"/>
                <w:bCs/>
                <w:highlight w:val="yellow"/>
              </w:rPr>
            </w:pPr>
          </w:p>
        </w:tc>
        <w:tc>
          <w:tcPr>
            <w:tcW w:w="357" w:type="pct"/>
            <w:vAlign w:val="center"/>
          </w:tcPr>
          <w:p w:rsidR="003D5D5E" w:rsidRPr="00EE4541" w:rsidRDefault="003D5D5E" w:rsidP="00B27C36">
            <w:pPr>
              <w:jc w:val="center"/>
              <w:rPr>
                <w:rFonts w:eastAsia="Calibri"/>
                <w:highlight w:val="yellow"/>
              </w:rPr>
            </w:pPr>
          </w:p>
        </w:tc>
      </w:tr>
      <w:tr w:rsidR="006F392F" w:rsidRPr="00EE4541" w:rsidTr="006F392F">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3D5D5E" w:rsidRPr="00AE614B" w:rsidRDefault="003D5D5E" w:rsidP="00B27C36">
            <w:pPr>
              <w:ind w:left="34"/>
              <w:jc w:val="center"/>
            </w:pPr>
            <w:r>
              <w:t>3</w:t>
            </w:r>
          </w:p>
        </w:tc>
        <w:tc>
          <w:tcPr>
            <w:tcW w:w="2603" w:type="pct"/>
            <w:tcBorders>
              <w:left w:val="single" w:sz="4" w:space="0" w:color="auto"/>
              <w:bottom w:val="single" w:sz="4" w:space="0" w:color="auto"/>
              <w:right w:val="single" w:sz="6" w:space="0" w:color="auto"/>
            </w:tcBorders>
          </w:tcPr>
          <w:p w:rsidR="003D5D5E" w:rsidRDefault="003D5D5E" w:rsidP="00B27C36">
            <w:pPr>
              <w:jc w:val="both"/>
              <w:rPr>
                <w:b/>
                <w:snapToGrid w:val="0"/>
              </w:rPr>
            </w:pPr>
            <w:r w:rsidRPr="00BF3EB4">
              <w:rPr>
                <w:b/>
                <w:color w:val="000000"/>
                <w:shd w:val="clear" w:color="auto" w:fill="FFFFFF"/>
              </w:rPr>
              <w:t>Тема 3.</w:t>
            </w:r>
            <w:r>
              <w:rPr>
                <w:color w:val="000000"/>
                <w:shd w:val="clear" w:color="auto" w:fill="FFFFFF"/>
              </w:rPr>
              <w:t xml:space="preserve"> </w:t>
            </w:r>
            <w:r w:rsidRPr="00A338B5">
              <w:rPr>
                <w:color w:val="000000"/>
                <w:shd w:val="clear" w:color="auto" w:fill="FFFFFF"/>
              </w:rPr>
              <w:t>Безопасные методы и приемы выполнения работ</w:t>
            </w:r>
          </w:p>
        </w:tc>
        <w:tc>
          <w:tcPr>
            <w:tcW w:w="352" w:type="pct"/>
            <w:tcBorders>
              <w:left w:val="single" w:sz="6" w:space="0" w:color="auto"/>
              <w:bottom w:val="single" w:sz="4" w:space="0" w:color="auto"/>
              <w:right w:val="single" w:sz="4" w:space="0" w:color="auto"/>
            </w:tcBorders>
            <w:vAlign w:val="center"/>
          </w:tcPr>
          <w:p w:rsidR="003D5D5E" w:rsidRPr="00AE614B" w:rsidRDefault="003D5D5E" w:rsidP="00B27C36">
            <w:pPr>
              <w:widowControl w:val="0"/>
              <w:jc w:val="center"/>
            </w:pPr>
            <w:r>
              <w:t>2</w:t>
            </w:r>
          </w:p>
        </w:tc>
        <w:tc>
          <w:tcPr>
            <w:tcW w:w="348" w:type="pct"/>
            <w:tcBorders>
              <w:top w:val="single" w:sz="4" w:space="0" w:color="auto"/>
              <w:left w:val="single" w:sz="4" w:space="0" w:color="auto"/>
              <w:bottom w:val="single" w:sz="4" w:space="0" w:color="auto"/>
              <w:right w:val="single" w:sz="4" w:space="0" w:color="auto"/>
            </w:tcBorders>
            <w:vAlign w:val="center"/>
          </w:tcPr>
          <w:p w:rsidR="003D5D5E" w:rsidRPr="00AE614B" w:rsidRDefault="003D5D5E" w:rsidP="00B27C36">
            <w:pPr>
              <w:widowControl w:val="0"/>
              <w:ind w:right="-1"/>
              <w:jc w:val="center"/>
              <w:rPr>
                <w:rFonts w:eastAsia="Calibri"/>
                <w:bCs/>
                <w:highlight w:val="yellow"/>
              </w:rPr>
            </w:pPr>
          </w:p>
        </w:tc>
        <w:tc>
          <w:tcPr>
            <w:tcW w:w="291" w:type="pct"/>
            <w:tcBorders>
              <w:top w:val="single" w:sz="4" w:space="0" w:color="auto"/>
              <w:left w:val="single" w:sz="4" w:space="0" w:color="auto"/>
              <w:bottom w:val="single" w:sz="4" w:space="0" w:color="auto"/>
              <w:right w:val="single" w:sz="4" w:space="0" w:color="auto"/>
            </w:tcBorders>
            <w:vAlign w:val="center"/>
          </w:tcPr>
          <w:p w:rsidR="003D5D5E" w:rsidRPr="00AE614B" w:rsidRDefault="003D5D5E" w:rsidP="00B27C36">
            <w:pPr>
              <w:widowControl w:val="0"/>
              <w:jc w:val="center"/>
            </w:pPr>
          </w:p>
        </w:tc>
        <w:tc>
          <w:tcPr>
            <w:tcW w:w="281" w:type="pct"/>
            <w:tcBorders>
              <w:top w:val="single" w:sz="4" w:space="0" w:color="auto"/>
              <w:left w:val="single" w:sz="4" w:space="0" w:color="auto"/>
              <w:bottom w:val="single" w:sz="4" w:space="0" w:color="auto"/>
              <w:right w:val="single" w:sz="4" w:space="0" w:color="auto"/>
            </w:tcBorders>
            <w:vAlign w:val="center"/>
          </w:tcPr>
          <w:p w:rsidR="003D5D5E" w:rsidRPr="00AE614B" w:rsidRDefault="003D5D5E" w:rsidP="00B27C36">
            <w:pPr>
              <w:jc w:val="center"/>
            </w:pPr>
            <w:r w:rsidRPr="00AE614B">
              <w:t>2</w:t>
            </w:r>
          </w:p>
        </w:tc>
        <w:tc>
          <w:tcPr>
            <w:tcW w:w="352" w:type="pct"/>
            <w:vAlign w:val="center"/>
          </w:tcPr>
          <w:p w:rsidR="003D5D5E" w:rsidRPr="00EE4541" w:rsidRDefault="003D5D5E" w:rsidP="00B27C36">
            <w:pPr>
              <w:tabs>
                <w:tab w:val="left" w:pos="993"/>
                <w:tab w:val="left" w:pos="3675"/>
              </w:tabs>
              <w:jc w:val="center"/>
              <w:rPr>
                <w:rFonts w:eastAsia="Calibri"/>
                <w:bCs/>
                <w:highlight w:val="yellow"/>
              </w:rPr>
            </w:pPr>
          </w:p>
        </w:tc>
        <w:tc>
          <w:tcPr>
            <w:tcW w:w="357" w:type="pct"/>
            <w:vAlign w:val="center"/>
          </w:tcPr>
          <w:p w:rsidR="003D5D5E" w:rsidRPr="00EE4541" w:rsidRDefault="003D5D5E" w:rsidP="00B27C36">
            <w:pPr>
              <w:jc w:val="center"/>
              <w:rPr>
                <w:rFonts w:eastAsia="Calibri"/>
                <w:highlight w:val="yellow"/>
              </w:rPr>
            </w:pPr>
          </w:p>
        </w:tc>
      </w:tr>
      <w:tr w:rsidR="006F392F" w:rsidRPr="00EE4541" w:rsidTr="006F392F">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3D5D5E" w:rsidRPr="00C108A5" w:rsidRDefault="003D5D5E" w:rsidP="00B27C36">
            <w:pPr>
              <w:ind w:left="34"/>
              <w:jc w:val="center"/>
            </w:pPr>
            <w:r>
              <w:t>4</w:t>
            </w:r>
          </w:p>
        </w:tc>
        <w:tc>
          <w:tcPr>
            <w:tcW w:w="2603" w:type="pct"/>
            <w:tcBorders>
              <w:top w:val="single" w:sz="6" w:space="0" w:color="auto"/>
              <w:left w:val="single" w:sz="6" w:space="0" w:color="auto"/>
              <w:bottom w:val="single" w:sz="6" w:space="0" w:color="auto"/>
              <w:right w:val="single" w:sz="6" w:space="0" w:color="auto"/>
            </w:tcBorders>
          </w:tcPr>
          <w:p w:rsidR="003D5D5E" w:rsidRPr="00A338B5" w:rsidRDefault="003D5D5E" w:rsidP="00B27C36">
            <w:pPr>
              <w:jc w:val="both"/>
              <w:rPr>
                <w:highlight w:val="yellow"/>
              </w:rPr>
            </w:pPr>
            <w:r w:rsidRPr="00BF3EB4">
              <w:rPr>
                <w:b/>
                <w:color w:val="000000"/>
                <w:shd w:val="clear" w:color="auto" w:fill="FFFFFF"/>
              </w:rPr>
              <w:t>Тема 4.</w:t>
            </w:r>
            <w:r>
              <w:rPr>
                <w:color w:val="000000"/>
                <w:shd w:val="clear" w:color="auto" w:fill="FFFFFF"/>
              </w:rPr>
              <w:t xml:space="preserve"> </w:t>
            </w:r>
            <w:r w:rsidRPr="00A338B5">
              <w:rPr>
                <w:color w:val="000000"/>
                <w:shd w:val="clear" w:color="auto" w:fill="FFFFFF"/>
              </w:rPr>
              <w:t>Меры защиты от воздействия вредных и (или) опасных производственных факторов</w:t>
            </w:r>
          </w:p>
        </w:tc>
        <w:tc>
          <w:tcPr>
            <w:tcW w:w="352" w:type="pct"/>
            <w:tcBorders>
              <w:top w:val="single" w:sz="6" w:space="0" w:color="auto"/>
              <w:left w:val="single" w:sz="6" w:space="0" w:color="auto"/>
              <w:bottom w:val="single" w:sz="6" w:space="0" w:color="auto"/>
              <w:right w:val="single" w:sz="6" w:space="0" w:color="auto"/>
            </w:tcBorders>
            <w:vAlign w:val="center"/>
          </w:tcPr>
          <w:p w:rsidR="003D5D5E" w:rsidRPr="00A338B5" w:rsidRDefault="003D5D5E" w:rsidP="00B27C36">
            <w:pPr>
              <w:widowControl w:val="0"/>
              <w:jc w:val="center"/>
              <w:rPr>
                <w:highlight w:val="yellow"/>
              </w:rPr>
            </w:pPr>
            <w:r w:rsidRPr="00A338B5">
              <w:rPr>
                <w:snapToGrid w:val="0"/>
              </w:rPr>
              <w:t>2</w:t>
            </w:r>
          </w:p>
        </w:tc>
        <w:tc>
          <w:tcPr>
            <w:tcW w:w="348" w:type="pct"/>
            <w:tcBorders>
              <w:top w:val="single" w:sz="4" w:space="0" w:color="auto"/>
              <w:left w:val="single" w:sz="6" w:space="0" w:color="auto"/>
              <w:bottom w:val="single" w:sz="6" w:space="0" w:color="auto"/>
              <w:right w:val="single" w:sz="6" w:space="0" w:color="auto"/>
            </w:tcBorders>
            <w:vAlign w:val="center"/>
          </w:tcPr>
          <w:p w:rsidR="003D5D5E" w:rsidRPr="00A338B5" w:rsidRDefault="003D5D5E" w:rsidP="00B27C36">
            <w:pPr>
              <w:widowControl w:val="0"/>
              <w:ind w:right="-1"/>
              <w:jc w:val="center"/>
              <w:rPr>
                <w:rFonts w:eastAsia="Calibri"/>
                <w:bCs/>
                <w:highlight w:val="yellow"/>
              </w:rPr>
            </w:pPr>
          </w:p>
        </w:tc>
        <w:tc>
          <w:tcPr>
            <w:tcW w:w="291" w:type="pct"/>
            <w:tcBorders>
              <w:top w:val="single" w:sz="4" w:space="0" w:color="auto"/>
              <w:left w:val="single" w:sz="6" w:space="0" w:color="auto"/>
              <w:bottom w:val="single" w:sz="6" w:space="0" w:color="auto"/>
              <w:right w:val="single" w:sz="6" w:space="0" w:color="auto"/>
            </w:tcBorders>
            <w:vAlign w:val="center"/>
          </w:tcPr>
          <w:p w:rsidR="003D5D5E" w:rsidRPr="00A338B5" w:rsidRDefault="003D5D5E" w:rsidP="00B27C36">
            <w:pPr>
              <w:widowControl w:val="0"/>
              <w:jc w:val="center"/>
              <w:rPr>
                <w:highlight w:val="yellow"/>
              </w:rPr>
            </w:pPr>
            <w:r w:rsidRPr="00A338B5">
              <w:rPr>
                <w:snapToGrid w:val="0"/>
              </w:rPr>
              <w:t>2</w:t>
            </w:r>
          </w:p>
        </w:tc>
        <w:tc>
          <w:tcPr>
            <w:tcW w:w="281" w:type="pct"/>
            <w:tcBorders>
              <w:top w:val="single" w:sz="4" w:space="0" w:color="auto"/>
              <w:left w:val="single" w:sz="6" w:space="0" w:color="auto"/>
              <w:bottom w:val="single" w:sz="6" w:space="0" w:color="auto"/>
              <w:right w:val="single" w:sz="6" w:space="0" w:color="auto"/>
            </w:tcBorders>
            <w:vAlign w:val="center"/>
          </w:tcPr>
          <w:p w:rsidR="003D5D5E" w:rsidRPr="00A338B5" w:rsidRDefault="003D5D5E" w:rsidP="00B27C36">
            <w:pPr>
              <w:jc w:val="center"/>
              <w:rPr>
                <w:rFonts w:eastAsia="Calibri"/>
                <w:highlight w:val="yellow"/>
              </w:rPr>
            </w:pPr>
          </w:p>
        </w:tc>
        <w:tc>
          <w:tcPr>
            <w:tcW w:w="352" w:type="pct"/>
            <w:vAlign w:val="center"/>
          </w:tcPr>
          <w:p w:rsidR="003D5D5E" w:rsidRPr="00EE4541" w:rsidRDefault="003D5D5E" w:rsidP="00B27C36">
            <w:pPr>
              <w:tabs>
                <w:tab w:val="left" w:pos="993"/>
                <w:tab w:val="left" w:pos="3675"/>
              </w:tabs>
              <w:jc w:val="center"/>
              <w:rPr>
                <w:rFonts w:eastAsia="Calibri"/>
                <w:bCs/>
                <w:highlight w:val="yellow"/>
              </w:rPr>
            </w:pPr>
          </w:p>
        </w:tc>
        <w:tc>
          <w:tcPr>
            <w:tcW w:w="357" w:type="pct"/>
            <w:vAlign w:val="center"/>
          </w:tcPr>
          <w:p w:rsidR="003D5D5E" w:rsidRPr="00EE4541" w:rsidRDefault="003D5D5E" w:rsidP="00B27C36">
            <w:pPr>
              <w:jc w:val="center"/>
              <w:rPr>
                <w:rFonts w:eastAsia="Calibri"/>
                <w:highlight w:val="yellow"/>
              </w:rPr>
            </w:pPr>
          </w:p>
        </w:tc>
      </w:tr>
      <w:tr w:rsidR="006F392F" w:rsidRPr="00EE4541" w:rsidTr="006F392F">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3D5D5E" w:rsidRPr="00AE614B" w:rsidRDefault="003D5D5E" w:rsidP="00B27C36">
            <w:pPr>
              <w:ind w:left="34"/>
              <w:jc w:val="center"/>
            </w:pPr>
            <w:r>
              <w:t>5</w:t>
            </w:r>
          </w:p>
        </w:tc>
        <w:tc>
          <w:tcPr>
            <w:tcW w:w="2603" w:type="pct"/>
            <w:tcBorders>
              <w:top w:val="single" w:sz="6" w:space="0" w:color="auto"/>
              <w:left w:val="single" w:sz="6" w:space="0" w:color="auto"/>
              <w:bottom w:val="single" w:sz="6" w:space="0" w:color="auto"/>
              <w:right w:val="single" w:sz="6" w:space="0" w:color="auto"/>
            </w:tcBorders>
          </w:tcPr>
          <w:p w:rsidR="003D5D5E" w:rsidRDefault="003D5D5E" w:rsidP="00B27C36">
            <w:pPr>
              <w:jc w:val="both"/>
              <w:rPr>
                <w:b/>
                <w:snapToGrid w:val="0"/>
              </w:rPr>
            </w:pPr>
            <w:r w:rsidRPr="00BF3EB4">
              <w:rPr>
                <w:b/>
                <w:color w:val="000000"/>
                <w:shd w:val="clear" w:color="auto" w:fill="FFFFFF"/>
              </w:rPr>
              <w:t>Тема 5.</w:t>
            </w:r>
            <w:r>
              <w:rPr>
                <w:color w:val="000000"/>
                <w:shd w:val="clear" w:color="auto" w:fill="FFFFFF"/>
              </w:rPr>
              <w:t xml:space="preserve"> </w:t>
            </w:r>
            <w:r w:rsidRPr="00A338B5">
              <w:rPr>
                <w:color w:val="000000"/>
                <w:shd w:val="clear" w:color="auto" w:fill="FFFFFF"/>
              </w:rPr>
              <w:t>Средства индивидуальной защиты от воздействия вредных и (или) опасных производственных факторов</w:t>
            </w:r>
          </w:p>
        </w:tc>
        <w:tc>
          <w:tcPr>
            <w:tcW w:w="352" w:type="pct"/>
            <w:tcBorders>
              <w:top w:val="single" w:sz="6" w:space="0" w:color="auto"/>
              <w:left w:val="single" w:sz="6" w:space="0" w:color="auto"/>
              <w:bottom w:val="single" w:sz="6" w:space="0" w:color="auto"/>
              <w:right w:val="single" w:sz="6" w:space="0" w:color="auto"/>
            </w:tcBorders>
            <w:vAlign w:val="center"/>
          </w:tcPr>
          <w:p w:rsidR="003D5D5E" w:rsidRPr="00AE614B" w:rsidRDefault="003D5D5E" w:rsidP="00B27C36">
            <w:pPr>
              <w:widowControl w:val="0"/>
              <w:jc w:val="center"/>
            </w:pPr>
            <w:r>
              <w:t>4</w:t>
            </w:r>
          </w:p>
        </w:tc>
        <w:tc>
          <w:tcPr>
            <w:tcW w:w="348" w:type="pct"/>
            <w:tcBorders>
              <w:top w:val="single" w:sz="4" w:space="0" w:color="auto"/>
              <w:left w:val="single" w:sz="6" w:space="0" w:color="auto"/>
              <w:bottom w:val="single" w:sz="6" w:space="0" w:color="auto"/>
              <w:right w:val="single" w:sz="6" w:space="0" w:color="auto"/>
            </w:tcBorders>
            <w:vAlign w:val="center"/>
          </w:tcPr>
          <w:p w:rsidR="003D5D5E" w:rsidRPr="00AE614B" w:rsidRDefault="003D5D5E" w:rsidP="00B27C36">
            <w:pPr>
              <w:widowControl w:val="0"/>
              <w:ind w:right="-1"/>
              <w:jc w:val="center"/>
              <w:rPr>
                <w:rFonts w:eastAsia="Calibri"/>
                <w:bCs/>
                <w:highlight w:val="yellow"/>
              </w:rPr>
            </w:pPr>
          </w:p>
        </w:tc>
        <w:tc>
          <w:tcPr>
            <w:tcW w:w="291" w:type="pct"/>
            <w:tcBorders>
              <w:top w:val="single" w:sz="4" w:space="0" w:color="auto"/>
              <w:left w:val="single" w:sz="6" w:space="0" w:color="auto"/>
              <w:bottom w:val="single" w:sz="6" w:space="0" w:color="auto"/>
              <w:right w:val="single" w:sz="6" w:space="0" w:color="auto"/>
            </w:tcBorders>
            <w:vAlign w:val="center"/>
          </w:tcPr>
          <w:p w:rsidR="003D5D5E" w:rsidRPr="00AE614B" w:rsidRDefault="003D5D5E" w:rsidP="00B27C36">
            <w:pPr>
              <w:widowControl w:val="0"/>
              <w:jc w:val="center"/>
            </w:pPr>
            <w:r>
              <w:t>2</w:t>
            </w:r>
          </w:p>
        </w:tc>
        <w:tc>
          <w:tcPr>
            <w:tcW w:w="281" w:type="pct"/>
            <w:tcBorders>
              <w:top w:val="single" w:sz="4" w:space="0" w:color="auto"/>
              <w:left w:val="single" w:sz="6" w:space="0" w:color="auto"/>
              <w:bottom w:val="single" w:sz="6" w:space="0" w:color="auto"/>
              <w:right w:val="single" w:sz="6" w:space="0" w:color="auto"/>
            </w:tcBorders>
            <w:vAlign w:val="center"/>
          </w:tcPr>
          <w:p w:rsidR="003D5D5E" w:rsidRPr="00AE614B" w:rsidRDefault="003D5D5E" w:rsidP="00B27C36">
            <w:pPr>
              <w:jc w:val="center"/>
            </w:pPr>
            <w:r w:rsidRPr="00AE614B">
              <w:t>2</w:t>
            </w:r>
          </w:p>
        </w:tc>
        <w:tc>
          <w:tcPr>
            <w:tcW w:w="352" w:type="pct"/>
            <w:vAlign w:val="center"/>
          </w:tcPr>
          <w:p w:rsidR="003D5D5E" w:rsidRPr="00EE4541" w:rsidRDefault="003D5D5E" w:rsidP="00B27C36">
            <w:pPr>
              <w:tabs>
                <w:tab w:val="left" w:pos="993"/>
                <w:tab w:val="left" w:pos="3675"/>
              </w:tabs>
              <w:jc w:val="center"/>
              <w:rPr>
                <w:rFonts w:eastAsia="Calibri"/>
                <w:bCs/>
                <w:highlight w:val="yellow"/>
              </w:rPr>
            </w:pPr>
          </w:p>
        </w:tc>
        <w:tc>
          <w:tcPr>
            <w:tcW w:w="357" w:type="pct"/>
            <w:vAlign w:val="center"/>
          </w:tcPr>
          <w:p w:rsidR="003D5D5E" w:rsidRPr="00EE4541" w:rsidRDefault="003D5D5E" w:rsidP="00B27C36">
            <w:pPr>
              <w:jc w:val="center"/>
              <w:rPr>
                <w:rFonts w:eastAsia="Calibri"/>
                <w:highlight w:val="yellow"/>
              </w:rPr>
            </w:pPr>
          </w:p>
        </w:tc>
      </w:tr>
      <w:tr w:rsidR="006F392F" w:rsidRPr="00EE4541" w:rsidTr="006F392F">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3D5D5E" w:rsidRPr="00C108A5" w:rsidRDefault="003D5D5E" w:rsidP="00B27C36">
            <w:pPr>
              <w:ind w:left="34"/>
              <w:jc w:val="center"/>
            </w:pPr>
            <w:r>
              <w:t>6</w:t>
            </w:r>
          </w:p>
        </w:tc>
        <w:tc>
          <w:tcPr>
            <w:tcW w:w="2603" w:type="pct"/>
            <w:tcBorders>
              <w:top w:val="single" w:sz="6" w:space="0" w:color="auto"/>
              <w:left w:val="single" w:sz="6" w:space="0" w:color="auto"/>
              <w:bottom w:val="single" w:sz="6" w:space="0" w:color="auto"/>
              <w:right w:val="single" w:sz="6" w:space="0" w:color="auto"/>
            </w:tcBorders>
          </w:tcPr>
          <w:p w:rsidR="003D5D5E" w:rsidRPr="00A338B5" w:rsidRDefault="003D5D5E" w:rsidP="00B27C36">
            <w:pPr>
              <w:jc w:val="both"/>
              <w:rPr>
                <w:highlight w:val="yellow"/>
              </w:rPr>
            </w:pPr>
            <w:r w:rsidRPr="00BF3EB4">
              <w:rPr>
                <w:b/>
                <w:color w:val="000000"/>
                <w:shd w:val="clear" w:color="auto" w:fill="FFFFFF"/>
              </w:rPr>
              <w:t>Тема 6.</w:t>
            </w:r>
            <w:r>
              <w:rPr>
                <w:color w:val="000000"/>
                <w:shd w:val="clear" w:color="auto" w:fill="FFFFFF"/>
              </w:rPr>
              <w:t xml:space="preserve"> </w:t>
            </w:r>
            <w:r w:rsidRPr="00A338B5">
              <w:rPr>
                <w:color w:val="000000"/>
                <w:shd w:val="clear" w:color="auto" w:fill="FFFFFF"/>
              </w:rPr>
              <w:t>Разработка мероприятий по снижению уровней профессиональных рисков</w:t>
            </w:r>
          </w:p>
        </w:tc>
        <w:tc>
          <w:tcPr>
            <w:tcW w:w="352" w:type="pct"/>
            <w:tcBorders>
              <w:top w:val="single" w:sz="6" w:space="0" w:color="auto"/>
              <w:left w:val="single" w:sz="6" w:space="0" w:color="auto"/>
              <w:bottom w:val="single" w:sz="6" w:space="0" w:color="auto"/>
              <w:right w:val="single" w:sz="6" w:space="0" w:color="auto"/>
            </w:tcBorders>
            <w:vAlign w:val="center"/>
          </w:tcPr>
          <w:p w:rsidR="003D5D5E" w:rsidRPr="00A338B5" w:rsidRDefault="003D5D5E" w:rsidP="00B27C36">
            <w:pPr>
              <w:widowControl w:val="0"/>
              <w:jc w:val="center"/>
              <w:rPr>
                <w:highlight w:val="yellow"/>
              </w:rPr>
            </w:pPr>
            <w:r>
              <w:rPr>
                <w:snapToGrid w:val="0"/>
              </w:rPr>
              <w:t>2</w:t>
            </w:r>
          </w:p>
        </w:tc>
        <w:tc>
          <w:tcPr>
            <w:tcW w:w="348" w:type="pct"/>
            <w:tcBorders>
              <w:top w:val="single" w:sz="4" w:space="0" w:color="auto"/>
              <w:left w:val="single" w:sz="6" w:space="0" w:color="auto"/>
              <w:bottom w:val="single" w:sz="6" w:space="0" w:color="auto"/>
              <w:right w:val="single" w:sz="6" w:space="0" w:color="auto"/>
            </w:tcBorders>
            <w:vAlign w:val="center"/>
          </w:tcPr>
          <w:p w:rsidR="003D5D5E" w:rsidRPr="00A338B5" w:rsidRDefault="003D5D5E" w:rsidP="00B27C36">
            <w:pPr>
              <w:widowControl w:val="0"/>
              <w:ind w:right="-1"/>
              <w:jc w:val="center"/>
              <w:rPr>
                <w:rFonts w:eastAsia="Calibri"/>
                <w:bCs/>
                <w:highlight w:val="yellow"/>
              </w:rPr>
            </w:pPr>
          </w:p>
        </w:tc>
        <w:tc>
          <w:tcPr>
            <w:tcW w:w="291" w:type="pct"/>
            <w:tcBorders>
              <w:top w:val="single" w:sz="4" w:space="0" w:color="auto"/>
              <w:left w:val="single" w:sz="6" w:space="0" w:color="auto"/>
              <w:bottom w:val="single" w:sz="6" w:space="0" w:color="auto"/>
              <w:right w:val="single" w:sz="6" w:space="0" w:color="auto"/>
            </w:tcBorders>
            <w:vAlign w:val="center"/>
          </w:tcPr>
          <w:p w:rsidR="003D5D5E" w:rsidRPr="00A338B5" w:rsidRDefault="003D5D5E" w:rsidP="00B27C36">
            <w:pPr>
              <w:widowControl w:val="0"/>
              <w:jc w:val="center"/>
              <w:rPr>
                <w:highlight w:val="yellow"/>
              </w:rPr>
            </w:pPr>
            <w:r>
              <w:rPr>
                <w:snapToGrid w:val="0"/>
              </w:rPr>
              <w:t>2</w:t>
            </w:r>
          </w:p>
        </w:tc>
        <w:tc>
          <w:tcPr>
            <w:tcW w:w="281" w:type="pct"/>
            <w:tcBorders>
              <w:top w:val="single" w:sz="4" w:space="0" w:color="auto"/>
              <w:left w:val="single" w:sz="6" w:space="0" w:color="auto"/>
              <w:bottom w:val="single" w:sz="6" w:space="0" w:color="auto"/>
              <w:right w:val="single" w:sz="6" w:space="0" w:color="auto"/>
            </w:tcBorders>
            <w:vAlign w:val="center"/>
          </w:tcPr>
          <w:p w:rsidR="003D5D5E" w:rsidRPr="00A338B5" w:rsidRDefault="003D5D5E" w:rsidP="00B27C36">
            <w:pPr>
              <w:jc w:val="center"/>
              <w:rPr>
                <w:rFonts w:eastAsia="Calibri"/>
                <w:highlight w:val="yellow"/>
              </w:rPr>
            </w:pPr>
          </w:p>
        </w:tc>
        <w:tc>
          <w:tcPr>
            <w:tcW w:w="352" w:type="pct"/>
            <w:vAlign w:val="center"/>
          </w:tcPr>
          <w:p w:rsidR="003D5D5E" w:rsidRPr="00EE4541" w:rsidRDefault="003D5D5E" w:rsidP="00B27C36">
            <w:pPr>
              <w:tabs>
                <w:tab w:val="left" w:pos="993"/>
                <w:tab w:val="left" w:pos="3675"/>
              </w:tabs>
              <w:jc w:val="center"/>
              <w:rPr>
                <w:rFonts w:eastAsia="Calibri"/>
                <w:bCs/>
                <w:highlight w:val="yellow"/>
              </w:rPr>
            </w:pPr>
          </w:p>
        </w:tc>
        <w:tc>
          <w:tcPr>
            <w:tcW w:w="357" w:type="pct"/>
            <w:vAlign w:val="center"/>
          </w:tcPr>
          <w:p w:rsidR="003D5D5E" w:rsidRPr="00EE4541" w:rsidRDefault="003D5D5E" w:rsidP="00B27C36">
            <w:pPr>
              <w:jc w:val="center"/>
              <w:rPr>
                <w:rFonts w:eastAsia="Calibri"/>
                <w:highlight w:val="yellow"/>
              </w:rPr>
            </w:pPr>
          </w:p>
        </w:tc>
      </w:tr>
      <w:tr w:rsidR="006F392F" w:rsidRPr="00EE4541" w:rsidTr="006F392F">
        <w:trPr>
          <w:trHeight w:val="181"/>
        </w:trPr>
        <w:tc>
          <w:tcPr>
            <w:tcW w:w="3018" w:type="pct"/>
            <w:gridSpan w:val="2"/>
            <w:tcBorders>
              <w:right w:val="single" w:sz="4" w:space="0" w:color="auto"/>
            </w:tcBorders>
          </w:tcPr>
          <w:p w:rsidR="003D5D5E" w:rsidRPr="00206623" w:rsidRDefault="003D5D5E" w:rsidP="00B27C36">
            <w:pPr>
              <w:rPr>
                <w:b/>
              </w:rPr>
            </w:pPr>
            <w:r w:rsidRPr="00206623">
              <w:rPr>
                <w:b/>
              </w:rPr>
              <w:t>Проверка знания (протокол)</w:t>
            </w:r>
          </w:p>
        </w:tc>
        <w:tc>
          <w:tcPr>
            <w:tcW w:w="352" w:type="pct"/>
            <w:vAlign w:val="center"/>
          </w:tcPr>
          <w:p w:rsidR="003D5D5E" w:rsidRPr="00206623" w:rsidRDefault="003D5D5E" w:rsidP="00B27C36">
            <w:pPr>
              <w:widowControl w:val="0"/>
              <w:jc w:val="center"/>
              <w:rPr>
                <w:b/>
              </w:rPr>
            </w:pPr>
            <w:r w:rsidRPr="00206623">
              <w:rPr>
                <w:b/>
              </w:rPr>
              <w:t>2</w:t>
            </w:r>
          </w:p>
        </w:tc>
        <w:tc>
          <w:tcPr>
            <w:tcW w:w="348" w:type="pct"/>
            <w:vAlign w:val="center"/>
          </w:tcPr>
          <w:p w:rsidR="003D5D5E" w:rsidRPr="00206623" w:rsidRDefault="003D5D5E" w:rsidP="00B27C36">
            <w:pPr>
              <w:widowControl w:val="0"/>
              <w:jc w:val="center"/>
              <w:rPr>
                <w:rFonts w:eastAsia="Calibri"/>
                <w:b/>
                <w:highlight w:val="yellow"/>
              </w:rPr>
            </w:pPr>
          </w:p>
        </w:tc>
        <w:tc>
          <w:tcPr>
            <w:tcW w:w="291" w:type="pct"/>
            <w:vAlign w:val="center"/>
          </w:tcPr>
          <w:p w:rsidR="003D5D5E" w:rsidRPr="00206623" w:rsidRDefault="003D5D5E" w:rsidP="00B27C36">
            <w:pPr>
              <w:widowControl w:val="0"/>
              <w:ind w:right="-1"/>
              <w:jc w:val="center"/>
              <w:rPr>
                <w:rFonts w:eastAsia="Calibri"/>
                <w:b/>
                <w:bCs/>
              </w:rPr>
            </w:pPr>
          </w:p>
        </w:tc>
        <w:tc>
          <w:tcPr>
            <w:tcW w:w="281" w:type="pct"/>
            <w:vAlign w:val="center"/>
          </w:tcPr>
          <w:p w:rsidR="003D5D5E" w:rsidRPr="00206623" w:rsidRDefault="003D5D5E" w:rsidP="00B27C36">
            <w:pPr>
              <w:widowControl w:val="0"/>
              <w:ind w:right="-1"/>
              <w:jc w:val="center"/>
              <w:rPr>
                <w:rFonts w:eastAsia="Calibri"/>
                <w:b/>
                <w:bCs/>
              </w:rPr>
            </w:pPr>
          </w:p>
        </w:tc>
        <w:tc>
          <w:tcPr>
            <w:tcW w:w="352" w:type="pct"/>
            <w:vAlign w:val="center"/>
          </w:tcPr>
          <w:p w:rsidR="003D5D5E" w:rsidRPr="00206623" w:rsidRDefault="003D5D5E" w:rsidP="00B27C36">
            <w:pPr>
              <w:tabs>
                <w:tab w:val="left" w:pos="993"/>
                <w:tab w:val="left" w:pos="3675"/>
              </w:tabs>
              <w:jc w:val="center"/>
              <w:rPr>
                <w:rFonts w:eastAsia="Calibri"/>
                <w:b/>
                <w:bCs/>
              </w:rPr>
            </w:pPr>
          </w:p>
        </w:tc>
        <w:tc>
          <w:tcPr>
            <w:tcW w:w="357" w:type="pct"/>
            <w:vAlign w:val="center"/>
          </w:tcPr>
          <w:p w:rsidR="003D5D5E" w:rsidRPr="00206623" w:rsidRDefault="003D5D5E" w:rsidP="00B27C36">
            <w:pPr>
              <w:jc w:val="center"/>
              <w:rPr>
                <w:rFonts w:eastAsia="Calibri"/>
                <w:b/>
              </w:rPr>
            </w:pPr>
            <w:r w:rsidRPr="00206623">
              <w:rPr>
                <w:rFonts w:eastAsia="Calibri"/>
                <w:b/>
              </w:rPr>
              <w:t>2</w:t>
            </w:r>
          </w:p>
        </w:tc>
      </w:tr>
      <w:tr w:rsidR="006F392F" w:rsidRPr="00EE4541" w:rsidTr="006F392F">
        <w:trPr>
          <w:trHeight w:val="196"/>
        </w:trPr>
        <w:tc>
          <w:tcPr>
            <w:tcW w:w="3018" w:type="pct"/>
            <w:gridSpan w:val="2"/>
            <w:tcBorders>
              <w:right w:val="single" w:sz="4" w:space="0" w:color="auto"/>
            </w:tcBorders>
          </w:tcPr>
          <w:p w:rsidR="003D5D5E" w:rsidRPr="00206623" w:rsidRDefault="003D5D5E" w:rsidP="00B27C36">
            <w:pPr>
              <w:rPr>
                <w:b/>
              </w:rPr>
            </w:pPr>
            <w:r w:rsidRPr="00206623">
              <w:rPr>
                <w:b/>
              </w:rPr>
              <w:t>Итого:</w:t>
            </w:r>
          </w:p>
        </w:tc>
        <w:tc>
          <w:tcPr>
            <w:tcW w:w="352" w:type="pct"/>
            <w:vAlign w:val="center"/>
          </w:tcPr>
          <w:p w:rsidR="003D5D5E" w:rsidRPr="00206623" w:rsidRDefault="003D5D5E" w:rsidP="00B27C36">
            <w:pPr>
              <w:widowControl w:val="0"/>
              <w:jc w:val="center"/>
              <w:rPr>
                <w:rFonts w:eastAsia="Calibri"/>
                <w:b/>
              </w:rPr>
            </w:pPr>
            <w:r w:rsidRPr="00206623">
              <w:rPr>
                <w:rFonts w:eastAsia="Calibri"/>
                <w:b/>
              </w:rPr>
              <w:t>16</w:t>
            </w:r>
          </w:p>
        </w:tc>
        <w:tc>
          <w:tcPr>
            <w:tcW w:w="348" w:type="pct"/>
            <w:vAlign w:val="center"/>
          </w:tcPr>
          <w:p w:rsidR="003D5D5E" w:rsidRPr="00206623" w:rsidRDefault="003D5D5E" w:rsidP="00B27C36">
            <w:pPr>
              <w:widowControl w:val="0"/>
              <w:jc w:val="center"/>
              <w:rPr>
                <w:rFonts w:eastAsia="Calibri"/>
                <w:b/>
                <w:highlight w:val="yellow"/>
              </w:rPr>
            </w:pPr>
          </w:p>
        </w:tc>
        <w:tc>
          <w:tcPr>
            <w:tcW w:w="291" w:type="pct"/>
            <w:vAlign w:val="center"/>
          </w:tcPr>
          <w:p w:rsidR="003D5D5E" w:rsidRPr="00206623" w:rsidRDefault="003D5D5E" w:rsidP="00B27C36">
            <w:pPr>
              <w:widowControl w:val="0"/>
              <w:ind w:right="-1"/>
              <w:jc w:val="center"/>
              <w:rPr>
                <w:rFonts w:eastAsia="Calibri"/>
                <w:b/>
                <w:bCs/>
              </w:rPr>
            </w:pPr>
            <w:r w:rsidRPr="00206623">
              <w:rPr>
                <w:rFonts w:eastAsia="Calibri"/>
                <w:b/>
                <w:bCs/>
              </w:rPr>
              <w:t>10</w:t>
            </w:r>
          </w:p>
        </w:tc>
        <w:tc>
          <w:tcPr>
            <w:tcW w:w="281" w:type="pct"/>
            <w:vAlign w:val="center"/>
          </w:tcPr>
          <w:p w:rsidR="003D5D5E" w:rsidRPr="00206623" w:rsidRDefault="003D5D5E" w:rsidP="00B27C36">
            <w:pPr>
              <w:widowControl w:val="0"/>
              <w:ind w:right="-1"/>
              <w:jc w:val="center"/>
              <w:rPr>
                <w:rFonts w:eastAsia="Calibri"/>
                <w:b/>
                <w:bCs/>
              </w:rPr>
            </w:pPr>
            <w:r w:rsidRPr="00206623">
              <w:rPr>
                <w:rFonts w:eastAsia="Calibri"/>
                <w:b/>
                <w:bCs/>
              </w:rPr>
              <w:t>4</w:t>
            </w:r>
          </w:p>
        </w:tc>
        <w:tc>
          <w:tcPr>
            <w:tcW w:w="352" w:type="pct"/>
            <w:vAlign w:val="center"/>
          </w:tcPr>
          <w:p w:rsidR="003D5D5E" w:rsidRPr="00206623" w:rsidRDefault="003D5D5E" w:rsidP="00B27C36">
            <w:pPr>
              <w:tabs>
                <w:tab w:val="left" w:pos="993"/>
                <w:tab w:val="left" w:pos="3675"/>
              </w:tabs>
              <w:jc w:val="center"/>
              <w:rPr>
                <w:rFonts w:eastAsia="Calibri"/>
                <w:b/>
                <w:bCs/>
              </w:rPr>
            </w:pPr>
          </w:p>
        </w:tc>
        <w:tc>
          <w:tcPr>
            <w:tcW w:w="357" w:type="pct"/>
            <w:vAlign w:val="center"/>
          </w:tcPr>
          <w:p w:rsidR="003D5D5E" w:rsidRPr="00206623" w:rsidRDefault="003D5D5E" w:rsidP="00B27C36">
            <w:pPr>
              <w:jc w:val="center"/>
              <w:rPr>
                <w:rFonts w:eastAsia="Calibri"/>
                <w:b/>
              </w:rPr>
            </w:pPr>
            <w:r w:rsidRPr="00206623">
              <w:rPr>
                <w:rFonts w:eastAsia="Calibri"/>
                <w:b/>
              </w:rPr>
              <w:t>2</w:t>
            </w:r>
          </w:p>
        </w:tc>
      </w:tr>
    </w:tbl>
    <w:p w:rsidR="00F568F7" w:rsidRDefault="00F568F7" w:rsidP="00F568F7">
      <w:pPr>
        <w:widowControl w:val="0"/>
        <w:rPr>
          <w:b/>
          <w:bCs/>
          <w:sz w:val="28"/>
          <w:szCs w:val="28"/>
        </w:rPr>
      </w:pPr>
    </w:p>
    <w:p w:rsidR="009D197A" w:rsidRPr="00D0027E" w:rsidRDefault="009D197A" w:rsidP="00F568F7">
      <w:pPr>
        <w:widowControl w:val="0"/>
        <w:jc w:val="center"/>
        <w:rPr>
          <w:b/>
          <w:bCs/>
          <w:sz w:val="28"/>
          <w:szCs w:val="28"/>
        </w:rPr>
      </w:pPr>
      <w:r w:rsidRPr="00D0027E">
        <w:rPr>
          <w:b/>
          <w:bCs/>
          <w:sz w:val="28"/>
          <w:szCs w:val="28"/>
        </w:rPr>
        <w:lastRenderedPageBreak/>
        <w:t xml:space="preserve">4. </w:t>
      </w:r>
      <w:r>
        <w:rPr>
          <w:b/>
          <w:bCs/>
          <w:sz w:val="28"/>
          <w:szCs w:val="28"/>
        </w:rPr>
        <w:t>Описание с</w:t>
      </w:r>
      <w:r w:rsidRPr="00D0027E">
        <w:rPr>
          <w:b/>
          <w:bCs/>
          <w:sz w:val="28"/>
          <w:szCs w:val="28"/>
        </w:rPr>
        <w:t>одержани</w:t>
      </w:r>
      <w:r>
        <w:rPr>
          <w:b/>
          <w:bCs/>
          <w:sz w:val="28"/>
          <w:szCs w:val="28"/>
        </w:rPr>
        <w:t>я</w:t>
      </w:r>
      <w:r w:rsidRPr="00D0027E">
        <w:rPr>
          <w:b/>
          <w:bCs/>
          <w:sz w:val="28"/>
          <w:szCs w:val="28"/>
        </w:rPr>
        <w:t xml:space="preserve"> разделов и тем</w:t>
      </w:r>
    </w:p>
    <w:p w:rsidR="009D197A" w:rsidRPr="00D0027E" w:rsidRDefault="009D197A" w:rsidP="009D197A">
      <w:pPr>
        <w:widowControl w:val="0"/>
        <w:ind w:firstLine="720"/>
        <w:jc w:val="center"/>
        <w:rPr>
          <w:b/>
          <w:bCs/>
          <w:sz w:val="28"/>
          <w:szCs w:val="28"/>
        </w:rPr>
      </w:pPr>
    </w:p>
    <w:p w:rsidR="009D197A" w:rsidRPr="00713485" w:rsidRDefault="009D197A" w:rsidP="00F8201B">
      <w:pPr>
        <w:jc w:val="center"/>
        <w:rPr>
          <w:b/>
          <w:bCs/>
          <w:color w:val="000000"/>
          <w:sz w:val="28"/>
          <w:szCs w:val="28"/>
          <w:lang w:eastAsia="en-US"/>
        </w:rPr>
      </w:pPr>
      <w:r w:rsidRPr="00586CC1">
        <w:rPr>
          <w:b/>
          <w:bCs/>
          <w:color w:val="000000"/>
          <w:sz w:val="28"/>
          <w:szCs w:val="28"/>
          <w:lang w:eastAsia="en-US"/>
        </w:rPr>
        <w:t>Тема 1</w:t>
      </w:r>
      <w:r w:rsidRPr="00713485">
        <w:rPr>
          <w:b/>
          <w:bCs/>
          <w:color w:val="000000"/>
          <w:sz w:val="28"/>
          <w:szCs w:val="28"/>
          <w:lang w:eastAsia="en-US"/>
        </w:rPr>
        <w:t xml:space="preserve">. </w:t>
      </w:r>
      <w:r w:rsidRPr="00713485">
        <w:rPr>
          <w:b/>
          <w:color w:val="000000"/>
          <w:sz w:val="28"/>
          <w:szCs w:val="28"/>
          <w:shd w:val="clear" w:color="auto" w:fill="FFFFFF"/>
        </w:rPr>
        <w:t>Классификация опасностей. Идентификация вредных и (или) опасных производственных факторов на рабочем месте</w:t>
      </w:r>
    </w:p>
    <w:p w:rsidR="009D197A" w:rsidRDefault="009D197A" w:rsidP="009D197A">
      <w:pPr>
        <w:ind w:firstLine="709"/>
        <w:jc w:val="both"/>
        <w:rPr>
          <w:color w:val="000000"/>
          <w:sz w:val="28"/>
          <w:szCs w:val="28"/>
        </w:rPr>
      </w:pPr>
      <w:r>
        <w:rPr>
          <w:color w:val="000000"/>
          <w:sz w:val="28"/>
          <w:szCs w:val="28"/>
        </w:rPr>
        <w:t>О</w:t>
      </w:r>
      <w:r w:rsidRPr="00586CC1">
        <w:rPr>
          <w:color w:val="000000"/>
          <w:sz w:val="28"/>
          <w:szCs w:val="28"/>
        </w:rPr>
        <w:t>сновные понятия охраны труда</w:t>
      </w:r>
      <w:r>
        <w:rPr>
          <w:color w:val="000000"/>
          <w:sz w:val="28"/>
          <w:szCs w:val="28"/>
        </w:rPr>
        <w:t>. Вредный производственный фактор. Опасный производственный фактор. Опасность. Средства индивидуальной защиты. Профессиональный риск. Классификация вредных и опасных производственных факторов</w:t>
      </w:r>
      <w:r w:rsidRPr="007F7780">
        <w:rPr>
          <w:color w:val="000000"/>
          <w:sz w:val="28"/>
          <w:szCs w:val="28"/>
        </w:rPr>
        <w:t>.</w:t>
      </w:r>
      <w:r>
        <w:rPr>
          <w:color w:val="000000"/>
          <w:sz w:val="28"/>
          <w:szCs w:val="28"/>
        </w:rPr>
        <w:t xml:space="preserve"> Классы (подклассы) условий труда. Специальная оценка условий труда.</w:t>
      </w:r>
    </w:p>
    <w:p w:rsidR="009D197A" w:rsidRPr="00E56BB5" w:rsidRDefault="009D197A" w:rsidP="009D197A">
      <w:pPr>
        <w:ind w:firstLine="709"/>
        <w:jc w:val="both"/>
        <w:rPr>
          <w:color w:val="000000"/>
          <w:sz w:val="28"/>
          <w:szCs w:val="28"/>
        </w:rPr>
      </w:pPr>
      <w:proofErr w:type="gramStart"/>
      <w:r>
        <w:rPr>
          <w:color w:val="000000"/>
          <w:sz w:val="28"/>
          <w:szCs w:val="28"/>
        </w:rPr>
        <w:t>Классификация опасностей</w:t>
      </w:r>
      <w:r w:rsidRPr="00E56BB5">
        <w:rPr>
          <w:color w:val="000000"/>
          <w:sz w:val="28"/>
          <w:szCs w:val="28"/>
        </w:rPr>
        <w:t>: по видам профессиональной деятельности работников с учетом наличия вредных (опасных) производственных факторов; по причинам возникновения опасностей на рабочих местах (рабочих зонах), при выполнении работ, при нештатной (аварийной) ситуации; по опасным событиям вследствие воздействия опасности (профессиональные заболевания, травмы), приведенной в Примерном перечне опасностей и мер по управлению ими в рамках СУОТ</w:t>
      </w:r>
      <w:r>
        <w:rPr>
          <w:color w:val="000000"/>
          <w:sz w:val="28"/>
          <w:szCs w:val="28"/>
        </w:rPr>
        <w:t xml:space="preserve"> (Приказ Минтруда России от 29.10.2021 № 776н)</w:t>
      </w:r>
      <w:r w:rsidRPr="00E56BB5">
        <w:rPr>
          <w:color w:val="000000"/>
          <w:sz w:val="28"/>
          <w:szCs w:val="28"/>
        </w:rPr>
        <w:t>.</w:t>
      </w:r>
      <w:proofErr w:type="gramEnd"/>
    </w:p>
    <w:p w:rsidR="009D197A" w:rsidRPr="000B6934" w:rsidRDefault="009D197A" w:rsidP="009D197A">
      <w:pPr>
        <w:ind w:firstLine="709"/>
        <w:jc w:val="both"/>
        <w:rPr>
          <w:color w:val="000000"/>
          <w:sz w:val="28"/>
          <w:szCs w:val="28"/>
        </w:rPr>
      </w:pPr>
      <w:r w:rsidRPr="000B6934">
        <w:rPr>
          <w:color w:val="000000"/>
          <w:sz w:val="28"/>
          <w:szCs w:val="28"/>
        </w:rPr>
        <w:t>Понятие «охрана труда». Основная задача охраны труда – предотвращение производственного травматизма и профессиональных заболеваний и минимизация их социальных последствий. Социальная и экономическая сущность охраны труда.</w:t>
      </w:r>
    </w:p>
    <w:p w:rsidR="009D197A" w:rsidRDefault="009D197A" w:rsidP="009D197A">
      <w:pPr>
        <w:ind w:firstLine="709"/>
        <w:jc w:val="both"/>
        <w:rPr>
          <w:color w:val="000000"/>
          <w:sz w:val="28"/>
          <w:szCs w:val="28"/>
        </w:rPr>
      </w:pPr>
    </w:p>
    <w:p w:rsidR="009D197A" w:rsidRPr="00E56BB5" w:rsidRDefault="009D197A" w:rsidP="00F8201B">
      <w:pPr>
        <w:jc w:val="center"/>
        <w:rPr>
          <w:b/>
          <w:color w:val="000000"/>
          <w:sz w:val="28"/>
          <w:szCs w:val="28"/>
        </w:rPr>
      </w:pPr>
      <w:r w:rsidRPr="00921905">
        <w:rPr>
          <w:b/>
          <w:color w:val="000000"/>
          <w:sz w:val="28"/>
          <w:szCs w:val="28"/>
        </w:rPr>
        <w:t>Тема 2</w:t>
      </w:r>
      <w:r w:rsidRPr="00E56BB5">
        <w:rPr>
          <w:b/>
          <w:color w:val="000000"/>
          <w:sz w:val="28"/>
          <w:szCs w:val="28"/>
        </w:rPr>
        <w:t xml:space="preserve">. </w:t>
      </w:r>
      <w:r w:rsidRPr="00E56BB5">
        <w:rPr>
          <w:b/>
          <w:color w:val="000000"/>
          <w:sz w:val="28"/>
          <w:szCs w:val="28"/>
          <w:shd w:val="clear" w:color="auto" w:fill="FFFFFF"/>
        </w:rPr>
        <w:t>Оценка уровня профессионального риска выявленных (идентифицированных) опасностей</w:t>
      </w:r>
    </w:p>
    <w:p w:rsidR="009D197A" w:rsidRDefault="009D197A" w:rsidP="009D197A">
      <w:pPr>
        <w:ind w:firstLine="709"/>
        <w:jc w:val="both"/>
        <w:rPr>
          <w:color w:val="000000"/>
          <w:sz w:val="28"/>
          <w:szCs w:val="28"/>
        </w:rPr>
      </w:pPr>
      <w:r w:rsidRPr="0083397A">
        <w:rPr>
          <w:color w:val="000000"/>
          <w:sz w:val="28"/>
          <w:szCs w:val="28"/>
        </w:rPr>
        <w:t>Общие понятия обеспечения безопасности. Профессиональный риск как мера уровня обеспечения безопасности. Частота и тяжесть неблагоприятных событий. Абсолютная безопасность. Понятие о допустимом и недопустимом уровнях профессионального риска.</w:t>
      </w:r>
      <w:r>
        <w:rPr>
          <w:color w:val="000000"/>
          <w:sz w:val="28"/>
          <w:szCs w:val="28"/>
        </w:rPr>
        <w:t xml:space="preserve"> </w:t>
      </w:r>
    </w:p>
    <w:p w:rsidR="009D197A" w:rsidRPr="0083397A" w:rsidRDefault="009D197A" w:rsidP="009D197A">
      <w:pPr>
        <w:ind w:firstLine="709"/>
        <w:jc w:val="both"/>
        <w:rPr>
          <w:color w:val="000000"/>
          <w:sz w:val="28"/>
          <w:szCs w:val="28"/>
        </w:rPr>
      </w:pPr>
      <w:r>
        <w:rPr>
          <w:color w:val="000000"/>
          <w:spacing w:val="-3"/>
          <w:sz w:val="28"/>
          <w:szCs w:val="28"/>
          <w:lang w:eastAsia="en-US"/>
        </w:rPr>
        <w:t>С</w:t>
      </w:r>
      <w:r w:rsidRPr="00A200F3">
        <w:rPr>
          <w:color w:val="000000"/>
          <w:spacing w:val="-3"/>
          <w:sz w:val="28"/>
          <w:szCs w:val="28"/>
          <w:lang w:eastAsia="en-US"/>
        </w:rPr>
        <w:t>истематическое выявление опасностей и профессиональных рисков, их регулярный анализ и оценк</w:t>
      </w:r>
      <w:r>
        <w:rPr>
          <w:color w:val="000000"/>
          <w:spacing w:val="-3"/>
          <w:sz w:val="28"/>
          <w:szCs w:val="28"/>
          <w:lang w:eastAsia="en-US"/>
        </w:rPr>
        <w:t>а</w:t>
      </w:r>
      <w:r w:rsidRPr="00A200F3">
        <w:rPr>
          <w:color w:val="000000"/>
          <w:spacing w:val="-3"/>
          <w:sz w:val="28"/>
          <w:szCs w:val="28"/>
          <w:lang w:eastAsia="en-US"/>
        </w:rPr>
        <w:t xml:space="preserve"> </w:t>
      </w:r>
      <w:r>
        <w:rPr>
          <w:color w:val="000000"/>
          <w:spacing w:val="-3"/>
          <w:sz w:val="28"/>
          <w:szCs w:val="28"/>
          <w:lang w:eastAsia="en-US"/>
        </w:rPr>
        <w:t xml:space="preserve">– обязанность работодателя, закрепленная в Трудовом кодексе РФ. </w:t>
      </w:r>
      <w:r w:rsidRPr="00A11994">
        <w:rPr>
          <w:color w:val="000000"/>
          <w:sz w:val="28"/>
          <w:szCs w:val="28"/>
        </w:rPr>
        <w:t xml:space="preserve">Нормативно-правовые основы оценки и управления профессиональными рисками в сфере охраны труда. </w:t>
      </w:r>
      <w:r w:rsidRPr="00A11994">
        <w:rPr>
          <w:color w:val="000000"/>
          <w:sz w:val="28"/>
          <w:szCs w:val="28"/>
          <w:shd w:val="clear" w:color="auto" w:fill="FFFFFF"/>
        </w:rPr>
        <w:t>Методические документы в сфере управления профессиональными рисками</w:t>
      </w:r>
      <w:r>
        <w:rPr>
          <w:color w:val="000000"/>
          <w:sz w:val="28"/>
          <w:szCs w:val="28"/>
          <w:shd w:val="clear" w:color="auto" w:fill="FFFFFF"/>
        </w:rPr>
        <w:t>.</w:t>
      </w:r>
      <w:r w:rsidRPr="00A11994">
        <w:rPr>
          <w:color w:val="000000"/>
          <w:spacing w:val="-3"/>
          <w:sz w:val="28"/>
          <w:szCs w:val="28"/>
          <w:lang w:eastAsia="en-US"/>
        </w:rPr>
        <w:t xml:space="preserve"> </w:t>
      </w:r>
      <w:r w:rsidRPr="00850D24">
        <w:rPr>
          <w:color w:val="000000"/>
          <w:spacing w:val="-3"/>
          <w:sz w:val="28"/>
          <w:szCs w:val="28"/>
          <w:lang w:eastAsia="en-US"/>
        </w:rPr>
        <w:t xml:space="preserve">Процедура </w:t>
      </w:r>
      <w:r>
        <w:rPr>
          <w:color w:val="000000"/>
          <w:spacing w:val="-3"/>
          <w:sz w:val="28"/>
          <w:szCs w:val="28"/>
          <w:lang w:eastAsia="en-US"/>
        </w:rPr>
        <w:t xml:space="preserve">и методы </w:t>
      </w:r>
      <w:r w:rsidRPr="00850D24">
        <w:rPr>
          <w:color w:val="000000"/>
          <w:spacing w:val="-3"/>
          <w:sz w:val="28"/>
          <w:szCs w:val="28"/>
          <w:lang w:eastAsia="en-US"/>
        </w:rPr>
        <w:t>оценки проф</w:t>
      </w:r>
      <w:r>
        <w:rPr>
          <w:color w:val="000000"/>
          <w:spacing w:val="-3"/>
          <w:sz w:val="28"/>
          <w:szCs w:val="28"/>
          <w:lang w:eastAsia="en-US"/>
        </w:rPr>
        <w:t xml:space="preserve">ессиональных </w:t>
      </w:r>
      <w:r w:rsidRPr="00850D24">
        <w:rPr>
          <w:color w:val="000000"/>
          <w:spacing w:val="-3"/>
          <w:sz w:val="28"/>
          <w:szCs w:val="28"/>
          <w:lang w:eastAsia="en-US"/>
        </w:rPr>
        <w:t xml:space="preserve">рисков. </w:t>
      </w:r>
      <w:r>
        <w:rPr>
          <w:color w:val="000000"/>
          <w:spacing w:val="-3"/>
          <w:sz w:val="28"/>
          <w:szCs w:val="28"/>
          <w:lang w:eastAsia="en-US"/>
        </w:rPr>
        <w:t xml:space="preserve">Реестр профессиональных рисков. </w:t>
      </w:r>
      <w:r w:rsidRPr="0083397A">
        <w:rPr>
          <w:color w:val="000000"/>
          <w:sz w:val="28"/>
          <w:szCs w:val="28"/>
        </w:rPr>
        <w:t>Основные принципы управления рисками: принцип профилактики неблагоприятных событий и принцип минимизации последствий неблагоприятных событий.</w:t>
      </w:r>
    </w:p>
    <w:p w:rsidR="009D197A" w:rsidRPr="00E56BB5" w:rsidRDefault="009D197A" w:rsidP="009D197A">
      <w:pPr>
        <w:jc w:val="both"/>
        <w:rPr>
          <w:color w:val="000000"/>
          <w:sz w:val="28"/>
          <w:szCs w:val="28"/>
        </w:rPr>
      </w:pPr>
    </w:p>
    <w:p w:rsidR="009D197A" w:rsidRPr="00893FBD" w:rsidRDefault="009D197A" w:rsidP="00AB0A0B">
      <w:pPr>
        <w:jc w:val="center"/>
        <w:rPr>
          <w:b/>
          <w:color w:val="000000"/>
          <w:spacing w:val="-3"/>
          <w:sz w:val="28"/>
          <w:szCs w:val="28"/>
          <w:lang w:eastAsia="en-US"/>
        </w:rPr>
      </w:pPr>
      <w:r>
        <w:rPr>
          <w:b/>
          <w:color w:val="000000"/>
          <w:spacing w:val="-3"/>
          <w:sz w:val="28"/>
          <w:szCs w:val="28"/>
          <w:lang w:eastAsia="en-US"/>
        </w:rPr>
        <w:t>Тема 3</w:t>
      </w:r>
      <w:r w:rsidRPr="00893FBD">
        <w:rPr>
          <w:b/>
          <w:color w:val="000000"/>
          <w:spacing w:val="-3"/>
          <w:sz w:val="28"/>
          <w:szCs w:val="28"/>
          <w:lang w:eastAsia="en-US"/>
        </w:rPr>
        <w:t xml:space="preserve">. </w:t>
      </w:r>
      <w:r w:rsidRPr="00893FBD">
        <w:rPr>
          <w:b/>
          <w:color w:val="000000"/>
          <w:sz w:val="28"/>
          <w:szCs w:val="28"/>
          <w:shd w:val="clear" w:color="auto" w:fill="FFFFFF"/>
        </w:rPr>
        <w:t>Безопасные методы и приемы выполнения работ</w:t>
      </w:r>
    </w:p>
    <w:p w:rsidR="009D197A" w:rsidRDefault="009D197A" w:rsidP="009D197A">
      <w:pPr>
        <w:ind w:firstLine="709"/>
        <w:jc w:val="both"/>
        <w:rPr>
          <w:sz w:val="28"/>
          <w:szCs w:val="28"/>
        </w:rPr>
      </w:pPr>
      <w:r>
        <w:rPr>
          <w:sz w:val="28"/>
          <w:szCs w:val="28"/>
        </w:rPr>
        <w:t>Общие требования к организации безопасного рабочего места (Приказ Минтруда России от 29.10.2021 № 774н).</w:t>
      </w:r>
    </w:p>
    <w:p w:rsidR="009D197A" w:rsidRDefault="009D197A" w:rsidP="009D197A">
      <w:pPr>
        <w:ind w:firstLine="709"/>
        <w:jc w:val="both"/>
        <w:rPr>
          <w:sz w:val="28"/>
          <w:szCs w:val="28"/>
        </w:rPr>
      </w:pPr>
      <w:r>
        <w:rPr>
          <w:sz w:val="28"/>
          <w:szCs w:val="28"/>
        </w:rPr>
        <w:t>Безопасные методы и приемы выполнения работ повышенной опасности. Перечень работ повышенной опасности на предприятии. Требования к работникам, допускаемым к выполнению работ повышенной опасности. Организационные мероприятия по обеспечению безопасности. Оформление и содержание наряда допуска на выполнение работ с повышенной опасностью. Обеспечение безопасности производства работ.</w:t>
      </w:r>
    </w:p>
    <w:p w:rsidR="009D197A" w:rsidRPr="000E6C4B" w:rsidRDefault="009D197A" w:rsidP="009D197A">
      <w:pPr>
        <w:ind w:firstLine="709"/>
        <w:jc w:val="both"/>
        <w:rPr>
          <w:sz w:val="28"/>
          <w:szCs w:val="28"/>
        </w:rPr>
      </w:pPr>
      <w:r w:rsidRPr="000E6C4B">
        <w:rPr>
          <w:sz w:val="28"/>
          <w:szCs w:val="28"/>
        </w:rPr>
        <w:lastRenderedPageBreak/>
        <w:t>Основные мероприятия по предупреждению аварийных ситуаций и обеспечению готовности к ним. Определение возможного характера и масштаба аварийных ситуаций и связанных с ними рисков в сфере охраны труда. 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 Организация взаимодействия с территориальными структурами и службами аварийного реагирования. Организация оказания первой и медицинской помощи. Проведение регулярных тренировок по предупреждению аварийных ситуаций, обеспечению готовности к ним и реагированию.</w:t>
      </w:r>
    </w:p>
    <w:p w:rsidR="009D197A" w:rsidRDefault="009D197A" w:rsidP="009D197A">
      <w:pPr>
        <w:ind w:firstLine="709"/>
        <w:jc w:val="both"/>
        <w:rPr>
          <w:b/>
          <w:color w:val="000000"/>
          <w:spacing w:val="-3"/>
          <w:sz w:val="28"/>
          <w:szCs w:val="28"/>
          <w:lang w:eastAsia="en-US"/>
        </w:rPr>
      </w:pPr>
    </w:p>
    <w:p w:rsidR="009D197A" w:rsidRPr="00893FBD" w:rsidRDefault="009D197A" w:rsidP="00AB0A0B">
      <w:pPr>
        <w:jc w:val="center"/>
        <w:rPr>
          <w:b/>
          <w:color w:val="000000"/>
          <w:spacing w:val="-3"/>
          <w:sz w:val="28"/>
          <w:szCs w:val="28"/>
          <w:lang w:eastAsia="en-US"/>
        </w:rPr>
      </w:pPr>
      <w:r>
        <w:rPr>
          <w:b/>
          <w:color w:val="000000"/>
          <w:spacing w:val="-3"/>
          <w:sz w:val="28"/>
          <w:szCs w:val="28"/>
          <w:lang w:eastAsia="en-US"/>
        </w:rPr>
        <w:t>Тема 4</w:t>
      </w:r>
      <w:r w:rsidRPr="00F41503">
        <w:rPr>
          <w:b/>
          <w:color w:val="000000"/>
          <w:spacing w:val="-3"/>
          <w:sz w:val="28"/>
          <w:szCs w:val="28"/>
          <w:lang w:eastAsia="en-US"/>
        </w:rPr>
        <w:t xml:space="preserve">. </w:t>
      </w:r>
      <w:r w:rsidRPr="00893FBD">
        <w:rPr>
          <w:b/>
          <w:color w:val="000000"/>
          <w:sz w:val="28"/>
          <w:szCs w:val="28"/>
          <w:shd w:val="clear" w:color="auto" w:fill="FFFFFF"/>
        </w:rPr>
        <w:t>Меры защиты от воздействия вредных и (или) опасных производственных факторов</w:t>
      </w:r>
    </w:p>
    <w:p w:rsidR="009D197A" w:rsidRPr="00CD0BAA" w:rsidRDefault="009D197A" w:rsidP="009D197A">
      <w:pPr>
        <w:ind w:firstLine="540"/>
        <w:jc w:val="both"/>
        <w:rPr>
          <w:sz w:val="28"/>
          <w:szCs w:val="28"/>
        </w:rPr>
      </w:pPr>
      <w:r w:rsidRPr="00CD0BAA">
        <w:rPr>
          <w:sz w:val="28"/>
          <w:szCs w:val="28"/>
        </w:rPr>
        <w:t xml:space="preserve">Классификация средств защиты от вредных и (или) опасных производственных факторов. </w:t>
      </w:r>
    </w:p>
    <w:p w:rsidR="009D197A" w:rsidRPr="00CD0BAA" w:rsidRDefault="009D197A" w:rsidP="009D197A">
      <w:pPr>
        <w:ind w:firstLine="540"/>
        <w:jc w:val="both"/>
        <w:rPr>
          <w:sz w:val="28"/>
          <w:szCs w:val="28"/>
        </w:rPr>
      </w:pPr>
      <w:proofErr w:type="gramStart"/>
      <w:r w:rsidRPr="00CD0BAA">
        <w:rPr>
          <w:sz w:val="28"/>
          <w:szCs w:val="28"/>
        </w:rPr>
        <w:t>Средства коллективной защиты и (или) опасных от вредных производственных факторов</w:t>
      </w:r>
      <w:r>
        <w:rPr>
          <w:sz w:val="28"/>
          <w:szCs w:val="28"/>
        </w:rPr>
        <w:t>: оградительные устройства, предохранительные устройства, тормозные устройства, устройства автоматического контроля и сигнализации, устройства дистанционного управления, знаки безопасности.</w:t>
      </w:r>
      <w:r w:rsidRPr="00CD0BAA">
        <w:rPr>
          <w:sz w:val="28"/>
          <w:szCs w:val="28"/>
        </w:rPr>
        <w:t xml:space="preserve"> </w:t>
      </w:r>
      <w:proofErr w:type="gramEnd"/>
    </w:p>
    <w:p w:rsidR="009D197A" w:rsidRPr="000812FE" w:rsidRDefault="009D197A" w:rsidP="009D197A">
      <w:pPr>
        <w:ind w:firstLine="709"/>
        <w:jc w:val="both"/>
        <w:rPr>
          <w:color w:val="000000"/>
          <w:sz w:val="28"/>
          <w:szCs w:val="28"/>
        </w:rPr>
      </w:pPr>
      <w:r w:rsidRPr="000812FE">
        <w:rPr>
          <w:color w:val="000000"/>
          <w:sz w:val="28"/>
          <w:szCs w:val="28"/>
        </w:rPr>
        <w:t>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w:t>
      </w:r>
    </w:p>
    <w:p w:rsidR="009D197A" w:rsidRPr="00B16A33" w:rsidRDefault="009D197A" w:rsidP="009D197A">
      <w:pPr>
        <w:ind w:firstLine="709"/>
        <w:jc w:val="both"/>
        <w:rPr>
          <w:color w:val="000000"/>
          <w:sz w:val="28"/>
          <w:szCs w:val="28"/>
          <w:lang w:eastAsia="ar-SA"/>
        </w:rPr>
      </w:pPr>
    </w:p>
    <w:p w:rsidR="009D197A" w:rsidRPr="00004340" w:rsidRDefault="009D197A" w:rsidP="00AB0A0B">
      <w:pPr>
        <w:jc w:val="center"/>
        <w:rPr>
          <w:b/>
          <w:color w:val="000000"/>
          <w:spacing w:val="-3"/>
          <w:sz w:val="28"/>
          <w:szCs w:val="28"/>
          <w:lang w:eastAsia="en-US"/>
        </w:rPr>
      </w:pPr>
      <w:r>
        <w:rPr>
          <w:b/>
          <w:color w:val="000000"/>
          <w:spacing w:val="-3"/>
          <w:sz w:val="28"/>
          <w:szCs w:val="28"/>
          <w:lang w:eastAsia="en-US"/>
        </w:rPr>
        <w:t>Тема 5</w:t>
      </w:r>
      <w:r w:rsidRPr="00004340">
        <w:rPr>
          <w:b/>
          <w:color w:val="000000"/>
          <w:spacing w:val="-3"/>
          <w:sz w:val="28"/>
          <w:szCs w:val="28"/>
          <w:lang w:eastAsia="en-US"/>
        </w:rPr>
        <w:t xml:space="preserve">. </w:t>
      </w:r>
      <w:r w:rsidRPr="00004340">
        <w:rPr>
          <w:b/>
          <w:color w:val="000000"/>
          <w:sz w:val="28"/>
          <w:szCs w:val="28"/>
          <w:shd w:val="clear" w:color="auto" w:fill="FFFFFF"/>
        </w:rPr>
        <w:t>Средства индивидуальной защиты от воздействия вредных и (или) опасных производственных факторов</w:t>
      </w:r>
    </w:p>
    <w:p w:rsidR="009D197A" w:rsidRDefault="009D197A" w:rsidP="009D197A">
      <w:pPr>
        <w:ind w:firstLine="709"/>
        <w:jc w:val="both"/>
        <w:rPr>
          <w:color w:val="000000"/>
          <w:sz w:val="28"/>
          <w:szCs w:val="28"/>
        </w:rPr>
      </w:pPr>
      <w:r w:rsidRPr="00682667">
        <w:rPr>
          <w:color w:val="000000"/>
          <w:sz w:val="28"/>
          <w:szCs w:val="28"/>
        </w:rPr>
        <w:t>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w:t>
      </w:r>
      <w:r>
        <w:rPr>
          <w:color w:val="000000"/>
          <w:sz w:val="28"/>
          <w:szCs w:val="28"/>
        </w:rPr>
        <w:t xml:space="preserve"> </w:t>
      </w:r>
    </w:p>
    <w:p w:rsidR="009D197A" w:rsidRDefault="009D197A" w:rsidP="009D197A">
      <w:pPr>
        <w:ind w:firstLine="709"/>
        <w:jc w:val="both"/>
        <w:rPr>
          <w:color w:val="000000"/>
          <w:sz w:val="28"/>
          <w:szCs w:val="28"/>
        </w:rPr>
      </w:pPr>
      <w:r w:rsidRPr="00682667">
        <w:rPr>
          <w:color w:val="000000"/>
          <w:sz w:val="28"/>
          <w:szCs w:val="28"/>
        </w:rPr>
        <w:t xml:space="preserve">Классификация средств индивидуальной защиты, требования к ним. </w:t>
      </w:r>
      <w:r w:rsidRPr="00771146">
        <w:rPr>
          <w:color w:val="000000"/>
          <w:spacing w:val="-3"/>
          <w:sz w:val="28"/>
          <w:szCs w:val="28"/>
          <w:lang w:eastAsia="en-US"/>
        </w:rPr>
        <w:t xml:space="preserve">Различия </w:t>
      </w:r>
      <w:proofErr w:type="gramStart"/>
      <w:r w:rsidRPr="00771146">
        <w:rPr>
          <w:color w:val="000000"/>
          <w:spacing w:val="-3"/>
          <w:sz w:val="28"/>
          <w:szCs w:val="28"/>
          <w:lang w:eastAsia="en-US"/>
        </w:rPr>
        <w:t>СИЗ</w:t>
      </w:r>
      <w:proofErr w:type="gramEnd"/>
      <w:r w:rsidRPr="00771146">
        <w:rPr>
          <w:color w:val="000000"/>
          <w:spacing w:val="-3"/>
          <w:sz w:val="28"/>
          <w:szCs w:val="28"/>
          <w:lang w:eastAsia="en-US"/>
        </w:rPr>
        <w:t xml:space="preserve"> в зависимости от назначения, конструктивных особенностей, принципа действия</w:t>
      </w:r>
      <w:r>
        <w:rPr>
          <w:color w:val="000000"/>
          <w:sz w:val="28"/>
          <w:szCs w:val="28"/>
        </w:rPr>
        <w:t>.</w:t>
      </w:r>
      <w:r w:rsidRPr="00682667">
        <w:rPr>
          <w:color w:val="000000"/>
          <w:sz w:val="28"/>
          <w:szCs w:val="28"/>
        </w:rPr>
        <w:t xml:space="preserve"> 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сушки, ремонта и т.п. Порядок обеспечения дежурными средствами индивидуальной защиты, теплой специальной одеждой и обувью. Организация учета и </w:t>
      </w:r>
      <w:proofErr w:type="gramStart"/>
      <w:r w:rsidRPr="00682667">
        <w:rPr>
          <w:color w:val="000000"/>
          <w:sz w:val="28"/>
          <w:szCs w:val="28"/>
        </w:rPr>
        <w:t>контроля за</w:t>
      </w:r>
      <w:proofErr w:type="gramEnd"/>
      <w:r w:rsidRPr="00682667">
        <w:rPr>
          <w:color w:val="000000"/>
          <w:sz w:val="28"/>
          <w:szCs w:val="28"/>
        </w:rPr>
        <w:t xml:space="preserve"> выдачей работникам средств индивидуальной защиты.</w:t>
      </w:r>
    </w:p>
    <w:p w:rsidR="009D197A" w:rsidRDefault="009D197A" w:rsidP="009D197A">
      <w:pPr>
        <w:ind w:firstLine="709"/>
        <w:jc w:val="both"/>
        <w:rPr>
          <w:color w:val="000000"/>
          <w:sz w:val="28"/>
          <w:szCs w:val="28"/>
        </w:rPr>
      </w:pPr>
      <w:r>
        <w:rPr>
          <w:color w:val="000000"/>
          <w:sz w:val="28"/>
          <w:szCs w:val="28"/>
        </w:rPr>
        <w:t xml:space="preserve">Технический регламент Таможенного союза </w:t>
      </w:r>
      <w:proofErr w:type="gramStart"/>
      <w:r>
        <w:rPr>
          <w:color w:val="000000"/>
          <w:sz w:val="28"/>
          <w:szCs w:val="28"/>
        </w:rPr>
        <w:t>ТР</w:t>
      </w:r>
      <w:proofErr w:type="gramEnd"/>
      <w:r>
        <w:rPr>
          <w:color w:val="000000"/>
          <w:sz w:val="28"/>
          <w:szCs w:val="28"/>
        </w:rPr>
        <w:t xml:space="preserve"> ТС 019/2011 «О безопасности средств индивидуальной защиты». Типы </w:t>
      </w:r>
      <w:proofErr w:type="gramStart"/>
      <w:r>
        <w:rPr>
          <w:color w:val="000000"/>
          <w:sz w:val="28"/>
          <w:szCs w:val="28"/>
        </w:rPr>
        <w:t>СИЗ</w:t>
      </w:r>
      <w:proofErr w:type="gramEnd"/>
      <w:r>
        <w:rPr>
          <w:color w:val="000000"/>
          <w:sz w:val="28"/>
          <w:szCs w:val="28"/>
        </w:rPr>
        <w:t xml:space="preserve">, на которые распространяется действие Технического регламента. Номенклатура </w:t>
      </w:r>
      <w:proofErr w:type="gramStart"/>
      <w:r>
        <w:rPr>
          <w:color w:val="000000"/>
          <w:sz w:val="28"/>
          <w:szCs w:val="28"/>
        </w:rPr>
        <w:t>СИЗ</w:t>
      </w:r>
      <w:proofErr w:type="gramEnd"/>
      <w:r>
        <w:rPr>
          <w:color w:val="000000"/>
          <w:sz w:val="28"/>
          <w:szCs w:val="28"/>
        </w:rPr>
        <w:t xml:space="preserve">. Основные требования к </w:t>
      </w:r>
      <w:proofErr w:type="gramStart"/>
      <w:r>
        <w:rPr>
          <w:color w:val="000000"/>
          <w:sz w:val="28"/>
          <w:szCs w:val="28"/>
        </w:rPr>
        <w:t>СИЗ</w:t>
      </w:r>
      <w:proofErr w:type="gramEnd"/>
      <w:r>
        <w:rPr>
          <w:color w:val="000000"/>
          <w:sz w:val="28"/>
          <w:szCs w:val="28"/>
        </w:rPr>
        <w:t>.</w:t>
      </w:r>
      <w:r w:rsidRPr="00841DDA">
        <w:rPr>
          <w:color w:val="000000"/>
          <w:sz w:val="28"/>
          <w:szCs w:val="28"/>
        </w:rPr>
        <w:t xml:space="preserve"> </w:t>
      </w:r>
      <w:r>
        <w:rPr>
          <w:color w:val="000000"/>
          <w:sz w:val="28"/>
          <w:szCs w:val="28"/>
        </w:rPr>
        <w:t xml:space="preserve">Правила идентификации </w:t>
      </w:r>
      <w:proofErr w:type="gramStart"/>
      <w:r>
        <w:rPr>
          <w:color w:val="000000"/>
          <w:sz w:val="28"/>
          <w:szCs w:val="28"/>
        </w:rPr>
        <w:t>СИЗ</w:t>
      </w:r>
      <w:proofErr w:type="gramEnd"/>
      <w:r>
        <w:rPr>
          <w:color w:val="000000"/>
          <w:sz w:val="28"/>
          <w:szCs w:val="28"/>
        </w:rPr>
        <w:t xml:space="preserve">. Виды </w:t>
      </w:r>
      <w:proofErr w:type="gramStart"/>
      <w:r>
        <w:rPr>
          <w:color w:val="000000"/>
          <w:sz w:val="28"/>
          <w:szCs w:val="28"/>
        </w:rPr>
        <w:t>СИЗ</w:t>
      </w:r>
      <w:proofErr w:type="gramEnd"/>
      <w:r>
        <w:rPr>
          <w:color w:val="000000"/>
          <w:sz w:val="28"/>
          <w:szCs w:val="28"/>
        </w:rPr>
        <w:t>, на которые не распространяется действие Технического регламента.</w:t>
      </w:r>
    </w:p>
    <w:p w:rsidR="009D197A" w:rsidRDefault="009D197A" w:rsidP="009D197A">
      <w:pPr>
        <w:ind w:firstLine="709"/>
        <w:jc w:val="both"/>
        <w:rPr>
          <w:color w:val="000000"/>
          <w:sz w:val="28"/>
          <w:szCs w:val="28"/>
        </w:rPr>
      </w:pPr>
      <w:r>
        <w:rPr>
          <w:color w:val="000000"/>
          <w:sz w:val="28"/>
          <w:szCs w:val="28"/>
        </w:rPr>
        <w:t xml:space="preserve">Обязательства производителей </w:t>
      </w:r>
      <w:proofErr w:type="gramStart"/>
      <w:r>
        <w:rPr>
          <w:color w:val="000000"/>
          <w:sz w:val="28"/>
          <w:szCs w:val="28"/>
        </w:rPr>
        <w:t>СИЗ</w:t>
      </w:r>
      <w:proofErr w:type="gramEnd"/>
      <w:r>
        <w:rPr>
          <w:color w:val="000000"/>
          <w:sz w:val="28"/>
          <w:szCs w:val="28"/>
        </w:rPr>
        <w:t xml:space="preserve">. Подтверждение соответствия </w:t>
      </w:r>
      <w:proofErr w:type="gramStart"/>
      <w:r>
        <w:rPr>
          <w:color w:val="000000"/>
          <w:sz w:val="28"/>
          <w:szCs w:val="28"/>
        </w:rPr>
        <w:t>СИЗ</w:t>
      </w:r>
      <w:proofErr w:type="gramEnd"/>
      <w:r>
        <w:rPr>
          <w:color w:val="000000"/>
          <w:sz w:val="28"/>
          <w:szCs w:val="28"/>
        </w:rPr>
        <w:t xml:space="preserve">. </w:t>
      </w:r>
      <w:r>
        <w:rPr>
          <w:sz w:val="28"/>
          <w:szCs w:val="28"/>
        </w:rPr>
        <w:t xml:space="preserve">Классификация </w:t>
      </w:r>
      <w:proofErr w:type="gramStart"/>
      <w:r>
        <w:rPr>
          <w:sz w:val="28"/>
          <w:szCs w:val="28"/>
        </w:rPr>
        <w:t>СИЗ</w:t>
      </w:r>
      <w:proofErr w:type="gramEnd"/>
      <w:r>
        <w:rPr>
          <w:sz w:val="28"/>
          <w:szCs w:val="28"/>
        </w:rPr>
        <w:t xml:space="preserve"> по степени риска причинения вреда пользователю. </w:t>
      </w:r>
      <w:r>
        <w:rPr>
          <w:color w:val="000000"/>
          <w:sz w:val="28"/>
          <w:szCs w:val="28"/>
        </w:rPr>
        <w:t xml:space="preserve">Классификация форм соответствия </w:t>
      </w:r>
      <w:proofErr w:type="gramStart"/>
      <w:r>
        <w:rPr>
          <w:color w:val="000000"/>
          <w:sz w:val="28"/>
          <w:szCs w:val="28"/>
        </w:rPr>
        <w:t>СИЗ</w:t>
      </w:r>
      <w:proofErr w:type="gramEnd"/>
      <w:r>
        <w:rPr>
          <w:color w:val="000000"/>
          <w:sz w:val="28"/>
          <w:szCs w:val="28"/>
        </w:rPr>
        <w:t xml:space="preserve">. Схемы декларирования соответствия </w:t>
      </w:r>
      <w:proofErr w:type="gramStart"/>
      <w:r>
        <w:rPr>
          <w:color w:val="000000"/>
          <w:sz w:val="28"/>
          <w:szCs w:val="28"/>
        </w:rPr>
        <w:t>СИЗ</w:t>
      </w:r>
      <w:proofErr w:type="gramEnd"/>
      <w:r>
        <w:rPr>
          <w:color w:val="000000"/>
          <w:sz w:val="28"/>
          <w:szCs w:val="28"/>
        </w:rPr>
        <w:t xml:space="preserve">. Форма Декларации о соответствии </w:t>
      </w:r>
      <w:proofErr w:type="gramStart"/>
      <w:r>
        <w:rPr>
          <w:color w:val="000000"/>
          <w:sz w:val="28"/>
          <w:szCs w:val="28"/>
        </w:rPr>
        <w:t>СИЗ</w:t>
      </w:r>
      <w:proofErr w:type="gramEnd"/>
      <w:r>
        <w:rPr>
          <w:color w:val="000000"/>
          <w:sz w:val="28"/>
          <w:szCs w:val="28"/>
        </w:rPr>
        <w:t xml:space="preserve">. Типовые схемы Сертификации </w:t>
      </w:r>
      <w:proofErr w:type="gramStart"/>
      <w:r>
        <w:rPr>
          <w:color w:val="000000"/>
          <w:sz w:val="28"/>
          <w:szCs w:val="28"/>
        </w:rPr>
        <w:lastRenderedPageBreak/>
        <w:t>СИЗ</w:t>
      </w:r>
      <w:proofErr w:type="gramEnd"/>
      <w:r>
        <w:rPr>
          <w:color w:val="000000"/>
          <w:sz w:val="28"/>
          <w:szCs w:val="28"/>
        </w:rPr>
        <w:t>. Орган по сертификации СИЗ, его полномочия. Форма сертификата соответствия. Единый реестр Сертификатов соответствия и Деклараций о соответствии. Сроки действия Сертификата и Декларации.</w:t>
      </w:r>
      <w:r w:rsidRPr="00554509">
        <w:rPr>
          <w:color w:val="000000"/>
          <w:sz w:val="28"/>
          <w:szCs w:val="28"/>
        </w:rPr>
        <w:t xml:space="preserve"> </w:t>
      </w:r>
      <w:r>
        <w:rPr>
          <w:color w:val="000000"/>
          <w:sz w:val="28"/>
          <w:szCs w:val="28"/>
        </w:rPr>
        <w:t xml:space="preserve">Маркировка </w:t>
      </w:r>
      <w:proofErr w:type="gramStart"/>
      <w:r>
        <w:rPr>
          <w:color w:val="000000"/>
          <w:sz w:val="28"/>
          <w:szCs w:val="28"/>
        </w:rPr>
        <w:t>СИЗ</w:t>
      </w:r>
      <w:proofErr w:type="gramEnd"/>
      <w:r>
        <w:rPr>
          <w:color w:val="000000"/>
          <w:sz w:val="28"/>
          <w:szCs w:val="28"/>
        </w:rPr>
        <w:t xml:space="preserve">. Содержание маркировки в соответствии С </w:t>
      </w:r>
      <w:proofErr w:type="gramStart"/>
      <w:r>
        <w:rPr>
          <w:color w:val="000000"/>
          <w:sz w:val="28"/>
          <w:szCs w:val="28"/>
        </w:rPr>
        <w:t>ТР</w:t>
      </w:r>
      <w:proofErr w:type="gramEnd"/>
      <w:r>
        <w:rPr>
          <w:color w:val="000000"/>
          <w:sz w:val="28"/>
          <w:szCs w:val="28"/>
        </w:rPr>
        <w:t xml:space="preserve"> ТС 019/2011. Требования к маркировке.</w:t>
      </w:r>
    </w:p>
    <w:p w:rsidR="009D197A" w:rsidRDefault="009D197A" w:rsidP="009D197A">
      <w:pPr>
        <w:ind w:firstLine="709"/>
        <w:jc w:val="both"/>
        <w:rPr>
          <w:b/>
          <w:bCs/>
          <w:color w:val="000000"/>
          <w:sz w:val="28"/>
          <w:szCs w:val="28"/>
          <w:lang w:eastAsia="ar-SA"/>
        </w:rPr>
      </w:pPr>
    </w:p>
    <w:p w:rsidR="009D197A" w:rsidRDefault="009D197A" w:rsidP="00FC75E0">
      <w:pPr>
        <w:jc w:val="center"/>
        <w:rPr>
          <w:b/>
          <w:bCs/>
          <w:color w:val="000000"/>
          <w:sz w:val="28"/>
          <w:szCs w:val="28"/>
          <w:lang w:eastAsia="ar-SA"/>
        </w:rPr>
      </w:pPr>
      <w:r>
        <w:rPr>
          <w:b/>
          <w:bCs/>
          <w:color w:val="000000"/>
          <w:sz w:val="28"/>
          <w:szCs w:val="28"/>
          <w:lang w:eastAsia="ar-SA"/>
        </w:rPr>
        <w:t>Тема 6</w:t>
      </w:r>
      <w:r w:rsidRPr="00004340">
        <w:rPr>
          <w:b/>
          <w:bCs/>
          <w:color w:val="000000"/>
          <w:sz w:val="28"/>
          <w:szCs w:val="28"/>
          <w:lang w:eastAsia="ar-SA"/>
        </w:rPr>
        <w:t xml:space="preserve">. </w:t>
      </w:r>
      <w:r w:rsidRPr="00004340">
        <w:rPr>
          <w:b/>
          <w:color w:val="000000"/>
          <w:sz w:val="28"/>
          <w:szCs w:val="28"/>
          <w:shd w:val="clear" w:color="auto" w:fill="FFFFFF"/>
        </w:rPr>
        <w:t>Разработка мероприятий по снижению уровней профессиональных рисков</w:t>
      </w:r>
    </w:p>
    <w:p w:rsidR="009D197A" w:rsidRDefault="009D197A" w:rsidP="009D197A">
      <w:pPr>
        <w:ind w:firstLine="709"/>
        <w:jc w:val="both"/>
        <w:rPr>
          <w:color w:val="000000"/>
          <w:sz w:val="28"/>
          <w:szCs w:val="28"/>
        </w:rPr>
      </w:pPr>
      <w:r w:rsidRPr="0083397A">
        <w:rPr>
          <w:color w:val="000000"/>
          <w:sz w:val="28"/>
          <w:szCs w:val="28"/>
        </w:rPr>
        <w:t>Основные принципы управления рисками: принцип профилактики неблагоприятных событий и принцип минимизации последствий неблагоприятных событий.</w:t>
      </w:r>
      <w:r>
        <w:rPr>
          <w:color w:val="000000"/>
          <w:sz w:val="28"/>
          <w:szCs w:val="28"/>
        </w:rPr>
        <w:t xml:space="preserve"> </w:t>
      </w:r>
      <w:r>
        <w:rPr>
          <w:color w:val="000000"/>
          <w:spacing w:val="-3"/>
          <w:sz w:val="28"/>
          <w:szCs w:val="28"/>
          <w:lang w:eastAsia="en-US"/>
        </w:rPr>
        <w:t>Разработка мер управления профессиональными рисками. Мероприятия по устранению, минимизации и управлению профессиональными рисками.</w:t>
      </w:r>
      <w:r w:rsidRPr="00F17BE2">
        <w:rPr>
          <w:color w:val="000000"/>
          <w:sz w:val="28"/>
          <w:szCs w:val="28"/>
        </w:rPr>
        <w:t xml:space="preserve"> </w:t>
      </w:r>
      <w:r>
        <w:rPr>
          <w:color w:val="000000"/>
          <w:sz w:val="28"/>
          <w:szCs w:val="28"/>
        </w:rPr>
        <w:t>Информирование работников о рисках на рабочих местах и принятых мерах по их устранению.</w:t>
      </w:r>
    </w:p>
    <w:p w:rsidR="003D5D5E" w:rsidRDefault="003D5D5E" w:rsidP="00313627">
      <w:pPr>
        <w:widowControl w:val="0"/>
        <w:shd w:val="clear" w:color="auto" w:fill="FFFFFF"/>
        <w:autoSpaceDE w:val="0"/>
        <w:autoSpaceDN w:val="0"/>
        <w:adjustRightInd w:val="0"/>
        <w:ind w:left="12"/>
        <w:jc w:val="center"/>
        <w:rPr>
          <w:b/>
          <w:bCs/>
          <w:sz w:val="28"/>
          <w:szCs w:val="28"/>
        </w:rPr>
      </w:pPr>
    </w:p>
    <w:p w:rsidR="007059F1" w:rsidRPr="00D0027E" w:rsidRDefault="007059F1" w:rsidP="007059F1">
      <w:pPr>
        <w:widowControl w:val="0"/>
        <w:jc w:val="center"/>
        <w:rPr>
          <w:b/>
          <w:bCs/>
          <w:sz w:val="28"/>
          <w:szCs w:val="28"/>
        </w:rPr>
      </w:pPr>
      <w:r w:rsidRPr="00D0027E">
        <w:rPr>
          <w:b/>
          <w:bCs/>
          <w:sz w:val="28"/>
          <w:szCs w:val="28"/>
        </w:rPr>
        <w:t>5. Вопросы для подготовки к промежуточной аттестации</w:t>
      </w:r>
    </w:p>
    <w:p w:rsidR="007059F1" w:rsidRDefault="007059F1" w:rsidP="00313627">
      <w:pPr>
        <w:widowControl w:val="0"/>
        <w:shd w:val="clear" w:color="auto" w:fill="FFFFFF"/>
        <w:autoSpaceDE w:val="0"/>
        <w:autoSpaceDN w:val="0"/>
        <w:adjustRightInd w:val="0"/>
        <w:ind w:left="12"/>
        <w:jc w:val="center"/>
        <w:rPr>
          <w:b/>
          <w:bCs/>
          <w:sz w:val="28"/>
          <w:szCs w:val="28"/>
        </w:rPr>
      </w:pPr>
    </w:p>
    <w:p w:rsidR="007059F1" w:rsidRPr="00A338B5" w:rsidRDefault="007059F1" w:rsidP="00950510">
      <w:pPr>
        <w:jc w:val="center"/>
        <w:rPr>
          <w:rFonts w:eastAsia="Calibri"/>
          <w:b/>
          <w:bCs/>
          <w:color w:val="000000"/>
          <w:sz w:val="28"/>
          <w:szCs w:val="28"/>
        </w:rPr>
      </w:pPr>
      <w:r w:rsidRPr="00A338B5">
        <w:rPr>
          <w:rFonts w:eastAsia="Calibri"/>
          <w:b/>
          <w:bCs/>
          <w:color w:val="000000"/>
          <w:sz w:val="28"/>
          <w:szCs w:val="28"/>
        </w:rPr>
        <w:t xml:space="preserve">Тема 1. </w:t>
      </w:r>
      <w:r w:rsidRPr="00A338B5">
        <w:rPr>
          <w:rFonts w:eastAsia="Calibri"/>
          <w:b/>
          <w:color w:val="000000"/>
          <w:sz w:val="28"/>
          <w:szCs w:val="28"/>
          <w:shd w:val="clear" w:color="auto" w:fill="FFFFFF"/>
        </w:rPr>
        <w:t>Классификация опасностей. Идентификация вредных и (или) опасных производственных факторов на рабочем месте</w:t>
      </w:r>
    </w:p>
    <w:p w:rsidR="007059F1" w:rsidRPr="00DA1A99" w:rsidRDefault="007059F1" w:rsidP="00922E13">
      <w:pPr>
        <w:pStyle w:val="a5"/>
        <w:numPr>
          <w:ilvl w:val="0"/>
          <w:numId w:val="32"/>
        </w:numPr>
        <w:ind w:left="0" w:firstLine="284"/>
        <w:jc w:val="both"/>
        <w:rPr>
          <w:color w:val="000000"/>
          <w:sz w:val="28"/>
          <w:szCs w:val="28"/>
        </w:rPr>
      </w:pPr>
      <w:r w:rsidRPr="00DA1A99">
        <w:rPr>
          <w:color w:val="000000"/>
          <w:sz w:val="28"/>
          <w:szCs w:val="28"/>
        </w:rPr>
        <w:t xml:space="preserve">Вредный производственный фактор. </w:t>
      </w:r>
    </w:p>
    <w:p w:rsidR="007059F1" w:rsidRPr="00DA1A99" w:rsidRDefault="007059F1" w:rsidP="00922E13">
      <w:pPr>
        <w:pStyle w:val="a5"/>
        <w:numPr>
          <w:ilvl w:val="0"/>
          <w:numId w:val="32"/>
        </w:numPr>
        <w:ind w:left="0" w:firstLine="284"/>
        <w:jc w:val="both"/>
        <w:rPr>
          <w:color w:val="000000"/>
          <w:sz w:val="28"/>
          <w:szCs w:val="28"/>
        </w:rPr>
      </w:pPr>
      <w:r w:rsidRPr="00DA1A99">
        <w:rPr>
          <w:color w:val="000000"/>
          <w:sz w:val="28"/>
          <w:szCs w:val="28"/>
        </w:rPr>
        <w:t xml:space="preserve">Опасный производственный фактор. </w:t>
      </w:r>
    </w:p>
    <w:p w:rsidR="007059F1" w:rsidRPr="00DA1A99" w:rsidRDefault="007059F1" w:rsidP="00922E13">
      <w:pPr>
        <w:pStyle w:val="a5"/>
        <w:numPr>
          <w:ilvl w:val="0"/>
          <w:numId w:val="32"/>
        </w:numPr>
        <w:ind w:left="0" w:firstLine="284"/>
        <w:jc w:val="both"/>
        <w:rPr>
          <w:color w:val="000000"/>
          <w:sz w:val="28"/>
          <w:szCs w:val="28"/>
        </w:rPr>
      </w:pPr>
      <w:r w:rsidRPr="00DA1A99">
        <w:rPr>
          <w:color w:val="000000"/>
          <w:sz w:val="28"/>
          <w:szCs w:val="28"/>
        </w:rPr>
        <w:t xml:space="preserve">Опасность. </w:t>
      </w:r>
    </w:p>
    <w:p w:rsidR="007059F1" w:rsidRPr="00DA1A99" w:rsidRDefault="007059F1" w:rsidP="00922E13">
      <w:pPr>
        <w:pStyle w:val="a5"/>
        <w:numPr>
          <w:ilvl w:val="0"/>
          <w:numId w:val="32"/>
        </w:numPr>
        <w:ind w:left="0" w:firstLine="284"/>
        <w:jc w:val="both"/>
        <w:rPr>
          <w:color w:val="000000"/>
          <w:sz w:val="28"/>
          <w:szCs w:val="28"/>
        </w:rPr>
      </w:pPr>
      <w:r w:rsidRPr="00DA1A99">
        <w:rPr>
          <w:color w:val="000000"/>
          <w:sz w:val="28"/>
          <w:szCs w:val="28"/>
        </w:rPr>
        <w:t xml:space="preserve">Средства индивидуальной защиты. </w:t>
      </w:r>
    </w:p>
    <w:p w:rsidR="007059F1" w:rsidRPr="00DA1A99" w:rsidRDefault="007059F1" w:rsidP="00922E13">
      <w:pPr>
        <w:pStyle w:val="a5"/>
        <w:numPr>
          <w:ilvl w:val="0"/>
          <w:numId w:val="32"/>
        </w:numPr>
        <w:ind w:left="0" w:firstLine="284"/>
        <w:jc w:val="both"/>
        <w:rPr>
          <w:color w:val="000000"/>
          <w:sz w:val="28"/>
          <w:szCs w:val="28"/>
        </w:rPr>
      </w:pPr>
      <w:r w:rsidRPr="00DA1A99">
        <w:rPr>
          <w:color w:val="000000"/>
          <w:sz w:val="28"/>
          <w:szCs w:val="28"/>
        </w:rPr>
        <w:t xml:space="preserve">Профессиональный риск. </w:t>
      </w:r>
    </w:p>
    <w:p w:rsidR="007059F1" w:rsidRPr="00DA1A99" w:rsidRDefault="007059F1" w:rsidP="00922E13">
      <w:pPr>
        <w:pStyle w:val="a5"/>
        <w:numPr>
          <w:ilvl w:val="0"/>
          <w:numId w:val="32"/>
        </w:numPr>
        <w:ind w:left="0" w:firstLine="284"/>
        <w:jc w:val="both"/>
        <w:rPr>
          <w:rFonts w:eastAsia="Calibri"/>
          <w:color w:val="000000"/>
          <w:sz w:val="28"/>
          <w:szCs w:val="28"/>
        </w:rPr>
      </w:pPr>
      <w:r w:rsidRPr="00DA1A99">
        <w:rPr>
          <w:rFonts w:eastAsia="Calibri"/>
          <w:color w:val="000000"/>
          <w:sz w:val="28"/>
          <w:szCs w:val="28"/>
        </w:rPr>
        <w:t xml:space="preserve">Классификация вредных и опасных производственных факторов. </w:t>
      </w:r>
    </w:p>
    <w:p w:rsidR="007059F1" w:rsidRPr="00DA1A99" w:rsidRDefault="007059F1" w:rsidP="00922E13">
      <w:pPr>
        <w:pStyle w:val="a5"/>
        <w:numPr>
          <w:ilvl w:val="0"/>
          <w:numId w:val="32"/>
        </w:numPr>
        <w:ind w:left="0" w:firstLine="284"/>
        <w:jc w:val="both"/>
        <w:rPr>
          <w:rFonts w:eastAsia="Calibri"/>
          <w:color w:val="000000"/>
          <w:sz w:val="28"/>
          <w:szCs w:val="28"/>
        </w:rPr>
      </w:pPr>
      <w:r w:rsidRPr="00DA1A99">
        <w:rPr>
          <w:rFonts w:eastAsia="Calibri"/>
          <w:color w:val="000000"/>
          <w:sz w:val="28"/>
          <w:szCs w:val="28"/>
        </w:rPr>
        <w:t xml:space="preserve">Классы (подклассы) условий труда. </w:t>
      </w:r>
    </w:p>
    <w:p w:rsidR="007059F1" w:rsidRPr="00DA1A99" w:rsidRDefault="007059F1" w:rsidP="00922E13">
      <w:pPr>
        <w:pStyle w:val="a5"/>
        <w:numPr>
          <w:ilvl w:val="0"/>
          <w:numId w:val="32"/>
        </w:numPr>
        <w:ind w:left="0" w:firstLine="284"/>
        <w:jc w:val="both"/>
        <w:rPr>
          <w:rFonts w:eastAsia="Calibri"/>
          <w:color w:val="000000"/>
          <w:sz w:val="28"/>
          <w:szCs w:val="28"/>
        </w:rPr>
      </w:pPr>
      <w:r w:rsidRPr="00DA1A99">
        <w:rPr>
          <w:rFonts w:eastAsia="Calibri"/>
          <w:color w:val="000000"/>
          <w:sz w:val="28"/>
          <w:szCs w:val="28"/>
        </w:rPr>
        <w:t>Специальная оценка условий труда.</w:t>
      </w:r>
    </w:p>
    <w:p w:rsidR="007059F1" w:rsidRPr="00DA1A99" w:rsidRDefault="007059F1" w:rsidP="00922E13">
      <w:pPr>
        <w:pStyle w:val="a5"/>
        <w:numPr>
          <w:ilvl w:val="0"/>
          <w:numId w:val="32"/>
        </w:numPr>
        <w:ind w:left="0" w:firstLine="284"/>
        <w:jc w:val="both"/>
        <w:rPr>
          <w:rFonts w:eastAsia="Calibri"/>
          <w:color w:val="000000"/>
          <w:sz w:val="28"/>
          <w:szCs w:val="28"/>
        </w:rPr>
      </w:pPr>
      <w:proofErr w:type="gramStart"/>
      <w:r w:rsidRPr="00DA1A99">
        <w:rPr>
          <w:rFonts w:eastAsia="Calibri"/>
          <w:color w:val="000000"/>
          <w:sz w:val="28"/>
          <w:szCs w:val="28"/>
        </w:rPr>
        <w:t>Классификация опасностей: по видам профессиональной деятельности работников с учетом наличия вредных (опасных) производственных факторов; по причинам возникновения опасностей на рабочих местах (рабочих зонах), при выполнении работ, при нештатной (аварийной) ситуации; по опасным событиям вследствие воздействия опасности (профессиональные заболевания, травмы), приведенной в Примерном перечне опасностей и мер по управлению ими в рамках СУОТ (Приказ Минтруда России от 29.10.2021 № 776н).</w:t>
      </w:r>
      <w:proofErr w:type="gramEnd"/>
    </w:p>
    <w:p w:rsidR="007059F1" w:rsidRPr="00DA1A99" w:rsidRDefault="007059F1" w:rsidP="00922E13">
      <w:pPr>
        <w:pStyle w:val="a5"/>
        <w:numPr>
          <w:ilvl w:val="0"/>
          <w:numId w:val="32"/>
        </w:numPr>
        <w:ind w:left="0" w:firstLine="284"/>
        <w:jc w:val="both"/>
        <w:rPr>
          <w:rFonts w:eastAsia="Calibri"/>
          <w:color w:val="000000"/>
          <w:sz w:val="28"/>
          <w:szCs w:val="28"/>
        </w:rPr>
      </w:pPr>
      <w:r w:rsidRPr="00DA1A99">
        <w:rPr>
          <w:rFonts w:eastAsia="Calibri"/>
          <w:color w:val="000000"/>
          <w:sz w:val="28"/>
          <w:szCs w:val="28"/>
        </w:rPr>
        <w:t xml:space="preserve">Понятие «охрана труда». </w:t>
      </w:r>
    </w:p>
    <w:p w:rsidR="007059F1" w:rsidRPr="00DA1A99" w:rsidRDefault="007059F1" w:rsidP="00922E13">
      <w:pPr>
        <w:pStyle w:val="a5"/>
        <w:numPr>
          <w:ilvl w:val="0"/>
          <w:numId w:val="32"/>
        </w:numPr>
        <w:ind w:left="0" w:firstLine="284"/>
        <w:jc w:val="both"/>
        <w:rPr>
          <w:rFonts w:eastAsia="Calibri"/>
          <w:color w:val="000000"/>
          <w:sz w:val="28"/>
          <w:szCs w:val="28"/>
        </w:rPr>
      </w:pPr>
      <w:r w:rsidRPr="00DA1A99">
        <w:rPr>
          <w:rFonts w:eastAsia="Calibri"/>
          <w:color w:val="000000"/>
          <w:sz w:val="28"/>
          <w:szCs w:val="28"/>
        </w:rPr>
        <w:t xml:space="preserve">Основная задача охраны труда – предотвращение производственного травматизма и профессиональных заболеваний и минимизация их социальных последствий. </w:t>
      </w:r>
    </w:p>
    <w:p w:rsidR="007059F1" w:rsidRPr="00DA1A99" w:rsidRDefault="007059F1" w:rsidP="00922E13">
      <w:pPr>
        <w:pStyle w:val="a5"/>
        <w:numPr>
          <w:ilvl w:val="0"/>
          <w:numId w:val="32"/>
        </w:numPr>
        <w:ind w:left="0" w:firstLine="284"/>
        <w:jc w:val="both"/>
        <w:rPr>
          <w:color w:val="000000"/>
          <w:sz w:val="28"/>
          <w:szCs w:val="28"/>
        </w:rPr>
      </w:pPr>
      <w:r w:rsidRPr="00DA1A99">
        <w:rPr>
          <w:rFonts w:eastAsia="Calibri"/>
          <w:color w:val="000000"/>
          <w:sz w:val="28"/>
          <w:szCs w:val="28"/>
        </w:rPr>
        <w:t>Социальная и экономическая сущность охраны труда.</w:t>
      </w:r>
    </w:p>
    <w:p w:rsidR="009A7910" w:rsidRDefault="009A7910" w:rsidP="00950510">
      <w:pPr>
        <w:jc w:val="center"/>
        <w:rPr>
          <w:b/>
          <w:color w:val="000000"/>
          <w:sz w:val="28"/>
          <w:szCs w:val="28"/>
        </w:rPr>
      </w:pPr>
    </w:p>
    <w:p w:rsidR="007059F1" w:rsidRPr="00A338B5" w:rsidRDefault="007059F1" w:rsidP="00950510">
      <w:pPr>
        <w:jc w:val="center"/>
        <w:rPr>
          <w:b/>
          <w:color w:val="000000"/>
          <w:sz w:val="28"/>
          <w:szCs w:val="28"/>
        </w:rPr>
      </w:pPr>
      <w:r w:rsidRPr="00A338B5">
        <w:rPr>
          <w:b/>
          <w:color w:val="000000"/>
          <w:sz w:val="28"/>
          <w:szCs w:val="28"/>
        </w:rPr>
        <w:t xml:space="preserve">Тема 2. </w:t>
      </w:r>
      <w:r w:rsidRPr="00A338B5">
        <w:rPr>
          <w:rFonts w:eastAsia="Calibri"/>
          <w:b/>
          <w:color w:val="000000"/>
          <w:sz w:val="28"/>
          <w:szCs w:val="28"/>
          <w:shd w:val="clear" w:color="auto" w:fill="FFFFFF"/>
        </w:rPr>
        <w:t>Оценка уровня профессионального риска выявленных (идентифицированных) опасностей</w:t>
      </w:r>
    </w:p>
    <w:p w:rsidR="007059F1" w:rsidRPr="00DA1A99" w:rsidRDefault="007059F1" w:rsidP="00922E13">
      <w:pPr>
        <w:pStyle w:val="a5"/>
        <w:numPr>
          <w:ilvl w:val="0"/>
          <w:numId w:val="33"/>
        </w:numPr>
        <w:ind w:left="0" w:firstLine="284"/>
        <w:jc w:val="both"/>
        <w:rPr>
          <w:rFonts w:eastAsia="Calibri"/>
          <w:color w:val="000000"/>
          <w:sz w:val="28"/>
          <w:szCs w:val="28"/>
        </w:rPr>
      </w:pPr>
      <w:r w:rsidRPr="00DA1A99">
        <w:rPr>
          <w:rFonts w:eastAsia="Calibri"/>
          <w:color w:val="000000"/>
          <w:sz w:val="28"/>
          <w:szCs w:val="28"/>
        </w:rPr>
        <w:t xml:space="preserve">Профессиональный риск как мера уровня обеспечения безопасности. </w:t>
      </w:r>
    </w:p>
    <w:p w:rsidR="007059F1" w:rsidRPr="00DA1A99" w:rsidRDefault="007059F1" w:rsidP="00922E13">
      <w:pPr>
        <w:pStyle w:val="a5"/>
        <w:numPr>
          <w:ilvl w:val="0"/>
          <w:numId w:val="33"/>
        </w:numPr>
        <w:ind w:left="0" w:firstLine="284"/>
        <w:jc w:val="both"/>
        <w:rPr>
          <w:rFonts w:eastAsia="Calibri"/>
          <w:color w:val="000000"/>
          <w:sz w:val="28"/>
          <w:szCs w:val="28"/>
        </w:rPr>
      </w:pPr>
      <w:r w:rsidRPr="00DA1A99">
        <w:rPr>
          <w:rFonts w:eastAsia="Calibri"/>
          <w:color w:val="000000"/>
          <w:sz w:val="28"/>
          <w:szCs w:val="28"/>
        </w:rPr>
        <w:t xml:space="preserve">Частота и тяжесть неблагоприятных событий. </w:t>
      </w:r>
    </w:p>
    <w:p w:rsidR="007059F1" w:rsidRPr="00DA1A99" w:rsidRDefault="007059F1" w:rsidP="00922E13">
      <w:pPr>
        <w:pStyle w:val="a5"/>
        <w:numPr>
          <w:ilvl w:val="0"/>
          <w:numId w:val="33"/>
        </w:numPr>
        <w:ind w:left="0" w:firstLine="284"/>
        <w:jc w:val="both"/>
        <w:rPr>
          <w:rFonts w:eastAsia="Calibri"/>
          <w:color w:val="000000"/>
          <w:sz w:val="28"/>
          <w:szCs w:val="28"/>
        </w:rPr>
      </w:pPr>
      <w:r w:rsidRPr="00DA1A99">
        <w:rPr>
          <w:rFonts w:eastAsia="Calibri"/>
          <w:color w:val="000000"/>
          <w:sz w:val="28"/>
          <w:szCs w:val="28"/>
        </w:rPr>
        <w:t xml:space="preserve">Абсолютная безопасность. </w:t>
      </w:r>
    </w:p>
    <w:p w:rsidR="007059F1" w:rsidRPr="00DA1A99" w:rsidRDefault="007059F1" w:rsidP="00922E13">
      <w:pPr>
        <w:pStyle w:val="a5"/>
        <w:numPr>
          <w:ilvl w:val="0"/>
          <w:numId w:val="33"/>
        </w:numPr>
        <w:ind w:left="0" w:firstLine="284"/>
        <w:jc w:val="both"/>
        <w:rPr>
          <w:rFonts w:eastAsia="Calibri"/>
          <w:color w:val="000000"/>
          <w:sz w:val="28"/>
          <w:szCs w:val="28"/>
        </w:rPr>
      </w:pPr>
      <w:r w:rsidRPr="00DA1A99">
        <w:rPr>
          <w:rFonts w:eastAsia="Calibri"/>
          <w:color w:val="000000"/>
          <w:sz w:val="28"/>
          <w:szCs w:val="28"/>
        </w:rPr>
        <w:lastRenderedPageBreak/>
        <w:t xml:space="preserve">Понятие о допустимом и недопустимом уровнях профессионального риска. </w:t>
      </w:r>
    </w:p>
    <w:p w:rsidR="007059F1" w:rsidRPr="00DA1A99" w:rsidRDefault="007059F1" w:rsidP="00922E13">
      <w:pPr>
        <w:pStyle w:val="a5"/>
        <w:numPr>
          <w:ilvl w:val="0"/>
          <w:numId w:val="33"/>
        </w:numPr>
        <w:ind w:left="0" w:firstLine="284"/>
        <w:jc w:val="both"/>
        <w:rPr>
          <w:rFonts w:eastAsia="Calibri"/>
          <w:color w:val="000000"/>
          <w:spacing w:val="-3"/>
          <w:sz w:val="28"/>
          <w:szCs w:val="28"/>
        </w:rPr>
      </w:pPr>
      <w:r w:rsidRPr="00DA1A99">
        <w:rPr>
          <w:rFonts w:eastAsia="Calibri"/>
          <w:color w:val="000000"/>
          <w:spacing w:val="-3"/>
          <w:sz w:val="28"/>
          <w:szCs w:val="28"/>
        </w:rPr>
        <w:t xml:space="preserve">Систематическое выявление опасностей и профессиональных рисков, их регулярный анализ и оценка – обязанность работодателя, закрепленная в Трудовом кодексе РФ. </w:t>
      </w:r>
    </w:p>
    <w:p w:rsidR="007059F1" w:rsidRPr="00DA1A99" w:rsidRDefault="007059F1" w:rsidP="00922E13">
      <w:pPr>
        <w:pStyle w:val="a5"/>
        <w:numPr>
          <w:ilvl w:val="0"/>
          <w:numId w:val="33"/>
        </w:numPr>
        <w:ind w:left="0" w:firstLine="284"/>
        <w:jc w:val="both"/>
        <w:rPr>
          <w:rFonts w:eastAsia="Calibri"/>
          <w:color w:val="000000"/>
          <w:sz w:val="28"/>
          <w:szCs w:val="28"/>
        </w:rPr>
      </w:pPr>
      <w:r w:rsidRPr="00DA1A99">
        <w:rPr>
          <w:rFonts w:eastAsia="Calibri"/>
          <w:color w:val="000000"/>
          <w:sz w:val="28"/>
          <w:szCs w:val="28"/>
        </w:rPr>
        <w:t xml:space="preserve">Нормативно-правовые основы оценки и управления профессиональными рисками в сфере охраны труда. </w:t>
      </w:r>
    </w:p>
    <w:p w:rsidR="007059F1" w:rsidRPr="00DA1A99" w:rsidRDefault="007059F1" w:rsidP="00922E13">
      <w:pPr>
        <w:pStyle w:val="a5"/>
        <w:numPr>
          <w:ilvl w:val="0"/>
          <w:numId w:val="33"/>
        </w:numPr>
        <w:ind w:left="0" w:firstLine="284"/>
        <w:jc w:val="both"/>
        <w:rPr>
          <w:rFonts w:eastAsia="Calibri"/>
          <w:color w:val="000000"/>
          <w:spacing w:val="-3"/>
          <w:sz w:val="28"/>
          <w:szCs w:val="28"/>
        </w:rPr>
      </w:pPr>
      <w:r w:rsidRPr="00DA1A99">
        <w:rPr>
          <w:rFonts w:eastAsia="Calibri"/>
          <w:color w:val="000000"/>
          <w:sz w:val="28"/>
          <w:szCs w:val="28"/>
          <w:shd w:val="clear" w:color="auto" w:fill="FFFFFF"/>
        </w:rPr>
        <w:t>Методические документы в сфере управления профессиональными рисками.</w:t>
      </w:r>
      <w:r w:rsidRPr="00DA1A99">
        <w:rPr>
          <w:rFonts w:eastAsia="Calibri"/>
          <w:color w:val="000000"/>
          <w:spacing w:val="-3"/>
          <w:sz w:val="28"/>
          <w:szCs w:val="28"/>
        </w:rPr>
        <w:t xml:space="preserve"> </w:t>
      </w:r>
    </w:p>
    <w:p w:rsidR="007059F1" w:rsidRPr="00DA1A99" w:rsidRDefault="007059F1" w:rsidP="00922E13">
      <w:pPr>
        <w:pStyle w:val="a5"/>
        <w:numPr>
          <w:ilvl w:val="0"/>
          <w:numId w:val="33"/>
        </w:numPr>
        <w:ind w:left="0" w:firstLine="284"/>
        <w:jc w:val="both"/>
        <w:rPr>
          <w:rFonts w:eastAsia="Calibri"/>
          <w:color w:val="000000"/>
          <w:spacing w:val="-3"/>
          <w:sz w:val="28"/>
          <w:szCs w:val="28"/>
        </w:rPr>
      </w:pPr>
      <w:r w:rsidRPr="00DA1A99">
        <w:rPr>
          <w:rFonts w:eastAsia="Calibri"/>
          <w:color w:val="000000"/>
          <w:spacing w:val="-3"/>
          <w:sz w:val="28"/>
          <w:szCs w:val="28"/>
        </w:rPr>
        <w:t xml:space="preserve">Процедура и методы оценки профессиональных рисков. Реестр профессиональных рисков. </w:t>
      </w:r>
    </w:p>
    <w:p w:rsidR="007059F1" w:rsidRPr="003B4323" w:rsidRDefault="007059F1" w:rsidP="00922E13">
      <w:pPr>
        <w:pStyle w:val="a5"/>
        <w:numPr>
          <w:ilvl w:val="0"/>
          <w:numId w:val="33"/>
        </w:numPr>
        <w:ind w:left="0" w:firstLine="284"/>
        <w:jc w:val="both"/>
        <w:rPr>
          <w:color w:val="000000"/>
          <w:sz w:val="28"/>
          <w:szCs w:val="28"/>
        </w:rPr>
      </w:pPr>
      <w:r w:rsidRPr="00DA1A99">
        <w:rPr>
          <w:rFonts w:eastAsia="Calibri"/>
          <w:color w:val="000000"/>
          <w:sz w:val="28"/>
          <w:szCs w:val="28"/>
        </w:rPr>
        <w:t>Основные принципы управления рисками: принцип профилактики неблагоприятных событий и принцип минимизации последствий неблагоприятных событий.</w:t>
      </w:r>
    </w:p>
    <w:p w:rsidR="007059F1" w:rsidRPr="00DA1A99" w:rsidRDefault="007059F1" w:rsidP="007059F1">
      <w:pPr>
        <w:pStyle w:val="a5"/>
        <w:ind w:left="709"/>
        <w:jc w:val="both"/>
        <w:rPr>
          <w:color w:val="000000"/>
          <w:sz w:val="28"/>
          <w:szCs w:val="28"/>
        </w:rPr>
      </w:pPr>
    </w:p>
    <w:p w:rsidR="007059F1" w:rsidRPr="00A338B5" w:rsidRDefault="007059F1" w:rsidP="00950510">
      <w:pPr>
        <w:jc w:val="center"/>
        <w:rPr>
          <w:rFonts w:eastAsia="Calibri"/>
          <w:b/>
          <w:color w:val="000000"/>
          <w:spacing w:val="-3"/>
          <w:sz w:val="28"/>
          <w:szCs w:val="28"/>
        </w:rPr>
      </w:pPr>
      <w:r w:rsidRPr="00A338B5">
        <w:rPr>
          <w:rFonts w:eastAsia="Calibri"/>
          <w:b/>
          <w:color w:val="000000"/>
          <w:spacing w:val="-3"/>
          <w:sz w:val="28"/>
          <w:szCs w:val="28"/>
        </w:rPr>
        <w:t xml:space="preserve">Тема 3. </w:t>
      </w:r>
      <w:r w:rsidRPr="00A338B5">
        <w:rPr>
          <w:rFonts w:eastAsia="Calibri"/>
          <w:b/>
          <w:color w:val="000000"/>
          <w:sz w:val="28"/>
          <w:szCs w:val="28"/>
          <w:shd w:val="clear" w:color="auto" w:fill="FFFFFF"/>
        </w:rPr>
        <w:t>Безопасные методы и приемы выполнения работ</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Общие требования к организации безопасного рабочего места (Приказ Минтруда России от 29.10.2021 № 774н).</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Безопасные методы и приемы выполнения работ повышенной опасности.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Перечень работ повышенной опасности на предприятии.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Требования к работникам, допускаемым к выполнению работ повышенной опасности.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Организационные мероприятия по обеспечению безопасности.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Оформление и содержание наряда допуска на выполнение работ с повышенной опасностью. Обеспечение безопасности производства работ.</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Основные мероприятия по предупреждению аварийных ситуаций и обеспечению готовности к ним.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Определение возможного характера и масштаба аварийных ситуаций и связанных с ними рисков в сфере охраны труда.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Организация взаимодействия с территориальными структурами и службами аварийного реагирования.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 xml:space="preserve">Организация оказания первой и медицинской помощи. </w:t>
      </w:r>
    </w:p>
    <w:p w:rsidR="007059F1" w:rsidRPr="00DA1A99" w:rsidRDefault="007059F1" w:rsidP="00922E13">
      <w:pPr>
        <w:pStyle w:val="a5"/>
        <w:numPr>
          <w:ilvl w:val="0"/>
          <w:numId w:val="34"/>
        </w:numPr>
        <w:ind w:left="0" w:firstLine="284"/>
        <w:jc w:val="both"/>
        <w:rPr>
          <w:rFonts w:eastAsia="Calibri"/>
          <w:sz w:val="28"/>
          <w:szCs w:val="28"/>
        </w:rPr>
      </w:pPr>
      <w:r w:rsidRPr="00DA1A99">
        <w:rPr>
          <w:rFonts w:eastAsia="Calibri"/>
          <w:sz w:val="28"/>
          <w:szCs w:val="28"/>
        </w:rPr>
        <w:t>Проведение регулярных тренировок по предупреждению аварийных ситуаций, обеспечению готовности к ним и реагированию.</w:t>
      </w:r>
    </w:p>
    <w:p w:rsidR="007059F1" w:rsidRPr="00A338B5" w:rsidRDefault="007059F1" w:rsidP="007059F1">
      <w:pPr>
        <w:ind w:firstLine="709"/>
        <w:jc w:val="both"/>
        <w:rPr>
          <w:rFonts w:eastAsia="Calibri"/>
          <w:b/>
          <w:color w:val="000000"/>
          <w:spacing w:val="-3"/>
          <w:sz w:val="28"/>
          <w:szCs w:val="28"/>
        </w:rPr>
      </w:pPr>
    </w:p>
    <w:p w:rsidR="007059F1" w:rsidRPr="00A338B5" w:rsidRDefault="007059F1" w:rsidP="00950510">
      <w:pPr>
        <w:jc w:val="center"/>
        <w:rPr>
          <w:rFonts w:eastAsia="Calibri"/>
          <w:b/>
          <w:color w:val="000000"/>
          <w:spacing w:val="-3"/>
          <w:sz w:val="28"/>
          <w:szCs w:val="28"/>
        </w:rPr>
      </w:pPr>
      <w:r w:rsidRPr="00A338B5">
        <w:rPr>
          <w:rFonts w:eastAsia="Calibri"/>
          <w:b/>
          <w:color w:val="000000"/>
          <w:spacing w:val="-3"/>
          <w:sz w:val="28"/>
          <w:szCs w:val="28"/>
        </w:rPr>
        <w:t xml:space="preserve">Тема 4. </w:t>
      </w:r>
      <w:r w:rsidRPr="00A338B5">
        <w:rPr>
          <w:rFonts w:eastAsia="Calibri"/>
          <w:b/>
          <w:color w:val="000000"/>
          <w:sz w:val="28"/>
          <w:szCs w:val="28"/>
          <w:shd w:val="clear" w:color="auto" w:fill="FFFFFF"/>
        </w:rPr>
        <w:t>Меры защиты от воздействия вредных и (или) опасных производственных факторов</w:t>
      </w:r>
    </w:p>
    <w:p w:rsidR="007059F1" w:rsidRPr="00DA1A99" w:rsidRDefault="007059F1" w:rsidP="00922E13">
      <w:pPr>
        <w:pStyle w:val="a5"/>
        <w:numPr>
          <w:ilvl w:val="0"/>
          <w:numId w:val="35"/>
        </w:numPr>
        <w:ind w:left="0" w:firstLine="284"/>
        <w:jc w:val="both"/>
        <w:rPr>
          <w:sz w:val="28"/>
          <w:szCs w:val="28"/>
        </w:rPr>
      </w:pPr>
      <w:r w:rsidRPr="00DA1A99">
        <w:rPr>
          <w:sz w:val="28"/>
          <w:szCs w:val="28"/>
        </w:rPr>
        <w:t xml:space="preserve">Классификация средств защиты от вредных и (или) опасных производственных факторов. </w:t>
      </w:r>
    </w:p>
    <w:p w:rsidR="007059F1" w:rsidRPr="00DA1A99" w:rsidRDefault="007059F1" w:rsidP="00922E13">
      <w:pPr>
        <w:pStyle w:val="a5"/>
        <w:numPr>
          <w:ilvl w:val="0"/>
          <w:numId w:val="35"/>
        </w:numPr>
        <w:ind w:left="0" w:firstLine="284"/>
        <w:jc w:val="both"/>
        <w:rPr>
          <w:sz w:val="28"/>
          <w:szCs w:val="28"/>
        </w:rPr>
      </w:pPr>
      <w:proofErr w:type="gramStart"/>
      <w:r w:rsidRPr="00DA1A99">
        <w:rPr>
          <w:sz w:val="28"/>
          <w:szCs w:val="28"/>
        </w:rPr>
        <w:t xml:space="preserve">Средства коллективной защиты и (или) опасных от вредных производственных факторов: оградительные устройства, предохранительные устройства, тормозные устройства, устройства автоматического контроля и сигнализации, устройства дистанционного управления, знаки безопасности. </w:t>
      </w:r>
      <w:proofErr w:type="gramEnd"/>
    </w:p>
    <w:p w:rsidR="007059F1" w:rsidRPr="00DA1A99" w:rsidRDefault="007059F1" w:rsidP="00922E13">
      <w:pPr>
        <w:pStyle w:val="a5"/>
        <w:numPr>
          <w:ilvl w:val="0"/>
          <w:numId w:val="35"/>
        </w:numPr>
        <w:ind w:left="0" w:firstLine="284"/>
        <w:jc w:val="both"/>
        <w:rPr>
          <w:rFonts w:eastAsia="Calibri"/>
          <w:color w:val="000000"/>
          <w:sz w:val="28"/>
          <w:szCs w:val="28"/>
        </w:rPr>
      </w:pPr>
      <w:r w:rsidRPr="00DA1A99">
        <w:rPr>
          <w:rFonts w:eastAsia="Calibri"/>
          <w:color w:val="000000"/>
          <w:sz w:val="28"/>
          <w:szCs w:val="28"/>
        </w:rPr>
        <w:lastRenderedPageBreak/>
        <w:t>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w:t>
      </w:r>
    </w:p>
    <w:p w:rsidR="007059F1" w:rsidRPr="00A338B5" w:rsidRDefault="007059F1" w:rsidP="007059F1">
      <w:pPr>
        <w:ind w:firstLine="709"/>
        <w:jc w:val="both"/>
        <w:rPr>
          <w:rFonts w:eastAsia="Calibri"/>
          <w:color w:val="000000"/>
          <w:sz w:val="28"/>
          <w:szCs w:val="28"/>
          <w:lang w:eastAsia="ar-SA"/>
        </w:rPr>
      </w:pPr>
    </w:p>
    <w:p w:rsidR="007059F1" w:rsidRPr="00A338B5" w:rsidRDefault="007059F1" w:rsidP="00965CFD">
      <w:pPr>
        <w:jc w:val="center"/>
        <w:rPr>
          <w:rFonts w:eastAsia="Calibri"/>
          <w:b/>
          <w:color w:val="000000"/>
          <w:spacing w:val="-3"/>
          <w:sz w:val="28"/>
          <w:szCs w:val="28"/>
        </w:rPr>
      </w:pPr>
      <w:r w:rsidRPr="00A338B5">
        <w:rPr>
          <w:rFonts w:eastAsia="Calibri"/>
          <w:b/>
          <w:color w:val="000000"/>
          <w:spacing w:val="-3"/>
          <w:sz w:val="28"/>
          <w:szCs w:val="28"/>
        </w:rPr>
        <w:t xml:space="preserve">Тема 5. </w:t>
      </w:r>
      <w:r w:rsidRPr="00A338B5">
        <w:rPr>
          <w:rFonts w:eastAsia="Calibri"/>
          <w:b/>
          <w:color w:val="000000"/>
          <w:sz w:val="28"/>
          <w:szCs w:val="28"/>
          <w:shd w:val="clear" w:color="auto" w:fill="FFFFFF"/>
        </w:rPr>
        <w:t>Средства индивидуальной защиты от воздействия вредных и (или) опасных производственных факторов</w:t>
      </w:r>
    </w:p>
    <w:p w:rsidR="007059F1" w:rsidRPr="00DA1A99" w:rsidRDefault="007059F1" w:rsidP="00922E13">
      <w:pPr>
        <w:pStyle w:val="a5"/>
        <w:numPr>
          <w:ilvl w:val="0"/>
          <w:numId w:val="36"/>
        </w:numPr>
        <w:ind w:left="0" w:firstLine="284"/>
        <w:jc w:val="both"/>
        <w:rPr>
          <w:rFonts w:eastAsia="Calibri"/>
          <w:color w:val="000000"/>
          <w:sz w:val="28"/>
          <w:szCs w:val="28"/>
        </w:rPr>
      </w:pPr>
      <w:r w:rsidRPr="00DA1A99">
        <w:rPr>
          <w:rFonts w:eastAsia="Calibri"/>
          <w:color w:val="000000"/>
          <w:sz w:val="28"/>
          <w:szCs w:val="28"/>
        </w:rPr>
        <w:t xml:space="preserve">Классификация средств индивидуальной защиты, требования к ним. </w:t>
      </w:r>
    </w:p>
    <w:p w:rsidR="007059F1" w:rsidRPr="00DA1A99" w:rsidRDefault="007059F1" w:rsidP="00922E13">
      <w:pPr>
        <w:pStyle w:val="a5"/>
        <w:numPr>
          <w:ilvl w:val="0"/>
          <w:numId w:val="36"/>
        </w:numPr>
        <w:ind w:left="0" w:firstLine="284"/>
        <w:jc w:val="both"/>
        <w:rPr>
          <w:rFonts w:eastAsia="Calibri"/>
          <w:color w:val="000000"/>
          <w:sz w:val="28"/>
          <w:szCs w:val="28"/>
        </w:rPr>
      </w:pPr>
      <w:r w:rsidRPr="00DA1A99">
        <w:rPr>
          <w:rFonts w:eastAsia="Calibri"/>
          <w:color w:val="000000"/>
          <w:sz w:val="28"/>
          <w:szCs w:val="28"/>
        </w:rPr>
        <w:t xml:space="preserve">Обязанности работодателя по обеспечению работников средствами индивидуальной защиты. </w:t>
      </w:r>
    </w:p>
    <w:p w:rsidR="007059F1" w:rsidRPr="00DA1A99" w:rsidRDefault="007059F1" w:rsidP="00922E13">
      <w:pPr>
        <w:pStyle w:val="a5"/>
        <w:numPr>
          <w:ilvl w:val="0"/>
          <w:numId w:val="36"/>
        </w:numPr>
        <w:ind w:left="0" w:firstLine="284"/>
        <w:jc w:val="both"/>
        <w:rPr>
          <w:rFonts w:eastAsia="Calibri"/>
          <w:color w:val="000000"/>
          <w:sz w:val="28"/>
          <w:szCs w:val="28"/>
        </w:rPr>
      </w:pPr>
      <w:r w:rsidRPr="00DA1A99">
        <w:rPr>
          <w:rFonts w:eastAsia="Calibri"/>
          <w:color w:val="000000"/>
          <w:sz w:val="28"/>
          <w:szCs w:val="28"/>
        </w:rPr>
        <w:t xml:space="preserve">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сушки, ремонта и т.п. </w:t>
      </w:r>
    </w:p>
    <w:p w:rsidR="007059F1" w:rsidRPr="00DA1A99" w:rsidRDefault="007059F1" w:rsidP="00922E13">
      <w:pPr>
        <w:pStyle w:val="a5"/>
        <w:numPr>
          <w:ilvl w:val="0"/>
          <w:numId w:val="36"/>
        </w:numPr>
        <w:ind w:left="0" w:firstLine="284"/>
        <w:jc w:val="both"/>
        <w:rPr>
          <w:rFonts w:eastAsia="Calibri"/>
          <w:color w:val="000000"/>
          <w:sz w:val="28"/>
          <w:szCs w:val="28"/>
        </w:rPr>
      </w:pPr>
      <w:r w:rsidRPr="00DA1A99">
        <w:rPr>
          <w:rFonts w:eastAsia="Calibri"/>
          <w:color w:val="000000"/>
          <w:sz w:val="28"/>
          <w:szCs w:val="28"/>
        </w:rPr>
        <w:t xml:space="preserve">Порядок обеспечения дежурными средствами индивидуальной защиты, теплой специальной одеждой и обувью. </w:t>
      </w:r>
    </w:p>
    <w:p w:rsidR="007059F1" w:rsidRPr="00DA1A99" w:rsidRDefault="007059F1" w:rsidP="00922E13">
      <w:pPr>
        <w:pStyle w:val="a5"/>
        <w:numPr>
          <w:ilvl w:val="0"/>
          <w:numId w:val="36"/>
        </w:numPr>
        <w:ind w:left="0" w:firstLine="284"/>
        <w:jc w:val="both"/>
        <w:rPr>
          <w:rFonts w:eastAsia="Calibri"/>
          <w:color w:val="000000"/>
          <w:sz w:val="28"/>
          <w:szCs w:val="28"/>
        </w:rPr>
      </w:pPr>
      <w:r w:rsidRPr="00DA1A99">
        <w:rPr>
          <w:rFonts w:eastAsia="Calibri"/>
          <w:color w:val="000000"/>
          <w:sz w:val="28"/>
          <w:szCs w:val="28"/>
        </w:rPr>
        <w:t xml:space="preserve">Организация учета и </w:t>
      </w:r>
      <w:proofErr w:type="gramStart"/>
      <w:r w:rsidRPr="00DA1A99">
        <w:rPr>
          <w:rFonts w:eastAsia="Calibri"/>
          <w:color w:val="000000"/>
          <w:sz w:val="28"/>
          <w:szCs w:val="28"/>
        </w:rPr>
        <w:t>контроля за</w:t>
      </w:r>
      <w:proofErr w:type="gramEnd"/>
      <w:r w:rsidRPr="00DA1A99">
        <w:rPr>
          <w:rFonts w:eastAsia="Calibri"/>
          <w:color w:val="000000"/>
          <w:sz w:val="28"/>
          <w:szCs w:val="28"/>
        </w:rPr>
        <w:t xml:space="preserve"> выдачей работникам средств индивидуальной защиты.</w:t>
      </w:r>
    </w:p>
    <w:p w:rsidR="007059F1" w:rsidRPr="00DA1A99" w:rsidRDefault="007059F1" w:rsidP="00922E13">
      <w:pPr>
        <w:pStyle w:val="a5"/>
        <w:numPr>
          <w:ilvl w:val="0"/>
          <w:numId w:val="36"/>
        </w:numPr>
        <w:ind w:left="0" w:firstLine="284"/>
        <w:jc w:val="both"/>
        <w:rPr>
          <w:color w:val="000000"/>
          <w:sz w:val="28"/>
          <w:szCs w:val="28"/>
        </w:rPr>
      </w:pPr>
      <w:r w:rsidRPr="00DA1A99">
        <w:rPr>
          <w:rFonts w:eastAsia="Calibri"/>
          <w:color w:val="000000"/>
          <w:sz w:val="28"/>
          <w:szCs w:val="28"/>
        </w:rPr>
        <w:t>Обязанности работников по правильному применению средств индивидуальной защиты.</w:t>
      </w:r>
    </w:p>
    <w:p w:rsidR="007059F1" w:rsidRPr="00A338B5" w:rsidRDefault="007059F1" w:rsidP="007059F1">
      <w:pPr>
        <w:ind w:firstLine="709"/>
        <w:jc w:val="both"/>
        <w:rPr>
          <w:rFonts w:eastAsia="Calibri"/>
          <w:b/>
          <w:bCs/>
          <w:color w:val="000000"/>
          <w:sz w:val="28"/>
          <w:szCs w:val="28"/>
          <w:lang w:eastAsia="ar-SA"/>
        </w:rPr>
      </w:pPr>
    </w:p>
    <w:p w:rsidR="007059F1" w:rsidRPr="00A338B5" w:rsidRDefault="007059F1" w:rsidP="00965CFD">
      <w:pPr>
        <w:jc w:val="center"/>
        <w:rPr>
          <w:rFonts w:eastAsia="Calibri"/>
          <w:b/>
          <w:bCs/>
          <w:color w:val="000000"/>
          <w:sz w:val="28"/>
          <w:szCs w:val="28"/>
          <w:lang w:eastAsia="ar-SA"/>
        </w:rPr>
      </w:pPr>
      <w:r w:rsidRPr="00A338B5">
        <w:rPr>
          <w:rFonts w:eastAsia="Calibri"/>
          <w:b/>
          <w:bCs/>
          <w:color w:val="000000"/>
          <w:sz w:val="28"/>
          <w:szCs w:val="28"/>
          <w:lang w:eastAsia="ar-SA"/>
        </w:rPr>
        <w:t xml:space="preserve">Тема 6. </w:t>
      </w:r>
      <w:r w:rsidRPr="00A338B5">
        <w:rPr>
          <w:rFonts w:eastAsia="Calibri"/>
          <w:b/>
          <w:color w:val="000000"/>
          <w:sz w:val="28"/>
          <w:szCs w:val="28"/>
          <w:shd w:val="clear" w:color="auto" w:fill="FFFFFF"/>
        </w:rPr>
        <w:t>Разработка мероприятий по снижению уровней профессиональных рисков</w:t>
      </w:r>
    </w:p>
    <w:p w:rsidR="007059F1" w:rsidRPr="00DA1A99" w:rsidRDefault="007059F1" w:rsidP="00922E13">
      <w:pPr>
        <w:pStyle w:val="a5"/>
        <w:numPr>
          <w:ilvl w:val="0"/>
          <w:numId w:val="37"/>
        </w:numPr>
        <w:ind w:left="0" w:firstLine="284"/>
        <w:jc w:val="both"/>
        <w:rPr>
          <w:rFonts w:eastAsia="Calibri"/>
          <w:color w:val="000000"/>
          <w:sz w:val="28"/>
          <w:szCs w:val="28"/>
        </w:rPr>
      </w:pPr>
      <w:r w:rsidRPr="00DA1A99">
        <w:rPr>
          <w:rFonts w:eastAsia="Calibri"/>
          <w:color w:val="000000"/>
          <w:sz w:val="28"/>
          <w:szCs w:val="28"/>
        </w:rPr>
        <w:t xml:space="preserve">Основные принципы управления рисками: принцип профилактики неблагоприятных событий и принцип минимизации последствий неблагоприятных событий. </w:t>
      </w:r>
    </w:p>
    <w:p w:rsidR="007059F1" w:rsidRPr="00DA1A99" w:rsidRDefault="007059F1" w:rsidP="00922E13">
      <w:pPr>
        <w:pStyle w:val="a5"/>
        <w:numPr>
          <w:ilvl w:val="0"/>
          <w:numId w:val="37"/>
        </w:numPr>
        <w:ind w:left="0" w:firstLine="284"/>
        <w:jc w:val="both"/>
        <w:rPr>
          <w:rFonts w:eastAsia="Calibri"/>
          <w:color w:val="000000"/>
          <w:spacing w:val="-3"/>
          <w:sz w:val="28"/>
          <w:szCs w:val="28"/>
        </w:rPr>
      </w:pPr>
      <w:r w:rsidRPr="00DA1A99">
        <w:rPr>
          <w:rFonts w:eastAsia="Calibri"/>
          <w:color w:val="000000"/>
          <w:spacing w:val="-3"/>
          <w:sz w:val="28"/>
          <w:szCs w:val="28"/>
        </w:rPr>
        <w:t xml:space="preserve">Разработка мер управления профессиональными рисками. </w:t>
      </w:r>
    </w:p>
    <w:p w:rsidR="007059F1" w:rsidRPr="00DA1A99" w:rsidRDefault="007059F1" w:rsidP="00922E13">
      <w:pPr>
        <w:pStyle w:val="a5"/>
        <w:numPr>
          <w:ilvl w:val="0"/>
          <w:numId w:val="37"/>
        </w:numPr>
        <w:ind w:left="0" w:firstLine="284"/>
        <w:jc w:val="both"/>
        <w:rPr>
          <w:color w:val="000000"/>
          <w:sz w:val="28"/>
          <w:szCs w:val="28"/>
        </w:rPr>
      </w:pPr>
      <w:r w:rsidRPr="00DA1A99">
        <w:rPr>
          <w:rFonts w:eastAsia="Calibri"/>
          <w:color w:val="000000"/>
          <w:spacing w:val="-3"/>
          <w:sz w:val="28"/>
          <w:szCs w:val="28"/>
        </w:rPr>
        <w:t>Мероприятия по устранению, минимизации и управлению профессиональными рисками.</w:t>
      </w:r>
      <w:r w:rsidRPr="00DA1A99">
        <w:rPr>
          <w:color w:val="000000"/>
          <w:sz w:val="28"/>
          <w:szCs w:val="28"/>
        </w:rPr>
        <w:t xml:space="preserve"> </w:t>
      </w:r>
    </w:p>
    <w:p w:rsidR="007059F1" w:rsidRPr="00DA1A99" w:rsidRDefault="007059F1" w:rsidP="00922E13">
      <w:pPr>
        <w:pStyle w:val="a5"/>
        <w:numPr>
          <w:ilvl w:val="0"/>
          <w:numId w:val="37"/>
        </w:numPr>
        <w:ind w:left="0" w:firstLine="284"/>
        <w:jc w:val="both"/>
        <w:rPr>
          <w:color w:val="000000"/>
          <w:sz w:val="28"/>
          <w:szCs w:val="28"/>
        </w:rPr>
      </w:pPr>
      <w:r w:rsidRPr="00DA1A99">
        <w:rPr>
          <w:color w:val="000000"/>
          <w:sz w:val="28"/>
          <w:szCs w:val="28"/>
        </w:rPr>
        <w:t>Информирование работников о рисках на рабочих местах и принятых мерах по их устранению.</w:t>
      </w:r>
    </w:p>
    <w:p w:rsidR="007059F1" w:rsidRPr="00DA1A99" w:rsidRDefault="007059F1" w:rsidP="00922E13">
      <w:pPr>
        <w:pStyle w:val="a5"/>
        <w:numPr>
          <w:ilvl w:val="0"/>
          <w:numId w:val="37"/>
        </w:numPr>
        <w:ind w:left="0" w:firstLine="284"/>
        <w:jc w:val="both"/>
        <w:rPr>
          <w:rFonts w:eastAsia="Calibri"/>
          <w:bCs/>
          <w:color w:val="000000"/>
          <w:sz w:val="28"/>
          <w:szCs w:val="28"/>
        </w:rPr>
      </w:pPr>
      <w:r w:rsidRPr="00DA1A99">
        <w:rPr>
          <w:color w:val="000000"/>
          <w:sz w:val="28"/>
          <w:szCs w:val="28"/>
        </w:rPr>
        <w:t>Гарантии и компенсации за работу во вредных и опасных условиях труда.</w:t>
      </w:r>
    </w:p>
    <w:p w:rsidR="007059F1" w:rsidRDefault="007059F1" w:rsidP="00313627">
      <w:pPr>
        <w:widowControl w:val="0"/>
        <w:shd w:val="clear" w:color="auto" w:fill="FFFFFF"/>
        <w:autoSpaceDE w:val="0"/>
        <w:autoSpaceDN w:val="0"/>
        <w:adjustRightInd w:val="0"/>
        <w:ind w:left="12"/>
        <w:jc w:val="center"/>
        <w:rPr>
          <w:b/>
          <w:bCs/>
          <w:sz w:val="28"/>
          <w:szCs w:val="28"/>
        </w:rPr>
      </w:pPr>
    </w:p>
    <w:p w:rsidR="000D0595" w:rsidRPr="00BB6525" w:rsidRDefault="000D0595" w:rsidP="000D0595">
      <w:pPr>
        <w:widowControl w:val="0"/>
        <w:jc w:val="center"/>
        <w:rPr>
          <w:rFonts w:eastAsia="Calibri"/>
          <w:b/>
          <w:bCs/>
          <w:sz w:val="28"/>
          <w:szCs w:val="28"/>
        </w:rPr>
      </w:pPr>
      <w:r w:rsidRPr="00BB6525">
        <w:rPr>
          <w:rFonts w:eastAsia="Calibri"/>
          <w:b/>
          <w:bCs/>
          <w:sz w:val="28"/>
          <w:szCs w:val="28"/>
        </w:rPr>
        <w:t>6. Перечень основной и дополнительной учебной литературы</w:t>
      </w:r>
    </w:p>
    <w:p w:rsidR="000D0595" w:rsidRPr="00BB6525" w:rsidRDefault="000D0595" w:rsidP="000D0595">
      <w:pPr>
        <w:widowControl w:val="0"/>
        <w:tabs>
          <w:tab w:val="left" w:pos="1590"/>
        </w:tabs>
        <w:autoSpaceDE w:val="0"/>
        <w:autoSpaceDN w:val="0"/>
        <w:adjustRightInd w:val="0"/>
        <w:ind w:firstLine="709"/>
        <w:jc w:val="both"/>
        <w:rPr>
          <w:rFonts w:eastAsia="Calibri"/>
          <w:b/>
          <w:sz w:val="28"/>
          <w:szCs w:val="28"/>
        </w:rPr>
      </w:pPr>
    </w:p>
    <w:p w:rsidR="000D0595" w:rsidRPr="00BB6525" w:rsidRDefault="000D0595" w:rsidP="000D0595">
      <w:pPr>
        <w:ind w:left="-142"/>
        <w:jc w:val="center"/>
        <w:rPr>
          <w:b/>
          <w:bCs/>
          <w:sz w:val="28"/>
          <w:szCs w:val="28"/>
        </w:rPr>
      </w:pPr>
      <w:r w:rsidRPr="00BB6525">
        <w:rPr>
          <w:b/>
          <w:bCs/>
          <w:sz w:val="28"/>
          <w:szCs w:val="28"/>
        </w:rPr>
        <w:t>6.1. Основная литература</w:t>
      </w:r>
    </w:p>
    <w:p w:rsidR="000D0595" w:rsidRPr="00BB6525" w:rsidRDefault="000D0595" w:rsidP="00922E13">
      <w:pPr>
        <w:pStyle w:val="a5"/>
        <w:widowControl w:val="0"/>
        <w:numPr>
          <w:ilvl w:val="0"/>
          <w:numId w:val="38"/>
        </w:numPr>
        <w:autoSpaceDE w:val="0"/>
        <w:autoSpaceDN w:val="0"/>
        <w:adjustRightInd w:val="0"/>
        <w:ind w:left="0" w:firstLine="284"/>
        <w:jc w:val="both"/>
        <w:rPr>
          <w:sz w:val="28"/>
          <w:szCs w:val="28"/>
        </w:rPr>
      </w:pPr>
      <w:proofErr w:type="spellStart"/>
      <w:r w:rsidRPr="00BB6525">
        <w:rPr>
          <w:sz w:val="28"/>
          <w:szCs w:val="28"/>
        </w:rPr>
        <w:t>Графкина</w:t>
      </w:r>
      <w:proofErr w:type="spellEnd"/>
      <w:r w:rsidRPr="00BB6525">
        <w:rPr>
          <w:sz w:val="28"/>
          <w:szCs w:val="28"/>
        </w:rPr>
        <w:t xml:space="preserve"> М.В. Охрана труда: учебное пособие / М. В. </w:t>
      </w:r>
      <w:proofErr w:type="spellStart"/>
      <w:r w:rsidRPr="00BB6525">
        <w:rPr>
          <w:sz w:val="28"/>
          <w:szCs w:val="28"/>
        </w:rPr>
        <w:t>Графкина</w:t>
      </w:r>
      <w:proofErr w:type="spellEnd"/>
      <w:r w:rsidRPr="00BB6525">
        <w:rPr>
          <w:sz w:val="28"/>
          <w:szCs w:val="28"/>
        </w:rPr>
        <w:t xml:space="preserve">. – 2-е изд., </w:t>
      </w:r>
      <w:proofErr w:type="spellStart"/>
      <w:r w:rsidRPr="00BB6525">
        <w:rPr>
          <w:sz w:val="28"/>
          <w:szCs w:val="28"/>
        </w:rPr>
        <w:t>перераб</w:t>
      </w:r>
      <w:proofErr w:type="spellEnd"/>
      <w:r w:rsidRPr="00BB6525">
        <w:rPr>
          <w:sz w:val="28"/>
          <w:szCs w:val="28"/>
        </w:rPr>
        <w:t>. и доп. – М.: ФОРУМ: ИНФРА-М, 2019. – 298 с.</w:t>
      </w:r>
      <w:r w:rsidRPr="00BB6525">
        <w:rPr>
          <w:snapToGrid w:val="0"/>
          <w:color w:val="000000"/>
          <w:sz w:val="28"/>
          <w:szCs w:val="28"/>
        </w:rPr>
        <w:t xml:space="preserve"> – Электронное издание. – ЭБС «</w:t>
      </w:r>
      <w:proofErr w:type="spellStart"/>
      <w:r w:rsidRPr="00BB6525">
        <w:rPr>
          <w:snapToGrid w:val="0"/>
          <w:color w:val="000000"/>
          <w:sz w:val="28"/>
          <w:szCs w:val="28"/>
        </w:rPr>
        <w:t>Айбукс</w:t>
      </w:r>
      <w:proofErr w:type="gramStart"/>
      <w:r w:rsidRPr="00BB6525">
        <w:rPr>
          <w:snapToGrid w:val="0"/>
          <w:color w:val="000000"/>
          <w:sz w:val="28"/>
          <w:szCs w:val="28"/>
        </w:rPr>
        <w:t>.р</w:t>
      </w:r>
      <w:proofErr w:type="gramEnd"/>
      <w:r w:rsidRPr="00BB6525">
        <w:rPr>
          <w:snapToGrid w:val="0"/>
          <w:color w:val="000000"/>
          <w:sz w:val="28"/>
          <w:szCs w:val="28"/>
        </w:rPr>
        <w:t>у</w:t>
      </w:r>
      <w:proofErr w:type="spellEnd"/>
      <w:r w:rsidRPr="00BB6525">
        <w:rPr>
          <w:snapToGrid w:val="0"/>
          <w:color w:val="000000"/>
          <w:sz w:val="28"/>
          <w:szCs w:val="28"/>
        </w:rPr>
        <w:t>».</w:t>
      </w:r>
    </w:p>
    <w:p w:rsidR="000D0595" w:rsidRPr="00EE4541" w:rsidRDefault="000D0595" w:rsidP="00AA3F21">
      <w:pPr>
        <w:pStyle w:val="a5"/>
        <w:widowControl w:val="0"/>
        <w:autoSpaceDE w:val="0"/>
        <w:autoSpaceDN w:val="0"/>
        <w:adjustRightInd w:val="0"/>
        <w:ind w:left="0" w:firstLine="284"/>
        <w:jc w:val="both"/>
        <w:rPr>
          <w:sz w:val="28"/>
          <w:szCs w:val="28"/>
          <w:highlight w:val="yellow"/>
        </w:rPr>
      </w:pPr>
    </w:p>
    <w:p w:rsidR="000D0595" w:rsidRPr="00BB6525" w:rsidRDefault="000D0595" w:rsidP="000D0595">
      <w:pPr>
        <w:jc w:val="center"/>
        <w:rPr>
          <w:b/>
          <w:sz w:val="28"/>
          <w:szCs w:val="28"/>
        </w:rPr>
      </w:pPr>
      <w:r w:rsidRPr="00BB6525">
        <w:rPr>
          <w:b/>
          <w:sz w:val="28"/>
          <w:szCs w:val="28"/>
        </w:rPr>
        <w:t>6.2. Дополнительная литература</w:t>
      </w:r>
    </w:p>
    <w:p w:rsidR="000D0595" w:rsidRPr="00BB6525" w:rsidRDefault="000D0595" w:rsidP="00922E13">
      <w:pPr>
        <w:pStyle w:val="a5"/>
        <w:widowControl w:val="0"/>
        <w:numPr>
          <w:ilvl w:val="0"/>
          <w:numId w:val="38"/>
        </w:numPr>
        <w:shd w:val="clear" w:color="auto" w:fill="FFFFFF"/>
        <w:autoSpaceDE w:val="0"/>
        <w:autoSpaceDN w:val="0"/>
        <w:adjustRightInd w:val="0"/>
        <w:ind w:left="0" w:firstLine="284"/>
        <w:jc w:val="both"/>
        <w:rPr>
          <w:snapToGrid w:val="0"/>
          <w:color w:val="000000"/>
          <w:sz w:val="28"/>
          <w:szCs w:val="28"/>
        </w:rPr>
      </w:pPr>
      <w:r w:rsidRPr="00BB6525">
        <w:rPr>
          <w:bCs/>
          <w:sz w:val="28"/>
          <w:szCs w:val="28"/>
        </w:rPr>
        <w:t>Охрана труда: учебное</w:t>
      </w:r>
      <w:r w:rsidRPr="00BB6525">
        <w:rPr>
          <w:sz w:val="28"/>
          <w:szCs w:val="28"/>
        </w:rPr>
        <w:t xml:space="preserve"> пособие [Электронный ресурс] / М. Б. Баранова  [и др.]. – Электрон</w:t>
      </w:r>
      <w:proofErr w:type="gramStart"/>
      <w:r w:rsidRPr="00BB6525">
        <w:rPr>
          <w:sz w:val="28"/>
          <w:szCs w:val="28"/>
        </w:rPr>
        <w:t>.</w:t>
      </w:r>
      <w:proofErr w:type="gramEnd"/>
      <w:r w:rsidRPr="00BB6525">
        <w:rPr>
          <w:sz w:val="28"/>
          <w:szCs w:val="28"/>
        </w:rPr>
        <w:t xml:space="preserve"> </w:t>
      </w:r>
      <w:proofErr w:type="gramStart"/>
      <w:r w:rsidRPr="00BB6525">
        <w:rPr>
          <w:sz w:val="28"/>
          <w:szCs w:val="28"/>
        </w:rPr>
        <w:t>т</w:t>
      </w:r>
      <w:proofErr w:type="gramEnd"/>
      <w:r w:rsidRPr="00BB6525">
        <w:rPr>
          <w:sz w:val="28"/>
          <w:szCs w:val="28"/>
        </w:rPr>
        <w:t xml:space="preserve">екстовые дан. 4,54 </w:t>
      </w:r>
      <w:proofErr w:type="spellStart"/>
      <w:r w:rsidRPr="00BB6525">
        <w:rPr>
          <w:sz w:val="28"/>
          <w:szCs w:val="28"/>
        </w:rPr>
        <w:t>мб</w:t>
      </w:r>
      <w:proofErr w:type="spellEnd"/>
      <w:r w:rsidRPr="00BB6525">
        <w:rPr>
          <w:sz w:val="28"/>
          <w:szCs w:val="28"/>
        </w:rPr>
        <w:t>. – 2015. – 273 с.</w:t>
      </w:r>
    </w:p>
    <w:p w:rsidR="000D0595" w:rsidRPr="009A7910" w:rsidRDefault="000D0595" w:rsidP="00922E13">
      <w:pPr>
        <w:pStyle w:val="a5"/>
        <w:widowControl w:val="0"/>
        <w:numPr>
          <w:ilvl w:val="0"/>
          <w:numId w:val="38"/>
        </w:numPr>
        <w:shd w:val="clear" w:color="auto" w:fill="FFFFFF"/>
        <w:autoSpaceDE w:val="0"/>
        <w:autoSpaceDN w:val="0"/>
        <w:adjustRightInd w:val="0"/>
        <w:ind w:left="0" w:firstLine="284"/>
        <w:jc w:val="both"/>
        <w:rPr>
          <w:snapToGrid w:val="0"/>
          <w:color w:val="000000"/>
          <w:sz w:val="28"/>
          <w:szCs w:val="28"/>
        </w:rPr>
      </w:pPr>
      <w:proofErr w:type="spellStart"/>
      <w:r w:rsidRPr="00BB6525">
        <w:rPr>
          <w:snapToGrid w:val="0"/>
          <w:color w:val="000000"/>
          <w:sz w:val="28"/>
          <w:szCs w:val="28"/>
        </w:rPr>
        <w:t>Веселин</w:t>
      </w:r>
      <w:proofErr w:type="spellEnd"/>
      <w:r w:rsidRPr="00BB6525">
        <w:rPr>
          <w:snapToGrid w:val="0"/>
          <w:color w:val="000000"/>
          <w:sz w:val="28"/>
          <w:szCs w:val="28"/>
        </w:rPr>
        <w:t xml:space="preserve"> В.В. </w:t>
      </w:r>
      <w:r w:rsidRPr="00BB6525">
        <w:rPr>
          <w:sz w:val="28"/>
          <w:szCs w:val="28"/>
        </w:rPr>
        <w:t xml:space="preserve">Фондовая лекция по изучению дисциплины «Организация службы и подготовки» на тему: «Организация работы по охране труда в подразделениях пожарной охраны» [Электронный ресурс] / В. В. </w:t>
      </w:r>
      <w:proofErr w:type="spellStart"/>
      <w:r w:rsidRPr="00BB6525">
        <w:rPr>
          <w:sz w:val="28"/>
          <w:szCs w:val="28"/>
        </w:rPr>
        <w:t>Веселин</w:t>
      </w:r>
      <w:proofErr w:type="spellEnd"/>
      <w:r w:rsidRPr="00BB6525">
        <w:rPr>
          <w:sz w:val="28"/>
          <w:szCs w:val="28"/>
        </w:rPr>
        <w:t>. – Электрон</w:t>
      </w:r>
      <w:proofErr w:type="gramStart"/>
      <w:r w:rsidRPr="00BB6525">
        <w:rPr>
          <w:sz w:val="28"/>
          <w:szCs w:val="28"/>
        </w:rPr>
        <w:t>.</w:t>
      </w:r>
      <w:proofErr w:type="gramEnd"/>
      <w:r w:rsidRPr="00BB6525">
        <w:rPr>
          <w:sz w:val="28"/>
          <w:szCs w:val="28"/>
        </w:rPr>
        <w:t xml:space="preserve"> </w:t>
      </w:r>
      <w:proofErr w:type="gramStart"/>
      <w:r w:rsidRPr="00BB6525">
        <w:rPr>
          <w:sz w:val="28"/>
          <w:szCs w:val="28"/>
        </w:rPr>
        <w:t>т</w:t>
      </w:r>
      <w:proofErr w:type="gramEnd"/>
      <w:r w:rsidRPr="00BB6525">
        <w:rPr>
          <w:sz w:val="28"/>
          <w:szCs w:val="28"/>
        </w:rPr>
        <w:t>екстовые дан. 734 кб. – Воронеж: ВИ ГПС МЧС России, 2017. – 45 с.</w:t>
      </w:r>
    </w:p>
    <w:p w:rsidR="009A7910" w:rsidRPr="00F37D03" w:rsidRDefault="009A7910" w:rsidP="009A7910">
      <w:pPr>
        <w:pStyle w:val="a5"/>
        <w:widowControl w:val="0"/>
        <w:shd w:val="clear" w:color="auto" w:fill="FFFFFF"/>
        <w:autoSpaceDE w:val="0"/>
        <w:autoSpaceDN w:val="0"/>
        <w:adjustRightInd w:val="0"/>
        <w:ind w:left="284"/>
        <w:jc w:val="both"/>
        <w:rPr>
          <w:snapToGrid w:val="0"/>
          <w:color w:val="000000"/>
          <w:sz w:val="28"/>
          <w:szCs w:val="28"/>
        </w:rPr>
      </w:pPr>
    </w:p>
    <w:p w:rsidR="005D5D20" w:rsidRPr="009A7910" w:rsidRDefault="00F37D03" w:rsidP="009A7910">
      <w:pPr>
        <w:widowControl w:val="0"/>
        <w:jc w:val="center"/>
        <w:rPr>
          <w:color w:val="000000" w:themeColor="text1"/>
          <w:sz w:val="28"/>
          <w:szCs w:val="28"/>
          <w:lang w:eastAsia="en-US"/>
        </w:rPr>
      </w:pPr>
      <w:r>
        <w:rPr>
          <w:b/>
          <w:sz w:val="28"/>
          <w:szCs w:val="28"/>
        </w:rPr>
        <w:t xml:space="preserve">6.3. </w:t>
      </w:r>
      <w:r w:rsidRPr="0021680C">
        <w:rPr>
          <w:b/>
          <w:sz w:val="28"/>
          <w:szCs w:val="28"/>
        </w:rPr>
        <w:t>Нормативные правовые акты и нормативные документы</w:t>
      </w:r>
    </w:p>
    <w:p w:rsidR="009A7910" w:rsidRPr="009A7910" w:rsidRDefault="009A7910" w:rsidP="00922E13">
      <w:pPr>
        <w:pStyle w:val="Default"/>
        <w:numPr>
          <w:ilvl w:val="0"/>
          <w:numId w:val="38"/>
        </w:numPr>
        <w:tabs>
          <w:tab w:val="left" w:pos="851"/>
          <w:tab w:val="left" w:pos="1134"/>
        </w:tabs>
        <w:ind w:left="0" w:firstLine="360"/>
        <w:jc w:val="both"/>
        <w:rPr>
          <w:rFonts w:ascii="Times New Roman" w:hAnsi="Times New Roman" w:cs="Times New Roman"/>
          <w:color w:val="000000" w:themeColor="text1"/>
          <w:sz w:val="28"/>
          <w:szCs w:val="28"/>
        </w:rPr>
      </w:pPr>
      <w:r w:rsidRPr="009A7910">
        <w:rPr>
          <w:rFonts w:ascii="Times New Roman" w:hAnsi="Times New Roman" w:cs="Times New Roman"/>
          <w:color w:val="000000" w:themeColor="text1"/>
          <w:sz w:val="28"/>
          <w:szCs w:val="28"/>
          <w:lang w:eastAsia="en-US"/>
        </w:rPr>
        <w:t xml:space="preserve">Федеральный закон от 29.12.2012 № 273-ФЗ «Об образовании в Российской Федерации». </w:t>
      </w:r>
      <w:r w:rsidRPr="009A7910">
        <w:rPr>
          <w:rFonts w:ascii="Times New Roman" w:hAnsi="Times New Roman" w:cs="Times New Roman"/>
          <w:color w:val="000000" w:themeColor="text1"/>
          <w:sz w:val="28"/>
          <w:szCs w:val="28"/>
        </w:rPr>
        <w:t xml:space="preserve">- Режим доступа: </w:t>
      </w:r>
      <w:hyperlink r:id="rId29" w:history="1">
        <w:r w:rsidRPr="009A7910">
          <w:rPr>
            <w:rStyle w:val="a3"/>
            <w:rFonts w:ascii="Times New Roman" w:eastAsiaTheme="minorEastAsia" w:hAnsi="Times New Roman" w:cs="Times New Roman"/>
            <w:color w:val="000000" w:themeColor="text1"/>
            <w:sz w:val="28"/>
            <w:szCs w:val="28"/>
            <w:u w:val="none"/>
          </w:rPr>
          <w:t>https://www.consultant.ru/document/cons_doc_LAW_140174/</w:t>
        </w:r>
      </w:hyperlink>
    </w:p>
    <w:p w:rsidR="005D5D20" w:rsidRPr="00C14E65" w:rsidRDefault="005D5D20" w:rsidP="00922E13">
      <w:pPr>
        <w:pStyle w:val="Default"/>
        <w:numPr>
          <w:ilvl w:val="0"/>
          <w:numId w:val="38"/>
        </w:numPr>
        <w:tabs>
          <w:tab w:val="left" w:pos="851"/>
          <w:tab w:val="left" w:pos="1134"/>
        </w:tabs>
        <w:ind w:left="0" w:firstLine="360"/>
        <w:jc w:val="both"/>
        <w:rPr>
          <w:rFonts w:ascii="Times New Roman" w:hAnsi="Times New Roman" w:cs="Times New Roman"/>
          <w:color w:val="000000" w:themeColor="text1"/>
          <w:sz w:val="28"/>
          <w:szCs w:val="28"/>
        </w:rPr>
      </w:pPr>
      <w:r w:rsidRPr="00C14E65">
        <w:rPr>
          <w:rFonts w:ascii="Times New Roman" w:hAnsi="Times New Roman" w:cs="Times New Roman"/>
          <w:color w:val="000000" w:themeColor="text1"/>
          <w:sz w:val="28"/>
          <w:szCs w:val="28"/>
        </w:rPr>
        <w:t xml:space="preserve">Трудовой кодекс РФ. Федеральный закон от 30.12.2001 № 197-ФЗ. - Режим доступа: </w:t>
      </w:r>
      <w:hyperlink r:id="rId30" w:history="1">
        <w:r w:rsidRPr="00C14E65">
          <w:rPr>
            <w:rStyle w:val="a3"/>
            <w:rFonts w:ascii="Times New Roman" w:eastAsiaTheme="minorEastAsia" w:hAnsi="Times New Roman" w:cs="Times New Roman"/>
            <w:color w:val="000000" w:themeColor="text1"/>
            <w:sz w:val="28"/>
            <w:szCs w:val="28"/>
            <w:u w:val="none"/>
          </w:rPr>
          <w:t>http://www.consultant.ru/document/cons_doc_LAW_34683/</w:t>
        </w:r>
      </w:hyperlink>
    </w:p>
    <w:p w:rsidR="005D5D20" w:rsidRPr="00C14E65" w:rsidRDefault="005D5D20" w:rsidP="00922E13">
      <w:pPr>
        <w:pStyle w:val="Default"/>
        <w:numPr>
          <w:ilvl w:val="0"/>
          <w:numId w:val="38"/>
        </w:numPr>
        <w:tabs>
          <w:tab w:val="left" w:pos="851"/>
          <w:tab w:val="left" w:pos="1134"/>
        </w:tabs>
        <w:ind w:left="0" w:firstLine="360"/>
        <w:jc w:val="both"/>
        <w:rPr>
          <w:rFonts w:ascii="Times New Roman" w:hAnsi="Times New Roman" w:cs="Times New Roman"/>
          <w:color w:val="000000" w:themeColor="text1"/>
          <w:sz w:val="28"/>
          <w:szCs w:val="28"/>
        </w:rPr>
      </w:pPr>
      <w:r w:rsidRPr="00C14E65">
        <w:rPr>
          <w:rFonts w:ascii="Times New Roman" w:hAnsi="Times New Roman" w:cs="Times New Roman"/>
          <w:color w:val="000000" w:themeColor="text1"/>
          <w:sz w:val="28"/>
          <w:szCs w:val="28"/>
        </w:rPr>
        <w:t xml:space="preserve">Уголовный кодекс РФ. Федеральный закон от 13.06.1996 № 63-ФЗ. - Режим доступа: </w:t>
      </w:r>
      <w:hyperlink r:id="rId31" w:history="1">
        <w:r w:rsidRPr="00C14E65">
          <w:rPr>
            <w:rStyle w:val="a3"/>
            <w:rFonts w:ascii="Times New Roman" w:eastAsiaTheme="minorEastAsia" w:hAnsi="Times New Roman" w:cs="Times New Roman"/>
            <w:color w:val="000000" w:themeColor="text1"/>
            <w:sz w:val="28"/>
            <w:szCs w:val="28"/>
            <w:u w:val="none"/>
          </w:rPr>
          <w:t>http://www.consultant.ru/document/cons_doc_LAW_10699/</w:t>
        </w:r>
      </w:hyperlink>
    </w:p>
    <w:p w:rsidR="005D5D20" w:rsidRPr="00C14E65" w:rsidRDefault="005D5D20" w:rsidP="00922E13">
      <w:pPr>
        <w:pStyle w:val="Default"/>
        <w:numPr>
          <w:ilvl w:val="0"/>
          <w:numId w:val="38"/>
        </w:numPr>
        <w:tabs>
          <w:tab w:val="left" w:pos="851"/>
          <w:tab w:val="left" w:pos="1134"/>
        </w:tabs>
        <w:ind w:left="0" w:firstLine="360"/>
        <w:jc w:val="both"/>
        <w:rPr>
          <w:rFonts w:ascii="Times New Roman" w:hAnsi="Times New Roman" w:cs="Times New Roman"/>
          <w:color w:val="000000" w:themeColor="text1"/>
          <w:sz w:val="28"/>
          <w:szCs w:val="28"/>
        </w:rPr>
      </w:pPr>
      <w:r w:rsidRPr="00C14E65">
        <w:rPr>
          <w:rFonts w:ascii="Times New Roman" w:hAnsi="Times New Roman" w:cs="Times New Roman"/>
          <w:color w:val="000000" w:themeColor="text1"/>
          <w:sz w:val="28"/>
          <w:szCs w:val="28"/>
        </w:rPr>
        <w:t xml:space="preserve">Кодекс РФ об административных правонарушениях. Федеральный закон от 30.12.2001 № 195-ФЗ. - Режим доступа: </w:t>
      </w:r>
      <w:hyperlink r:id="rId32" w:history="1">
        <w:r w:rsidRPr="00C14E65">
          <w:rPr>
            <w:rStyle w:val="a3"/>
            <w:rFonts w:ascii="Times New Roman" w:eastAsiaTheme="minorEastAsia" w:hAnsi="Times New Roman" w:cs="Times New Roman"/>
            <w:color w:val="000000" w:themeColor="text1"/>
            <w:sz w:val="28"/>
            <w:szCs w:val="28"/>
            <w:u w:val="none"/>
          </w:rPr>
          <w:t>http://www.consultant.ru/document/cons_doc_LAW_34661/</w:t>
        </w:r>
      </w:hyperlink>
    </w:p>
    <w:p w:rsidR="005D5D20" w:rsidRPr="00C14E65" w:rsidRDefault="005D5D20" w:rsidP="00922E13">
      <w:pPr>
        <w:pStyle w:val="Default"/>
        <w:numPr>
          <w:ilvl w:val="0"/>
          <w:numId w:val="38"/>
        </w:numPr>
        <w:tabs>
          <w:tab w:val="left" w:pos="851"/>
          <w:tab w:val="left" w:pos="1134"/>
        </w:tabs>
        <w:ind w:left="0" w:firstLine="360"/>
        <w:jc w:val="both"/>
        <w:rPr>
          <w:rFonts w:ascii="Times New Roman" w:hAnsi="Times New Roman" w:cs="Times New Roman"/>
          <w:color w:val="000000" w:themeColor="text1"/>
          <w:sz w:val="28"/>
          <w:szCs w:val="28"/>
        </w:rPr>
      </w:pPr>
      <w:r w:rsidRPr="00C14E65">
        <w:rPr>
          <w:rFonts w:ascii="Times New Roman" w:hAnsi="Times New Roman" w:cs="Times New Roman"/>
          <w:color w:val="000000" w:themeColor="text1"/>
          <w:sz w:val="28"/>
          <w:szCs w:val="28"/>
        </w:rPr>
        <w:t xml:space="preserve">Федеральный закон от 21.12.1994 № 69-ФЗ «О пожарной безопасности». - Режим доступа: </w:t>
      </w:r>
      <w:hyperlink r:id="rId33" w:history="1">
        <w:r w:rsidRPr="00C14E65">
          <w:rPr>
            <w:rStyle w:val="a3"/>
            <w:rFonts w:ascii="Times New Roman" w:eastAsiaTheme="minorEastAsia" w:hAnsi="Times New Roman" w:cs="Times New Roman"/>
            <w:color w:val="000000" w:themeColor="text1"/>
            <w:sz w:val="28"/>
            <w:szCs w:val="28"/>
            <w:u w:val="none"/>
          </w:rPr>
          <w:t>http://www.consultant.ru/document/cons_doc_LAW_5438/</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 xml:space="preserve">Федеральный закон от 22.07.2008 № 123-ФЗ «Технический регламент о требованиях пожарной безопасности». - Режим доступа: </w:t>
      </w:r>
      <w:hyperlink r:id="rId34" w:history="1">
        <w:r w:rsidRPr="009A7910">
          <w:rPr>
            <w:rStyle w:val="a3"/>
            <w:rFonts w:eastAsiaTheme="minorEastAsia"/>
            <w:color w:val="000000" w:themeColor="text1"/>
            <w:sz w:val="28"/>
            <w:szCs w:val="28"/>
            <w:u w:val="none"/>
          </w:rPr>
          <w:t>http://www.consultant.ru/document/cons_doc_LAW_78699/</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 xml:space="preserve">Федеральный закон от 30.12.2009 № 84-ФЗ «Технический регламент о безопасности зданий и сооружений». – Режим доступа: </w:t>
      </w:r>
      <w:hyperlink r:id="rId35" w:history="1">
        <w:r w:rsidRPr="009A7910">
          <w:rPr>
            <w:rStyle w:val="a3"/>
            <w:rFonts w:eastAsiaTheme="minorEastAsia"/>
            <w:color w:val="000000" w:themeColor="text1"/>
            <w:sz w:val="28"/>
            <w:szCs w:val="28"/>
            <w:u w:val="none"/>
          </w:rPr>
          <w:t>https://www.consultant.ru/document/cons_doc_LAW_95720/</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Федеральный закон от 21.11.2011 № 323-ФЗ «Об основах охраны здоровья граждан в Российской Федерации». – Режим доступа: </w:t>
      </w:r>
      <w:hyperlink r:id="rId36" w:history="1">
        <w:r w:rsidRPr="009A7910">
          <w:rPr>
            <w:rStyle w:val="a3"/>
            <w:rFonts w:eastAsiaTheme="minorEastAsia"/>
            <w:color w:val="000000" w:themeColor="text1"/>
            <w:sz w:val="28"/>
            <w:szCs w:val="28"/>
            <w:u w:val="none"/>
            <w:lang w:eastAsia="en-US"/>
          </w:rPr>
          <w:t>https://www.consultant.ru/document/cons_doc_LAW_121895/</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Федеральный закон от 23.05.2016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 Режим доступа: </w:t>
      </w:r>
      <w:hyperlink r:id="rId37" w:history="1">
        <w:r w:rsidRPr="009A7910">
          <w:rPr>
            <w:rStyle w:val="a3"/>
            <w:rFonts w:eastAsiaTheme="minorEastAsia"/>
            <w:color w:val="000000" w:themeColor="text1"/>
            <w:sz w:val="28"/>
            <w:szCs w:val="28"/>
            <w:u w:val="none"/>
            <w:lang w:eastAsia="en-US"/>
          </w:rPr>
          <w:t>https://www.consultant.ru/document/cons_doc_LAW_198195/</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rPr>
        <w:t xml:space="preserve">Федеральный закон от 28.12.2013 № 426-ФЗ «О специальной оценке условий труда». – Режим доступа: </w:t>
      </w:r>
      <w:hyperlink r:id="rId38" w:history="1">
        <w:r w:rsidRPr="009A7910">
          <w:rPr>
            <w:rStyle w:val="a3"/>
            <w:rFonts w:eastAsiaTheme="minorEastAsia"/>
            <w:color w:val="000000" w:themeColor="text1"/>
            <w:sz w:val="28"/>
            <w:szCs w:val="28"/>
            <w:u w:val="none"/>
          </w:rPr>
          <w:t>https://www.consultant.ru/document/cons_doc_LAW_156555/</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lang w:eastAsia="en-US"/>
        </w:rPr>
        <w:t xml:space="preserve">Федеральный закон от 30.03.1999 № 52-ФЗ «О санитарно-эпидемиологическом благополучии населения». – Режим доступа: </w:t>
      </w:r>
      <w:hyperlink r:id="rId39" w:history="1">
        <w:r w:rsidRPr="009A7910">
          <w:rPr>
            <w:rStyle w:val="a3"/>
            <w:rFonts w:eastAsiaTheme="minorEastAsia"/>
            <w:color w:val="000000" w:themeColor="text1"/>
            <w:sz w:val="28"/>
            <w:szCs w:val="28"/>
            <w:u w:val="none"/>
            <w:lang w:eastAsia="en-US"/>
          </w:rPr>
          <w:t>https://www.consultant.ru/document/cons_doc_LAW_22481/</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snapToGrid w:val="0"/>
          <w:color w:val="000000" w:themeColor="text1"/>
          <w:sz w:val="28"/>
          <w:szCs w:val="28"/>
        </w:rPr>
        <w:t xml:space="preserve">Федеральный закон от 24.07.1998 № 125-ФЗ «Об обязательном социальном страховании от несчастных случаев на производстве и профессиональных заболеваний». – Режим доступа: </w:t>
      </w:r>
      <w:hyperlink r:id="rId40" w:history="1">
        <w:r w:rsidRPr="009A7910">
          <w:rPr>
            <w:rStyle w:val="a3"/>
            <w:snapToGrid w:val="0"/>
            <w:color w:val="000000" w:themeColor="text1"/>
            <w:sz w:val="28"/>
            <w:szCs w:val="28"/>
            <w:u w:val="none"/>
          </w:rPr>
          <w:t>https://www.consultant.ru/document/cons_doc_LAW_19559/</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rPr>
        <w:t xml:space="preserve">Решение Комиссии Таможенного союза от 09.12.2011 № 878 «О принятии технического регламента Таможенного союза «О безопасности средств индивидуальной защиты». – Режим доступа: </w:t>
      </w:r>
      <w:hyperlink r:id="rId41" w:history="1">
        <w:r w:rsidRPr="009A7910">
          <w:rPr>
            <w:rStyle w:val="a3"/>
            <w:rFonts w:eastAsiaTheme="minorEastAsia"/>
            <w:color w:val="000000" w:themeColor="text1"/>
            <w:sz w:val="28"/>
            <w:szCs w:val="28"/>
            <w:u w:val="none"/>
          </w:rPr>
          <w:t>https://www.consultant.ru/document/cons_doc_LAW_124953/</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rPr>
        <w:t xml:space="preserve">Постановление Правительства РФ от 16.09.2020 № 1479 «Об утверждении Правил противопожарного режима в Российской Федерации». – Режим доступа: </w:t>
      </w:r>
      <w:hyperlink r:id="rId42" w:history="1">
        <w:r w:rsidRPr="009A7910">
          <w:rPr>
            <w:rStyle w:val="a3"/>
            <w:rFonts w:eastAsiaTheme="minorEastAsia"/>
            <w:color w:val="000000" w:themeColor="text1"/>
            <w:sz w:val="28"/>
            <w:szCs w:val="28"/>
            <w:u w:val="none"/>
          </w:rPr>
          <w:t>https://www.consultant.ru/document/cons_doc_LAW_363263/</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rPr>
        <w:lastRenderedPageBreak/>
        <w:t xml:space="preserve">Постановление Правительства РФ 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 – Режим доступа: </w:t>
      </w:r>
      <w:hyperlink r:id="rId43" w:history="1">
        <w:r w:rsidRPr="009A7910">
          <w:rPr>
            <w:rStyle w:val="a3"/>
            <w:rFonts w:eastAsiaTheme="minorEastAsia"/>
            <w:color w:val="000000" w:themeColor="text1"/>
            <w:sz w:val="28"/>
            <w:szCs w:val="28"/>
            <w:u w:val="none"/>
          </w:rPr>
          <w:t>https://www.consultant.ru/document/cons_doc_LAW_362637/</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lang w:eastAsia="en-US"/>
        </w:rPr>
        <w:t xml:space="preserve">Постановление Правительства РФ от 21.07.2021 № 1230 «Об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 Режим доступа: </w:t>
      </w:r>
      <w:hyperlink r:id="rId44" w:history="1">
        <w:r w:rsidRPr="009A7910">
          <w:rPr>
            <w:rStyle w:val="a3"/>
            <w:rFonts w:eastAsiaTheme="minorEastAsia"/>
            <w:color w:val="000000" w:themeColor="text1"/>
            <w:sz w:val="28"/>
            <w:szCs w:val="28"/>
            <w:u w:val="none"/>
            <w:lang w:eastAsia="en-US"/>
          </w:rPr>
          <w:t>https://www.consultant.ru/document/cons_doc_LAW_391463/</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rPr>
        <w:t xml:space="preserve">Постановление Правительства РФ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 Режим доступа: </w:t>
      </w:r>
      <w:hyperlink r:id="rId45" w:history="1">
        <w:r w:rsidRPr="009A7910">
          <w:rPr>
            <w:rStyle w:val="a3"/>
            <w:rFonts w:eastAsiaTheme="minorEastAsia"/>
            <w:color w:val="000000" w:themeColor="text1"/>
            <w:sz w:val="28"/>
            <w:szCs w:val="28"/>
            <w:u w:val="none"/>
          </w:rPr>
          <w:t>https://www.consultant.ru/document/cons_doc_LAW_399497/</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shd w:val="clear" w:color="auto" w:fill="FFFFFF"/>
          <w:lang w:eastAsia="en-US"/>
        </w:rPr>
        <w:t xml:space="preserve">Постановление Правительства РФ от 16.12.2021 №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 – Режим доступа: </w:t>
      </w:r>
      <w:hyperlink r:id="rId46" w:history="1">
        <w:r w:rsidRPr="009A7910">
          <w:rPr>
            <w:rStyle w:val="a3"/>
            <w:rFonts w:eastAsiaTheme="minorEastAsia"/>
            <w:color w:val="000000" w:themeColor="text1"/>
            <w:sz w:val="28"/>
            <w:szCs w:val="28"/>
            <w:u w:val="none"/>
            <w:shd w:val="clear" w:color="auto" w:fill="FFFFFF"/>
            <w:lang w:eastAsia="en-US"/>
          </w:rPr>
          <w:t>https://www.consultant.ru/document/cons_doc_LAW_404296/</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shd w:val="clear" w:color="auto" w:fill="FFFFFF"/>
          <w:lang w:eastAsia="en-US"/>
        </w:rPr>
        <w:t xml:space="preserve">Постановление Правительства РФ от 24.12.2021 № 2464 «О порядке </w:t>
      </w:r>
      <w:proofErr w:type="gramStart"/>
      <w:r w:rsidRPr="009A7910">
        <w:rPr>
          <w:color w:val="000000" w:themeColor="text1"/>
          <w:sz w:val="28"/>
          <w:szCs w:val="28"/>
          <w:shd w:val="clear" w:color="auto" w:fill="FFFFFF"/>
          <w:lang w:eastAsia="en-US"/>
        </w:rPr>
        <w:t>обучения по охране</w:t>
      </w:r>
      <w:proofErr w:type="gramEnd"/>
      <w:r w:rsidRPr="009A7910">
        <w:rPr>
          <w:color w:val="000000" w:themeColor="text1"/>
          <w:sz w:val="28"/>
          <w:szCs w:val="28"/>
          <w:shd w:val="clear" w:color="auto" w:fill="FFFFFF"/>
          <w:lang w:eastAsia="en-US"/>
        </w:rPr>
        <w:t xml:space="preserve"> труда и проверки знания требований охраны труда». – Режим доступа: </w:t>
      </w:r>
      <w:hyperlink r:id="rId47" w:history="1">
        <w:r w:rsidRPr="009A7910">
          <w:rPr>
            <w:rStyle w:val="a3"/>
            <w:rFonts w:eastAsiaTheme="minorEastAsia"/>
            <w:color w:val="000000" w:themeColor="text1"/>
            <w:sz w:val="28"/>
            <w:szCs w:val="28"/>
            <w:u w:val="none"/>
            <w:shd w:val="clear" w:color="auto" w:fill="FFFFFF"/>
            <w:lang w:eastAsia="en-US"/>
          </w:rPr>
          <w:t>https://www.consultant.ru/document/cons_doc_LAW_405174/</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rPr>
        <w:t xml:space="preserve">Постановление Правительства РФ от 26.02.2022 № 255 «О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 Режим доступа: </w:t>
      </w:r>
      <w:hyperlink r:id="rId48" w:history="1">
        <w:r w:rsidRPr="009A7910">
          <w:rPr>
            <w:rStyle w:val="a3"/>
            <w:rFonts w:eastAsiaTheme="minorEastAsia"/>
            <w:color w:val="000000" w:themeColor="text1"/>
            <w:sz w:val="28"/>
            <w:szCs w:val="28"/>
            <w:u w:val="none"/>
          </w:rPr>
          <w:t>https://www.consultant.ru/document/cons_doc_LAW_410571/</w:t>
        </w:r>
      </w:hyperlink>
    </w:p>
    <w:p w:rsidR="005D5D20" w:rsidRPr="009A7910" w:rsidRDefault="005D5D20" w:rsidP="00922E13">
      <w:pPr>
        <w:pStyle w:val="a5"/>
        <w:numPr>
          <w:ilvl w:val="0"/>
          <w:numId w:val="38"/>
        </w:numPr>
        <w:tabs>
          <w:tab w:val="left" w:pos="851"/>
          <w:tab w:val="left" w:pos="993"/>
        </w:tabs>
        <w:ind w:left="0" w:firstLine="360"/>
        <w:jc w:val="both"/>
        <w:rPr>
          <w:color w:val="000000" w:themeColor="text1"/>
          <w:sz w:val="28"/>
          <w:szCs w:val="28"/>
        </w:rPr>
      </w:pPr>
      <w:r w:rsidRPr="009A7910">
        <w:rPr>
          <w:color w:val="000000" w:themeColor="text1"/>
          <w:sz w:val="28"/>
          <w:szCs w:val="28"/>
        </w:rPr>
        <w:t xml:space="preserve">Постановление Правительства РФ от 05.07.2022 № 1206 «О порядке расследования и учета случаев профессиональных заболеваний работников». – Режим доступа: </w:t>
      </w:r>
      <w:hyperlink r:id="rId49" w:history="1">
        <w:r w:rsidRPr="009A7910">
          <w:rPr>
            <w:rStyle w:val="a3"/>
            <w:rFonts w:eastAsiaTheme="minorEastAsia"/>
            <w:color w:val="000000" w:themeColor="text1"/>
            <w:sz w:val="28"/>
            <w:szCs w:val="28"/>
            <w:u w:val="none"/>
          </w:rPr>
          <w:t>https://www.consultant.ru/document/cons_doc_LAW_421320/</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w:t>
      </w:r>
      <w:proofErr w:type="spellStart"/>
      <w:r w:rsidRPr="009A7910">
        <w:rPr>
          <w:color w:val="000000" w:themeColor="text1"/>
          <w:sz w:val="28"/>
          <w:szCs w:val="28"/>
          <w:lang w:eastAsia="en-US"/>
        </w:rPr>
        <w:t>Минобрнауки</w:t>
      </w:r>
      <w:proofErr w:type="spellEnd"/>
      <w:r w:rsidRPr="009A7910">
        <w:rPr>
          <w:color w:val="000000" w:themeColor="text1"/>
          <w:sz w:val="28"/>
          <w:szCs w:val="28"/>
          <w:lang w:eastAsia="en-US"/>
        </w:rPr>
        <w:t xml:space="preserve"> России от 01.07.2013 № 499 «Об утверждении Порядка организации и осуществления образовательной деятельности по дополнительным профессиональным программам». Режим доступа: </w:t>
      </w:r>
      <w:hyperlink r:id="rId50" w:history="1">
        <w:r w:rsidRPr="009A7910">
          <w:rPr>
            <w:rStyle w:val="a3"/>
            <w:rFonts w:eastAsiaTheme="minorEastAsia"/>
            <w:color w:val="000000" w:themeColor="text1"/>
            <w:sz w:val="28"/>
            <w:szCs w:val="28"/>
            <w:u w:val="none"/>
            <w:lang w:eastAsia="en-US"/>
          </w:rPr>
          <w:t>https://www.consultant.ru/document/cons_doc_LAW_151143/</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 xml:space="preserve">Приказ Минтруда России от 24.01.2014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 Режим доступа: </w:t>
      </w:r>
      <w:hyperlink r:id="rId51" w:history="1">
        <w:r w:rsidRPr="009A7910">
          <w:rPr>
            <w:rStyle w:val="a3"/>
            <w:rFonts w:eastAsiaTheme="minorEastAsia"/>
            <w:color w:val="000000" w:themeColor="text1"/>
            <w:sz w:val="28"/>
            <w:szCs w:val="28"/>
            <w:u w:val="none"/>
          </w:rPr>
          <w:t>https://www.consultant.ru/document/cons_doc_LAW_158398/</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05.12.2014 № 976н «Об утверждении методики снижения класса (подкласса) условий труда при применении работниками, занятыми на рабочих местах с вредными условиями труда, </w:t>
      </w:r>
      <w:r w:rsidRPr="009A7910">
        <w:rPr>
          <w:color w:val="000000" w:themeColor="text1"/>
          <w:sz w:val="28"/>
          <w:szCs w:val="28"/>
          <w:lang w:eastAsia="en-US"/>
        </w:rPr>
        <w:lastRenderedPageBreak/>
        <w:t xml:space="preserve">эффективных средств индивидуальной защиты, прошедших обязательную сертификацию в порядке, установленном соответствующим техническим регламентом». – Режим доступа: </w:t>
      </w:r>
      <w:hyperlink r:id="rId52" w:history="1">
        <w:r w:rsidRPr="009A7910">
          <w:rPr>
            <w:rStyle w:val="a3"/>
            <w:rFonts w:eastAsiaTheme="minorEastAsia"/>
            <w:color w:val="000000" w:themeColor="text1"/>
            <w:sz w:val="28"/>
            <w:szCs w:val="28"/>
            <w:u w:val="none"/>
            <w:lang w:eastAsia="en-US"/>
          </w:rPr>
          <w:t>https://www.consultant.ru/document/cons_doc_LAW_175662/</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 xml:space="preserve">Приказ Минтруда России от 18.07.2019 № 512н «Об утверждении перечня производств, работ и должностей с вредными и (или) опасными условиями труда, на которых ограничивается применение труда женщин». – Режим доступа: </w:t>
      </w:r>
      <w:hyperlink r:id="rId53" w:history="1">
        <w:r w:rsidRPr="009A7910">
          <w:rPr>
            <w:rStyle w:val="a3"/>
            <w:rFonts w:eastAsiaTheme="minorEastAsia"/>
            <w:color w:val="000000" w:themeColor="text1"/>
            <w:sz w:val="28"/>
            <w:szCs w:val="28"/>
            <w:u w:val="none"/>
          </w:rPr>
          <w:t>https://www.consultant.ru/document/cons_doc_LAW_331608/</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16.11.2020 № 782н «Об утверждении Правил по охране труда при работе на высоте». – Режим доступа: </w:t>
      </w:r>
      <w:hyperlink r:id="rId54" w:history="1">
        <w:r w:rsidRPr="009A7910">
          <w:rPr>
            <w:rStyle w:val="a3"/>
            <w:rFonts w:eastAsiaTheme="minorEastAsia"/>
            <w:color w:val="000000" w:themeColor="text1"/>
            <w:sz w:val="28"/>
            <w:szCs w:val="28"/>
            <w:u w:val="none"/>
            <w:lang w:eastAsia="en-US"/>
          </w:rPr>
          <w:t>https://www.consultant.ru/document/cons_doc_LAW_371453/</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18.11.2020 № 814н «Об утверждении Правил по охране труда при эксплуатации промышленного транспорта». – Режим доступа: </w:t>
      </w:r>
      <w:hyperlink r:id="rId55" w:history="1">
        <w:r w:rsidRPr="009A7910">
          <w:rPr>
            <w:rStyle w:val="a3"/>
            <w:rFonts w:eastAsiaTheme="minorEastAsia"/>
            <w:color w:val="000000" w:themeColor="text1"/>
            <w:sz w:val="28"/>
            <w:szCs w:val="28"/>
            <w:u w:val="none"/>
            <w:lang w:eastAsia="en-US"/>
          </w:rPr>
          <w:t>https://www.consultant.ru/document/cons_doc_LAW_370575/</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27.11.2020 № 835н «Об утверждении Правил по охране труда при работе с инструментом и приспособлениями». Режим доступа: </w:t>
      </w:r>
      <w:hyperlink r:id="rId56" w:history="1">
        <w:r w:rsidRPr="009A7910">
          <w:rPr>
            <w:rStyle w:val="a3"/>
            <w:rFonts w:eastAsiaTheme="minorEastAsia"/>
            <w:color w:val="000000" w:themeColor="text1"/>
            <w:sz w:val="28"/>
            <w:szCs w:val="28"/>
            <w:u w:val="none"/>
            <w:lang w:eastAsia="en-US"/>
          </w:rPr>
          <w:t>https://www.consultant.ru/document/cons_doc_LAW_371108/</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27.11.2020 № 833н «Об утверждении Правил по охране труда при размещении, монтаже, техническом обслуживании и ремонте технологического оборудования». - Режим доступа: </w:t>
      </w:r>
      <w:hyperlink r:id="rId57" w:history="1">
        <w:r w:rsidRPr="009A7910">
          <w:rPr>
            <w:rStyle w:val="a3"/>
            <w:rFonts w:eastAsiaTheme="minorEastAsia"/>
            <w:color w:val="000000" w:themeColor="text1"/>
            <w:sz w:val="28"/>
            <w:szCs w:val="28"/>
            <w:u w:val="none"/>
            <w:lang w:eastAsia="en-US"/>
          </w:rPr>
          <w:t>https://www.consultant.ru/document/cons_doc_LAW_371107/</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27.11.2020 № 834н «Об утверждении Правил по охране труда при использовании отдельных видов химических веществ и материалов, при химической чистке, стирке, обеззараживании и дезактивации». – Режим доступа: </w:t>
      </w:r>
      <w:hyperlink r:id="rId58" w:history="1">
        <w:r w:rsidRPr="009A7910">
          <w:rPr>
            <w:rStyle w:val="a3"/>
            <w:rFonts w:eastAsiaTheme="minorEastAsia"/>
            <w:color w:val="000000" w:themeColor="text1"/>
            <w:sz w:val="28"/>
            <w:szCs w:val="28"/>
            <w:u w:val="none"/>
            <w:lang w:eastAsia="en-US"/>
          </w:rPr>
          <w:t>https://www.consultant.ru/document/cons_doc_LAW_371869/</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09.12.2020 № 871н «Об утверждении Правил по охране труда на автомобильном транспорте». – Режим доступа: </w:t>
      </w:r>
      <w:hyperlink r:id="rId59" w:history="1">
        <w:r w:rsidRPr="009A7910">
          <w:rPr>
            <w:rStyle w:val="a3"/>
            <w:rFonts w:eastAsiaTheme="minorEastAsia"/>
            <w:color w:val="000000" w:themeColor="text1"/>
            <w:sz w:val="28"/>
            <w:szCs w:val="28"/>
            <w:u w:val="none"/>
            <w:lang w:eastAsia="en-US"/>
          </w:rPr>
          <w:t>https://www.consultant.ru/document/cons_doc_LAW_371368/</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 xml:space="preserve">Приказ Минтруда России от 11.12.2020 № 881н «Об утверждении Правил по охране труда в подразделениях пожарной охраны». - Режим доступа: </w:t>
      </w:r>
      <w:hyperlink r:id="rId60" w:history="1">
        <w:r w:rsidRPr="009A7910">
          <w:rPr>
            <w:rStyle w:val="a3"/>
            <w:color w:val="000000" w:themeColor="text1"/>
            <w:sz w:val="28"/>
            <w:szCs w:val="28"/>
            <w:u w:val="none"/>
          </w:rPr>
          <w:t>http://www.consultant.ru/document/cons_doc_LAW_373408/</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11.12.2020 № 883н «Об утверждении Правил по охране труда при строительстве, реконструкции и ремонте». – Режим доступа: </w:t>
      </w:r>
      <w:hyperlink r:id="rId61" w:history="1">
        <w:r w:rsidRPr="009A7910">
          <w:rPr>
            <w:rStyle w:val="a3"/>
            <w:rFonts w:eastAsiaTheme="minorEastAsia"/>
            <w:color w:val="000000" w:themeColor="text1"/>
            <w:sz w:val="28"/>
            <w:szCs w:val="28"/>
            <w:u w:val="none"/>
            <w:lang w:eastAsia="en-US"/>
          </w:rPr>
          <w:t>https://www.consultant.ru/document/cons_doc_LAW_372506/</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11.12.2020 № 884н «Об утверждении Правил по охране труда при выполнении электросварочных и газосварочных работ». – Режим доступа: </w:t>
      </w:r>
      <w:hyperlink r:id="rId62" w:history="1">
        <w:r w:rsidRPr="009A7910">
          <w:rPr>
            <w:rStyle w:val="a3"/>
            <w:rFonts w:eastAsiaTheme="minorEastAsia"/>
            <w:color w:val="000000" w:themeColor="text1"/>
            <w:sz w:val="28"/>
            <w:szCs w:val="28"/>
            <w:u w:val="none"/>
            <w:lang w:eastAsia="en-US"/>
          </w:rPr>
          <w:t>https://www.consultant.ru/document/cons_doc_LAW_373153/</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15.12.2020 № 903н «Об утверждении Правил по охране труда при эксплуатации электроустановок». – Режим доступа: </w:t>
      </w:r>
      <w:hyperlink r:id="rId63" w:history="1">
        <w:r w:rsidRPr="009A7910">
          <w:rPr>
            <w:rStyle w:val="a3"/>
            <w:rFonts w:eastAsiaTheme="minorEastAsia"/>
            <w:color w:val="000000" w:themeColor="text1"/>
            <w:sz w:val="28"/>
            <w:szCs w:val="28"/>
            <w:u w:val="none"/>
            <w:lang w:eastAsia="en-US"/>
          </w:rPr>
          <w:t>https://www.consultant.ru/document/cons_doc_LAW_372952/</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bCs/>
          <w:color w:val="000000" w:themeColor="text1"/>
          <w:sz w:val="28"/>
          <w:szCs w:val="28"/>
        </w:rPr>
        <w:t xml:space="preserve">Приказ Минтруда России и Минздрава России от 31.12.2020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w:t>
      </w:r>
      <w:r w:rsidRPr="009A7910">
        <w:rPr>
          <w:bCs/>
          <w:color w:val="000000" w:themeColor="text1"/>
          <w:sz w:val="28"/>
          <w:szCs w:val="28"/>
        </w:rPr>
        <w:lastRenderedPageBreak/>
        <w:t xml:space="preserve">осмотры». Режим доступа: </w:t>
      </w:r>
      <w:hyperlink r:id="rId64" w:history="1">
        <w:r w:rsidRPr="009A7910">
          <w:rPr>
            <w:rStyle w:val="a3"/>
            <w:rFonts w:eastAsiaTheme="minorEastAsia"/>
            <w:bCs/>
            <w:color w:val="000000" w:themeColor="text1"/>
            <w:sz w:val="28"/>
            <w:szCs w:val="28"/>
            <w:u w:val="none"/>
          </w:rPr>
          <w:t>https://www.consultant.ru/document/cons_doc_LAW_375352/</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22.04.2021 № 274н «Об утверждении профессионального стандарта «Специалист в области охраны труда». – Режим доступа: </w:t>
      </w:r>
      <w:hyperlink r:id="rId65" w:history="1">
        <w:r w:rsidRPr="009A7910">
          <w:rPr>
            <w:rStyle w:val="a3"/>
            <w:rFonts w:eastAsiaTheme="minorEastAsia"/>
            <w:color w:val="000000" w:themeColor="text1"/>
            <w:sz w:val="28"/>
            <w:szCs w:val="28"/>
            <w:u w:val="none"/>
            <w:lang w:eastAsia="en-US"/>
          </w:rPr>
          <w:t>https://www.consultant.ru/document/cons_doc_LAW_384863/</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17.06.2021 № 406н «О форме и Порядке </w:t>
      </w:r>
      <w:proofErr w:type="gramStart"/>
      <w:r w:rsidRPr="009A7910">
        <w:rPr>
          <w:color w:val="000000" w:themeColor="text1"/>
          <w:sz w:val="28"/>
          <w:szCs w:val="28"/>
          <w:lang w:eastAsia="en-US"/>
        </w:rPr>
        <w:t>подачи декларации соответствия условий труда</w:t>
      </w:r>
      <w:proofErr w:type="gramEnd"/>
      <w:r w:rsidRPr="009A7910">
        <w:rPr>
          <w:color w:val="000000" w:themeColor="text1"/>
          <w:sz w:val="28"/>
          <w:szCs w:val="28"/>
          <w:lang w:eastAsia="en-US"/>
        </w:rPr>
        <w:t xml:space="preserve">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 - Режим доступа: </w:t>
      </w:r>
      <w:hyperlink r:id="rId66" w:history="1">
        <w:r w:rsidRPr="009A7910">
          <w:rPr>
            <w:rStyle w:val="a3"/>
            <w:rFonts w:eastAsiaTheme="minorEastAsia"/>
            <w:color w:val="000000" w:themeColor="text1"/>
            <w:sz w:val="28"/>
            <w:szCs w:val="28"/>
            <w:u w:val="none"/>
            <w:lang w:eastAsia="en-US"/>
          </w:rPr>
          <w:t>https://www.consultant.ru/document/cons_doc_LAW_391821/</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 xml:space="preserve">Приказ Минтруда России от 14.09.2021 № 629н «Об утверждении предельно допустимых норм нагрузок для женщин при подъеме и перемещении тяжестей вручную». – Режим доступа: </w:t>
      </w:r>
      <w:hyperlink r:id="rId67" w:history="1">
        <w:r w:rsidRPr="009A7910">
          <w:rPr>
            <w:rStyle w:val="a3"/>
            <w:rFonts w:eastAsiaTheme="minorEastAsia"/>
            <w:color w:val="000000" w:themeColor="text1"/>
            <w:sz w:val="28"/>
            <w:szCs w:val="28"/>
            <w:u w:val="none"/>
          </w:rPr>
          <w:t>https://www.consultant.ru/document/cons_doc_LAW_401226/</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15.09.2021 № 632н «Об утверждении рекомендаций по учету микроповреждений (микротравм) работников». – Режим доступа: </w:t>
      </w:r>
      <w:hyperlink r:id="rId68" w:history="1">
        <w:r w:rsidRPr="009A7910">
          <w:rPr>
            <w:rStyle w:val="a3"/>
            <w:rFonts w:eastAsiaTheme="minorEastAsia"/>
            <w:color w:val="000000" w:themeColor="text1"/>
            <w:sz w:val="28"/>
            <w:szCs w:val="28"/>
            <w:u w:val="none"/>
            <w:lang w:eastAsia="en-US"/>
          </w:rPr>
          <w:t>https://www.consultant.ru/document/cons_doc_LAW_407362/</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22.09.2021 № 650н «Об утверждении примерного положения о комитете (комиссии) по охране труда». – Режим доступа: </w:t>
      </w:r>
      <w:hyperlink r:id="rId69" w:history="1">
        <w:r w:rsidRPr="009A7910">
          <w:rPr>
            <w:rStyle w:val="a3"/>
            <w:rFonts w:eastAsiaTheme="minorEastAsia"/>
            <w:color w:val="000000" w:themeColor="text1"/>
            <w:sz w:val="28"/>
            <w:szCs w:val="28"/>
            <w:u w:val="none"/>
            <w:lang w:eastAsia="en-US"/>
          </w:rPr>
          <w:t>https://www.consultant.ru/document/cons_doc_LAW_402031/</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proofErr w:type="gramStart"/>
      <w:r w:rsidRPr="009A7910">
        <w:rPr>
          <w:color w:val="000000" w:themeColor="text1"/>
          <w:sz w:val="28"/>
          <w:szCs w:val="28"/>
          <w:lang w:eastAsia="en-US"/>
        </w:rPr>
        <w:t>Приказ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roofErr w:type="gramEnd"/>
      <w:r w:rsidRPr="009A7910">
        <w:rPr>
          <w:color w:val="000000" w:themeColor="text1"/>
          <w:sz w:val="28"/>
          <w:szCs w:val="28"/>
          <w:lang w:eastAsia="en-US"/>
        </w:rPr>
        <w:t xml:space="preserve"> – Режим доступа: </w:t>
      </w:r>
      <w:hyperlink r:id="rId70" w:history="1">
        <w:r w:rsidRPr="009A7910">
          <w:rPr>
            <w:rStyle w:val="a3"/>
            <w:rFonts w:eastAsiaTheme="minorEastAsia"/>
            <w:color w:val="000000" w:themeColor="text1"/>
            <w:sz w:val="28"/>
            <w:szCs w:val="28"/>
            <w:u w:val="none"/>
            <w:lang w:eastAsia="en-US"/>
          </w:rPr>
          <w:t>https://www.consultant.ru/document/cons_doc_LAW_402317/</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Приказ Минтруда России от 29.10.2021 № 766н «Об утверждении Правил обеспечения работников средствами индивидуальной защиты и смывающими средствами»</w:t>
      </w:r>
      <w:r w:rsidRPr="009A7910">
        <w:rPr>
          <w:color w:val="000000" w:themeColor="text1"/>
          <w:sz w:val="28"/>
          <w:szCs w:val="28"/>
        </w:rPr>
        <w:t xml:space="preserve">. – Режим доступа: </w:t>
      </w:r>
      <w:hyperlink r:id="rId71" w:history="1">
        <w:r w:rsidRPr="009A7910">
          <w:rPr>
            <w:rStyle w:val="a3"/>
            <w:rFonts w:eastAsiaTheme="minorEastAsia"/>
            <w:color w:val="000000" w:themeColor="text1"/>
            <w:sz w:val="28"/>
            <w:szCs w:val="28"/>
            <w:u w:val="none"/>
          </w:rPr>
          <w:t>https://www.consultant.ru/document/cons_doc_LAW_405210/</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Приказ Минтруда России от 29.10.2021 № 767н</w:t>
      </w:r>
      <w:r w:rsidRPr="009A7910">
        <w:rPr>
          <w:bCs/>
          <w:color w:val="000000" w:themeColor="text1"/>
          <w:sz w:val="28"/>
          <w:szCs w:val="28"/>
        </w:rPr>
        <w:t xml:space="preserve"> «</w:t>
      </w:r>
      <w:r w:rsidRPr="009A7910">
        <w:rPr>
          <w:color w:val="000000" w:themeColor="text1"/>
          <w:sz w:val="28"/>
          <w:szCs w:val="28"/>
          <w:shd w:val="clear" w:color="auto" w:fill="FFFFFF"/>
        </w:rPr>
        <w:t>Об утверждении Единых типовых норм выдачи средств индивидуальной защиты и смывающих средств</w:t>
      </w:r>
      <w:r w:rsidRPr="009A7910">
        <w:rPr>
          <w:bCs/>
          <w:color w:val="000000" w:themeColor="text1"/>
          <w:sz w:val="28"/>
          <w:szCs w:val="28"/>
        </w:rPr>
        <w:t>»</w:t>
      </w:r>
      <w:r w:rsidRPr="009A7910">
        <w:rPr>
          <w:color w:val="000000" w:themeColor="text1"/>
          <w:sz w:val="28"/>
          <w:szCs w:val="28"/>
        </w:rPr>
        <w:t xml:space="preserve">. – Режим доступа: </w:t>
      </w:r>
      <w:hyperlink r:id="rId72" w:history="1">
        <w:r w:rsidRPr="009A7910">
          <w:rPr>
            <w:rStyle w:val="a3"/>
            <w:rFonts w:eastAsiaTheme="minorEastAsia"/>
            <w:color w:val="000000" w:themeColor="text1"/>
            <w:sz w:val="28"/>
            <w:szCs w:val="28"/>
            <w:u w:val="none"/>
          </w:rPr>
          <w:t>https://www.consultant.ru/document/cons_doc_LAW_405226/</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29.10.2021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 Режим доступа: </w:t>
      </w:r>
      <w:hyperlink r:id="rId73" w:history="1">
        <w:r w:rsidRPr="009A7910">
          <w:rPr>
            <w:rStyle w:val="a3"/>
            <w:rFonts w:eastAsiaTheme="minorEastAsia"/>
            <w:color w:val="000000" w:themeColor="text1"/>
            <w:sz w:val="28"/>
            <w:szCs w:val="28"/>
            <w:u w:val="none"/>
            <w:lang w:eastAsia="en-US"/>
          </w:rPr>
          <w:t>https://www.consultant.ru/document/cons_doc_LAW_402380/</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rPr>
        <w:t xml:space="preserve">Приказ Минтруда России от 29.10.2021 № 772н «Об утверждении основных требований к порядку разработки и содержанию правил и инструкций по охране труда, разрабатываемых работодателем». – Режим доступа: </w:t>
      </w:r>
      <w:hyperlink r:id="rId74" w:history="1">
        <w:r w:rsidRPr="009A7910">
          <w:rPr>
            <w:rStyle w:val="a3"/>
            <w:rFonts w:eastAsiaTheme="minorEastAsia"/>
            <w:color w:val="000000" w:themeColor="text1"/>
            <w:sz w:val="28"/>
            <w:szCs w:val="28"/>
            <w:u w:val="none"/>
          </w:rPr>
          <w:t>https://www.consultant.ru/document/cons_doc_LAW_401350/</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29.10.2021 №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w:t>
      </w:r>
      <w:r w:rsidRPr="009A7910">
        <w:rPr>
          <w:color w:val="000000" w:themeColor="text1"/>
          <w:sz w:val="28"/>
          <w:szCs w:val="28"/>
          <w:lang w:eastAsia="en-US"/>
        </w:rPr>
        <w:lastRenderedPageBreak/>
        <w:t xml:space="preserve">материалов в целях информирования работников об их трудовых правах, включая право на безопасные условия и охрану труда». – Режим доступа: </w:t>
      </w:r>
      <w:hyperlink r:id="rId75" w:history="1">
        <w:r w:rsidRPr="009A7910">
          <w:rPr>
            <w:rStyle w:val="a3"/>
            <w:rFonts w:eastAsiaTheme="minorEastAsia"/>
            <w:color w:val="000000" w:themeColor="text1"/>
            <w:sz w:val="28"/>
            <w:szCs w:val="28"/>
            <w:u w:val="none"/>
            <w:lang w:eastAsia="en-US"/>
          </w:rPr>
          <w:t>https://www.consultant.ru/document/cons_doc_LAW_403334/</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29.10.2021 № 774н «Об утверждении общих требований к организации безопасного рабочего места». – Режим доступа: </w:t>
      </w:r>
      <w:hyperlink r:id="rId76" w:history="1">
        <w:r w:rsidRPr="009A7910">
          <w:rPr>
            <w:rStyle w:val="a3"/>
            <w:rFonts w:eastAsiaTheme="minorEastAsia"/>
            <w:color w:val="000000" w:themeColor="text1"/>
            <w:sz w:val="28"/>
            <w:szCs w:val="28"/>
            <w:u w:val="none"/>
            <w:lang w:eastAsia="en-US"/>
          </w:rPr>
          <w:t>https://www.consultant.ru/document/cons_doc_LAW_401279/</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29.10.2021 № 775н «Об утверждении </w:t>
      </w:r>
      <w:proofErr w:type="gramStart"/>
      <w:r w:rsidRPr="009A7910">
        <w:rPr>
          <w:color w:val="000000" w:themeColor="text1"/>
          <w:sz w:val="28"/>
          <w:szCs w:val="28"/>
          <w:lang w:eastAsia="en-US"/>
        </w:rPr>
        <w:t>Порядка проведения государственной экспертизы условий труда</w:t>
      </w:r>
      <w:proofErr w:type="gramEnd"/>
      <w:r w:rsidRPr="009A7910">
        <w:rPr>
          <w:color w:val="000000" w:themeColor="text1"/>
          <w:sz w:val="28"/>
          <w:szCs w:val="28"/>
          <w:lang w:eastAsia="en-US"/>
        </w:rPr>
        <w:t xml:space="preserve">». – Режим доступа: </w:t>
      </w:r>
      <w:hyperlink r:id="rId77" w:history="1">
        <w:r w:rsidRPr="009A7910">
          <w:rPr>
            <w:rStyle w:val="a3"/>
            <w:rFonts w:eastAsiaTheme="minorEastAsia"/>
            <w:color w:val="000000" w:themeColor="text1"/>
            <w:sz w:val="28"/>
            <w:szCs w:val="28"/>
            <w:u w:val="none"/>
            <w:lang w:eastAsia="en-US"/>
          </w:rPr>
          <w:t>https://www.consultant.ru/document/cons_doc_LAW_403901/</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Минтруда России от 29.10.2021 № 776н «Об утверждении Примерного положения о системе управления охраной труда». - Режим доступа: </w:t>
      </w:r>
      <w:hyperlink r:id="rId78" w:history="1">
        <w:r w:rsidRPr="009A7910">
          <w:rPr>
            <w:rStyle w:val="a3"/>
            <w:rFonts w:eastAsiaTheme="minorEastAsia"/>
            <w:color w:val="000000" w:themeColor="text1"/>
            <w:sz w:val="28"/>
            <w:szCs w:val="28"/>
            <w:u w:val="none"/>
            <w:lang w:eastAsia="en-US"/>
          </w:rPr>
          <w:t>https://www.consultant.ru/document/cons_doc_LAW_403335/</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rPr>
      </w:pPr>
      <w:r w:rsidRPr="009A7910">
        <w:rPr>
          <w:bCs/>
          <w:color w:val="000000" w:themeColor="text1"/>
          <w:sz w:val="28"/>
          <w:szCs w:val="28"/>
        </w:rPr>
        <w:t xml:space="preserve">Приказ Минтруда России от 17.12.2021 № 894 «Об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 Режим доступа: </w:t>
      </w:r>
      <w:hyperlink r:id="rId79" w:history="1">
        <w:r w:rsidRPr="009A7910">
          <w:rPr>
            <w:rStyle w:val="a3"/>
            <w:rFonts w:eastAsiaTheme="minorEastAsia"/>
            <w:bCs/>
            <w:color w:val="000000" w:themeColor="text1"/>
            <w:sz w:val="28"/>
            <w:szCs w:val="28"/>
            <w:u w:val="none"/>
          </w:rPr>
          <w:t>https://www.consultant.ru/document/cons_doc_LAW_405188/</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rPr>
      </w:pPr>
      <w:r w:rsidRPr="009A7910">
        <w:rPr>
          <w:color w:val="000000" w:themeColor="text1"/>
          <w:sz w:val="28"/>
          <w:szCs w:val="28"/>
        </w:rPr>
        <w:t xml:space="preserve">Приказ Минтруда России от 28.12.2021 № 926 «Об утверждении Рекомендаций по выбору методов оценки уровней профессиональных рисков и по снижению уровней таких рисков». – Режим доступа: </w:t>
      </w:r>
      <w:hyperlink r:id="rId80" w:history="1">
        <w:r w:rsidRPr="009A7910">
          <w:rPr>
            <w:rStyle w:val="a3"/>
            <w:rFonts w:eastAsiaTheme="minorEastAsia"/>
            <w:color w:val="000000" w:themeColor="text1"/>
            <w:sz w:val="28"/>
            <w:szCs w:val="28"/>
            <w:u w:val="none"/>
          </w:rPr>
          <w:t>https://www.consultant.ru/document/cons_doc_LAW_406016/</w:t>
        </w:r>
      </w:hyperlink>
    </w:p>
    <w:p w:rsidR="005D5D20" w:rsidRPr="009A7910" w:rsidRDefault="005D5D20" w:rsidP="00922E13">
      <w:pPr>
        <w:pStyle w:val="a5"/>
        <w:numPr>
          <w:ilvl w:val="0"/>
          <w:numId w:val="38"/>
        </w:numPr>
        <w:tabs>
          <w:tab w:val="left" w:pos="851"/>
          <w:tab w:val="left" w:pos="1134"/>
        </w:tabs>
        <w:spacing w:line="228" w:lineRule="auto"/>
        <w:ind w:left="0" w:firstLine="360"/>
        <w:jc w:val="both"/>
        <w:rPr>
          <w:color w:val="000000" w:themeColor="text1"/>
          <w:sz w:val="28"/>
          <w:szCs w:val="28"/>
        </w:rPr>
      </w:pPr>
      <w:r w:rsidRPr="009A7910">
        <w:rPr>
          <w:bCs/>
          <w:color w:val="000000" w:themeColor="text1"/>
          <w:sz w:val="28"/>
          <w:szCs w:val="28"/>
        </w:rPr>
        <w:t xml:space="preserve">Приказ Минтруда России от 31.01.2022 № 37 «Об утверждении Рекомендаций по структуре службы охраны труда в организации и по численности работников службы охраны труда». – Режим доступа: </w:t>
      </w:r>
      <w:hyperlink r:id="rId81" w:history="1">
        <w:r w:rsidRPr="009A7910">
          <w:rPr>
            <w:rStyle w:val="a3"/>
            <w:rFonts w:eastAsiaTheme="minorEastAsia"/>
            <w:bCs/>
            <w:color w:val="000000" w:themeColor="text1"/>
            <w:sz w:val="28"/>
            <w:szCs w:val="28"/>
            <w:u w:val="none"/>
          </w:rPr>
          <w:t>https://www.consultant.ru/document/cons_doc_LAW_408712/</w:t>
        </w:r>
      </w:hyperlink>
    </w:p>
    <w:p w:rsidR="005D5D20" w:rsidRPr="009A7910" w:rsidRDefault="005D5D20" w:rsidP="00922E13">
      <w:pPr>
        <w:pStyle w:val="a5"/>
        <w:numPr>
          <w:ilvl w:val="0"/>
          <w:numId w:val="38"/>
        </w:numPr>
        <w:tabs>
          <w:tab w:val="left" w:pos="851"/>
          <w:tab w:val="left" w:pos="1134"/>
        </w:tabs>
        <w:spacing w:line="228" w:lineRule="auto"/>
        <w:ind w:left="0" w:firstLine="360"/>
        <w:jc w:val="both"/>
        <w:rPr>
          <w:color w:val="000000" w:themeColor="text1"/>
          <w:sz w:val="28"/>
          <w:szCs w:val="28"/>
        </w:rPr>
      </w:pPr>
      <w:r w:rsidRPr="009A7910">
        <w:rPr>
          <w:color w:val="000000" w:themeColor="text1"/>
          <w:sz w:val="28"/>
          <w:szCs w:val="28"/>
        </w:rPr>
        <w:t xml:space="preserve">Приказ Минтруда России от 20.04.2022 №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 Режим доступа: </w:t>
      </w:r>
      <w:hyperlink r:id="rId82" w:history="1">
        <w:r w:rsidRPr="009A7910">
          <w:rPr>
            <w:rStyle w:val="a3"/>
            <w:rFonts w:eastAsiaTheme="minorEastAsia"/>
            <w:color w:val="000000" w:themeColor="text1"/>
            <w:sz w:val="28"/>
            <w:szCs w:val="28"/>
            <w:u w:val="none"/>
          </w:rPr>
          <w:t>https://www.consultant.ru/document/cons_doc_LAW_418190/</w:t>
        </w:r>
      </w:hyperlink>
    </w:p>
    <w:p w:rsidR="005D5D20" w:rsidRPr="009A7910" w:rsidRDefault="005D5D20" w:rsidP="00922E13">
      <w:pPr>
        <w:pStyle w:val="a5"/>
        <w:numPr>
          <w:ilvl w:val="0"/>
          <w:numId w:val="38"/>
        </w:numPr>
        <w:tabs>
          <w:tab w:val="left" w:pos="851"/>
        </w:tabs>
        <w:ind w:left="0" w:firstLine="360"/>
        <w:jc w:val="both"/>
        <w:rPr>
          <w:color w:val="000000" w:themeColor="text1"/>
          <w:sz w:val="28"/>
          <w:szCs w:val="28"/>
          <w:lang w:eastAsia="en-US"/>
        </w:rPr>
      </w:pPr>
      <w:proofErr w:type="gramStart"/>
      <w:r w:rsidRPr="009A7910">
        <w:rPr>
          <w:color w:val="000000" w:themeColor="text1"/>
          <w:sz w:val="28"/>
          <w:szCs w:val="28"/>
          <w:shd w:val="clear" w:color="auto" w:fill="FFFFFF"/>
        </w:rPr>
        <w:t>Приказ Минтруда России от 12.05.2022 №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w:t>
      </w:r>
      <w:proofErr w:type="gramEnd"/>
      <w:r w:rsidRPr="009A7910">
        <w:rPr>
          <w:color w:val="000000" w:themeColor="text1"/>
          <w:sz w:val="28"/>
          <w:szCs w:val="28"/>
          <w:shd w:val="clear" w:color="auto" w:fill="FFFFFF"/>
        </w:rPr>
        <w:t xml:space="preserve"> выплаты, в размере, эквивалентном стоимости молока или других равноценных пищевых продуктов»</w:t>
      </w:r>
      <w:r w:rsidRPr="009A7910">
        <w:rPr>
          <w:bCs/>
          <w:color w:val="000000" w:themeColor="text1"/>
          <w:sz w:val="28"/>
          <w:szCs w:val="28"/>
        </w:rPr>
        <w:t xml:space="preserve">. – Режим доступа: </w:t>
      </w:r>
      <w:hyperlink r:id="rId83" w:history="1">
        <w:r w:rsidRPr="009A7910">
          <w:rPr>
            <w:rStyle w:val="a3"/>
            <w:bCs/>
            <w:color w:val="000000" w:themeColor="text1"/>
            <w:sz w:val="28"/>
            <w:szCs w:val="28"/>
            <w:u w:val="none"/>
          </w:rPr>
          <w:t>https://www.consultant.ru/document/cons_doc_LAW_417984/</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bCs/>
          <w:color w:val="000000" w:themeColor="text1"/>
          <w:sz w:val="28"/>
          <w:szCs w:val="28"/>
        </w:rPr>
      </w:pPr>
      <w:r w:rsidRPr="009A7910">
        <w:rPr>
          <w:bCs/>
          <w:color w:val="000000" w:themeColor="text1"/>
          <w:sz w:val="28"/>
          <w:szCs w:val="28"/>
        </w:rPr>
        <w:t xml:space="preserve">Приказ Минтруда России от 16.05.2022 №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w:t>
      </w:r>
      <w:r w:rsidRPr="009A7910">
        <w:rPr>
          <w:bCs/>
          <w:color w:val="000000" w:themeColor="text1"/>
          <w:sz w:val="28"/>
          <w:szCs w:val="28"/>
        </w:rPr>
        <w:lastRenderedPageBreak/>
        <w:t xml:space="preserve">выдачи лечебно-профилактического питания». - Режим доступа: </w:t>
      </w:r>
      <w:hyperlink r:id="rId84" w:history="1">
        <w:r w:rsidRPr="009A7910">
          <w:rPr>
            <w:rStyle w:val="a3"/>
            <w:rFonts w:eastAsiaTheme="minorEastAsia"/>
            <w:bCs/>
            <w:color w:val="000000" w:themeColor="text1"/>
            <w:sz w:val="28"/>
            <w:szCs w:val="28"/>
            <w:u w:val="none"/>
          </w:rPr>
          <w:t>https://www.consultant.ru/document/cons_doc_LAW_417985/</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bCs/>
          <w:color w:val="000000" w:themeColor="text1"/>
          <w:sz w:val="28"/>
          <w:szCs w:val="28"/>
        </w:rPr>
      </w:pPr>
      <w:r w:rsidRPr="009A7910">
        <w:rPr>
          <w:bCs/>
          <w:color w:val="000000" w:themeColor="text1"/>
          <w:sz w:val="28"/>
          <w:szCs w:val="28"/>
          <w:lang w:eastAsia="en-US"/>
        </w:rPr>
        <w:t xml:space="preserve">Приказ </w:t>
      </w:r>
      <w:proofErr w:type="spellStart"/>
      <w:r w:rsidRPr="009A7910">
        <w:rPr>
          <w:bCs/>
          <w:color w:val="000000" w:themeColor="text1"/>
          <w:sz w:val="28"/>
          <w:szCs w:val="28"/>
          <w:lang w:eastAsia="en-US"/>
        </w:rPr>
        <w:t>Минздравсоцразвития</w:t>
      </w:r>
      <w:proofErr w:type="spellEnd"/>
      <w:r w:rsidRPr="009A7910">
        <w:rPr>
          <w:bCs/>
          <w:color w:val="000000" w:themeColor="text1"/>
          <w:sz w:val="28"/>
          <w:szCs w:val="28"/>
          <w:lang w:eastAsia="en-US"/>
        </w:rPr>
        <w:t xml:space="preserve"> России от 17.12.2010 №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 – Режим доступа: </w:t>
      </w:r>
      <w:hyperlink r:id="rId85" w:history="1">
        <w:r w:rsidRPr="009A7910">
          <w:rPr>
            <w:rStyle w:val="a3"/>
            <w:rFonts w:eastAsiaTheme="minorEastAsia"/>
            <w:bCs/>
            <w:color w:val="000000" w:themeColor="text1"/>
            <w:sz w:val="28"/>
            <w:szCs w:val="28"/>
            <w:u w:val="none"/>
            <w:lang w:eastAsia="en-US"/>
          </w:rPr>
          <w:t>https://www.consultant.ru/document/cons_doc_LAW_113458/</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rStyle w:val="a3"/>
          <w:rFonts w:eastAsiaTheme="minorEastAsia"/>
          <w:bCs/>
          <w:color w:val="000000" w:themeColor="text1"/>
          <w:sz w:val="28"/>
          <w:szCs w:val="28"/>
          <w:u w:val="none"/>
        </w:rPr>
      </w:pPr>
      <w:r w:rsidRPr="009A7910">
        <w:rPr>
          <w:color w:val="000000" w:themeColor="text1"/>
          <w:sz w:val="28"/>
          <w:szCs w:val="28"/>
          <w:lang w:eastAsia="en-US"/>
        </w:rPr>
        <w:t xml:space="preserve">Приказ </w:t>
      </w:r>
      <w:proofErr w:type="spellStart"/>
      <w:r w:rsidRPr="009A7910">
        <w:rPr>
          <w:color w:val="000000" w:themeColor="text1"/>
          <w:sz w:val="28"/>
          <w:szCs w:val="28"/>
          <w:lang w:eastAsia="en-US"/>
        </w:rPr>
        <w:t>Минздравсоцразвития</w:t>
      </w:r>
      <w:proofErr w:type="spellEnd"/>
      <w:r w:rsidRPr="009A7910">
        <w:rPr>
          <w:color w:val="000000" w:themeColor="text1"/>
          <w:sz w:val="28"/>
          <w:szCs w:val="28"/>
          <w:lang w:eastAsia="en-US"/>
        </w:rPr>
        <w:t xml:space="preserve"> России от 04.05.2012 № 477н «Об утверждении перечня состояний, при которых оказывается первая помощь, и перечня мероприятий по оказанию первой помощи». – Режим доступа: </w:t>
      </w:r>
      <w:hyperlink r:id="rId86" w:history="1">
        <w:r w:rsidRPr="009A7910">
          <w:rPr>
            <w:rStyle w:val="a3"/>
            <w:rFonts w:eastAsiaTheme="minorEastAsia"/>
            <w:color w:val="000000" w:themeColor="text1"/>
            <w:sz w:val="28"/>
            <w:szCs w:val="28"/>
            <w:u w:val="none"/>
            <w:lang w:eastAsia="en-US"/>
          </w:rPr>
          <w:t>https://www.consultant.ru/document/cons_doc_LAW_129862/</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bCs/>
          <w:color w:val="000000" w:themeColor="text1"/>
          <w:sz w:val="28"/>
          <w:szCs w:val="28"/>
        </w:rPr>
      </w:pPr>
      <w:r w:rsidRPr="009A7910">
        <w:rPr>
          <w:bCs/>
          <w:color w:val="000000" w:themeColor="text1"/>
          <w:sz w:val="28"/>
          <w:szCs w:val="28"/>
        </w:rPr>
        <w:t xml:space="preserve">Приказ Минздрава России от 15.12.2020 № 1331н «Об утверждении требований к комплектации медицинскими изделиями аптечки для оказания первой помощи работникам». – Режим доступа: </w:t>
      </w:r>
      <w:hyperlink r:id="rId87" w:history="1">
        <w:r w:rsidRPr="009A7910">
          <w:rPr>
            <w:rStyle w:val="a3"/>
            <w:rFonts w:eastAsiaTheme="minorEastAsia"/>
            <w:bCs/>
            <w:color w:val="000000" w:themeColor="text1"/>
            <w:sz w:val="28"/>
            <w:szCs w:val="28"/>
            <w:u w:val="none"/>
          </w:rPr>
          <w:t>https://www.consultant.ru/document/cons_doc_LAW_378982/</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proofErr w:type="gramStart"/>
      <w:r w:rsidRPr="009A7910">
        <w:rPr>
          <w:color w:val="000000" w:themeColor="text1"/>
          <w:sz w:val="28"/>
          <w:szCs w:val="28"/>
          <w:lang w:eastAsia="en-US"/>
        </w:rPr>
        <w:t>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r w:rsidRPr="009A7910">
        <w:rPr>
          <w:color w:val="000000" w:themeColor="text1"/>
          <w:sz w:val="28"/>
          <w:szCs w:val="28"/>
          <w:lang w:eastAsia="en-US"/>
        </w:rPr>
        <w:t xml:space="preserve"> Режим доступа: </w:t>
      </w:r>
      <w:hyperlink r:id="rId88" w:history="1">
        <w:r w:rsidRPr="009A7910">
          <w:rPr>
            <w:rStyle w:val="a3"/>
            <w:rFonts w:eastAsiaTheme="minorEastAsia"/>
            <w:color w:val="000000" w:themeColor="text1"/>
            <w:sz w:val="28"/>
            <w:szCs w:val="28"/>
            <w:u w:val="none"/>
            <w:lang w:eastAsia="en-US"/>
          </w:rPr>
          <w:t>https://www.consultant.ru/document/cons_doc_LAW_375353/</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Минздрава России от 20.05.2022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 Режим доступа: </w:t>
      </w:r>
      <w:hyperlink r:id="rId89" w:history="1">
        <w:r w:rsidRPr="009A7910">
          <w:rPr>
            <w:rStyle w:val="a3"/>
            <w:rFonts w:eastAsiaTheme="minorEastAsia"/>
            <w:color w:val="000000" w:themeColor="text1"/>
            <w:sz w:val="28"/>
            <w:szCs w:val="28"/>
            <w:u w:val="none"/>
            <w:lang w:eastAsia="en-US"/>
          </w:rPr>
          <w:t>https://www.consultant.ru/document/cons_doc_LAW_417970/</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w:t>
      </w:r>
      <w:proofErr w:type="spellStart"/>
      <w:r w:rsidRPr="009A7910">
        <w:rPr>
          <w:color w:val="000000" w:themeColor="text1"/>
          <w:sz w:val="28"/>
          <w:szCs w:val="28"/>
          <w:lang w:eastAsia="en-US"/>
        </w:rPr>
        <w:t>Роструда</w:t>
      </w:r>
      <w:proofErr w:type="spellEnd"/>
      <w:r w:rsidRPr="009A7910">
        <w:rPr>
          <w:color w:val="000000" w:themeColor="text1"/>
          <w:sz w:val="28"/>
          <w:szCs w:val="28"/>
          <w:lang w:eastAsia="en-US"/>
        </w:rPr>
        <w:t xml:space="preserve"> от 21.03.2019 № 77 «Об утверждении Методических рекомендаций по проверке создания и обеспечения функционирования системы управления охраной труда». – Режим доступа: </w:t>
      </w:r>
      <w:hyperlink r:id="rId90" w:history="1">
        <w:r w:rsidRPr="009A7910">
          <w:rPr>
            <w:rStyle w:val="a3"/>
            <w:rFonts w:eastAsiaTheme="minorEastAsia"/>
            <w:color w:val="000000" w:themeColor="text1"/>
            <w:sz w:val="28"/>
            <w:szCs w:val="28"/>
            <w:u w:val="none"/>
            <w:lang w:eastAsia="en-US"/>
          </w:rPr>
          <w:t>https://www.consultant.ru/document/cons_doc_LAW_322223/</w:t>
        </w:r>
      </w:hyperlink>
    </w:p>
    <w:p w:rsidR="005D5D20" w:rsidRPr="009A7910" w:rsidRDefault="005D5D20" w:rsidP="00922E13">
      <w:pPr>
        <w:pStyle w:val="a5"/>
        <w:numPr>
          <w:ilvl w:val="0"/>
          <w:numId w:val="38"/>
        </w:numPr>
        <w:shd w:val="clear" w:color="auto" w:fill="FFFFFF"/>
        <w:tabs>
          <w:tab w:val="left" w:pos="851"/>
        </w:tabs>
        <w:ind w:left="0" w:firstLine="360"/>
        <w:jc w:val="both"/>
        <w:rPr>
          <w:rStyle w:val="a3"/>
          <w:rFonts w:eastAsiaTheme="minorEastAsia"/>
          <w:color w:val="000000" w:themeColor="text1"/>
          <w:sz w:val="28"/>
          <w:szCs w:val="28"/>
          <w:u w:val="none"/>
          <w:lang w:eastAsia="en-US"/>
        </w:rPr>
      </w:pPr>
      <w:r w:rsidRPr="009A7910">
        <w:rPr>
          <w:color w:val="000000" w:themeColor="text1"/>
          <w:sz w:val="28"/>
          <w:szCs w:val="28"/>
          <w:lang w:eastAsia="en-US"/>
        </w:rPr>
        <w:t xml:space="preserve">Приказ МЧС России от 14.09.2020 № 681 «Об организации работы по охране труда в системе </w:t>
      </w:r>
      <w:r w:rsidRPr="009A7910">
        <w:rPr>
          <w:bCs/>
          <w:color w:val="000000" w:themeColor="text1"/>
          <w:sz w:val="28"/>
          <w:szCs w:val="28"/>
          <w:lang w:eastAsia="en-US"/>
        </w:rPr>
        <w:t xml:space="preserve">Министерства Российской Федерации по делам гражданской обороны, чрезвычайным ситуациям и ликвидации последствий стихийных бедствий». – Режим доступа: </w:t>
      </w:r>
      <w:hyperlink r:id="rId91" w:history="1">
        <w:r w:rsidRPr="009A7910">
          <w:rPr>
            <w:rStyle w:val="a3"/>
            <w:rFonts w:eastAsiaTheme="minorEastAsia"/>
            <w:bCs/>
            <w:color w:val="000000" w:themeColor="text1"/>
            <w:sz w:val="28"/>
            <w:szCs w:val="28"/>
            <w:u w:val="none"/>
            <w:lang w:eastAsia="en-US"/>
          </w:rPr>
          <w:t>https://docs.cntd.ru/document/565823031</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МЧС России от 05.09.2021 № 596 «Об утверждении типовых дополнительных профессиональных программ в области пожарной безопасности». – Режим доступа: </w:t>
      </w:r>
      <w:hyperlink r:id="rId92" w:history="1">
        <w:r w:rsidRPr="009A7910">
          <w:rPr>
            <w:rStyle w:val="a3"/>
            <w:rFonts w:eastAsiaTheme="minorEastAsia"/>
            <w:color w:val="000000" w:themeColor="text1"/>
            <w:sz w:val="28"/>
            <w:szCs w:val="28"/>
            <w:u w:val="none"/>
            <w:lang w:eastAsia="en-US"/>
          </w:rPr>
          <w:t>https://www.consultant.ru/document/cons_doc_LAW_398184/</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Приказ МЧС России от 18.11.2021 №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w:t>
      </w:r>
      <w:proofErr w:type="gramStart"/>
      <w:r w:rsidRPr="009A7910">
        <w:rPr>
          <w:color w:val="000000" w:themeColor="text1"/>
          <w:sz w:val="28"/>
          <w:szCs w:val="28"/>
          <w:lang w:eastAsia="en-US"/>
        </w:rPr>
        <w:lastRenderedPageBreak/>
        <w:t>обучение</w:t>
      </w:r>
      <w:proofErr w:type="gramEnd"/>
      <w:r w:rsidRPr="009A7910">
        <w:rPr>
          <w:color w:val="000000" w:themeColor="text1"/>
          <w:sz w:val="28"/>
          <w:szCs w:val="28"/>
          <w:lang w:eastAsia="en-US"/>
        </w:rPr>
        <w:t xml:space="preserve"> по дополнительным профессиональным программам в области пожарной безопасности». – Режим доступа: </w:t>
      </w:r>
      <w:hyperlink r:id="rId93" w:history="1">
        <w:r w:rsidRPr="009A7910">
          <w:rPr>
            <w:rStyle w:val="a3"/>
            <w:rFonts w:eastAsiaTheme="minorEastAsia"/>
            <w:color w:val="000000" w:themeColor="text1"/>
            <w:sz w:val="28"/>
            <w:szCs w:val="28"/>
            <w:u w:val="none"/>
            <w:lang w:eastAsia="en-US"/>
          </w:rPr>
          <w:t>https://www.consultant.ru/document/cons_doc_LAW_401460/</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bCs/>
          <w:color w:val="000000" w:themeColor="text1"/>
          <w:sz w:val="28"/>
          <w:szCs w:val="28"/>
        </w:rPr>
      </w:pPr>
      <w:r w:rsidRPr="009A7910">
        <w:rPr>
          <w:bCs/>
          <w:color w:val="000000" w:themeColor="text1"/>
          <w:sz w:val="28"/>
          <w:szCs w:val="28"/>
        </w:rPr>
        <w:t xml:space="preserve">Приказ </w:t>
      </w:r>
      <w:proofErr w:type="spellStart"/>
      <w:r w:rsidRPr="009A7910">
        <w:rPr>
          <w:bCs/>
          <w:color w:val="000000" w:themeColor="text1"/>
          <w:sz w:val="28"/>
          <w:szCs w:val="28"/>
        </w:rPr>
        <w:t>Ростехнадзора</w:t>
      </w:r>
      <w:proofErr w:type="spellEnd"/>
      <w:r w:rsidRPr="009A7910">
        <w:rPr>
          <w:bCs/>
          <w:color w:val="000000" w:themeColor="text1"/>
          <w:sz w:val="28"/>
          <w:szCs w:val="28"/>
        </w:rPr>
        <w:t xml:space="preserve"> от 15.12.2020 № 528 «Об утверждении федеральных норм и правил в области промышленной безопасности «Правила безопасного ведения газоопасных, огневых и ремонтных работ». – Режим доступа: </w:t>
      </w:r>
      <w:hyperlink r:id="rId94" w:history="1">
        <w:r w:rsidRPr="009A7910">
          <w:rPr>
            <w:rStyle w:val="a3"/>
            <w:rFonts w:eastAsiaTheme="minorEastAsia"/>
            <w:bCs/>
            <w:color w:val="000000" w:themeColor="text1"/>
            <w:sz w:val="28"/>
            <w:szCs w:val="28"/>
            <w:u w:val="none"/>
          </w:rPr>
          <w:t>https://www.consultant.ru/document/cons_doc_LAW_372483/</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bCs/>
          <w:color w:val="000000" w:themeColor="text1"/>
          <w:sz w:val="28"/>
          <w:szCs w:val="28"/>
        </w:rPr>
      </w:pPr>
      <w:r w:rsidRPr="009A7910">
        <w:rPr>
          <w:color w:val="000000" w:themeColor="text1"/>
          <w:sz w:val="28"/>
          <w:szCs w:val="28"/>
          <w:shd w:val="clear" w:color="auto" w:fill="FFFFFF"/>
        </w:rPr>
        <w:t xml:space="preserve">Приказ </w:t>
      </w:r>
      <w:proofErr w:type="spellStart"/>
      <w:r w:rsidRPr="009A7910">
        <w:rPr>
          <w:color w:val="000000" w:themeColor="text1"/>
          <w:sz w:val="28"/>
          <w:szCs w:val="28"/>
          <w:shd w:val="clear" w:color="auto" w:fill="FFFFFF"/>
        </w:rPr>
        <w:t>Минпромторга</w:t>
      </w:r>
      <w:proofErr w:type="spellEnd"/>
      <w:r w:rsidRPr="009A7910">
        <w:rPr>
          <w:color w:val="000000" w:themeColor="text1"/>
          <w:sz w:val="28"/>
          <w:szCs w:val="28"/>
          <w:shd w:val="clear" w:color="auto" w:fill="FFFFFF"/>
        </w:rPr>
        <w:t xml:space="preserve"> России от 27.05.2021 № 1934 «Об утверждении форм сертификата соответствия и декларации о соответствии и составов сведений, содержащихся в них». – Режим доступа: </w:t>
      </w:r>
      <w:hyperlink r:id="rId95" w:history="1">
        <w:r w:rsidRPr="009A7910">
          <w:rPr>
            <w:rStyle w:val="a3"/>
            <w:rFonts w:eastAsiaTheme="minorEastAsia"/>
            <w:color w:val="000000" w:themeColor="text1"/>
            <w:sz w:val="28"/>
            <w:szCs w:val="28"/>
            <w:u w:val="none"/>
            <w:shd w:val="clear" w:color="auto" w:fill="FFFFFF"/>
          </w:rPr>
          <w:t>https://www.consultant.ru/document/cons_doc_LAW_387844/</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bCs/>
          <w:color w:val="000000" w:themeColor="text1"/>
          <w:sz w:val="28"/>
          <w:szCs w:val="28"/>
        </w:rPr>
      </w:pPr>
      <w:r w:rsidRPr="009A7910">
        <w:rPr>
          <w:bCs/>
          <w:color w:val="000000" w:themeColor="text1"/>
          <w:sz w:val="28"/>
          <w:szCs w:val="28"/>
        </w:rPr>
        <w:t xml:space="preserve">Постановление Главного государственного санитарного врача РФ от 28.10.2003 № 155 «О введении в действие санитарно-эпидемиологических правил и нормативов СанПиН 2.2.8.49-03 «Средства индивидуальной защиты кожных покровов персонала </w:t>
      </w:r>
      <w:proofErr w:type="spellStart"/>
      <w:r w:rsidRPr="009A7910">
        <w:rPr>
          <w:bCs/>
          <w:color w:val="000000" w:themeColor="text1"/>
          <w:sz w:val="28"/>
          <w:szCs w:val="28"/>
        </w:rPr>
        <w:t>радиационно</w:t>
      </w:r>
      <w:proofErr w:type="spellEnd"/>
      <w:r w:rsidRPr="009A7910">
        <w:rPr>
          <w:bCs/>
          <w:color w:val="000000" w:themeColor="text1"/>
          <w:sz w:val="28"/>
          <w:szCs w:val="28"/>
        </w:rPr>
        <w:t xml:space="preserve"> опасных производств». – Режим доступа: </w:t>
      </w:r>
      <w:hyperlink r:id="rId96" w:history="1">
        <w:r w:rsidRPr="009A7910">
          <w:rPr>
            <w:rStyle w:val="a3"/>
            <w:rFonts w:eastAsiaTheme="minorEastAsia"/>
            <w:bCs/>
            <w:color w:val="000000" w:themeColor="text1"/>
            <w:sz w:val="28"/>
            <w:szCs w:val="28"/>
            <w:u w:val="none"/>
          </w:rPr>
          <w:t>https://www.consultant.ru/document/cons_doc_LAW_45519/</w:t>
        </w:r>
      </w:hyperlink>
    </w:p>
    <w:p w:rsidR="005D5D20" w:rsidRPr="009A7910" w:rsidRDefault="005D5D20" w:rsidP="00922E13">
      <w:pPr>
        <w:pStyle w:val="a5"/>
        <w:numPr>
          <w:ilvl w:val="0"/>
          <w:numId w:val="38"/>
        </w:numPr>
        <w:shd w:val="clear" w:color="auto" w:fill="FFFFFF"/>
        <w:tabs>
          <w:tab w:val="left" w:pos="851"/>
        </w:tabs>
        <w:ind w:left="0" w:firstLine="360"/>
        <w:jc w:val="both"/>
        <w:outlineLvl w:val="0"/>
        <w:rPr>
          <w:bCs/>
          <w:color w:val="000000" w:themeColor="text1"/>
          <w:sz w:val="28"/>
          <w:szCs w:val="28"/>
        </w:rPr>
      </w:pPr>
      <w:r w:rsidRPr="009A7910">
        <w:rPr>
          <w:bCs/>
          <w:color w:val="000000" w:themeColor="text1"/>
          <w:sz w:val="28"/>
          <w:szCs w:val="28"/>
        </w:rPr>
        <w:t xml:space="preserve">Постановление Главного государственного санитарного врача РФ от 28.10.2003 № 157 «О введении в действие санитарно-эпидемиологических правил и нормативов СанПиН 2.2.8.46-03 «Санитарные правила по дезактивации средств индивидуальной защиты». – Режим доступа: </w:t>
      </w:r>
      <w:hyperlink r:id="rId97" w:history="1">
        <w:r w:rsidRPr="009A7910">
          <w:rPr>
            <w:rStyle w:val="a3"/>
            <w:rFonts w:eastAsiaTheme="minorEastAsia"/>
            <w:bCs/>
            <w:color w:val="000000" w:themeColor="text1"/>
            <w:sz w:val="28"/>
            <w:szCs w:val="28"/>
            <w:u w:val="none"/>
          </w:rPr>
          <w:t>https://www.consultant.ru/document/cons_doc_LAW_45392/</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Постановление Главного государственного санитарного врача РФ от 02.12.2020 № 40 «Об утверждении санитарных правил СП 2.2.3670-20 «Санитарно-эпидемиологические требования к условиям труда». – Режим доступа: </w:t>
      </w:r>
      <w:hyperlink r:id="rId98" w:history="1">
        <w:r w:rsidRPr="009A7910">
          <w:rPr>
            <w:rStyle w:val="a3"/>
            <w:rFonts w:eastAsiaTheme="minorEastAsia"/>
            <w:color w:val="000000" w:themeColor="text1"/>
            <w:sz w:val="28"/>
            <w:szCs w:val="28"/>
            <w:u w:val="none"/>
            <w:lang w:eastAsia="en-US"/>
          </w:rPr>
          <w:t>https://www.consultant.ru/document/cons_doc_LAW_372741/</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 Режим доступа: </w:t>
      </w:r>
      <w:hyperlink r:id="rId99" w:history="1">
        <w:r w:rsidRPr="009A7910">
          <w:rPr>
            <w:rStyle w:val="a3"/>
            <w:rFonts w:eastAsiaTheme="minorEastAsia"/>
            <w:color w:val="000000" w:themeColor="text1"/>
            <w:sz w:val="28"/>
            <w:szCs w:val="28"/>
            <w:u w:val="none"/>
            <w:lang w:eastAsia="en-US"/>
          </w:rPr>
          <w:t>https://www.consultant.ru/document/cons_doc_LAW_375839/</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МР 2.2.0244-21.2.2. Гигиена труда. Методические рекомендации по обеспечению санитарно-эпидемиологических требований к условиям труда. Методические рекомендации (утв. Главным государственным санитарным врачом РФ 17.05.2021). – Режим доступа: </w:t>
      </w:r>
      <w:hyperlink r:id="rId100" w:history="1">
        <w:r w:rsidRPr="009A7910">
          <w:rPr>
            <w:rStyle w:val="a3"/>
            <w:rFonts w:eastAsiaTheme="minorEastAsia"/>
            <w:color w:val="000000" w:themeColor="text1"/>
            <w:sz w:val="28"/>
            <w:szCs w:val="28"/>
            <w:u w:val="none"/>
            <w:lang w:eastAsia="en-US"/>
          </w:rPr>
          <w:t>https://www.consultant.ru/document/cons_doc_LAW_384394/</w:t>
        </w:r>
      </w:hyperlink>
    </w:p>
    <w:p w:rsidR="005D5D20" w:rsidRPr="009A7910" w:rsidRDefault="005D5D20" w:rsidP="00922E13">
      <w:pPr>
        <w:pStyle w:val="a5"/>
        <w:numPr>
          <w:ilvl w:val="0"/>
          <w:numId w:val="38"/>
        </w:numPr>
        <w:shd w:val="clear" w:color="auto" w:fill="FFFFFF"/>
        <w:tabs>
          <w:tab w:val="left" w:pos="851"/>
        </w:tabs>
        <w:ind w:left="0" w:firstLine="360"/>
        <w:jc w:val="both"/>
        <w:rPr>
          <w:rStyle w:val="a3"/>
          <w:rFonts w:eastAsiaTheme="minorEastAsia"/>
          <w:color w:val="000000" w:themeColor="text1"/>
          <w:sz w:val="28"/>
          <w:szCs w:val="28"/>
          <w:u w:val="none"/>
          <w:lang w:eastAsia="en-US"/>
        </w:rPr>
      </w:pPr>
      <w:r w:rsidRPr="009A7910">
        <w:rPr>
          <w:rStyle w:val="doctitleimportant"/>
          <w:color w:val="000000" w:themeColor="text1"/>
          <w:sz w:val="28"/>
          <w:szCs w:val="28"/>
          <w:shd w:val="clear" w:color="auto" w:fill="FFFFFF"/>
        </w:rPr>
        <w:t>ГОСТ 12.1.007-76. Государственный стандарт Союза ССР. Система стандартов безопасности труда. Вредные вещества. Классификация и общие требования безопасности</w:t>
      </w:r>
      <w:r w:rsidRPr="009A7910">
        <w:rPr>
          <w:color w:val="000000" w:themeColor="text1"/>
          <w:sz w:val="28"/>
          <w:szCs w:val="28"/>
          <w:shd w:val="clear" w:color="auto" w:fill="FFFFFF"/>
          <w:lang w:eastAsia="en-US"/>
        </w:rPr>
        <w:t xml:space="preserve">. – Режим доступа: </w:t>
      </w:r>
      <w:hyperlink r:id="rId101" w:history="1">
        <w:r w:rsidRPr="009A7910">
          <w:rPr>
            <w:rStyle w:val="a3"/>
            <w:rFonts w:eastAsiaTheme="minorEastAsia"/>
            <w:color w:val="000000" w:themeColor="text1"/>
            <w:sz w:val="28"/>
            <w:szCs w:val="28"/>
            <w:u w:val="none"/>
            <w:shd w:val="clear" w:color="auto" w:fill="FFFFFF"/>
            <w:lang w:eastAsia="en-US"/>
          </w:rPr>
          <w:t>https://docs.cntd.ru/document/5200233</w:t>
        </w:r>
      </w:hyperlink>
    </w:p>
    <w:p w:rsidR="005D5D20" w:rsidRPr="009A7910" w:rsidRDefault="005D5D20" w:rsidP="00922E13">
      <w:pPr>
        <w:pStyle w:val="a5"/>
        <w:numPr>
          <w:ilvl w:val="0"/>
          <w:numId w:val="38"/>
        </w:numPr>
        <w:shd w:val="clear" w:color="auto" w:fill="FFFFFF"/>
        <w:tabs>
          <w:tab w:val="left" w:pos="851"/>
        </w:tabs>
        <w:ind w:left="0" w:firstLine="360"/>
        <w:jc w:val="both"/>
        <w:rPr>
          <w:rStyle w:val="a3"/>
          <w:rFonts w:eastAsiaTheme="minorEastAsia"/>
          <w:color w:val="000000" w:themeColor="text1"/>
          <w:sz w:val="28"/>
          <w:szCs w:val="28"/>
          <w:u w:val="none"/>
          <w:lang w:eastAsia="en-US"/>
        </w:rPr>
      </w:pPr>
      <w:r w:rsidRPr="009A7910">
        <w:rPr>
          <w:rStyle w:val="doctitleimportant"/>
          <w:color w:val="000000" w:themeColor="text1"/>
          <w:sz w:val="28"/>
          <w:szCs w:val="28"/>
          <w:shd w:val="clear" w:color="auto" w:fill="FFFFFF"/>
        </w:rPr>
        <w:t xml:space="preserve">ГОСТ </w:t>
      </w:r>
      <w:proofErr w:type="gramStart"/>
      <w:r w:rsidRPr="009A7910">
        <w:rPr>
          <w:rStyle w:val="doctitleimportant"/>
          <w:color w:val="000000" w:themeColor="text1"/>
          <w:sz w:val="28"/>
          <w:szCs w:val="28"/>
          <w:shd w:val="clear" w:color="auto" w:fill="FFFFFF"/>
        </w:rPr>
        <w:t>Р</w:t>
      </w:r>
      <w:proofErr w:type="gramEnd"/>
      <w:r w:rsidRPr="009A7910">
        <w:rPr>
          <w:rStyle w:val="doctitleimportant"/>
          <w:color w:val="000000" w:themeColor="text1"/>
          <w:sz w:val="28"/>
          <w:szCs w:val="28"/>
          <w:shd w:val="clear" w:color="auto" w:fill="FFFFFF"/>
        </w:rPr>
        <w:t xml:space="preserve"> 12.0.010-2009. Национальный стандарт Российской Федерации. Система стандартов безопасности труда. Системы управления охраной труда. Определение опасностей и оценка рисков</w:t>
      </w:r>
      <w:r w:rsidRPr="009A7910">
        <w:rPr>
          <w:color w:val="000000" w:themeColor="text1"/>
          <w:sz w:val="28"/>
          <w:szCs w:val="28"/>
          <w:shd w:val="clear" w:color="auto" w:fill="FFFFFF"/>
        </w:rPr>
        <w:t xml:space="preserve">. – Режим доступа: </w:t>
      </w:r>
      <w:hyperlink r:id="rId102" w:history="1">
        <w:r w:rsidRPr="009A7910">
          <w:rPr>
            <w:rStyle w:val="a3"/>
            <w:rFonts w:eastAsiaTheme="minorEastAsia"/>
            <w:color w:val="000000" w:themeColor="text1"/>
            <w:sz w:val="28"/>
            <w:szCs w:val="28"/>
            <w:u w:val="none"/>
            <w:shd w:val="clear" w:color="auto" w:fill="FFFFFF"/>
          </w:rPr>
          <w:t>https://docs.cntd.ru/document/1200080860</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ГОСТ </w:t>
      </w:r>
      <w:proofErr w:type="gramStart"/>
      <w:r w:rsidRPr="009A7910">
        <w:rPr>
          <w:color w:val="000000" w:themeColor="text1"/>
          <w:sz w:val="28"/>
          <w:szCs w:val="28"/>
          <w:lang w:eastAsia="en-US"/>
        </w:rPr>
        <w:t>Р</w:t>
      </w:r>
      <w:proofErr w:type="gramEnd"/>
      <w:r w:rsidRPr="009A7910">
        <w:rPr>
          <w:color w:val="000000" w:themeColor="text1"/>
          <w:sz w:val="28"/>
          <w:szCs w:val="28"/>
          <w:lang w:eastAsia="en-US"/>
        </w:rPr>
        <w:t xml:space="preserve"> 51901.21-2012. </w:t>
      </w:r>
      <w:r w:rsidRPr="009A7910">
        <w:rPr>
          <w:rStyle w:val="doctitleimportant"/>
          <w:color w:val="000000" w:themeColor="text1"/>
          <w:sz w:val="28"/>
          <w:szCs w:val="28"/>
          <w:shd w:val="clear" w:color="auto" w:fill="FFFFFF"/>
        </w:rPr>
        <w:t xml:space="preserve">Национальный стандарт Российской Федерации. </w:t>
      </w:r>
      <w:r w:rsidRPr="009A7910">
        <w:rPr>
          <w:color w:val="000000" w:themeColor="text1"/>
          <w:sz w:val="28"/>
          <w:szCs w:val="28"/>
          <w:lang w:eastAsia="en-US"/>
        </w:rPr>
        <w:t xml:space="preserve">Менеджмент риска. Реестр риска. Общие положения.- Режим доступа: </w:t>
      </w:r>
      <w:hyperlink r:id="rId103" w:history="1">
        <w:r w:rsidRPr="009A7910">
          <w:rPr>
            <w:rStyle w:val="a3"/>
            <w:rFonts w:eastAsiaTheme="minorEastAsia"/>
            <w:color w:val="000000" w:themeColor="text1"/>
            <w:sz w:val="28"/>
            <w:szCs w:val="28"/>
            <w:u w:val="none"/>
            <w:lang w:eastAsia="en-US"/>
          </w:rPr>
          <w:t>https://internet-law.ru/gosts/gost/54073/</w:t>
        </w:r>
      </w:hyperlink>
    </w:p>
    <w:p w:rsidR="005D5D20" w:rsidRPr="009A7910" w:rsidRDefault="005D5D20" w:rsidP="00922E13">
      <w:pPr>
        <w:pStyle w:val="a5"/>
        <w:numPr>
          <w:ilvl w:val="0"/>
          <w:numId w:val="38"/>
        </w:numPr>
        <w:shd w:val="clear" w:color="auto" w:fill="FFFFFF"/>
        <w:tabs>
          <w:tab w:val="left" w:pos="851"/>
        </w:tabs>
        <w:ind w:left="0" w:firstLine="360"/>
        <w:jc w:val="both"/>
        <w:rPr>
          <w:rStyle w:val="a3"/>
          <w:rFonts w:eastAsiaTheme="minorEastAsia"/>
          <w:color w:val="000000" w:themeColor="text1"/>
          <w:sz w:val="28"/>
          <w:szCs w:val="28"/>
          <w:u w:val="none"/>
          <w:lang w:eastAsia="en-US"/>
        </w:rPr>
      </w:pPr>
      <w:r w:rsidRPr="009A7910">
        <w:rPr>
          <w:color w:val="000000" w:themeColor="text1"/>
          <w:sz w:val="28"/>
          <w:szCs w:val="28"/>
          <w:lang w:eastAsia="en-US"/>
        </w:rPr>
        <w:lastRenderedPageBreak/>
        <w:t xml:space="preserve">ГОСТ </w:t>
      </w:r>
      <w:proofErr w:type="gramStart"/>
      <w:r w:rsidRPr="009A7910">
        <w:rPr>
          <w:color w:val="000000" w:themeColor="text1"/>
          <w:sz w:val="28"/>
          <w:szCs w:val="28"/>
          <w:lang w:eastAsia="en-US"/>
        </w:rPr>
        <w:t>Р</w:t>
      </w:r>
      <w:proofErr w:type="gramEnd"/>
      <w:r w:rsidRPr="009A7910">
        <w:rPr>
          <w:color w:val="000000" w:themeColor="text1"/>
          <w:sz w:val="28"/>
          <w:szCs w:val="28"/>
          <w:lang w:eastAsia="en-US"/>
        </w:rPr>
        <w:t xml:space="preserve"> 51901.22-2012. </w:t>
      </w:r>
      <w:r w:rsidRPr="009A7910">
        <w:rPr>
          <w:rStyle w:val="doctitleimportant"/>
          <w:color w:val="000000" w:themeColor="text1"/>
          <w:sz w:val="28"/>
          <w:szCs w:val="28"/>
          <w:shd w:val="clear" w:color="auto" w:fill="FFFFFF"/>
        </w:rPr>
        <w:t xml:space="preserve">Национальный стандарт Российской Федерации. </w:t>
      </w:r>
      <w:r w:rsidRPr="009A7910">
        <w:rPr>
          <w:color w:val="000000" w:themeColor="text1"/>
          <w:sz w:val="28"/>
          <w:szCs w:val="28"/>
          <w:lang w:eastAsia="en-US"/>
        </w:rPr>
        <w:t xml:space="preserve">Менеджмент риска. Реестр риска. Правила построения.- Режим доступа: </w:t>
      </w:r>
      <w:hyperlink r:id="rId104" w:history="1">
        <w:r w:rsidRPr="009A7910">
          <w:rPr>
            <w:rStyle w:val="a3"/>
            <w:rFonts w:eastAsiaTheme="minorEastAsia"/>
            <w:color w:val="000000" w:themeColor="text1"/>
            <w:sz w:val="28"/>
            <w:szCs w:val="28"/>
            <w:u w:val="none"/>
            <w:lang w:eastAsia="en-US"/>
          </w:rPr>
          <w:t>https://internet-law.ru/gosts/gost/54072/</w:t>
        </w:r>
      </w:hyperlink>
    </w:p>
    <w:p w:rsidR="005D5D20" w:rsidRPr="009A7910" w:rsidRDefault="005D5D20" w:rsidP="00922E13">
      <w:pPr>
        <w:pStyle w:val="a5"/>
        <w:numPr>
          <w:ilvl w:val="0"/>
          <w:numId w:val="38"/>
        </w:numPr>
        <w:shd w:val="clear" w:color="auto" w:fill="FFFFFF"/>
        <w:tabs>
          <w:tab w:val="left" w:pos="851"/>
        </w:tabs>
        <w:ind w:left="0" w:firstLine="360"/>
        <w:jc w:val="both"/>
        <w:rPr>
          <w:rStyle w:val="a3"/>
          <w:rFonts w:eastAsiaTheme="minorEastAsia"/>
          <w:color w:val="000000" w:themeColor="text1"/>
          <w:sz w:val="28"/>
          <w:szCs w:val="28"/>
          <w:u w:val="none"/>
          <w:lang w:eastAsia="en-US"/>
        </w:rPr>
      </w:pPr>
      <w:r w:rsidRPr="009A7910">
        <w:rPr>
          <w:rStyle w:val="doctitleimportant"/>
          <w:color w:val="000000" w:themeColor="text1"/>
          <w:sz w:val="28"/>
          <w:szCs w:val="28"/>
          <w:shd w:val="clear" w:color="auto" w:fill="FFFFFF"/>
        </w:rPr>
        <w:t>ГОСТ 12.0.003-2015. Межгосударственный стандарт. Система стандартов безопасности труда. Опасные и вредные производственные факторы. Классификация</w:t>
      </w:r>
      <w:r w:rsidRPr="009A7910">
        <w:rPr>
          <w:color w:val="000000" w:themeColor="text1"/>
          <w:sz w:val="28"/>
          <w:szCs w:val="28"/>
        </w:rPr>
        <w:t xml:space="preserve">. – Режим доступа: </w:t>
      </w:r>
      <w:hyperlink r:id="rId105" w:history="1">
        <w:r w:rsidRPr="009A7910">
          <w:rPr>
            <w:rStyle w:val="a3"/>
            <w:rFonts w:eastAsiaTheme="minorEastAsia"/>
            <w:color w:val="000000" w:themeColor="text1"/>
            <w:sz w:val="28"/>
            <w:szCs w:val="28"/>
            <w:u w:val="none"/>
          </w:rPr>
          <w:t>https://internet-law.ru/gosts/gost/62075/</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ГОСТ </w:t>
      </w:r>
      <w:proofErr w:type="gramStart"/>
      <w:r w:rsidRPr="009A7910">
        <w:rPr>
          <w:color w:val="000000" w:themeColor="text1"/>
          <w:sz w:val="28"/>
          <w:szCs w:val="28"/>
          <w:lang w:eastAsia="en-US"/>
        </w:rPr>
        <w:t>Р</w:t>
      </w:r>
      <w:proofErr w:type="gramEnd"/>
      <w:r w:rsidRPr="009A7910">
        <w:rPr>
          <w:color w:val="000000" w:themeColor="text1"/>
          <w:sz w:val="28"/>
          <w:szCs w:val="28"/>
          <w:lang w:eastAsia="en-US"/>
        </w:rPr>
        <w:t xml:space="preserve"> 58771-2019. </w:t>
      </w:r>
      <w:r w:rsidRPr="009A7910">
        <w:rPr>
          <w:rStyle w:val="doctitleimportant"/>
          <w:color w:val="000000" w:themeColor="text1"/>
          <w:sz w:val="28"/>
          <w:szCs w:val="28"/>
          <w:shd w:val="clear" w:color="auto" w:fill="FFFFFF"/>
        </w:rPr>
        <w:t xml:space="preserve">Национальный стандарт Российской Федерации. </w:t>
      </w:r>
      <w:r w:rsidRPr="009A7910">
        <w:rPr>
          <w:color w:val="000000" w:themeColor="text1"/>
          <w:sz w:val="28"/>
          <w:szCs w:val="28"/>
          <w:lang w:eastAsia="en-US"/>
        </w:rPr>
        <w:t xml:space="preserve">Менеджмент риска. Технологии оценки риска. – Режим доступа: </w:t>
      </w:r>
      <w:hyperlink r:id="rId106" w:history="1">
        <w:r w:rsidRPr="009A7910">
          <w:rPr>
            <w:rStyle w:val="a3"/>
            <w:rFonts w:eastAsiaTheme="minorEastAsia"/>
            <w:color w:val="000000" w:themeColor="text1"/>
            <w:sz w:val="28"/>
            <w:szCs w:val="28"/>
            <w:u w:val="none"/>
            <w:lang w:eastAsia="en-US"/>
          </w:rPr>
          <w:t>https://internet-law.ru/gosts/gost/73151/</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themeColor="text1"/>
          <w:sz w:val="28"/>
          <w:szCs w:val="28"/>
          <w:lang w:eastAsia="en-US"/>
        </w:rPr>
      </w:pPr>
      <w:r w:rsidRPr="009A7910">
        <w:rPr>
          <w:color w:val="000000" w:themeColor="text1"/>
          <w:sz w:val="28"/>
          <w:szCs w:val="28"/>
          <w:lang w:eastAsia="en-US"/>
        </w:rPr>
        <w:t xml:space="preserve">ГОСТ </w:t>
      </w:r>
      <w:r w:rsidRPr="009A7910">
        <w:rPr>
          <w:color w:val="000000" w:themeColor="text1"/>
          <w:sz w:val="28"/>
          <w:szCs w:val="28"/>
          <w:lang w:val="en-US" w:eastAsia="en-US"/>
        </w:rPr>
        <w:t>ISO</w:t>
      </w:r>
      <w:r w:rsidRPr="009A7910">
        <w:rPr>
          <w:color w:val="000000" w:themeColor="text1"/>
          <w:sz w:val="28"/>
          <w:szCs w:val="28"/>
          <w:lang w:eastAsia="en-US"/>
        </w:rPr>
        <w:t xml:space="preserve"> 16602-2019. Межгосударственный стандарт. Система стандартов безопасности труда. Одежда специальная для защиты от химических веществ. Классификация, маркировка и эксплуатационные требования. – Режим доступа: </w:t>
      </w:r>
      <w:hyperlink r:id="rId107" w:history="1">
        <w:r w:rsidRPr="009A7910">
          <w:rPr>
            <w:rStyle w:val="a3"/>
            <w:rFonts w:eastAsiaTheme="minorEastAsia"/>
            <w:color w:val="000000" w:themeColor="text1"/>
            <w:sz w:val="28"/>
            <w:szCs w:val="28"/>
            <w:u w:val="none"/>
            <w:lang w:eastAsia="en-US"/>
          </w:rPr>
          <w:t>https://internet-law.ru/gosts/gost/71531/</w:t>
        </w:r>
      </w:hyperlink>
    </w:p>
    <w:p w:rsidR="005D5D20" w:rsidRPr="009A7910" w:rsidRDefault="005D5D20" w:rsidP="00922E13">
      <w:pPr>
        <w:pStyle w:val="a5"/>
        <w:numPr>
          <w:ilvl w:val="0"/>
          <w:numId w:val="38"/>
        </w:numPr>
        <w:shd w:val="clear" w:color="auto" w:fill="FFFFFF"/>
        <w:tabs>
          <w:tab w:val="left" w:pos="851"/>
        </w:tabs>
        <w:ind w:left="0" w:firstLine="360"/>
        <w:jc w:val="both"/>
        <w:rPr>
          <w:color w:val="000000"/>
          <w:sz w:val="28"/>
          <w:szCs w:val="28"/>
          <w:lang w:eastAsia="en-US"/>
        </w:rPr>
      </w:pPr>
      <w:r w:rsidRPr="009A7910">
        <w:rPr>
          <w:rStyle w:val="doctitleimportant"/>
          <w:color w:val="000000" w:themeColor="text1"/>
          <w:sz w:val="28"/>
          <w:szCs w:val="28"/>
          <w:shd w:val="clear" w:color="auto" w:fill="FFFFFF"/>
        </w:rPr>
        <w:t xml:space="preserve">ГОСТ </w:t>
      </w:r>
      <w:proofErr w:type="gramStart"/>
      <w:r w:rsidRPr="009A7910">
        <w:rPr>
          <w:rStyle w:val="doctitleimportant"/>
          <w:color w:val="000000" w:themeColor="text1"/>
          <w:sz w:val="28"/>
          <w:szCs w:val="28"/>
          <w:shd w:val="clear" w:color="auto" w:fill="FFFFFF"/>
        </w:rPr>
        <w:t>Р</w:t>
      </w:r>
      <w:proofErr w:type="gramEnd"/>
      <w:r w:rsidRPr="009A7910">
        <w:rPr>
          <w:rStyle w:val="doctitleimportant"/>
          <w:color w:val="000000" w:themeColor="text1"/>
          <w:sz w:val="28"/>
          <w:szCs w:val="28"/>
          <w:shd w:val="clear" w:color="auto" w:fill="FFFFFF"/>
        </w:rPr>
        <w:t xml:space="preserve">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Pr="009A7910">
        <w:rPr>
          <w:color w:val="000000" w:themeColor="text1"/>
          <w:sz w:val="28"/>
          <w:szCs w:val="28"/>
          <w:shd w:val="clear" w:color="auto" w:fill="FFFFFF"/>
        </w:rPr>
        <w:t xml:space="preserve">. – Режим доступа: </w:t>
      </w:r>
      <w:hyperlink r:id="rId108" w:history="1">
        <w:r w:rsidRPr="009A7910">
          <w:rPr>
            <w:rStyle w:val="a3"/>
            <w:rFonts w:eastAsiaTheme="minorEastAsia"/>
            <w:color w:val="000000" w:themeColor="text1"/>
            <w:sz w:val="28"/>
            <w:szCs w:val="28"/>
            <w:u w:val="none"/>
            <w:shd w:val="clear" w:color="auto" w:fill="FFFFFF"/>
          </w:rPr>
          <w:t>https://internet-law.ru/gosts/gost/75275/</w:t>
        </w:r>
      </w:hyperlink>
    </w:p>
    <w:p w:rsidR="000D0595" w:rsidRPr="00BB6525" w:rsidRDefault="000D0595" w:rsidP="000D0595">
      <w:pPr>
        <w:jc w:val="center"/>
        <w:rPr>
          <w:sz w:val="28"/>
          <w:szCs w:val="28"/>
        </w:rPr>
      </w:pPr>
    </w:p>
    <w:p w:rsidR="000D0595" w:rsidRPr="00BB6525" w:rsidRDefault="005D0C1C" w:rsidP="000751FC">
      <w:pPr>
        <w:jc w:val="center"/>
        <w:rPr>
          <w:rFonts w:eastAsia="Calibri"/>
          <w:b/>
          <w:sz w:val="28"/>
          <w:szCs w:val="28"/>
        </w:rPr>
      </w:pPr>
      <w:r>
        <w:rPr>
          <w:rFonts w:eastAsia="Calibri"/>
          <w:b/>
          <w:sz w:val="28"/>
          <w:szCs w:val="28"/>
        </w:rPr>
        <w:t>6.4</w:t>
      </w:r>
      <w:r w:rsidR="00163C1F">
        <w:rPr>
          <w:rFonts w:eastAsia="Calibri"/>
          <w:b/>
          <w:sz w:val="28"/>
          <w:szCs w:val="28"/>
        </w:rPr>
        <w:t xml:space="preserve">. </w:t>
      </w:r>
      <w:r w:rsidR="000D0595" w:rsidRPr="00BB6525">
        <w:rPr>
          <w:rFonts w:eastAsia="Calibri"/>
          <w:b/>
          <w:sz w:val="28"/>
          <w:szCs w:val="28"/>
        </w:rPr>
        <w:t>Базы данных, поисковые системы, электронно-библиотечные системы (электронные библиотеки):</w:t>
      </w:r>
    </w:p>
    <w:p w:rsidR="000D0595" w:rsidRPr="00B1277E" w:rsidRDefault="000D0595" w:rsidP="00922E13">
      <w:pPr>
        <w:pStyle w:val="a5"/>
        <w:numPr>
          <w:ilvl w:val="0"/>
          <w:numId w:val="38"/>
        </w:numPr>
        <w:ind w:left="0" w:firstLine="284"/>
        <w:jc w:val="both"/>
        <w:rPr>
          <w:sz w:val="28"/>
          <w:szCs w:val="28"/>
        </w:rPr>
      </w:pPr>
      <w:r w:rsidRPr="00B1277E">
        <w:rPr>
          <w:sz w:val="28"/>
          <w:szCs w:val="28"/>
        </w:rPr>
        <w:t xml:space="preserve">Электронная библиотека Воронежского института: </w:t>
      </w:r>
      <w:hyperlink r:id="rId109" w:history="1">
        <w:r w:rsidRPr="00B1277E">
          <w:rPr>
            <w:sz w:val="28"/>
            <w:szCs w:val="28"/>
          </w:rPr>
          <w:t>https://elib.vipkgps.ru/</w:t>
        </w:r>
      </w:hyperlink>
    </w:p>
    <w:p w:rsidR="000D0595" w:rsidRPr="003007B6" w:rsidRDefault="000D0595" w:rsidP="00922E13">
      <w:pPr>
        <w:numPr>
          <w:ilvl w:val="0"/>
          <w:numId w:val="38"/>
        </w:numPr>
        <w:ind w:left="0" w:firstLine="284"/>
        <w:contextualSpacing/>
        <w:jc w:val="both"/>
        <w:rPr>
          <w:sz w:val="28"/>
          <w:szCs w:val="28"/>
        </w:rPr>
      </w:pPr>
      <w:r w:rsidRPr="003007B6">
        <w:rPr>
          <w:sz w:val="28"/>
          <w:szCs w:val="28"/>
        </w:rPr>
        <w:t>ЭБС «</w:t>
      </w:r>
      <w:proofErr w:type="spellStart"/>
      <w:r w:rsidRPr="003007B6">
        <w:rPr>
          <w:sz w:val="28"/>
          <w:szCs w:val="28"/>
        </w:rPr>
        <w:t>Айбукс</w:t>
      </w:r>
      <w:proofErr w:type="gramStart"/>
      <w:r w:rsidRPr="003007B6">
        <w:rPr>
          <w:sz w:val="28"/>
          <w:szCs w:val="28"/>
        </w:rPr>
        <w:t>.р</w:t>
      </w:r>
      <w:proofErr w:type="gramEnd"/>
      <w:r w:rsidRPr="003007B6">
        <w:rPr>
          <w:sz w:val="28"/>
          <w:szCs w:val="28"/>
        </w:rPr>
        <w:t>у</w:t>
      </w:r>
      <w:proofErr w:type="spellEnd"/>
      <w:r w:rsidRPr="003007B6">
        <w:rPr>
          <w:sz w:val="28"/>
          <w:szCs w:val="28"/>
        </w:rPr>
        <w:t xml:space="preserve">»: </w:t>
      </w:r>
      <w:hyperlink r:id="rId110" w:history="1">
        <w:r w:rsidRPr="003007B6">
          <w:rPr>
            <w:sz w:val="28"/>
            <w:szCs w:val="28"/>
          </w:rPr>
          <w:t>http://ibooks.ru/</w:t>
        </w:r>
      </w:hyperlink>
      <w:r w:rsidRPr="003007B6">
        <w:rPr>
          <w:sz w:val="28"/>
          <w:szCs w:val="28"/>
        </w:rPr>
        <w:t xml:space="preserve"> (Контракт № 97 от 20.09.2021)</w:t>
      </w:r>
    </w:p>
    <w:p w:rsidR="000D0595" w:rsidRPr="003007B6" w:rsidRDefault="000D0595" w:rsidP="00922E13">
      <w:pPr>
        <w:numPr>
          <w:ilvl w:val="0"/>
          <w:numId w:val="38"/>
        </w:numPr>
        <w:ind w:left="0" w:firstLine="284"/>
        <w:contextualSpacing/>
        <w:jc w:val="both"/>
        <w:rPr>
          <w:sz w:val="28"/>
          <w:szCs w:val="28"/>
        </w:rPr>
      </w:pPr>
      <w:r w:rsidRPr="003007B6">
        <w:rPr>
          <w:sz w:val="28"/>
          <w:szCs w:val="28"/>
        </w:rPr>
        <w:t xml:space="preserve">Единая общероссийская справочно-информационная система по охране труда: </w:t>
      </w:r>
      <w:hyperlink r:id="rId111" w:history="1">
        <w:r w:rsidRPr="003007B6">
          <w:rPr>
            <w:sz w:val="28"/>
            <w:szCs w:val="28"/>
          </w:rPr>
          <w:t>https://eisot.rosmintrud.ru/normativnye-pravovye-akty</w:t>
        </w:r>
      </w:hyperlink>
    </w:p>
    <w:p w:rsidR="000D0595" w:rsidRPr="003007B6" w:rsidRDefault="000D0595" w:rsidP="00922E13">
      <w:pPr>
        <w:numPr>
          <w:ilvl w:val="0"/>
          <w:numId w:val="38"/>
        </w:numPr>
        <w:ind w:left="0" w:firstLine="284"/>
        <w:contextualSpacing/>
        <w:jc w:val="both"/>
        <w:rPr>
          <w:sz w:val="28"/>
          <w:szCs w:val="28"/>
        </w:rPr>
      </w:pPr>
      <w:r w:rsidRPr="003007B6">
        <w:rPr>
          <w:sz w:val="28"/>
          <w:szCs w:val="28"/>
        </w:rPr>
        <w:t>Справочная правовая система «</w:t>
      </w:r>
      <w:proofErr w:type="spellStart"/>
      <w:r w:rsidRPr="003007B6">
        <w:rPr>
          <w:sz w:val="28"/>
          <w:szCs w:val="28"/>
        </w:rPr>
        <w:t>КонсультантПлюс</w:t>
      </w:r>
      <w:proofErr w:type="spellEnd"/>
      <w:r w:rsidRPr="003007B6">
        <w:rPr>
          <w:sz w:val="28"/>
          <w:szCs w:val="28"/>
        </w:rPr>
        <w:t xml:space="preserve">»: </w:t>
      </w:r>
      <w:hyperlink r:id="rId112" w:history="1">
        <w:r w:rsidRPr="003007B6">
          <w:rPr>
            <w:sz w:val="28"/>
            <w:szCs w:val="28"/>
          </w:rPr>
          <w:t>http://www.consultant.ru</w:t>
        </w:r>
      </w:hyperlink>
    </w:p>
    <w:p w:rsidR="000D0595" w:rsidRPr="003007B6" w:rsidRDefault="000D0595" w:rsidP="00922E13">
      <w:pPr>
        <w:numPr>
          <w:ilvl w:val="0"/>
          <w:numId w:val="38"/>
        </w:numPr>
        <w:spacing w:line="233" w:lineRule="auto"/>
        <w:ind w:left="0" w:firstLine="284"/>
        <w:contextualSpacing/>
        <w:jc w:val="both"/>
        <w:rPr>
          <w:sz w:val="28"/>
          <w:szCs w:val="28"/>
        </w:rPr>
      </w:pPr>
      <w:r w:rsidRPr="003007B6">
        <w:rPr>
          <w:sz w:val="28"/>
          <w:szCs w:val="28"/>
        </w:rPr>
        <w:t>Электронный фонд правовых и нормативно-технических документов (Профессиональные справочные системы «</w:t>
      </w:r>
      <w:proofErr w:type="spellStart"/>
      <w:r w:rsidRPr="003007B6">
        <w:rPr>
          <w:sz w:val="28"/>
          <w:szCs w:val="28"/>
        </w:rPr>
        <w:t>Техэксперт</w:t>
      </w:r>
      <w:proofErr w:type="spellEnd"/>
      <w:r w:rsidRPr="003007B6">
        <w:rPr>
          <w:sz w:val="28"/>
          <w:szCs w:val="28"/>
        </w:rPr>
        <w:t xml:space="preserve">» и «Кодекс»): </w:t>
      </w:r>
      <w:hyperlink r:id="rId113" w:history="1">
        <w:r w:rsidRPr="003007B6">
          <w:rPr>
            <w:sz w:val="28"/>
            <w:szCs w:val="28"/>
          </w:rPr>
          <w:t>https://docs.cntd.ru/</w:t>
        </w:r>
      </w:hyperlink>
    </w:p>
    <w:p w:rsidR="000D0595" w:rsidRPr="003007B6" w:rsidRDefault="000D0595" w:rsidP="00922E13">
      <w:pPr>
        <w:numPr>
          <w:ilvl w:val="0"/>
          <w:numId w:val="38"/>
        </w:numPr>
        <w:spacing w:line="233" w:lineRule="auto"/>
        <w:ind w:left="0" w:firstLine="284"/>
        <w:contextualSpacing/>
        <w:jc w:val="both"/>
        <w:rPr>
          <w:sz w:val="28"/>
          <w:szCs w:val="28"/>
        </w:rPr>
      </w:pPr>
      <w:r w:rsidRPr="003007B6">
        <w:rPr>
          <w:sz w:val="28"/>
          <w:szCs w:val="28"/>
        </w:rPr>
        <w:t xml:space="preserve">Сайт юридической фирмы «Интернет и Право»: </w:t>
      </w:r>
      <w:hyperlink r:id="rId114" w:history="1">
        <w:r w:rsidRPr="003007B6">
          <w:rPr>
            <w:sz w:val="28"/>
            <w:szCs w:val="28"/>
          </w:rPr>
          <w:t>https://internet-law.ru/</w:t>
        </w:r>
      </w:hyperlink>
    </w:p>
    <w:p w:rsidR="00AF130C" w:rsidRDefault="00AF130C">
      <w:pPr>
        <w:spacing w:after="200" w:line="276" w:lineRule="auto"/>
        <w:rPr>
          <w:b/>
          <w:bCs/>
          <w:sz w:val="28"/>
          <w:szCs w:val="28"/>
        </w:rPr>
      </w:pPr>
      <w:r>
        <w:rPr>
          <w:b/>
          <w:bCs/>
          <w:sz w:val="28"/>
          <w:szCs w:val="28"/>
        </w:rPr>
        <w:br w:type="page"/>
      </w:r>
    </w:p>
    <w:p w:rsidR="00FA65E9" w:rsidRPr="00D0027E" w:rsidRDefault="00FA65E9" w:rsidP="00313627">
      <w:pPr>
        <w:widowControl w:val="0"/>
        <w:shd w:val="clear" w:color="auto" w:fill="FFFFFF"/>
        <w:autoSpaceDE w:val="0"/>
        <w:autoSpaceDN w:val="0"/>
        <w:adjustRightInd w:val="0"/>
        <w:ind w:left="12"/>
        <w:jc w:val="center"/>
        <w:rPr>
          <w:b/>
          <w:bCs/>
          <w:sz w:val="28"/>
          <w:szCs w:val="28"/>
        </w:rPr>
      </w:pPr>
      <w:r w:rsidRPr="00D0027E">
        <w:rPr>
          <w:b/>
          <w:bCs/>
          <w:sz w:val="28"/>
          <w:szCs w:val="28"/>
        </w:rPr>
        <w:lastRenderedPageBreak/>
        <w:t xml:space="preserve">Дисциплина </w:t>
      </w:r>
      <w:r w:rsidR="00814455">
        <w:rPr>
          <w:b/>
          <w:bCs/>
          <w:sz w:val="28"/>
          <w:szCs w:val="28"/>
        </w:rPr>
        <w:t>3</w:t>
      </w:r>
    </w:p>
    <w:p w:rsidR="00FA65E9" w:rsidRPr="00D0027E" w:rsidRDefault="000F5681" w:rsidP="00313627">
      <w:pPr>
        <w:widowControl w:val="0"/>
        <w:shd w:val="clear" w:color="auto" w:fill="FFFFFF"/>
        <w:autoSpaceDE w:val="0"/>
        <w:autoSpaceDN w:val="0"/>
        <w:adjustRightInd w:val="0"/>
        <w:jc w:val="center"/>
        <w:rPr>
          <w:b/>
          <w:bCs/>
          <w:sz w:val="28"/>
          <w:szCs w:val="28"/>
        </w:rPr>
      </w:pPr>
      <w:r w:rsidRPr="00D0027E">
        <w:rPr>
          <w:b/>
          <w:bCs/>
          <w:sz w:val="28"/>
          <w:szCs w:val="28"/>
        </w:rPr>
        <w:t xml:space="preserve">ПСИХОЛОГИЧЕСКАЯ ПОДГОТОВКА </w:t>
      </w:r>
      <w:r w:rsidR="00FA65E9" w:rsidRPr="00D0027E">
        <w:rPr>
          <w:b/>
          <w:bCs/>
          <w:sz w:val="28"/>
          <w:szCs w:val="28"/>
        </w:rPr>
        <w:t>(12 часов)</w:t>
      </w:r>
    </w:p>
    <w:p w:rsidR="00FA65E9" w:rsidRPr="00D0027E" w:rsidRDefault="00FA65E9" w:rsidP="00313627">
      <w:pPr>
        <w:widowControl w:val="0"/>
        <w:shd w:val="clear" w:color="auto" w:fill="FFFFFF"/>
        <w:autoSpaceDE w:val="0"/>
        <w:autoSpaceDN w:val="0"/>
        <w:adjustRightInd w:val="0"/>
        <w:jc w:val="center"/>
        <w:rPr>
          <w:b/>
          <w:bCs/>
          <w:sz w:val="28"/>
          <w:szCs w:val="28"/>
        </w:rPr>
      </w:pPr>
    </w:p>
    <w:p w:rsidR="00FA65E9" w:rsidRPr="00D0027E" w:rsidRDefault="00FA65E9"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FA65E9" w:rsidRPr="00D0027E" w:rsidRDefault="00FA65E9" w:rsidP="00313627">
      <w:pPr>
        <w:widowControl w:val="0"/>
        <w:ind w:firstLine="709"/>
        <w:jc w:val="both"/>
        <w:rPr>
          <w:sz w:val="28"/>
          <w:szCs w:val="28"/>
        </w:rPr>
      </w:pPr>
      <w:r w:rsidRPr="00D0027E">
        <w:rPr>
          <w:sz w:val="28"/>
          <w:szCs w:val="28"/>
        </w:rPr>
        <w:t xml:space="preserve">Целью освоения дисциплины «Психологическая подготовка» </w:t>
      </w:r>
      <w:r w:rsidRPr="00D0027E">
        <w:rPr>
          <w:bCs/>
          <w:sz w:val="28"/>
        </w:rPr>
        <w:t>является формирование компетенций необходимых для выполнения трудовых функций по профессии «Пожарный»</w:t>
      </w:r>
      <w:r w:rsidRPr="00D0027E">
        <w:rPr>
          <w:sz w:val="28"/>
          <w:szCs w:val="28"/>
        </w:rPr>
        <w:t>.</w:t>
      </w:r>
    </w:p>
    <w:p w:rsidR="00FA65E9" w:rsidRPr="00D0027E" w:rsidRDefault="00FA65E9" w:rsidP="00313627">
      <w:pPr>
        <w:widowControl w:val="0"/>
        <w:ind w:firstLine="709"/>
        <w:jc w:val="both"/>
        <w:rPr>
          <w:sz w:val="28"/>
          <w:szCs w:val="28"/>
        </w:rPr>
      </w:pPr>
      <w:r w:rsidRPr="00D0027E">
        <w:rPr>
          <w:sz w:val="28"/>
          <w:szCs w:val="28"/>
        </w:rPr>
        <w:t>Для достижения данной цели предусматривается решение следующих основных задач:</w:t>
      </w:r>
    </w:p>
    <w:p w:rsidR="00FA65E9" w:rsidRPr="00D0027E" w:rsidRDefault="00FA65E9" w:rsidP="00313627">
      <w:pPr>
        <w:widowControl w:val="0"/>
        <w:ind w:firstLine="709"/>
        <w:jc w:val="both"/>
        <w:rPr>
          <w:sz w:val="28"/>
          <w:szCs w:val="28"/>
          <w:lang w:eastAsia="en-US"/>
        </w:rPr>
      </w:pPr>
      <w:r w:rsidRPr="00D0027E">
        <w:rPr>
          <w:sz w:val="28"/>
          <w:szCs w:val="28"/>
          <w:lang w:eastAsia="en-US"/>
        </w:rPr>
        <w:t>- изучить психологические аспекты профессиональной деятельности пожарного;</w:t>
      </w:r>
    </w:p>
    <w:p w:rsidR="00FA65E9" w:rsidRPr="00D0027E" w:rsidRDefault="00FA65E9" w:rsidP="00313627">
      <w:pPr>
        <w:widowControl w:val="0"/>
        <w:ind w:firstLine="709"/>
        <w:jc w:val="both"/>
        <w:rPr>
          <w:sz w:val="28"/>
          <w:szCs w:val="28"/>
          <w:lang w:eastAsia="en-US"/>
        </w:rPr>
      </w:pPr>
      <w:r w:rsidRPr="00D0027E">
        <w:rPr>
          <w:sz w:val="28"/>
          <w:szCs w:val="28"/>
          <w:lang w:eastAsia="en-US"/>
        </w:rPr>
        <w:t>- знать психологические требования к профессиям пожарного и спасателя;</w:t>
      </w:r>
    </w:p>
    <w:p w:rsidR="00FA65E9" w:rsidRPr="00D0027E" w:rsidRDefault="00FA65E9" w:rsidP="00313627">
      <w:pPr>
        <w:widowControl w:val="0"/>
        <w:ind w:firstLine="709"/>
        <w:jc w:val="both"/>
        <w:rPr>
          <w:sz w:val="28"/>
          <w:szCs w:val="28"/>
          <w:lang w:eastAsia="en-US"/>
        </w:rPr>
      </w:pPr>
      <w:r w:rsidRPr="00D0027E">
        <w:rPr>
          <w:sz w:val="28"/>
          <w:szCs w:val="28"/>
          <w:lang w:eastAsia="en-US"/>
        </w:rPr>
        <w:t>- иметь представление о механизмах накопления профессионального стресса и о негативных последствиях профессионального стресса;</w:t>
      </w:r>
    </w:p>
    <w:p w:rsidR="00FA65E9" w:rsidRPr="00D0027E" w:rsidRDefault="00FA65E9" w:rsidP="00313627">
      <w:pPr>
        <w:widowControl w:val="0"/>
        <w:ind w:firstLine="709"/>
        <w:jc w:val="both"/>
        <w:rPr>
          <w:sz w:val="28"/>
          <w:szCs w:val="28"/>
          <w:lang w:eastAsia="en-US"/>
        </w:rPr>
      </w:pPr>
      <w:r w:rsidRPr="00D0027E">
        <w:rPr>
          <w:sz w:val="28"/>
          <w:szCs w:val="28"/>
          <w:lang w:eastAsia="en-US"/>
        </w:rPr>
        <w:t>- знать принципы профилактики негативных последствий профессионального стресса;</w:t>
      </w:r>
    </w:p>
    <w:p w:rsidR="00FA65E9" w:rsidRPr="00D0027E" w:rsidRDefault="00FA65E9" w:rsidP="00313627">
      <w:pPr>
        <w:widowControl w:val="0"/>
        <w:ind w:firstLine="709"/>
        <w:jc w:val="both"/>
        <w:rPr>
          <w:sz w:val="28"/>
          <w:szCs w:val="28"/>
          <w:lang w:eastAsia="en-US"/>
        </w:rPr>
      </w:pPr>
      <w:r w:rsidRPr="00D0027E">
        <w:rPr>
          <w:sz w:val="28"/>
          <w:szCs w:val="28"/>
          <w:lang w:eastAsia="en-US"/>
        </w:rPr>
        <w:t xml:space="preserve">- знать цели и задачи психологической </w:t>
      </w:r>
      <w:r w:rsidR="00CA6759" w:rsidRPr="00D0027E">
        <w:rPr>
          <w:sz w:val="28"/>
          <w:szCs w:val="28"/>
          <w:lang w:eastAsia="en-US"/>
        </w:rPr>
        <w:t>поддержки</w:t>
      </w:r>
      <w:r w:rsidRPr="00D0027E">
        <w:rPr>
          <w:sz w:val="28"/>
          <w:szCs w:val="28"/>
          <w:lang w:eastAsia="en-US"/>
        </w:rPr>
        <w:t xml:space="preserve"> пострадавшим в чрезвычайной ситуации;</w:t>
      </w:r>
    </w:p>
    <w:p w:rsidR="00FA65E9" w:rsidRPr="00D0027E" w:rsidRDefault="00FA65E9" w:rsidP="00313627">
      <w:pPr>
        <w:widowControl w:val="0"/>
        <w:ind w:firstLine="709"/>
        <w:jc w:val="both"/>
        <w:rPr>
          <w:sz w:val="28"/>
          <w:szCs w:val="28"/>
          <w:lang w:eastAsia="en-US"/>
        </w:rPr>
      </w:pPr>
      <w:r w:rsidRPr="00D0027E">
        <w:rPr>
          <w:sz w:val="28"/>
          <w:szCs w:val="28"/>
          <w:lang w:eastAsia="en-US"/>
        </w:rPr>
        <w:t>- применять приемы профилактики негативных последствий профессионального стресса;</w:t>
      </w:r>
    </w:p>
    <w:p w:rsidR="00FA65E9" w:rsidRPr="00D0027E" w:rsidRDefault="00FA65E9" w:rsidP="00313627">
      <w:pPr>
        <w:widowControl w:val="0"/>
        <w:ind w:firstLine="709"/>
        <w:jc w:val="both"/>
        <w:rPr>
          <w:sz w:val="28"/>
          <w:szCs w:val="28"/>
          <w:lang w:eastAsia="en-US"/>
        </w:rPr>
      </w:pPr>
      <w:r w:rsidRPr="00D0027E">
        <w:rPr>
          <w:sz w:val="28"/>
          <w:szCs w:val="28"/>
          <w:lang w:eastAsia="en-US"/>
        </w:rPr>
        <w:t xml:space="preserve">- уметь регулировать актуальное психическое состояние, используя приемы </w:t>
      </w:r>
      <w:proofErr w:type="spellStart"/>
      <w:r w:rsidRPr="00D0027E">
        <w:rPr>
          <w:sz w:val="28"/>
          <w:szCs w:val="28"/>
          <w:lang w:eastAsia="en-US"/>
        </w:rPr>
        <w:t>саморегуляции</w:t>
      </w:r>
      <w:proofErr w:type="spellEnd"/>
      <w:r w:rsidRPr="00D0027E">
        <w:rPr>
          <w:sz w:val="28"/>
          <w:szCs w:val="28"/>
          <w:lang w:eastAsia="en-US"/>
        </w:rPr>
        <w:t>;</w:t>
      </w:r>
    </w:p>
    <w:p w:rsidR="00FA65E9" w:rsidRPr="00D0027E" w:rsidRDefault="00FA65E9" w:rsidP="00313627">
      <w:pPr>
        <w:widowControl w:val="0"/>
        <w:ind w:firstLine="709"/>
        <w:jc w:val="both"/>
        <w:rPr>
          <w:sz w:val="28"/>
          <w:szCs w:val="28"/>
          <w:lang w:eastAsia="en-US"/>
        </w:rPr>
      </w:pPr>
      <w:r w:rsidRPr="00D0027E">
        <w:rPr>
          <w:sz w:val="28"/>
          <w:szCs w:val="28"/>
          <w:lang w:eastAsia="en-US"/>
        </w:rPr>
        <w:t>- учитывать в профессиональной деятельности особенности психического состояния и поведения людей в чрезвычайных ситуациях;</w:t>
      </w:r>
    </w:p>
    <w:p w:rsidR="00FA65E9" w:rsidRPr="00D0027E" w:rsidRDefault="00FA65E9" w:rsidP="00313627">
      <w:pPr>
        <w:widowControl w:val="0"/>
        <w:ind w:firstLine="709"/>
        <w:jc w:val="both"/>
        <w:rPr>
          <w:b/>
          <w:bCs/>
          <w:sz w:val="28"/>
          <w:szCs w:val="28"/>
          <w:lang w:eastAsia="en-US"/>
        </w:rPr>
      </w:pPr>
      <w:r w:rsidRPr="00D0027E">
        <w:rPr>
          <w:sz w:val="28"/>
          <w:szCs w:val="28"/>
          <w:lang w:eastAsia="en-US"/>
        </w:rPr>
        <w:t>- поддерживать эффективное внутригрупповое взаимодействие;</w:t>
      </w:r>
    </w:p>
    <w:p w:rsidR="00FA65E9" w:rsidRPr="00D0027E" w:rsidRDefault="00FA65E9" w:rsidP="00313627">
      <w:pPr>
        <w:widowControl w:val="0"/>
        <w:ind w:firstLine="709"/>
        <w:jc w:val="both"/>
        <w:rPr>
          <w:sz w:val="28"/>
          <w:szCs w:val="28"/>
          <w:lang w:eastAsia="en-US"/>
        </w:rPr>
      </w:pPr>
      <w:r w:rsidRPr="00D0027E">
        <w:rPr>
          <w:sz w:val="28"/>
          <w:szCs w:val="28"/>
          <w:lang w:eastAsia="en-US"/>
        </w:rPr>
        <w:t>- оценивать психическое состояние пострадавших и применять приемы психологической по</w:t>
      </w:r>
      <w:r w:rsidR="00CA6759" w:rsidRPr="00D0027E">
        <w:rPr>
          <w:sz w:val="28"/>
          <w:szCs w:val="28"/>
          <w:lang w:eastAsia="en-US"/>
        </w:rPr>
        <w:t>ддержки</w:t>
      </w:r>
      <w:r w:rsidRPr="00D0027E">
        <w:rPr>
          <w:sz w:val="28"/>
          <w:szCs w:val="28"/>
          <w:lang w:eastAsia="en-US"/>
        </w:rPr>
        <w:t xml:space="preserve"> при острых стрессовых реакциях;</w:t>
      </w:r>
    </w:p>
    <w:p w:rsidR="00FA65E9" w:rsidRPr="00D0027E" w:rsidRDefault="00FA65E9" w:rsidP="00313627">
      <w:pPr>
        <w:widowControl w:val="0"/>
        <w:ind w:firstLine="709"/>
        <w:jc w:val="both"/>
        <w:rPr>
          <w:sz w:val="28"/>
          <w:szCs w:val="28"/>
        </w:rPr>
      </w:pPr>
      <w:r w:rsidRPr="00D0027E">
        <w:rPr>
          <w:sz w:val="28"/>
          <w:szCs w:val="28"/>
        </w:rPr>
        <w:t>- уметь использовать приёмы ведения информационно</w:t>
      </w:r>
      <w:r w:rsidR="00CA6759" w:rsidRPr="00D0027E">
        <w:rPr>
          <w:sz w:val="28"/>
          <w:szCs w:val="28"/>
        </w:rPr>
        <w:t xml:space="preserve">й </w:t>
      </w:r>
      <w:r w:rsidRPr="00D0027E">
        <w:rPr>
          <w:sz w:val="28"/>
          <w:szCs w:val="28"/>
        </w:rPr>
        <w:t>работы с пострадавшими в чрезвычайных ситуациях.</w:t>
      </w:r>
    </w:p>
    <w:p w:rsidR="00AE00C3" w:rsidRDefault="00AE00C3" w:rsidP="00313627">
      <w:pPr>
        <w:widowControl w:val="0"/>
        <w:jc w:val="center"/>
        <w:rPr>
          <w:b/>
          <w:sz w:val="28"/>
          <w:szCs w:val="28"/>
        </w:rPr>
      </w:pPr>
    </w:p>
    <w:p w:rsidR="00FA65E9" w:rsidRPr="00D0027E" w:rsidRDefault="00FA65E9" w:rsidP="00313627">
      <w:pPr>
        <w:widowControl w:val="0"/>
        <w:jc w:val="center"/>
        <w:rPr>
          <w:b/>
          <w:bCs/>
          <w:sz w:val="28"/>
          <w:szCs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FA65E9" w:rsidRPr="00D0027E" w:rsidRDefault="00FA65E9" w:rsidP="00313627">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FA65E9" w:rsidRPr="00D0027E" w:rsidRDefault="00FA65E9"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FA65E9" w:rsidRPr="00D0027E" w:rsidRDefault="00FA65E9"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FA65E9" w:rsidRPr="00D0027E" w:rsidRDefault="00FA65E9" w:rsidP="00313627">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ОК-4 - осуществлять поиск информации, необходимой для эффективного выполнения профессиональных задач;</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ОК-5 - работать в команде, эффективно общаться с коллегами, руководством;</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FA65E9" w:rsidRPr="00D0027E" w:rsidRDefault="00FA65E9" w:rsidP="00313627">
      <w:pPr>
        <w:widowControl w:val="0"/>
        <w:ind w:firstLine="709"/>
        <w:jc w:val="both"/>
        <w:rPr>
          <w:sz w:val="28"/>
          <w:szCs w:val="28"/>
        </w:rPr>
      </w:pPr>
      <w:r w:rsidRPr="00D0027E">
        <w:rPr>
          <w:sz w:val="28"/>
          <w:szCs w:val="28"/>
          <w:shd w:val="clear" w:color="auto" w:fill="FFFFFF"/>
        </w:rPr>
        <w:lastRenderedPageBreak/>
        <w:t xml:space="preserve">ПК-2 - выполнять </w:t>
      </w:r>
      <w:proofErr w:type="gramStart"/>
      <w:r w:rsidRPr="00D0027E">
        <w:rPr>
          <w:sz w:val="28"/>
          <w:szCs w:val="28"/>
        </w:rPr>
        <w:t>аварийно-спасательных</w:t>
      </w:r>
      <w:proofErr w:type="gramEnd"/>
      <w:r w:rsidRPr="00D0027E">
        <w:rPr>
          <w:sz w:val="28"/>
          <w:szCs w:val="28"/>
        </w:rPr>
        <w:t xml:space="preserve"> работы и оказывать первую помощь пострадавшим при пожаре.</w:t>
      </w:r>
    </w:p>
    <w:p w:rsidR="00FA65E9" w:rsidRDefault="00FA65E9" w:rsidP="00313627">
      <w:pPr>
        <w:widowControl w:val="0"/>
        <w:jc w:val="center"/>
        <w:rPr>
          <w:b/>
          <w:bCs/>
          <w:sz w:val="28"/>
          <w:szCs w:val="28"/>
        </w:rPr>
      </w:pPr>
    </w:p>
    <w:p w:rsidR="00901595" w:rsidRPr="00490D5F" w:rsidRDefault="00901595" w:rsidP="00313627">
      <w:pPr>
        <w:ind w:firstLine="709"/>
        <w:jc w:val="both"/>
        <w:rPr>
          <w:sz w:val="28"/>
          <w:szCs w:val="28"/>
        </w:rPr>
      </w:pPr>
      <w:r w:rsidRPr="00490D5F">
        <w:rPr>
          <w:sz w:val="28"/>
          <w:szCs w:val="28"/>
        </w:rPr>
        <w:t>В результате изучения дисциплины слушатели должны:</w:t>
      </w:r>
    </w:p>
    <w:p w:rsidR="004D60F3" w:rsidRDefault="004D60F3" w:rsidP="00313627">
      <w:pPr>
        <w:ind w:firstLine="709"/>
        <w:jc w:val="both"/>
        <w:rPr>
          <w:b/>
          <w:bCs/>
          <w:sz w:val="28"/>
          <w:szCs w:val="28"/>
        </w:rPr>
      </w:pPr>
    </w:p>
    <w:p w:rsidR="00901595" w:rsidRPr="00490D5F" w:rsidRDefault="00901595" w:rsidP="00313627">
      <w:pPr>
        <w:ind w:firstLine="709"/>
        <w:jc w:val="both"/>
        <w:rPr>
          <w:sz w:val="28"/>
          <w:szCs w:val="28"/>
        </w:rPr>
      </w:pPr>
      <w:r w:rsidRPr="00490D5F">
        <w:rPr>
          <w:b/>
          <w:bCs/>
          <w:sz w:val="28"/>
          <w:szCs w:val="28"/>
        </w:rPr>
        <w:t>знать</w:t>
      </w:r>
      <w:r w:rsidRPr="00490D5F">
        <w:rPr>
          <w:sz w:val="28"/>
          <w:szCs w:val="28"/>
        </w:rPr>
        <w:t xml:space="preserve">: </w:t>
      </w:r>
    </w:p>
    <w:p w:rsidR="00901595" w:rsidRPr="00490D5F" w:rsidRDefault="00901595" w:rsidP="00313627">
      <w:pPr>
        <w:ind w:firstLine="709"/>
        <w:jc w:val="both"/>
        <w:rPr>
          <w:sz w:val="28"/>
          <w:szCs w:val="28"/>
          <w:lang w:eastAsia="en-US"/>
        </w:rPr>
      </w:pPr>
      <w:r w:rsidRPr="00490D5F">
        <w:rPr>
          <w:sz w:val="28"/>
          <w:szCs w:val="28"/>
          <w:lang w:eastAsia="en-US"/>
        </w:rPr>
        <w:t>- психологические аспекты профессиональной деятельности пожарного;</w:t>
      </w:r>
    </w:p>
    <w:p w:rsidR="00901595" w:rsidRPr="00490D5F" w:rsidRDefault="00901595" w:rsidP="00313627">
      <w:pPr>
        <w:ind w:firstLine="709"/>
        <w:jc w:val="both"/>
        <w:rPr>
          <w:sz w:val="28"/>
          <w:szCs w:val="28"/>
          <w:lang w:eastAsia="en-US"/>
        </w:rPr>
      </w:pPr>
      <w:r w:rsidRPr="00490D5F">
        <w:rPr>
          <w:sz w:val="28"/>
          <w:szCs w:val="28"/>
          <w:lang w:eastAsia="en-US"/>
        </w:rPr>
        <w:t>- психологические требования к профессиям пожарного и спасателя;</w:t>
      </w:r>
    </w:p>
    <w:p w:rsidR="00901595" w:rsidRPr="00490D5F" w:rsidRDefault="00901595" w:rsidP="00313627">
      <w:pPr>
        <w:ind w:firstLine="709"/>
        <w:jc w:val="both"/>
        <w:rPr>
          <w:sz w:val="28"/>
          <w:szCs w:val="28"/>
          <w:lang w:eastAsia="en-US"/>
        </w:rPr>
      </w:pPr>
      <w:r w:rsidRPr="00490D5F">
        <w:rPr>
          <w:sz w:val="28"/>
          <w:szCs w:val="28"/>
          <w:lang w:eastAsia="en-US"/>
        </w:rPr>
        <w:t>- стадии развития общего адаптационного синдрома;</w:t>
      </w:r>
    </w:p>
    <w:p w:rsidR="00901595" w:rsidRPr="00490D5F" w:rsidRDefault="00901595" w:rsidP="00313627">
      <w:pPr>
        <w:ind w:firstLine="709"/>
        <w:jc w:val="both"/>
        <w:rPr>
          <w:sz w:val="28"/>
          <w:szCs w:val="28"/>
          <w:lang w:eastAsia="en-US"/>
        </w:rPr>
      </w:pPr>
      <w:r w:rsidRPr="00490D5F">
        <w:rPr>
          <w:sz w:val="28"/>
          <w:szCs w:val="28"/>
          <w:lang w:eastAsia="en-US"/>
        </w:rPr>
        <w:t>- механизмы накопления профессионального стресса и о негативных последствиях профессионального стресса;</w:t>
      </w:r>
    </w:p>
    <w:p w:rsidR="00901595" w:rsidRPr="00490D5F" w:rsidRDefault="00901595" w:rsidP="00313627">
      <w:pPr>
        <w:ind w:firstLine="709"/>
        <w:jc w:val="both"/>
        <w:rPr>
          <w:sz w:val="28"/>
          <w:szCs w:val="28"/>
          <w:lang w:eastAsia="en-US"/>
        </w:rPr>
      </w:pPr>
      <w:r w:rsidRPr="00490D5F">
        <w:rPr>
          <w:sz w:val="28"/>
          <w:szCs w:val="28"/>
          <w:lang w:eastAsia="en-US"/>
        </w:rPr>
        <w:t>- принципы профилактики негативных последствий профессионального стресса;</w:t>
      </w:r>
    </w:p>
    <w:p w:rsidR="00901595" w:rsidRPr="00490D5F" w:rsidRDefault="00901595" w:rsidP="00313627">
      <w:pPr>
        <w:ind w:firstLine="709"/>
        <w:jc w:val="both"/>
        <w:rPr>
          <w:sz w:val="28"/>
          <w:szCs w:val="28"/>
          <w:lang w:eastAsia="en-US"/>
        </w:rPr>
      </w:pPr>
      <w:r w:rsidRPr="00490D5F">
        <w:rPr>
          <w:sz w:val="28"/>
          <w:szCs w:val="28"/>
          <w:lang w:eastAsia="en-US"/>
        </w:rPr>
        <w:t>- виды, причины, функции, динамику межличностных конфликтов, стратегии разрешения конфликтных ситуаций;</w:t>
      </w:r>
    </w:p>
    <w:p w:rsidR="00901595" w:rsidRPr="00490D5F" w:rsidRDefault="00901595" w:rsidP="00313627">
      <w:pPr>
        <w:ind w:firstLine="709"/>
        <w:jc w:val="both"/>
        <w:rPr>
          <w:sz w:val="28"/>
          <w:szCs w:val="28"/>
          <w:lang w:eastAsia="en-US"/>
        </w:rPr>
      </w:pPr>
      <w:r w:rsidRPr="00490D5F">
        <w:rPr>
          <w:sz w:val="28"/>
          <w:szCs w:val="28"/>
          <w:lang w:eastAsia="en-US"/>
        </w:rPr>
        <w:t>- особенности динамики психического состояния пострадавших в чрезвычайных ситуациях, факторы риска развития психогенных реакций и расстрой</w:t>
      </w:r>
      <w:proofErr w:type="gramStart"/>
      <w:r w:rsidRPr="00490D5F">
        <w:rPr>
          <w:sz w:val="28"/>
          <w:szCs w:val="28"/>
          <w:lang w:eastAsia="en-US"/>
        </w:rPr>
        <w:t>ств в чр</w:t>
      </w:r>
      <w:proofErr w:type="gramEnd"/>
      <w:r w:rsidRPr="00490D5F">
        <w:rPr>
          <w:sz w:val="28"/>
          <w:szCs w:val="28"/>
          <w:lang w:eastAsia="en-US"/>
        </w:rPr>
        <w:t>езвычайных ситуациях;</w:t>
      </w:r>
    </w:p>
    <w:p w:rsidR="00901595" w:rsidRPr="00490D5F" w:rsidRDefault="00901595" w:rsidP="00313627">
      <w:pPr>
        <w:ind w:firstLine="709"/>
        <w:jc w:val="both"/>
        <w:rPr>
          <w:sz w:val="28"/>
          <w:szCs w:val="28"/>
          <w:lang w:eastAsia="en-US"/>
        </w:rPr>
      </w:pPr>
      <w:r w:rsidRPr="00490D5F">
        <w:rPr>
          <w:sz w:val="28"/>
          <w:szCs w:val="28"/>
          <w:lang w:eastAsia="en-US"/>
        </w:rPr>
        <w:t xml:space="preserve">- цели и задачи </w:t>
      </w:r>
      <w:proofErr w:type="spellStart"/>
      <w:r w:rsidRPr="00490D5F">
        <w:rPr>
          <w:sz w:val="28"/>
          <w:szCs w:val="28"/>
          <w:lang w:eastAsia="en-US"/>
        </w:rPr>
        <w:t>допсихологической</w:t>
      </w:r>
      <w:proofErr w:type="spellEnd"/>
      <w:r w:rsidRPr="00490D5F">
        <w:rPr>
          <w:sz w:val="28"/>
          <w:szCs w:val="28"/>
          <w:lang w:eastAsia="en-US"/>
        </w:rPr>
        <w:t xml:space="preserve"> помощи пострадавшим в чрезвычайной ситуации;</w:t>
      </w:r>
    </w:p>
    <w:p w:rsidR="00901595" w:rsidRPr="00490D5F" w:rsidRDefault="00901595" w:rsidP="00313627">
      <w:pPr>
        <w:ind w:firstLine="709"/>
        <w:jc w:val="both"/>
        <w:rPr>
          <w:sz w:val="28"/>
          <w:szCs w:val="28"/>
          <w:lang w:eastAsia="en-US"/>
        </w:rPr>
      </w:pPr>
      <w:r w:rsidRPr="00490D5F">
        <w:rPr>
          <w:sz w:val="28"/>
          <w:szCs w:val="28"/>
          <w:lang w:eastAsia="en-US"/>
        </w:rPr>
        <w:t>- механизмы образования толпы.</w:t>
      </w:r>
    </w:p>
    <w:p w:rsidR="004D60F3" w:rsidRDefault="004D60F3" w:rsidP="00313627">
      <w:pPr>
        <w:ind w:firstLine="709"/>
        <w:jc w:val="both"/>
        <w:rPr>
          <w:b/>
          <w:bCs/>
          <w:sz w:val="28"/>
          <w:szCs w:val="28"/>
        </w:rPr>
      </w:pPr>
    </w:p>
    <w:p w:rsidR="00901595" w:rsidRPr="00490D5F" w:rsidRDefault="00901595" w:rsidP="00313627">
      <w:pPr>
        <w:ind w:firstLine="709"/>
        <w:jc w:val="both"/>
        <w:rPr>
          <w:sz w:val="28"/>
          <w:szCs w:val="28"/>
        </w:rPr>
      </w:pPr>
      <w:r w:rsidRPr="00490D5F">
        <w:rPr>
          <w:b/>
          <w:bCs/>
          <w:sz w:val="28"/>
          <w:szCs w:val="28"/>
        </w:rPr>
        <w:t>уметь:</w:t>
      </w:r>
    </w:p>
    <w:p w:rsidR="00901595" w:rsidRPr="00490D5F" w:rsidRDefault="00901595" w:rsidP="00313627">
      <w:pPr>
        <w:ind w:firstLine="709"/>
        <w:jc w:val="both"/>
        <w:rPr>
          <w:sz w:val="28"/>
          <w:szCs w:val="28"/>
          <w:lang w:eastAsia="en-US"/>
        </w:rPr>
      </w:pPr>
      <w:r w:rsidRPr="00490D5F">
        <w:rPr>
          <w:sz w:val="28"/>
          <w:szCs w:val="28"/>
          <w:lang w:eastAsia="en-US"/>
        </w:rPr>
        <w:t>- применять приемы профилактики негативных последствий профессионального стресса;</w:t>
      </w:r>
    </w:p>
    <w:p w:rsidR="00901595" w:rsidRPr="00490D5F" w:rsidRDefault="00901595" w:rsidP="00313627">
      <w:pPr>
        <w:ind w:firstLine="709"/>
        <w:jc w:val="both"/>
        <w:rPr>
          <w:sz w:val="28"/>
          <w:szCs w:val="28"/>
          <w:lang w:eastAsia="en-US"/>
        </w:rPr>
      </w:pPr>
      <w:r w:rsidRPr="00490D5F">
        <w:rPr>
          <w:sz w:val="28"/>
          <w:szCs w:val="28"/>
          <w:lang w:eastAsia="en-US"/>
        </w:rPr>
        <w:t xml:space="preserve">- регулировать актуальное психическое состояние, используя приемы </w:t>
      </w:r>
      <w:proofErr w:type="spellStart"/>
      <w:r w:rsidRPr="00490D5F">
        <w:rPr>
          <w:sz w:val="28"/>
          <w:szCs w:val="28"/>
          <w:lang w:eastAsia="en-US"/>
        </w:rPr>
        <w:t>саморегуляции</w:t>
      </w:r>
      <w:proofErr w:type="spellEnd"/>
      <w:r w:rsidRPr="00490D5F">
        <w:rPr>
          <w:sz w:val="28"/>
          <w:szCs w:val="28"/>
          <w:lang w:eastAsia="en-US"/>
        </w:rPr>
        <w:t>;</w:t>
      </w:r>
    </w:p>
    <w:p w:rsidR="00901595" w:rsidRPr="00490D5F" w:rsidRDefault="00901595" w:rsidP="00313627">
      <w:pPr>
        <w:ind w:firstLine="709"/>
        <w:jc w:val="both"/>
        <w:rPr>
          <w:sz w:val="28"/>
          <w:szCs w:val="28"/>
          <w:lang w:eastAsia="en-US"/>
        </w:rPr>
      </w:pPr>
      <w:r w:rsidRPr="00490D5F">
        <w:rPr>
          <w:sz w:val="28"/>
          <w:szCs w:val="28"/>
          <w:lang w:eastAsia="en-US"/>
        </w:rPr>
        <w:t>- учитывать в профессиональной деятельности особенности психического состояния и поведения людей в чрезвычайных ситуациях;</w:t>
      </w:r>
    </w:p>
    <w:p w:rsidR="00901595" w:rsidRPr="00490D5F" w:rsidRDefault="00901595" w:rsidP="00313627">
      <w:pPr>
        <w:ind w:firstLine="709"/>
        <w:jc w:val="both"/>
        <w:rPr>
          <w:b/>
          <w:bCs/>
          <w:sz w:val="28"/>
          <w:szCs w:val="28"/>
          <w:lang w:eastAsia="en-US"/>
        </w:rPr>
      </w:pPr>
      <w:r w:rsidRPr="00490D5F">
        <w:rPr>
          <w:sz w:val="28"/>
          <w:szCs w:val="28"/>
          <w:lang w:eastAsia="en-US"/>
        </w:rPr>
        <w:t>- поддерживать эффективное внутригрупповое взаимодействие;</w:t>
      </w:r>
    </w:p>
    <w:p w:rsidR="00901595" w:rsidRPr="00490D5F" w:rsidRDefault="00901595" w:rsidP="00313627">
      <w:pPr>
        <w:ind w:firstLine="709"/>
        <w:jc w:val="both"/>
        <w:rPr>
          <w:sz w:val="28"/>
          <w:szCs w:val="28"/>
          <w:lang w:eastAsia="en-US"/>
        </w:rPr>
      </w:pPr>
      <w:r w:rsidRPr="00490D5F">
        <w:rPr>
          <w:sz w:val="28"/>
          <w:szCs w:val="28"/>
          <w:lang w:eastAsia="en-US"/>
        </w:rPr>
        <w:t xml:space="preserve">- оценивать психическое состояние пострадавших и применять приемы оказания </w:t>
      </w:r>
      <w:proofErr w:type="spellStart"/>
      <w:r w:rsidRPr="00490D5F">
        <w:rPr>
          <w:sz w:val="28"/>
          <w:szCs w:val="28"/>
          <w:lang w:eastAsia="en-US"/>
        </w:rPr>
        <w:t>допсихологической</w:t>
      </w:r>
      <w:proofErr w:type="spellEnd"/>
      <w:r w:rsidRPr="00490D5F">
        <w:rPr>
          <w:sz w:val="28"/>
          <w:szCs w:val="28"/>
          <w:lang w:eastAsia="en-US"/>
        </w:rPr>
        <w:t xml:space="preserve"> помощи при острых стрессовых реакциях;</w:t>
      </w:r>
    </w:p>
    <w:p w:rsidR="00901595" w:rsidRPr="00490D5F" w:rsidRDefault="00901595" w:rsidP="00313627">
      <w:pPr>
        <w:ind w:firstLine="709"/>
        <w:jc w:val="both"/>
        <w:rPr>
          <w:sz w:val="28"/>
          <w:szCs w:val="28"/>
          <w:lang w:eastAsia="en-US"/>
        </w:rPr>
      </w:pPr>
      <w:r w:rsidRPr="00490D5F">
        <w:rPr>
          <w:sz w:val="28"/>
          <w:szCs w:val="28"/>
          <w:lang w:eastAsia="en-US"/>
        </w:rPr>
        <w:t xml:space="preserve">- применять приемы бесконфликтного общения, выявлять </w:t>
      </w:r>
      <w:proofErr w:type="spellStart"/>
      <w:r w:rsidRPr="00490D5F">
        <w:rPr>
          <w:sz w:val="28"/>
          <w:szCs w:val="28"/>
          <w:lang w:eastAsia="en-US"/>
        </w:rPr>
        <w:t>предконфликтную</w:t>
      </w:r>
      <w:proofErr w:type="spellEnd"/>
      <w:r w:rsidRPr="00490D5F">
        <w:rPr>
          <w:sz w:val="28"/>
          <w:szCs w:val="28"/>
          <w:lang w:eastAsia="en-US"/>
        </w:rPr>
        <w:t xml:space="preserve"> ситуацию, применять стратегии разрешения конфликтных ситуаций.</w:t>
      </w:r>
    </w:p>
    <w:p w:rsidR="004D60F3" w:rsidRDefault="004D60F3" w:rsidP="00313627">
      <w:pPr>
        <w:ind w:firstLine="709"/>
        <w:jc w:val="both"/>
        <w:rPr>
          <w:b/>
          <w:bCs/>
          <w:sz w:val="28"/>
          <w:szCs w:val="28"/>
        </w:rPr>
      </w:pPr>
    </w:p>
    <w:p w:rsidR="00901595" w:rsidRPr="00490D5F" w:rsidRDefault="00901595" w:rsidP="00313627">
      <w:pPr>
        <w:ind w:firstLine="709"/>
        <w:jc w:val="both"/>
        <w:rPr>
          <w:b/>
          <w:bCs/>
          <w:sz w:val="28"/>
          <w:szCs w:val="28"/>
        </w:rPr>
      </w:pPr>
      <w:r w:rsidRPr="00490D5F">
        <w:rPr>
          <w:b/>
          <w:bCs/>
          <w:sz w:val="28"/>
          <w:szCs w:val="28"/>
        </w:rPr>
        <w:t>иметь навыки:</w:t>
      </w:r>
    </w:p>
    <w:p w:rsidR="00901595" w:rsidRPr="00490D5F" w:rsidRDefault="00901595" w:rsidP="00313627">
      <w:pPr>
        <w:ind w:firstLine="709"/>
        <w:jc w:val="both"/>
        <w:rPr>
          <w:sz w:val="28"/>
          <w:szCs w:val="28"/>
        </w:rPr>
      </w:pPr>
      <w:r w:rsidRPr="00490D5F">
        <w:rPr>
          <w:sz w:val="28"/>
          <w:szCs w:val="28"/>
        </w:rPr>
        <w:t>- использования приёмов ведения информационно-разъяснительной работы с пострадавшими в чрезвычайных ситуациях.</w:t>
      </w:r>
    </w:p>
    <w:p w:rsidR="00901595" w:rsidRPr="00490D5F" w:rsidRDefault="00901595" w:rsidP="00313627">
      <w:pPr>
        <w:ind w:firstLine="709"/>
        <w:jc w:val="both"/>
        <w:rPr>
          <w:sz w:val="28"/>
          <w:szCs w:val="28"/>
        </w:rPr>
      </w:pPr>
      <w:r w:rsidRPr="00490D5F">
        <w:rPr>
          <w:sz w:val="28"/>
          <w:szCs w:val="28"/>
        </w:rPr>
        <w:t>- использования приёмов профилактики негативных последствий профессионального стресса.</w:t>
      </w:r>
    </w:p>
    <w:p w:rsidR="000751FC" w:rsidRDefault="005844E5" w:rsidP="000751FC">
      <w:pPr>
        <w:widowControl w:val="0"/>
        <w:ind w:firstLine="709"/>
        <w:jc w:val="both"/>
        <w:rPr>
          <w:b/>
          <w:bCs/>
          <w:sz w:val="28"/>
          <w:szCs w:val="28"/>
        </w:rPr>
      </w:pPr>
      <w:proofErr w:type="gramStart"/>
      <w:r w:rsidRPr="00B21941">
        <w:rPr>
          <w:sz w:val="28"/>
          <w:szCs w:val="28"/>
        </w:rPr>
        <w:t>Обучение по дисциплине</w:t>
      </w:r>
      <w:proofErr w:type="gramEnd"/>
      <w:r w:rsidRPr="00B21941">
        <w:rPr>
          <w:sz w:val="28"/>
          <w:szCs w:val="28"/>
        </w:rPr>
        <w:t xml:space="preserve"> заканчивается сдачей зачета</w:t>
      </w:r>
      <w:r>
        <w:rPr>
          <w:sz w:val="28"/>
          <w:szCs w:val="28"/>
        </w:rPr>
        <w:t>.</w:t>
      </w:r>
    </w:p>
    <w:p w:rsidR="000751FC" w:rsidRDefault="000751FC" w:rsidP="00313627">
      <w:pPr>
        <w:widowControl w:val="0"/>
        <w:jc w:val="center"/>
        <w:rPr>
          <w:b/>
          <w:bCs/>
          <w:sz w:val="28"/>
          <w:szCs w:val="28"/>
        </w:rPr>
      </w:pPr>
    </w:p>
    <w:p w:rsidR="00A33B86" w:rsidRDefault="00A33B86">
      <w:pPr>
        <w:spacing w:after="200" w:line="276" w:lineRule="auto"/>
        <w:rPr>
          <w:b/>
          <w:bCs/>
          <w:sz w:val="28"/>
          <w:szCs w:val="28"/>
        </w:rPr>
      </w:pPr>
      <w:r>
        <w:rPr>
          <w:b/>
          <w:bCs/>
          <w:sz w:val="28"/>
          <w:szCs w:val="28"/>
        </w:rPr>
        <w:br w:type="page"/>
      </w:r>
    </w:p>
    <w:p w:rsidR="00FA65E9" w:rsidRPr="00D0027E" w:rsidRDefault="00FA65E9" w:rsidP="00313627">
      <w:pPr>
        <w:widowControl w:val="0"/>
        <w:jc w:val="center"/>
        <w:rPr>
          <w:b/>
          <w:bCs/>
          <w:sz w:val="28"/>
          <w:szCs w:val="28"/>
        </w:rPr>
      </w:pPr>
      <w:r w:rsidRPr="00D0027E">
        <w:rPr>
          <w:b/>
          <w:bCs/>
          <w:sz w:val="28"/>
          <w:szCs w:val="28"/>
        </w:rPr>
        <w:lastRenderedPageBreak/>
        <w:t xml:space="preserve">3. </w:t>
      </w:r>
      <w:r w:rsidR="00FE3A64">
        <w:rPr>
          <w:b/>
          <w:bCs/>
          <w:sz w:val="28"/>
          <w:szCs w:val="28"/>
        </w:rPr>
        <w:t>Содержание дисциплины</w:t>
      </w:r>
    </w:p>
    <w:p w:rsidR="00FA65E9" w:rsidRDefault="00FA65E9" w:rsidP="00313627">
      <w:pPr>
        <w:widowControl w:val="0"/>
        <w:jc w:val="center"/>
        <w:rPr>
          <w:b/>
          <w:bCs/>
          <w:sz w:val="28"/>
          <w:szCs w:val="28"/>
        </w:rPr>
      </w:pPr>
    </w:p>
    <w:tbl>
      <w:tblPr>
        <w:tblW w:w="49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5129"/>
        <w:gridCol w:w="681"/>
        <w:gridCol w:w="701"/>
        <w:gridCol w:w="701"/>
        <w:gridCol w:w="703"/>
        <w:gridCol w:w="719"/>
        <w:gridCol w:w="729"/>
      </w:tblGrid>
      <w:tr w:rsidR="00664884" w:rsidRPr="00A36939" w:rsidTr="00A0074C">
        <w:trPr>
          <w:cantSplit/>
          <w:trHeight w:val="329"/>
          <w:tblHeader/>
        </w:trPr>
        <w:tc>
          <w:tcPr>
            <w:tcW w:w="327" w:type="pct"/>
            <w:vMerge w:val="restart"/>
            <w:vAlign w:val="center"/>
          </w:tcPr>
          <w:p w:rsidR="00664884" w:rsidRPr="00A36939" w:rsidRDefault="00664884" w:rsidP="00313627">
            <w:pPr>
              <w:jc w:val="center"/>
              <w:rPr>
                <w:rFonts w:eastAsia="Calibri"/>
              </w:rPr>
            </w:pPr>
          </w:p>
          <w:p w:rsidR="00664884" w:rsidRPr="00A36939" w:rsidRDefault="00664884" w:rsidP="00313627">
            <w:pPr>
              <w:jc w:val="center"/>
              <w:rPr>
                <w:rFonts w:eastAsia="Calibri"/>
              </w:rPr>
            </w:pPr>
            <w:r w:rsidRPr="00A36939">
              <w:rPr>
                <w:rFonts w:eastAsia="Calibri"/>
              </w:rPr>
              <w:t>№</w:t>
            </w:r>
          </w:p>
          <w:p w:rsidR="00664884" w:rsidRPr="00A36939" w:rsidRDefault="00664884" w:rsidP="00313627">
            <w:pPr>
              <w:jc w:val="center"/>
              <w:rPr>
                <w:rFonts w:eastAsia="Calibri"/>
              </w:rPr>
            </w:pPr>
            <w:r w:rsidRPr="00A36939">
              <w:rPr>
                <w:rFonts w:eastAsia="Calibri"/>
              </w:rPr>
              <w:t>тем</w:t>
            </w:r>
          </w:p>
          <w:p w:rsidR="00664884" w:rsidRPr="00A36939" w:rsidRDefault="00664884" w:rsidP="00313627">
            <w:pPr>
              <w:jc w:val="center"/>
              <w:rPr>
                <w:rFonts w:eastAsia="Calibri"/>
              </w:rPr>
            </w:pPr>
            <w:proofErr w:type="gramStart"/>
            <w:r w:rsidRPr="00A36939">
              <w:rPr>
                <w:rFonts w:eastAsia="Calibri"/>
              </w:rPr>
              <w:t>п</w:t>
            </w:r>
            <w:proofErr w:type="gramEnd"/>
            <w:r w:rsidRPr="00A36939">
              <w:rPr>
                <w:rFonts w:eastAsia="Calibri"/>
              </w:rPr>
              <w:t>/п</w:t>
            </w:r>
          </w:p>
        </w:tc>
        <w:tc>
          <w:tcPr>
            <w:tcW w:w="2559" w:type="pct"/>
            <w:vMerge w:val="restart"/>
            <w:vAlign w:val="center"/>
          </w:tcPr>
          <w:p w:rsidR="00664884" w:rsidRPr="00A36939" w:rsidRDefault="00664884" w:rsidP="00313627">
            <w:pPr>
              <w:keepNext/>
              <w:jc w:val="center"/>
              <w:outlineLvl w:val="0"/>
              <w:rPr>
                <w:rFonts w:eastAsia="Calibri"/>
                <w:b/>
              </w:rPr>
            </w:pPr>
          </w:p>
          <w:p w:rsidR="00664884" w:rsidRPr="00A36939" w:rsidRDefault="00664884" w:rsidP="00313627">
            <w:pPr>
              <w:keepNext/>
              <w:ind w:firstLine="17"/>
              <w:jc w:val="center"/>
              <w:outlineLvl w:val="0"/>
              <w:rPr>
                <w:rFonts w:eastAsia="Calibri"/>
              </w:rPr>
            </w:pPr>
            <w:r w:rsidRPr="00A36939">
              <w:rPr>
                <w:rFonts w:eastAsia="Calibri"/>
              </w:rPr>
              <w:t>Наименование тем</w:t>
            </w:r>
          </w:p>
          <w:p w:rsidR="00664884" w:rsidRPr="00A36939" w:rsidRDefault="00664884" w:rsidP="00313627">
            <w:pPr>
              <w:jc w:val="center"/>
              <w:rPr>
                <w:rFonts w:eastAsia="Calibri"/>
              </w:rPr>
            </w:pPr>
          </w:p>
        </w:tc>
        <w:tc>
          <w:tcPr>
            <w:tcW w:w="2114" w:type="pct"/>
            <w:gridSpan w:val="6"/>
            <w:vAlign w:val="center"/>
          </w:tcPr>
          <w:p w:rsidR="00664884" w:rsidRPr="00A36939" w:rsidRDefault="00664884" w:rsidP="00313627">
            <w:pPr>
              <w:jc w:val="center"/>
              <w:rPr>
                <w:rFonts w:eastAsia="Calibri"/>
              </w:rPr>
            </w:pPr>
            <w:r w:rsidRPr="00A36939">
              <w:rPr>
                <w:rFonts w:eastAsia="Calibri"/>
              </w:rPr>
              <w:t>Трудоёмкость освоения раздела, темы программы</w:t>
            </w:r>
          </w:p>
        </w:tc>
      </w:tr>
      <w:tr w:rsidR="00664884" w:rsidRPr="00A36939" w:rsidTr="00A0074C">
        <w:trPr>
          <w:cantSplit/>
          <w:trHeight w:val="195"/>
          <w:tblHeader/>
        </w:trPr>
        <w:tc>
          <w:tcPr>
            <w:tcW w:w="327" w:type="pct"/>
            <w:vMerge/>
            <w:vAlign w:val="center"/>
          </w:tcPr>
          <w:p w:rsidR="00664884" w:rsidRPr="00A36939" w:rsidRDefault="00664884" w:rsidP="00313627">
            <w:pPr>
              <w:jc w:val="center"/>
              <w:rPr>
                <w:rFonts w:eastAsia="Calibri"/>
              </w:rPr>
            </w:pPr>
          </w:p>
        </w:tc>
        <w:tc>
          <w:tcPr>
            <w:tcW w:w="2559" w:type="pct"/>
            <w:vMerge/>
            <w:vAlign w:val="center"/>
          </w:tcPr>
          <w:p w:rsidR="00664884" w:rsidRPr="00A36939" w:rsidRDefault="00664884" w:rsidP="00313627">
            <w:pPr>
              <w:keepNext/>
              <w:jc w:val="center"/>
              <w:outlineLvl w:val="0"/>
              <w:rPr>
                <w:rFonts w:eastAsia="Calibri"/>
              </w:rPr>
            </w:pPr>
          </w:p>
        </w:tc>
        <w:tc>
          <w:tcPr>
            <w:tcW w:w="340" w:type="pct"/>
            <w:vMerge w:val="restart"/>
            <w:textDirection w:val="btLr"/>
            <w:vAlign w:val="center"/>
          </w:tcPr>
          <w:p w:rsidR="00664884" w:rsidRPr="00A36939" w:rsidRDefault="00664884" w:rsidP="009F589C">
            <w:pPr>
              <w:jc w:val="center"/>
              <w:rPr>
                <w:rFonts w:eastAsia="Calibri"/>
              </w:rPr>
            </w:pPr>
            <w:r w:rsidRPr="00A36939">
              <w:rPr>
                <w:rFonts w:eastAsia="Calibri"/>
              </w:rPr>
              <w:t>Общее</w:t>
            </w:r>
          </w:p>
        </w:tc>
        <w:tc>
          <w:tcPr>
            <w:tcW w:w="1774" w:type="pct"/>
            <w:gridSpan w:val="5"/>
            <w:vAlign w:val="center"/>
          </w:tcPr>
          <w:p w:rsidR="00664884" w:rsidRPr="00A36939" w:rsidRDefault="00664884" w:rsidP="009F589C">
            <w:pPr>
              <w:jc w:val="center"/>
              <w:rPr>
                <w:rFonts w:eastAsia="Calibri"/>
                <w:highlight w:val="yellow"/>
              </w:rPr>
            </w:pPr>
            <w:r w:rsidRPr="00A36939">
              <w:rPr>
                <w:rFonts w:eastAsia="Calibri"/>
              </w:rPr>
              <w:t>Кол-во часов аудиторных часов</w:t>
            </w:r>
          </w:p>
        </w:tc>
      </w:tr>
      <w:tr w:rsidR="00664884" w:rsidRPr="00A36939" w:rsidTr="00A0074C">
        <w:trPr>
          <w:cantSplit/>
          <w:trHeight w:val="2334"/>
          <w:tblHeader/>
        </w:trPr>
        <w:tc>
          <w:tcPr>
            <w:tcW w:w="327" w:type="pct"/>
            <w:vMerge/>
            <w:tcBorders>
              <w:bottom w:val="single" w:sz="4" w:space="0" w:color="auto"/>
            </w:tcBorders>
            <w:vAlign w:val="center"/>
          </w:tcPr>
          <w:p w:rsidR="00664884" w:rsidRPr="00A36939" w:rsidRDefault="00664884" w:rsidP="00313627">
            <w:pPr>
              <w:jc w:val="center"/>
              <w:rPr>
                <w:rFonts w:eastAsia="Calibri"/>
              </w:rPr>
            </w:pPr>
          </w:p>
        </w:tc>
        <w:tc>
          <w:tcPr>
            <w:tcW w:w="2559" w:type="pct"/>
            <w:vMerge/>
            <w:tcBorders>
              <w:bottom w:val="single" w:sz="4" w:space="0" w:color="auto"/>
            </w:tcBorders>
            <w:vAlign w:val="center"/>
          </w:tcPr>
          <w:p w:rsidR="00664884" w:rsidRPr="00A36939" w:rsidRDefault="00664884" w:rsidP="00313627">
            <w:pPr>
              <w:keepNext/>
              <w:jc w:val="center"/>
              <w:outlineLvl w:val="0"/>
              <w:rPr>
                <w:rFonts w:eastAsia="Calibri"/>
              </w:rPr>
            </w:pPr>
          </w:p>
        </w:tc>
        <w:tc>
          <w:tcPr>
            <w:tcW w:w="340" w:type="pct"/>
            <w:vMerge/>
            <w:tcBorders>
              <w:bottom w:val="single" w:sz="4" w:space="0" w:color="auto"/>
            </w:tcBorders>
            <w:vAlign w:val="center"/>
          </w:tcPr>
          <w:p w:rsidR="00664884" w:rsidRPr="00A36939" w:rsidRDefault="00664884" w:rsidP="009F589C">
            <w:pPr>
              <w:keepNext/>
              <w:jc w:val="center"/>
              <w:outlineLvl w:val="0"/>
              <w:rPr>
                <w:rFonts w:eastAsia="Calibri"/>
              </w:rPr>
            </w:pPr>
          </w:p>
        </w:tc>
        <w:tc>
          <w:tcPr>
            <w:tcW w:w="350" w:type="pct"/>
            <w:tcBorders>
              <w:bottom w:val="single" w:sz="4" w:space="0" w:color="auto"/>
            </w:tcBorders>
            <w:textDirection w:val="btLr"/>
            <w:vAlign w:val="center"/>
          </w:tcPr>
          <w:p w:rsidR="00664884" w:rsidRPr="00A36939" w:rsidRDefault="00664884" w:rsidP="009F589C">
            <w:pPr>
              <w:jc w:val="center"/>
              <w:rPr>
                <w:rFonts w:eastAsia="Calibri"/>
              </w:rPr>
            </w:pPr>
            <w:r w:rsidRPr="00A36939">
              <w:rPr>
                <w:rFonts w:eastAsia="Calibri"/>
              </w:rPr>
              <w:t>Всего</w:t>
            </w:r>
          </w:p>
        </w:tc>
        <w:tc>
          <w:tcPr>
            <w:tcW w:w="350" w:type="pct"/>
            <w:tcBorders>
              <w:bottom w:val="single" w:sz="4" w:space="0" w:color="auto"/>
            </w:tcBorders>
            <w:textDirection w:val="btLr"/>
            <w:vAlign w:val="center"/>
          </w:tcPr>
          <w:p w:rsidR="00664884" w:rsidRPr="00A36939" w:rsidRDefault="00664884" w:rsidP="009F589C">
            <w:pPr>
              <w:jc w:val="center"/>
              <w:rPr>
                <w:rFonts w:eastAsia="Calibri"/>
              </w:rPr>
            </w:pPr>
            <w:r w:rsidRPr="00A36939">
              <w:rPr>
                <w:rFonts w:eastAsia="Calibri"/>
              </w:rPr>
              <w:t xml:space="preserve">Теоретические занятия </w:t>
            </w:r>
          </w:p>
        </w:tc>
        <w:tc>
          <w:tcPr>
            <w:tcW w:w="351" w:type="pct"/>
            <w:tcBorders>
              <w:bottom w:val="single" w:sz="4" w:space="0" w:color="auto"/>
            </w:tcBorders>
            <w:textDirection w:val="btLr"/>
            <w:vAlign w:val="center"/>
          </w:tcPr>
          <w:p w:rsidR="00664884" w:rsidRPr="00A36939" w:rsidRDefault="00664884" w:rsidP="009F589C">
            <w:pPr>
              <w:jc w:val="center"/>
              <w:rPr>
                <w:rFonts w:eastAsia="Calibri"/>
              </w:rPr>
            </w:pPr>
            <w:r w:rsidRPr="00A36939">
              <w:rPr>
                <w:rFonts w:eastAsia="Calibri"/>
              </w:rPr>
              <w:t xml:space="preserve">Практические занятия </w:t>
            </w:r>
          </w:p>
        </w:tc>
        <w:tc>
          <w:tcPr>
            <w:tcW w:w="359" w:type="pct"/>
            <w:tcBorders>
              <w:bottom w:val="single" w:sz="4" w:space="0" w:color="auto"/>
            </w:tcBorders>
            <w:textDirection w:val="btLr"/>
            <w:vAlign w:val="center"/>
          </w:tcPr>
          <w:p w:rsidR="00664884" w:rsidRPr="00A36939" w:rsidRDefault="00664884" w:rsidP="009F589C">
            <w:pPr>
              <w:jc w:val="center"/>
              <w:rPr>
                <w:rFonts w:eastAsia="Calibri"/>
              </w:rPr>
            </w:pPr>
            <w:r w:rsidRPr="00A36939">
              <w:rPr>
                <w:rFonts w:eastAsia="Calibri"/>
              </w:rPr>
              <w:t xml:space="preserve">Контрольные работы, </w:t>
            </w:r>
          </w:p>
          <w:p w:rsidR="00664884" w:rsidRPr="00A36939" w:rsidRDefault="00664884" w:rsidP="00A0074C">
            <w:pPr>
              <w:jc w:val="center"/>
              <w:rPr>
                <w:rFonts w:eastAsia="Calibri"/>
              </w:rPr>
            </w:pPr>
            <w:r w:rsidRPr="00A36939">
              <w:rPr>
                <w:rFonts w:eastAsia="Calibri"/>
              </w:rPr>
              <w:t>рефераты, РГР</w:t>
            </w:r>
          </w:p>
        </w:tc>
        <w:tc>
          <w:tcPr>
            <w:tcW w:w="364" w:type="pct"/>
            <w:tcBorders>
              <w:bottom w:val="single" w:sz="4" w:space="0" w:color="auto"/>
            </w:tcBorders>
            <w:textDirection w:val="btLr"/>
            <w:vAlign w:val="center"/>
          </w:tcPr>
          <w:p w:rsidR="00664884" w:rsidRPr="00A36939" w:rsidRDefault="00664884" w:rsidP="009F589C">
            <w:pPr>
              <w:jc w:val="center"/>
              <w:rPr>
                <w:rFonts w:eastAsia="Calibri"/>
              </w:rPr>
            </w:pPr>
            <w:r w:rsidRPr="00A36939">
              <w:rPr>
                <w:rFonts w:eastAsia="Calibri"/>
              </w:rPr>
              <w:t>Промежуточная и итоговая аттестация</w:t>
            </w:r>
          </w:p>
        </w:tc>
      </w:tr>
      <w:tr w:rsidR="000F0085" w:rsidRPr="00A36939" w:rsidTr="00A0074C">
        <w:trPr>
          <w:cantSplit/>
          <w:trHeight w:val="457"/>
        </w:trPr>
        <w:tc>
          <w:tcPr>
            <w:tcW w:w="327" w:type="pct"/>
            <w:vAlign w:val="center"/>
          </w:tcPr>
          <w:p w:rsidR="000F0085" w:rsidRPr="000255D4" w:rsidRDefault="000F0085" w:rsidP="00313627">
            <w:pPr>
              <w:pStyle w:val="a5"/>
              <w:tabs>
                <w:tab w:val="left" w:pos="-71"/>
              </w:tabs>
              <w:ind w:left="5"/>
              <w:jc w:val="center"/>
              <w:rPr>
                <w:rFonts w:eastAsia="Calibri"/>
                <w:sz w:val="24"/>
                <w:szCs w:val="24"/>
              </w:rPr>
            </w:pPr>
            <w:r>
              <w:rPr>
                <w:rFonts w:eastAsia="Calibri"/>
                <w:sz w:val="24"/>
                <w:szCs w:val="24"/>
              </w:rPr>
              <w:t>1</w:t>
            </w:r>
          </w:p>
        </w:tc>
        <w:tc>
          <w:tcPr>
            <w:tcW w:w="2559" w:type="pct"/>
          </w:tcPr>
          <w:p w:rsidR="000F0085" w:rsidRPr="00D0027E" w:rsidRDefault="000F0085" w:rsidP="00313627">
            <w:pPr>
              <w:widowControl w:val="0"/>
              <w:jc w:val="both"/>
            </w:pPr>
            <w:r w:rsidRPr="004879A8">
              <w:rPr>
                <w:b/>
              </w:rPr>
              <w:t>Тема 1.</w:t>
            </w:r>
            <w:r>
              <w:t xml:space="preserve"> </w:t>
            </w:r>
            <w:r w:rsidRPr="00D0027E">
              <w:t xml:space="preserve">Психологическая </w:t>
            </w:r>
            <w:r w:rsidR="006B0885">
              <w:t>составляющая профессиональной деятельности</w:t>
            </w:r>
            <w:r w:rsidRPr="00D0027E">
              <w:t xml:space="preserve"> пожарного</w:t>
            </w:r>
          </w:p>
        </w:tc>
        <w:tc>
          <w:tcPr>
            <w:tcW w:w="340" w:type="pct"/>
            <w:vAlign w:val="center"/>
          </w:tcPr>
          <w:p w:rsidR="000F0085" w:rsidRPr="00B934E1" w:rsidRDefault="000F0085" w:rsidP="00313627">
            <w:pPr>
              <w:keepNext/>
              <w:jc w:val="center"/>
              <w:outlineLvl w:val="0"/>
              <w:rPr>
                <w:rFonts w:eastAsia="Calibri"/>
                <w:b/>
              </w:rPr>
            </w:pPr>
            <w:r>
              <w:rPr>
                <w:rFonts w:eastAsia="Calibri"/>
                <w:b/>
              </w:rPr>
              <w:t>2</w:t>
            </w:r>
          </w:p>
        </w:tc>
        <w:tc>
          <w:tcPr>
            <w:tcW w:w="350" w:type="pct"/>
            <w:vAlign w:val="center"/>
          </w:tcPr>
          <w:p w:rsidR="000F0085" w:rsidRPr="0030268C" w:rsidRDefault="000F0085" w:rsidP="00313627">
            <w:pPr>
              <w:jc w:val="center"/>
              <w:rPr>
                <w:rFonts w:eastAsia="Calibri"/>
              </w:rPr>
            </w:pPr>
            <w:r>
              <w:rPr>
                <w:rFonts w:eastAsia="Calibri"/>
              </w:rPr>
              <w:t>2</w:t>
            </w:r>
          </w:p>
        </w:tc>
        <w:tc>
          <w:tcPr>
            <w:tcW w:w="350" w:type="pct"/>
            <w:vAlign w:val="center"/>
          </w:tcPr>
          <w:p w:rsidR="000F0085" w:rsidRPr="0030268C" w:rsidRDefault="000F0085" w:rsidP="00313627">
            <w:pPr>
              <w:jc w:val="center"/>
              <w:rPr>
                <w:rFonts w:eastAsia="Calibri"/>
              </w:rPr>
            </w:pPr>
            <w:r>
              <w:rPr>
                <w:rFonts w:eastAsia="Calibri"/>
              </w:rPr>
              <w:t>2</w:t>
            </w:r>
          </w:p>
        </w:tc>
        <w:tc>
          <w:tcPr>
            <w:tcW w:w="351" w:type="pct"/>
            <w:vAlign w:val="center"/>
          </w:tcPr>
          <w:p w:rsidR="000F0085" w:rsidRPr="0030268C" w:rsidRDefault="000F0085" w:rsidP="00313627">
            <w:pPr>
              <w:jc w:val="center"/>
              <w:rPr>
                <w:rFonts w:eastAsia="Calibri"/>
              </w:rPr>
            </w:pPr>
          </w:p>
        </w:tc>
        <w:tc>
          <w:tcPr>
            <w:tcW w:w="359" w:type="pct"/>
            <w:vAlign w:val="center"/>
          </w:tcPr>
          <w:p w:rsidR="000F0085" w:rsidRPr="0030268C" w:rsidRDefault="000F0085" w:rsidP="00313627">
            <w:pPr>
              <w:jc w:val="center"/>
              <w:rPr>
                <w:rFonts w:eastAsia="Calibri"/>
              </w:rPr>
            </w:pPr>
          </w:p>
        </w:tc>
        <w:tc>
          <w:tcPr>
            <w:tcW w:w="364" w:type="pct"/>
            <w:vAlign w:val="center"/>
          </w:tcPr>
          <w:p w:rsidR="000F0085" w:rsidRPr="0030268C" w:rsidRDefault="000F0085" w:rsidP="00313627">
            <w:pPr>
              <w:jc w:val="center"/>
              <w:rPr>
                <w:rFonts w:eastAsia="Calibri"/>
              </w:rPr>
            </w:pPr>
          </w:p>
        </w:tc>
      </w:tr>
      <w:tr w:rsidR="000F0085" w:rsidRPr="00A36939" w:rsidTr="00A0074C">
        <w:trPr>
          <w:cantSplit/>
          <w:trHeight w:val="457"/>
        </w:trPr>
        <w:tc>
          <w:tcPr>
            <w:tcW w:w="327" w:type="pct"/>
            <w:vAlign w:val="center"/>
          </w:tcPr>
          <w:p w:rsidR="000F0085" w:rsidRPr="000255D4" w:rsidRDefault="000F0085" w:rsidP="00313627">
            <w:pPr>
              <w:pStyle w:val="a5"/>
              <w:tabs>
                <w:tab w:val="left" w:pos="-71"/>
              </w:tabs>
              <w:ind w:left="5"/>
              <w:jc w:val="center"/>
              <w:rPr>
                <w:rFonts w:eastAsia="Calibri"/>
                <w:sz w:val="24"/>
                <w:szCs w:val="24"/>
              </w:rPr>
            </w:pPr>
            <w:r>
              <w:rPr>
                <w:rFonts w:eastAsia="Calibri"/>
                <w:sz w:val="24"/>
                <w:szCs w:val="24"/>
              </w:rPr>
              <w:t>2</w:t>
            </w:r>
          </w:p>
        </w:tc>
        <w:tc>
          <w:tcPr>
            <w:tcW w:w="2559" w:type="pct"/>
          </w:tcPr>
          <w:p w:rsidR="000F0085" w:rsidRPr="00D0027E" w:rsidRDefault="000F0085" w:rsidP="00313627">
            <w:pPr>
              <w:widowControl w:val="0"/>
              <w:jc w:val="both"/>
            </w:pPr>
            <w:r w:rsidRPr="004879A8">
              <w:rPr>
                <w:b/>
              </w:rPr>
              <w:t>Тема 2.</w:t>
            </w:r>
            <w:r>
              <w:t xml:space="preserve"> </w:t>
            </w:r>
            <w:r w:rsidRPr="00D0027E">
              <w:t>Стре</w:t>
            </w:r>
            <w:proofErr w:type="gramStart"/>
            <w:r w:rsidRPr="00D0027E">
              <w:t>сс в пр</w:t>
            </w:r>
            <w:proofErr w:type="gramEnd"/>
            <w:r w:rsidRPr="00D0027E">
              <w:t>офессиональной деятельности</w:t>
            </w:r>
          </w:p>
        </w:tc>
        <w:tc>
          <w:tcPr>
            <w:tcW w:w="340" w:type="pct"/>
            <w:vAlign w:val="center"/>
          </w:tcPr>
          <w:p w:rsidR="000F0085" w:rsidRPr="00B934E1" w:rsidRDefault="000F0085" w:rsidP="00313627">
            <w:pPr>
              <w:keepNext/>
              <w:jc w:val="center"/>
              <w:outlineLvl w:val="0"/>
              <w:rPr>
                <w:rFonts w:eastAsia="Calibri"/>
                <w:b/>
              </w:rPr>
            </w:pPr>
            <w:r>
              <w:rPr>
                <w:rFonts w:eastAsia="Calibri"/>
                <w:b/>
              </w:rPr>
              <w:t>2</w:t>
            </w:r>
          </w:p>
        </w:tc>
        <w:tc>
          <w:tcPr>
            <w:tcW w:w="350" w:type="pct"/>
            <w:vAlign w:val="center"/>
          </w:tcPr>
          <w:p w:rsidR="000F0085" w:rsidRPr="0030268C" w:rsidRDefault="000F0085" w:rsidP="00313627">
            <w:pPr>
              <w:jc w:val="center"/>
              <w:rPr>
                <w:rFonts w:eastAsia="Calibri"/>
              </w:rPr>
            </w:pPr>
            <w:r>
              <w:rPr>
                <w:rFonts w:eastAsia="Calibri"/>
              </w:rPr>
              <w:t>2</w:t>
            </w:r>
          </w:p>
        </w:tc>
        <w:tc>
          <w:tcPr>
            <w:tcW w:w="350" w:type="pct"/>
            <w:vAlign w:val="center"/>
          </w:tcPr>
          <w:p w:rsidR="000F0085" w:rsidRPr="0030268C" w:rsidRDefault="000F0085" w:rsidP="00313627">
            <w:pPr>
              <w:jc w:val="center"/>
              <w:rPr>
                <w:rFonts w:eastAsia="Calibri"/>
              </w:rPr>
            </w:pPr>
            <w:r>
              <w:rPr>
                <w:rFonts w:eastAsia="Calibri"/>
              </w:rPr>
              <w:t>2</w:t>
            </w:r>
          </w:p>
        </w:tc>
        <w:tc>
          <w:tcPr>
            <w:tcW w:w="351" w:type="pct"/>
            <w:vAlign w:val="center"/>
          </w:tcPr>
          <w:p w:rsidR="000F0085" w:rsidRPr="0030268C" w:rsidRDefault="000F0085" w:rsidP="00313627">
            <w:pPr>
              <w:jc w:val="center"/>
              <w:rPr>
                <w:rFonts w:eastAsia="Calibri"/>
              </w:rPr>
            </w:pPr>
          </w:p>
        </w:tc>
        <w:tc>
          <w:tcPr>
            <w:tcW w:w="359" w:type="pct"/>
            <w:vAlign w:val="center"/>
          </w:tcPr>
          <w:p w:rsidR="000F0085" w:rsidRPr="0030268C" w:rsidRDefault="000F0085" w:rsidP="00313627">
            <w:pPr>
              <w:jc w:val="center"/>
              <w:rPr>
                <w:rFonts w:eastAsia="Calibri"/>
              </w:rPr>
            </w:pPr>
          </w:p>
        </w:tc>
        <w:tc>
          <w:tcPr>
            <w:tcW w:w="364" w:type="pct"/>
            <w:vAlign w:val="center"/>
          </w:tcPr>
          <w:p w:rsidR="000F0085" w:rsidRPr="0030268C" w:rsidRDefault="000F0085" w:rsidP="00313627">
            <w:pPr>
              <w:jc w:val="center"/>
              <w:rPr>
                <w:rFonts w:eastAsia="Calibri"/>
              </w:rPr>
            </w:pPr>
          </w:p>
        </w:tc>
      </w:tr>
      <w:tr w:rsidR="000F0085" w:rsidRPr="00A36939" w:rsidTr="00A0074C">
        <w:trPr>
          <w:cantSplit/>
          <w:trHeight w:val="457"/>
        </w:trPr>
        <w:tc>
          <w:tcPr>
            <w:tcW w:w="327" w:type="pct"/>
            <w:vAlign w:val="center"/>
          </w:tcPr>
          <w:p w:rsidR="000F0085" w:rsidRPr="000255D4" w:rsidRDefault="000F0085" w:rsidP="00313627">
            <w:pPr>
              <w:pStyle w:val="a5"/>
              <w:tabs>
                <w:tab w:val="left" w:pos="-71"/>
              </w:tabs>
              <w:ind w:left="5"/>
              <w:jc w:val="center"/>
              <w:rPr>
                <w:rFonts w:eastAsia="Calibri"/>
                <w:sz w:val="24"/>
                <w:szCs w:val="24"/>
              </w:rPr>
            </w:pPr>
            <w:r>
              <w:rPr>
                <w:rFonts w:eastAsia="Calibri"/>
                <w:sz w:val="24"/>
                <w:szCs w:val="24"/>
              </w:rPr>
              <w:t>3</w:t>
            </w:r>
          </w:p>
        </w:tc>
        <w:tc>
          <w:tcPr>
            <w:tcW w:w="2559" w:type="pct"/>
          </w:tcPr>
          <w:p w:rsidR="000F0085" w:rsidRPr="006B0885" w:rsidRDefault="000F0085" w:rsidP="00313627">
            <w:pPr>
              <w:widowControl w:val="0"/>
              <w:ind w:firstLine="33"/>
              <w:jc w:val="both"/>
            </w:pPr>
            <w:r w:rsidRPr="006B0885">
              <w:rPr>
                <w:b/>
              </w:rPr>
              <w:t>Тема 3.</w:t>
            </w:r>
            <w:r w:rsidRPr="006B0885">
              <w:t xml:space="preserve"> </w:t>
            </w:r>
            <w:r w:rsidR="006B0885" w:rsidRPr="006B0885">
              <w:rPr>
                <w:color w:val="000000" w:themeColor="text1"/>
              </w:rPr>
              <w:t xml:space="preserve">Система профилактики профессионального стресса. </w:t>
            </w:r>
            <w:r w:rsidR="006B0885" w:rsidRPr="006B0885">
              <w:t xml:space="preserve">Методы и приемы </w:t>
            </w:r>
            <w:proofErr w:type="gramStart"/>
            <w:r w:rsidR="006B0885" w:rsidRPr="006B0885">
              <w:t>психологический</w:t>
            </w:r>
            <w:proofErr w:type="gramEnd"/>
            <w:r w:rsidR="006B0885" w:rsidRPr="006B0885">
              <w:t xml:space="preserve"> </w:t>
            </w:r>
            <w:proofErr w:type="spellStart"/>
            <w:r w:rsidR="006B0885" w:rsidRPr="006B0885">
              <w:t>саморегуляции</w:t>
            </w:r>
            <w:proofErr w:type="spellEnd"/>
          </w:p>
        </w:tc>
        <w:tc>
          <w:tcPr>
            <w:tcW w:w="340" w:type="pct"/>
            <w:vAlign w:val="center"/>
          </w:tcPr>
          <w:p w:rsidR="000F0085" w:rsidRPr="00B934E1" w:rsidRDefault="000F0085" w:rsidP="00313627">
            <w:pPr>
              <w:keepNext/>
              <w:jc w:val="center"/>
              <w:outlineLvl w:val="0"/>
              <w:rPr>
                <w:rFonts w:eastAsia="Calibri"/>
                <w:b/>
              </w:rPr>
            </w:pPr>
            <w:r>
              <w:rPr>
                <w:rFonts w:eastAsia="Calibri"/>
                <w:b/>
              </w:rPr>
              <w:t>2</w:t>
            </w:r>
          </w:p>
        </w:tc>
        <w:tc>
          <w:tcPr>
            <w:tcW w:w="350" w:type="pct"/>
            <w:vAlign w:val="center"/>
          </w:tcPr>
          <w:p w:rsidR="000F0085" w:rsidRPr="0030268C" w:rsidRDefault="000F0085" w:rsidP="00313627">
            <w:pPr>
              <w:jc w:val="center"/>
              <w:rPr>
                <w:rFonts w:eastAsia="Calibri"/>
              </w:rPr>
            </w:pPr>
            <w:r>
              <w:rPr>
                <w:rFonts w:eastAsia="Calibri"/>
              </w:rPr>
              <w:t>2</w:t>
            </w:r>
          </w:p>
        </w:tc>
        <w:tc>
          <w:tcPr>
            <w:tcW w:w="350" w:type="pct"/>
            <w:vAlign w:val="center"/>
          </w:tcPr>
          <w:p w:rsidR="000F0085" w:rsidRPr="0030268C" w:rsidRDefault="000F0085" w:rsidP="00313627">
            <w:pPr>
              <w:jc w:val="center"/>
              <w:rPr>
                <w:rFonts w:eastAsia="Calibri"/>
              </w:rPr>
            </w:pPr>
          </w:p>
        </w:tc>
        <w:tc>
          <w:tcPr>
            <w:tcW w:w="351" w:type="pct"/>
            <w:vAlign w:val="center"/>
          </w:tcPr>
          <w:p w:rsidR="000F0085" w:rsidRPr="0030268C" w:rsidRDefault="000F0085" w:rsidP="00313627">
            <w:pPr>
              <w:jc w:val="center"/>
              <w:rPr>
                <w:rFonts w:eastAsia="Calibri"/>
              </w:rPr>
            </w:pPr>
            <w:r>
              <w:rPr>
                <w:rFonts w:eastAsia="Calibri"/>
              </w:rPr>
              <w:t>2</w:t>
            </w:r>
          </w:p>
        </w:tc>
        <w:tc>
          <w:tcPr>
            <w:tcW w:w="359" w:type="pct"/>
            <w:vAlign w:val="center"/>
          </w:tcPr>
          <w:p w:rsidR="000F0085" w:rsidRPr="0030268C" w:rsidRDefault="000F0085" w:rsidP="00313627">
            <w:pPr>
              <w:jc w:val="center"/>
              <w:rPr>
                <w:rFonts w:eastAsia="Calibri"/>
              </w:rPr>
            </w:pPr>
          </w:p>
        </w:tc>
        <w:tc>
          <w:tcPr>
            <w:tcW w:w="364" w:type="pct"/>
            <w:vAlign w:val="center"/>
          </w:tcPr>
          <w:p w:rsidR="000F0085" w:rsidRPr="0030268C" w:rsidRDefault="000F0085" w:rsidP="00313627">
            <w:pPr>
              <w:jc w:val="center"/>
              <w:rPr>
                <w:rFonts w:eastAsia="Calibri"/>
              </w:rPr>
            </w:pPr>
          </w:p>
        </w:tc>
      </w:tr>
      <w:tr w:rsidR="00447519" w:rsidRPr="00A36939" w:rsidTr="00A0074C">
        <w:trPr>
          <w:cantSplit/>
          <w:trHeight w:val="457"/>
        </w:trPr>
        <w:tc>
          <w:tcPr>
            <w:tcW w:w="327" w:type="pct"/>
            <w:vAlign w:val="center"/>
          </w:tcPr>
          <w:p w:rsidR="00447519" w:rsidRPr="000255D4" w:rsidRDefault="00447519" w:rsidP="00313627">
            <w:pPr>
              <w:pStyle w:val="a5"/>
              <w:tabs>
                <w:tab w:val="left" w:pos="-71"/>
              </w:tabs>
              <w:ind w:left="5"/>
              <w:jc w:val="center"/>
              <w:rPr>
                <w:rFonts w:eastAsia="Calibri"/>
                <w:sz w:val="24"/>
                <w:szCs w:val="24"/>
              </w:rPr>
            </w:pPr>
            <w:r>
              <w:rPr>
                <w:rFonts w:eastAsia="Calibri"/>
                <w:sz w:val="24"/>
                <w:szCs w:val="24"/>
              </w:rPr>
              <w:t>4</w:t>
            </w:r>
          </w:p>
        </w:tc>
        <w:tc>
          <w:tcPr>
            <w:tcW w:w="2559" w:type="pct"/>
          </w:tcPr>
          <w:p w:rsidR="00447519" w:rsidRPr="00D0027E" w:rsidRDefault="00447519" w:rsidP="00313627">
            <w:pPr>
              <w:widowControl w:val="0"/>
              <w:ind w:firstLine="33"/>
              <w:jc w:val="both"/>
            </w:pPr>
            <w:r w:rsidRPr="004879A8">
              <w:rPr>
                <w:b/>
              </w:rPr>
              <w:t>Тема 4.</w:t>
            </w:r>
            <w:r>
              <w:t xml:space="preserve"> </w:t>
            </w:r>
            <w:r w:rsidR="00824ACB" w:rsidRPr="00824ACB">
              <w:rPr>
                <w:bCs/>
              </w:rPr>
              <w:t>Особенности психического состояния и поведения людей в чрезвычайных ситуациях. Оказание психологической поддержки пострадавшим</w:t>
            </w:r>
          </w:p>
        </w:tc>
        <w:tc>
          <w:tcPr>
            <w:tcW w:w="340" w:type="pct"/>
            <w:vAlign w:val="center"/>
          </w:tcPr>
          <w:p w:rsidR="00447519" w:rsidRPr="00B934E1" w:rsidRDefault="00447519" w:rsidP="00313627">
            <w:pPr>
              <w:keepNext/>
              <w:jc w:val="center"/>
              <w:outlineLvl w:val="0"/>
              <w:rPr>
                <w:rFonts w:eastAsia="Calibri"/>
                <w:b/>
              </w:rPr>
            </w:pPr>
            <w:r>
              <w:rPr>
                <w:rFonts w:eastAsia="Calibri"/>
                <w:b/>
              </w:rPr>
              <w:t>2</w:t>
            </w:r>
          </w:p>
        </w:tc>
        <w:tc>
          <w:tcPr>
            <w:tcW w:w="350" w:type="pct"/>
            <w:vAlign w:val="center"/>
          </w:tcPr>
          <w:p w:rsidR="00447519" w:rsidRPr="0030268C" w:rsidRDefault="00447519" w:rsidP="00313627">
            <w:pPr>
              <w:jc w:val="center"/>
              <w:rPr>
                <w:rFonts w:eastAsia="Calibri"/>
              </w:rPr>
            </w:pPr>
            <w:r>
              <w:rPr>
                <w:rFonts w:eastAsia="Calibri"/>
              </w:rPr>
              <w:t>2</w:t>
            </w:r>
          </w:p>
        </w:tc>
        <w:tc>
          <w:tcPr>
            <w:tcW w:w="350" w:type="pct"/>
            <w:vAlign w:val="center"/>
          </w:tcPr>
          <w:p w:rsidR="00447519" w:rsidRPr="0030268C" w:rsidRDefault="00447519" w:rsidP="00313627">
            <w:pPr>
              <w:jc w:val="center"/>
              <w:rPr>
                <w:rFonts w:eastAsia="Calibri"/>
              </w:rPr>
            </w:pPr>
            <w:r>
              <w:rPr>
                <w:rFonts w:eastAsia="Calibri"/>
              </w:rPr>
              <w:t>2</w:t>
            </w:r>
          </w:p>
        </w:tc>
        <w:tc>
          <w:tcPr>
            <w:tcW w:w="351" w:type="pct"/>
            <w:vAlign w:val="center"/>
          </w:tcPr>
          <w:p w:rsidR="00447519" w:rsidRPr="0030268C" w:rsidRDefault="00447519" w:rsidP="00313627">
            <w:pPr>
              <w:jc w:val="center"/>
              <w:rPr>
                <w:rFonts w:eastAsia="Calibri"/>
              </w:rPr>
            </w:pPr>
          </w:p>
        </w:tc>
        <w:tc>
          <w:tcPr>
            <w:tcW w:w="359" w:type="pct"/>
            <w:vAlign w:val="center"/>
          </w:tcPr>
          <w:p w:rsidR="00447519" w:rsidRPr="0030268C" w:rsidRDefault="00447519" w:rsidP="00313627">
            <w:pPr>
              <w:jc w:val="center"/>
              <w:rPr>
                <w:rFonts w:eastAsia="Calibri"/>
              </w:rPr>
            </w:pPr>
          </w:p>
        </w:tc>
        <w:tc>
          <w:tcPr>
            <w:tcW w:w="364" w:type="pct"/>
            <w:vAlign w:val="center"/>
          </w:tcPr>
          <w:p w:rsidR="00447519" w:rsidRPr="0030268C" w:rsidRDefault="00447519" w:rsidP="00313627">
            <w:pPr>
              <w:jc w:val="center"/>
              <w:rPr>
                <w:rFonts w:eastAsia="Calibri"/>
              </w:rPr>
            </w:pPr>
          </w:p>
        </w:tc>
      </w:tr>
      <w:tr w:rsidR="007F7F30" w:rsidRPr="00A36939" w:rsidTr="00A0074C">
        <w:trPr>
          <w:cantSplit/>
          <w:trHeight w:val="457"/>
        </w:trPr>
        <w:tc>
          <w:tcPr>
            <w:tcW w:w="327" w:type="pct"/>
            <w:vAlign w:val="center"/>
          </w:tcPr>
          <w:p w:rsidR="007F7F30" w:rsidRPr="000255D4" w:rsidRDefault="007F7F30" w:rsidP="00313627">
            <w:pPr>
              <w:pStyle w:val="a5"/>
              <w:tabs>
                <w:tab w:val="left" w:pos="-71"/>
              </w:tabs>
              <w:ind w:left="5"/>
              <w:jc w:val="center"/>
              <w:rPr>
                <w:rFonts w:eastAsia="Calibri"/>
                <w:sz w:val="24"/>
                <w:szCs w:val="24"/>
              </w:rPr>
            </w:pPr>
            <w:r>
              <w:rPr>
                <w:rFonts w:eastAsia="Calibri"/>
                <w:sz w:val="24"/>
                <w:szCs w:val="24"/>
              </w:rPr>
              <w:t>5</w:t>
            </w:r>
          </w:p>
        </w:tc>
        <w:tc>
          <w:tcPr>
            <w:tcW w:w="2559" w:type="pct"/>
          </w:tcPr>
          <w:p w:rsidR="007F7F30" w:rsidRPr="00D0027E" w:rsidRDefault="007F7F30" w:rsidP="00313627">
            <w:pPr>
              <w:widowControl w:val="0"/>
              <w:ind w:firstLine="33"/>
              <w:jc w:val="both"/>
            </w:pPr>
            <w:r w:rsidRPr="00E354C1">
              <w:rPr>
                <w:b/>
              </w:rPr>
              <w:t>Тема 5.</w:t>
            </w:r>
            <w:r>
              <w:t xml:space="preserve"> </w:t>
            </w:r>
            <w:r w:rsidR="002C3B03" w:rsidRPr="002C3B03">
              <w:t>Массовые реакции и способы предупреждения возникновения массовых неблагоприятных последствий ЧС</w:t>
            </w:r>
          </w:p>
        </w:tc>
        <w:tc>
          <w:tcPr>
            <w:tcW w:w="340" w:type="pct"/>
            <w:vAlign w:val="center"/>
          </w:tcPr>
          <w:p w:rsidR="007F7F30" w:rsidRPr="00B934E1" w:rsidRDefault="007F7F30" w:rsidP="00313627">
            <w:pPr>
              <w:keepNext/>
              <w:jc w:val="center"/>
              <w:outlineLvl w:val="0"/>
              <w:rPr>
                <w:rFonts w:eastAsia="Calibri"/>
                <w:b/>
              </w:rPr>
            </w:pPr>
            <w:r>
              <w:rPr>
                <w:rFonts w:eastAsia="Calibri"/>
                <w:b/>
              </w:rPr>
              <w:t>2</w:t>
            </w:r>
          </w:p>
        </w:tc>
        <w:tc>
          <w:tcPr>
            <w:tcW w:w="350" w:type="pct"/>
            <w:vAlign w:val="center"/>
          </w:tcPr>
          <w:p w:rsidR="007F7F30" w:rsidRPr="0030268C" w:rsidRDefault="007F7F30" w:rsidP="00313627">
            <w:pPr>
              <w:jc w:val="center"/>
              <w:rPr>
                <w:rFonts w:eastAsia="Calibri"/>
              </w:rPr>
            </w:pPr>
            <w:r>
              <w:rPr>
                <w:rFonts w:eastAsia="Calibri"/>
              </w:rPr>
              <w:t>2</w:t>
            </w:r>
          </w:p>
        </w:tc>
        <w:tc>
          <w:tcPr>
            <w:tcW w:w="350" w:type="pct"/>
            <w:vAlign w:val="center"/>
          </w:tcPr>
          <w:p w:rsidR="007F7F30" w:rsidRPr="0030268C" w:rsidRDefault="007F7F30" w:rsidP="00313627">
            <w:pPr>
              <w:jc w:val="center"/>
              <w:rPr>
                <w:rFonts w:eastAsia="Calibri"/>
              </w:rPr>
            </w:pPr>
            <w:r>
              <w:rPr>
                <w:rFonts w:eastAsia="Calibri"/>
              </w:rPr>
              <w:t>2</w:t>
            </w:r>
          </w:p>
        </w:tc>
        <w:tc>
          <w:tcPr>
            <w:tcW w:w="351" w:type="pct"/>
            <w:vAlign w:val="center"/>
          </w:tcPr>
          <w:p w:rsidR="007F7F30" w:rsidRPr="0030268C" w:rsidRDefault="007F7F30" w:rsidP="00313627">
            <w:pPr>
              <w:jc w:val="center"/>
              <w:rPr>
                <w:rFonts w:eastAsia="Calibri"/>
              </w:rPr>
            </w:pPr>
          </w:p>
        </w:tc>
        <w:tc>
          <w:tcPr>
            <w:tcW w:w="359" w:type="pct"/>
            <w:vAlign w:val="center"/>
          </w:tcPr>
          <w:p w:rsidR="007F7F30" w:rsidRPr="0030268C" w:rsidRDefault="007F7F30" w:rsidP="00313627">
            <w:pPr>
              <w:jc w:val="center"/>
              <w:rPr>
                <w:rFonts w:eastAsia="Calibri"/>
              </w:rPr>
            </w:pPr>
          </w:p>
        </w:tc>
        <w:tc>
          <w:tcPr>
            <w:tcW w:w="364" w:type="pct"/>
            <w:vAlign w:val="center"/>
          </w:tcPr>
          <w:p w:rsidR="007F7F30" w:rsidRPr="0030268C" w:rsidRDefault="007F7F30" w:rsidP="00313627">
            <w:pPr>
              <w:jc w:val="center"/>
              <w:rPr>
                <w:rFonts w:eastAsia="Calibri"/>
              </w:rPr>
            </w:pPr>
          </w:p>
        </w:tc>
      </w:tr>
      <w:tr w:rsidR="007F7F30" w:rsidRPr="00A36939" w:rsidTr="00A0074C">
        <w:trPr>
          <w:cantSplit/>
          <w:trHeight w:val="77"/>
        </w:trPr>
        <w:tc>
          <w:tcPr>
            <w:tcW w:w="2886" w:type="pct"/>
            <w:gridSpan w:val="2"/>
          </w:tcPr>
          <w:p w:rsidR="007F7F30" w:rsidRPr="00D0027E" w:rsidRDefault="007F7F30" w:rsidP="00313627">
            <w:pPr>
              <w:widowControl w:val="0"/>
              <w:rPr>
                <w:b/>
              </w:rPr>
            </w:pPr>
            <w:r w:rsidRPr="00D0027E">
              <w:rPr>
                <w:b/>
              </w:rPr>
              <w:t>Промежуточная аттестация (зачет)</w:t>
            </w:r>
          </w:p>
        </w:tc>
        <w:tc>
          <w:tcPr>
            <w:tcW w:w="340" w:type="pct"/>
            <w:vAlign w:val="center"/>
          </w:tcPr>
          <w:p w:rsidR="007F7F30" w:rsidRPr="00B934E1" w:rsidRDefault="007F7F30" w:rsidP="00313627">
            <w:pPr>
              <w:keepNext/>
              <w:jc w:val="center"/>
              <w:outlineLvl w:val="0"/>
              <w:rPr>
                <w:rFonts w:eastAsia="Calibri"/>
                <w:b/>
              </w:rPr>
            </w:pPr>
            <w:r>
              <w:rPr>
                <w:rFonts w:eastAsia="Calibri"/>
                <w:b/>
              </w:rPr>
              <w:t>2</w:t>
            </w:r>
          </w:p>
        </w:tc>
        <w:tc>
          <w:tcPr>
            <w:tcW w:w="350" w:type="pct"/>
            <w:vAlign w:val="center"/>
          </w:tcPr>
          <w:p w:rsidR="007F7F30" w:rsidRPr="0030268C" w:rsidRDefault="007F7F30" w:rsidP="00313627">
            <w:pPr>
              <w:jc w:val="center"/>
              <w:rPr>
                <w:rFonts w:eastAsia="Calibri"/>
              </w:rPr>
            </w:pPr>
            <w:r>
              <w:rPr>
                <w:rFonts w:eastAsia="Calibri"/>
              </w:rPr>
              <w:t>2</w:t>
            </w:r>
          </w:p>
        </w:tc>
        <w:tc>
          <w:tcPr>
            <w:tcW w:w="350" w:type="pct"/>
            <w:vAlign w:val="center"/>
          </w:tcPr>
          <w:p w:rsidR="007F7F30" w:rsidRPr="0030268C" w:rsidRDefault="007F7F30" w:rsidP="00313627">
            <w:pPr>
              <w:jc w:val="center"/>
              <w:rPr>
                <w:rFonts w:eastAsia="Calibri"/>
              </w:rPr>
            </w:pPr>
          </w:p>
        </w:tc>
        <w:tc>
          <w:tcPr>
            <w:tcW w:w="351" w:type="pct"/>
            <w:vAlign w:val="center"/>
          </w:tcPr>
          <w:p w:rsidR="007F7F30" w:rsidRPr="0030268C" w:rsidRDefault="007F7F30" w:rsidP="00313627">
            <w:pPr>
              <w:jc w:val="center"/>
              <w:rPr>
                <w:rFonts w:eastAsia="Calibri"/>
              </w:rPr>
            </w:pPr>
          </w:p>
        </w:tc>
        <w:tc>
          <w:tcPr>
            <w:tcW w:w="359" w:type="pct"/>
            <w:vAlign w:val="center"/>
          </w:tcPr>
          <w:p w:rsidR="007F7F30" w:rsidRPr="0030268C" w:rsidRDefault="007F7F30" w:rsidP="00313627">
            <w:pPr>
              <w:jc w:val="center"/>
              <w:rPr>
                <w:rFonts w:eastAsia="Calibri"/>
              </w:rPr>
            </w:pPr>
          </w:p>
        </w:tc>
        <w:tc>
          <w:tcPr>
            <w:tcW w:w="364" w:type="pct"/>
            <w:vAlign w:val="center"/>
          </w:tcPr>
          <w:p w:rsidR="007F7F30" w:rsidRPr="0030268C" w:rsidRDefault="007F7F30" w:rsidP="00313627">
            <w:pPr>
              <w:jc w:val="center"/>
              <w:rPr>
                <w:rFonts w:eastAsia="Calibri"/>
              </w:rPr>
            </w:pPr>
            <w:r>
              <w:rPr>
                <w:rFonts w:eastAsia="Calibri"/>
              </w:rPr>
              <w:t>2</w:t>
            </w:r>
          </w:p>
        </w:tc>
      </w:tr>
      <w:tr w:rsidR="00664884" w:rsidRPr="00A36939" w:rsidTr="00A0074C">
        <w:trPr>
          <w:cantSplit/>
          <w:trHeight w:val="274"/>
        </w:trPr>
        <w:tc>
          <w:tcPr>
            <w:tcW w:w="2886" w:type="pct"/>
            <w:gridSpan w:val="2"/>
            <w:vAlign w:val="center"/>
          </w:tcPr>
          <w:p w:rsidR="00664884" w:rsidRPr="00A36939" w:rsidRDefault="00664884" w:rsidP="00313627">
            <w:pPr>
              <w:keepNext/>
              <w:jc w:val="both"/>
              <w:outlineLvl w:val="0"/>
              <w:rPr>
                <w:rFonts w:eastAsia="Calibri"/>
              </w:rPr>
            </w:pPr>
            <w:r w:rsidRPr="00A36939">
              <w:rPr>
                <w:b/>
                <w:bCs/>
                <w:snapToGrid w:val="0"/>
              </w:rPr>
              <w:t>Итого</w:t>
            </w:r>
            <w:r>
              <w:rPr>
                <w:b/>
                <w:bCs/>
                <w:snapToGrid w:val="0"/>
              </w:rPr>
              <w:t xml:space="preserve"> по дисциплине</w:t>
            </w:r>
          </w:p>
        </w:tc>
        <w:tc>
          <w:tcPr>
            <w:tcW w:w="340" w:type="pct"/>
            <w:vAlign w:val="center"/>
          </w:tcPr>
          <w:p w:rsidR="00664884" w:rsidRPr="00B934E1" w:rsidRDefault="007F7F30" w:rsidP="00313627">
            <w:pPr>
              <w:keepNext/>
              <w:jc w:val="center"/>
              <w:outlineLvl w:val="0"/>
              <w:rPr>
                <w:rFonts w:eastAsia="Calibri"/>
                <w:b/>
              </w:rPr>
            </w:pPr>
            <w:r>
              <w:rPr>
                <w:rFonts w:eastAsia="Calibri"/>
                <w:b/>
              </w:rPr>
              <w:t>1</w:t>
            </w:r>
            <w:r w:rsidR="00664884">
              <w:rPr>
                <w:rFonts w:eastAsia="Calibri"/>
                <w:b/>
              </w:rPr>
              <w:t>2</w:t>
            </w:r>
          </w:p>
        </w:tc>
        <w:tc>
          <w:tcPr>
            <w:tcW w:w="350" w:type="pct"/>
            <w:vAlign w:val="center"/>
          </w:tcPr>
          <w:p w:rsidR="00664884" w:rsidRPr="00A36939" w:rsidRDefault="007F7F30" w:rsidP="00313627">
            <w:pPr>
              <w:jc w:val="center"/>
              <w:rPr>
                <w:rFonts w:eastAsia="Calibri"/>
                <w:b/>
                <w:bCs/>
              </w:rPr>
            </w:pPr>
            <w:r>
              <w:rPr>
                <w:rFonts w:eastAsia="Calibri"/>
                <w:b/>
                <w:bCs/>
              </w:rPr>
              <w:t>1</w:t>
            </w:r>
            <w:r w:rsidR="00664884">
              <w:rPr>
                <w:rFonts w:eastAsia="Calibri"/>
                <w:b/>
                <w:bCs/>
              </w:rPr>
              <w:t>2</w:t>
            </w:r>
          </w:p>
        </w:tc>
        <w:tc>
          <w:tcPr>
            <w:tcW w:w="350" w:type="pct"/>
            <w:vAlign w:val="center"/>
          </w:tcPr>
          <w:p w:rsidR="00664884" w:rsidRPr="00A36939" w:rsidRDefault="007F7F30" w:rsidP="00313627">
            <w:pPr>
              <w:jc w:val="center"/>
              <w:rPr>
                <w:rFonts w:eastAsia="Calibri"/>
                <w:b/>
                <w:bCs/>
              </w:rPr>
            </w:pPr>
            <w:r>
              <w:rPr>
                <w:rFonts w:eastAsia="Calibri"/>
                <w:b/>
                <w:bCs/>
              </w:rPr>
              <w:t>8</w:t>
            </w:r>
          </w:p>
        </w:tc>
        <w:tc>
          <w:tcPr>
            <w:tcW w:w="351" w:type="pct"/>
            <w:vAlign w:val="center"/>
          </w:tcPr>
          <w:p w:rsidR="00664884" w:rsidRPr="00A36939" w:rsidRDefault="007F7F30" w:rsidP="00313627">
            <w:pPr>
              <w:jc w:val="center"/>
              <w:rPr>
                <w:rFonts w:eastAsia="Calibri"/>
                <w:b/>
                <w:bCs/>
              </w:rPr>
            </w:pPr>
            <w:r>
              <w:rPr>
                <w:rFonts w:eastAsia="Calibri"/>
                <w:b/>
                <w:bCs/>
              </w:rPr>
              <w:t>2</w:t>
            </w:r>
          </w:p>
        </w:tc>
        <w:tc>
          <w:tcPr>
            <w:tcW w:w="359" w:type="pct"/>
            <w:vAlign w:val="center"/>
          </w:tcPr>
          <w:p w:rsidR="00664884" w:rsidRPr="00A36939" w:rsidRDefault="00664884" w:rsidP="00313627">
            <w:pPr>
              <w:jc w:val="center"/>
              <w:rPr>
                <w:rFonts w:eastAsia="Calibri"/>
                <w:b/>
                <w:bCs/>
              </w:rPr>
            </w:pPr>
          </w:p>
        </w:tc>
        <w:tc>
          <w:tcPr>
            <w:tcW w:w="364" w:type="pct"/>
            <w:vAlign w:val="center"/>
          </w:tcPr>
          <w:p w:rsidR="00664884" w:rsidRPr="00A36939" w:rsidRDefault="007F7F30" w:rsidP="00313627">
            <w:pPr>
              <w:jc w:val="center"/>
              <w:rPr>
                <w:rFonts w:eastAsia="Calibri"/>
                <w:b/>
                <w:bCs/>
              </w:rPr>
            </w:pPr>
            <w:r>
              <w:rPr>
                <w:rFonts w:eastAsia="Calibri"/>
                <w:b/>
                <w:bCs/>
              </w:rPr>
              <w:t>2</w:t>
            </w:r>
          </w:p>
        </w:tc>
      </w:tr>
    </w:tbl>
    <w:p w:rsidR="00664884" w:rsidRDefault="00664884"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4. </w:t>
      </w:r>
      <w:r w:rsidR="001D0F2B">
        <w:rPr>
          <w:b/>
          <w:bCs/>
          <w:sz w:val="28"/>
          <w:szCs w:val="28"/>
        </w:rPr>
        <w:t>Описание с</w:t>
      </w:r>
      <w:r w:rsidRPr="00D0027E">
        <w:rPr>
          <w:b/>
          <w:bCs/>
          <w:sz w:val="28"/>
          <w:szCs w:val="28"/>
        </w:rPr>
        <w:t>одержани</w:t>
      </w:r>
      <w:r w:rsidR="001D0F2B">
        <w:rPr>
          <w:b/>
          <w:bCs/>
          <w:sz w:val="28"/>
          <w:szCs w:val="28"/>
        </w:rPr>
        <w:t>я</w:t>
      </w:r>
      <w:r w:rsidRPr="00D0027E">
        <w:rPr>
          <w:b/>
          <w:bCs/>
          <w:sz w:val="28"/>
          <w:szCs w:val="28"/>
        </w:rPr>
        <w:t xml:space="preserve"> разделов и тем</w:t>
      </w:r>
    </w:p>
    <w:p w:rsidR="00FA65E9" w:rsidRPr="00D0027E" w:rsidRDefault="00FA65E9" w:rsidP="00313627">
      <w:pPr>
        <w:widowControl w:val="0"/>
        <w:ind w:firstLine="720"/>
        <w:jc w:val="center"/>
        <w:rPr>
          <w:b/>
          <w:bCs/>
          <w:sz w:val="28"/>
          <w:szCs w:val="28"/>
        </w:rPr>
      </w:pPr>
    </w:p>
    <w:p w:rsidR="00D10107" w:rsidRPr="00D0027E" w:rsidRDefault="00D10107" w:rsidP="00DE7A65">
      <w:pPr>
        <w:widowControl w:val="0"/>
        <w:jc w:val="center"/>
        <w:rPr>
          <w:b/>
          <w:bCs/>
          <w:sz w:val="28"/>
          <w:szCs w:val="28"/>
        </w:rPr>
      </w:pPr>
      <w:r w:rsidRPr="00D0027E">
        <w:rPr>
          <w:b/>
          <w:bCs/>
          <w:sz w:val="28"/>
          <w:szCs w:val="28"/>
        </w:rPr>
        <w:t xml:space="preserve">Тема 1. </w:t>
      </w:r>
      <w:r w:rsidRPr="00B10377">
        <w:rPr>
          <w:b/>
          <w:bCs/>
          <w:sz w:val="28"/>
          <w:szCs w:val="28"/>
        </w:rPr>
        <w:t>Психологическая составляющая професси</w:t>
      </w:r>
      <w:r w:rsidR="002F176C">
        <w:rPr>
          <w:b/>
          <w:bCs/>
          <w:sz w:val="28"/>
          <w:szCs w:val="28"/>
        </w:rPr>
        <w:t>ональной деятельности пожарного</w:t>
      </w:r>
    </w:p>
    <w:p w:rsidR="00D10107" w:rsidRPr="009752F6" w:rsidRDefault="00D10107" w:rsidP="00313627">
      <w:pPr>
        <w:widowControl w:val="0"/>
        <w:ind w:firstLine="720"/>
        <w:jc w:val="both"/>
        <w:rPr>
          <w:color w:val="000000" w:themeColor="text1"/>
          <w:sz w:val="28"/>
          <w:szCs w:val="28"/>
        </w:rPr>
      </w:pPr>
      <w:r w:rsidRPr="00D0027E">
        <w:rPr>
          <w:sz w:val="28"/>
          <w:szCs w:val="28"/>
        </w:rPr>
        <w:t>Факторы, влияющие на психическое состояние и поведение специалистов в режиме повседневной деятельности и в условиях чрезвычайных ситуаций.</w:t>
      </w:r>
      <w:r>
        <w:rPr>
          <w:sz w:val="28"/>
          <w:szCs w:val="28"/>
        </w:rPr>
        <w:t xml:space="preserve"> </w:t>
      </w:r>
      <w:r w:rsidRPr="009752F6">
        <w:rPr>
          <w:color w:val="000000" w:themeColor="text1"/>
          <w:sz w:val="28"/>
          <w:szCs w:val="28"/>
        </w:rPr>
        <w:t>Психологическая готовность специалиста к действиям в чрезвычайных ситуациях</w:t>
      </w:r>
      <w:r>
        <w:rPr>
          <w:sz w:val="28"/>
          <w:szCs w:val="28"/>
        </w:rPr>
        <w:t>. Профессиональное здоровье.</w:t>
      </w:r>
      <w:r w:rsidRPr="00D0027E">
        <w:rPr>
          <w:sz w:val="28"/>
          <w:szCs w:val="28"/>
        </w:rPr>
        <w:t xml:space="preserve"> </w:t>
      </w:r>
      <w:r>
        <w:rPr>
          <w:color w:val="000000" w:themeColor="text1"/>
          <w:sz w:val="28"/>
          <w:szCs w:val="28"/>
        </w:rPr>
        <w:t>П</w:t>
      </w:r>
      <w:r w:rsidRPr="009752F6">
        <w:rPr>
          <w:color w:val="000000" w:themeColor="text1"/>
          <w:sz w:val="28"/>
          <w:szCs w:val="28"/>
        </w:rPr>
        <w:t xml:space="preserve">рофессионально важные качества и профессиональная пригодность как составляющие профессионального здоровья. </w:t>
      </w:r>
    </w:p>
    <w:p w:rsidR="005A04CB" w:rsidRDefault="005A04CB" w:rsidP="00313627">
      <w:pPr>
        <w:widowControl w:val="0"/>
        <w:ind w:firstLine="720"/>
        <w:jc w:val="both"/>
        <w:rPr>
          <w:b/>
          <w:bCs/>
          <w:sz w:val="28"/>
          <w:szCs w:val="28"/>
        </w:rPr>
      </w:pPr>
    </w:p>
    <w:p w:rsidR="00D10107" w:rsidRPr="00D0027E" w:rsidRDefault="00D10107" w:rsidP="00DE7A65">
      <w:pPr>
        <w:widowControl w:val="0"/>
        <w:jc w:val="center"/>
        <w:rPr>
          <w:b/>
          <w:bCs/>
          <w:sz w:val="28"/>
          <w:szCs w:val="28"/>
        </w:rPr>
      </w:pPr>
      <w:r w:rsidRPr="00D0027E">
        <w:rPr>
          <w:b/>
          <w:bCs/>
          <w:sz w:val="28"/>
          <w:szCs w:val="28"/>
        </w:rPr>
        <w:t>Тема 2. Стре</w:t>
      </w:r>
      <w:proofErr w:type="gramStart"/>
      <w:r w:rsidRPr="00D0027E">
        <w:rPr>
          <w:b/>
          <w:bCs/>
          <w:sz w:val="28"/>
          <w:szCs w:val="28"/>
        </w:rPr>
        <w:t xml:space="preserve">сс </w:t>
      </w:r>
      <w:r w:rsidR="002F176C">
        <w:rPr>
          <w:b/>
          <w:bCs/>
          <w:sz w:val="28"/>
          <w:szCs w:val="28"/>
        </w:rPr>
        <w:t>в пр</w:t>
      </w:r>
      <w:proofErr w:type="gramEnd"/>
      <w:r w:rsidR="002F176C">
        <w:rPr>
          <w:b/>
          <w:bCs/>
          <w:sz w:val="28"/>
          <w:szCs w:val="28"/>
        </w:rPr>
        <w:t>офессиональной деятельности</w:t>
      </w:r>
    </w:p>
    <w:p w:rsidR="00D10107" w:rsidRDefault="00D10107" w:rsidP="00FA6A62">
      <w:pPr>
        <w:widowControl w:val="0"/>
        <w:ind w:firstLine="709"/>
        <w:jc w:val="both"/>
        <w:rPr>
          <w:sz w:val="28"/>
          <w:szCs w:val="28"/>
        </w:rPr>
      </w:pPr>
      <w:r>
        <w:rPr>
          <w:sz w:val="28"/>
          <w:szCs w:val="28"/>
        </w:rPr>
        <w:t xml:space="preserve">Понятие стресса. Стадии развития стресса. Виды стресса. </w:t>
      </w:r>
      <w:proofErr w:type="spellStart"/>
      <w:r>
        <w:rPr>
          <w:sz w:val="28"/>
          <w:szCs w:val="28"/>
        </w:rPr>
        <w:t>Субсиндромы</w:t>
      </w:r>
      <w:proofErr w:type="spellEnd"/>
      <w:r>
        <w:rPr>
          <w:sz w:val="28"/>
          <w:szCs w:val="28"/>
        </w:rPr>
        <w:t xml:space="preserve"> стресса. Индивидуальные особенности реагирования людей на стресс. </w:t>
      </w:r>
    </w:p>
    <w:p w:rsidR="00D10107" w:rsidRDefault="00D10107" w:rsidP="00FA6A62">
      <w:pPr>
        <w:widowControl w:val="0"/>
        <w:ind w:firstLine="709"/>
        <w:jc w:val="both"/>
        <w:rPr>
          <w:color w:val="000000" w:themeColor="text1"/>
          <w:sz w:val="28"/>
          <w:szCs w:val="28"/>
        </w:rPr>
      </w:pPr>
      <w:r w:rsidRPr="00333BAA">
        <w:rPr>
          <w:sz w:val="28"/>
          <w:szCs w:val="28"/>
        </w:rPr>
        <w:t xml:space="preserve">Профессиональный стресс. Механизмы накопления профессионального стресса у </w:t>
      </w:r>
      <w:r w:rsidRPr="009752F6">
        <w:rPr>
          <w:color w:val="000000" w:themeColor="text1"/>
          <w:sz w:val="28"/>
          <w:szCs w:val="28"/>
        </w:rPr>
        <w:t xml:space="preserve">специалистов экстремального профиля. </w:t>
      </w:r>
    </w:p>
    <w:p w:rsidR="00D10107" w:rsidRPr="00770F63" w:rsidRDefault="00D10107" w:rsidP="00FA6A62">
      <w:pPr>
        <w:widowControl w:val="0"/>
        <w:ind w:firstLine="709"/>
        <w:jc w:val="both"/>
        <w:rPr>
          <w:color w:val="000000" w:themeColor="text1"/>
          <w:sz w:val="28"/>
          <w:szCs w:val="28"/>
        </w:rPr>
      </w:pPr>
      <w:r w:rsidRPr="00770F63">
        <w:rPr>
          <w:sz w:val="28"/>
          <w:szCs w:val="28"/>
        </w:rPr>
        <w:t>Травматический стресс и причины возникновения. Последствия травматического стресса для человека.</w:t>
      </w:r>
    </w:p>
    <w:p w:rsidR="00D10107" w:rsidRDefault="00D10107" w:rsidP="00FA6A62">
      <w:pPr>
        <w:widowControl w:val="0"/>
        <w:ind w:firstLine="709"/>
        <w:jc w:val="both"/>
        <w:rPr>
          <w:color w:val="000000" w:themeColor="text1"/>
          <w:sz w:val="28"/>
          <w:szCs w:val="28"/>
        </w:rPr>
      </w:pPr>
      <w:r w:rsidRPr="009752F6">
        <w:rPr>
          <w:color w:val="000000" w:themeColor="text1"/>
          <w:sz w:val="28"/>
          <w:szCs w:val="28"/>
        </w:rPr>
        <w:t xml:space="preserve">Синдром профессионального выгорания. </w:t>
      </w:r>
    </w:p>
    <w:p w:rsidR="00D10107" w:rsidRPr="009752F6" w:rsidRDefault="00D10107" w:rsidP="00FA6A62">
      <w:pPr>
        <w:widowControl w:val="0"/>
        <w:ind w:firstLine="709"/>
        <w:jc w:val="both"/>
        <w:rPr>
          <w:color w:val="000000" w:themeColor="text1"/>
          <w:sz w:val="28"/>
          <w:szCs w:val="28"/>
        </w:rPr>
      </w:pPr>
      <w:r w:rsidRPr="00770F63">
        <w:rPr>
          <w:color w:val="000000" w:themeColor="text1"/>
          <w:sz w:val="28"/>
          <w:szCs w:val="28"/>
        </w:rPr>
        <w:lastRenderedPageBreak/>
        <w:t xml:space="preserve">Механизмы адаптации к экстремальной ситуации. Защитные механизмы и </w:t>
      </w:r>
      <w:proofErr w:type="spellStart"/>
      <w:r w:rsidRPr="00770F63">
        <w:rPr>
          <w:color w:val="000000" w:themeColor="text1"/>
          <w:sz w:val="28"/>
          <w:szCs w:val="28"/>
        </w:rPr>
        <w:t>копинг</w:t>
      </w:r>
      <w:proofErr w:type="spellEnd"/>
      <w:r w:rsidRPr="00770F63">
        <w:rPr>
          <w:color w:val="000000" w:themeColor="text1"/>
          <w:sz w:val="28"/>
          <w:szCs w:val="28"/>
        </w:rPr>
        <w:t>-стратегии</w:t>
      </w:r>
      <w:r>
        <w:rPr>
          <w:color w:val="000000" w:themeColor="text1"/>
          <w:sz w:val="28"/>
          <w:szCs w:val="28"/>
        </w:rPr>
        <w:t>.</w:t>
      </w:r>
    </w:p>
    <w:p w:rsidR="00D10107" w:rsidRPr="00D0027E" w:rsidRDefault="00D10107" w:rsidP="00313627">
      <w:pPr>
        <w:widowControl w:val="0"/>
        <w:autoSpaceDE w:val="0"/>
        <w:autoSpaceDN w:val="0"/>
        <w:adjustRightInd w:val="0"/>
        <w:jc w:val="center"/>
        <w:rPr>
          <w:b/>
          <w:sz w:val="28"/>
          <w:szCs w:val="28"/>
        </w:rPr>
      </w:pPr>
    </w:p>
    <w:p w:rsidR="00D10107" w:rsidRPr="00D0027E" w:rsidRDefault="00D10107" w:rsidP="00C36091">
      <w:pPr>
        <w:widowControl w:val="0"/>
        <w:autoSpaceDE w:val="0"/>
        <w:autoSpaceDN w:val="0"/>
        <w:adjustRightInd w:val="0"/>
        <w:jc w:val="center"/>
        <w:rPr>
          <w:b/>
          <w:sz w:val="28"/>
          <w:szCs w:val="28"/>
        </w:rPr>
      </w:pPr>
      <w:r w:rsidRPr="00D0027E">
        <w:rPr>
          <w:b/>
          <w:sz w:val="28"/>
          <w:szCs w:val="28"/>
        </w:rPr>
        <w:t xml:space="preserve">Тема 3. </w:t>
      </w:r>
      <w:r w:rsidRPr="00770F63">
        <w:rPr>
          <w:b/>
          <w:color w:val="000000" w:themeColor="text1"/>
          <w:sz w:val="28"/>
          <w:szCs w:val="28"/>
        </w:rPr>
        <w:t>Система профилактики профессионального стресса.</w:t>
      </w:r>
      <w:r>
        <w:rPr>
          <w:b/>
          <w:color w:val="000000" w:themeColor="text1"/>
          <w:sz w:val="28"/>
          <w:szCs w:val="28"/>
        </w:rPr>
        <w:t xml:space="preserve"> </w:t>
      </w:r>
      <w:r w:rsidRPr="00D0027E">
        <w:rPr>
          <w:b/>
          <w:sz w:val="28"/>
          <w:szCs w:val="28"/>
        </w:rPr>
        <w:t>Методы и прием</w:t>
      </w:r>
      <w:r w:rsidR="002F176C">
        <w:rPr>
          <w:b/>
          <w:sz w:val="28"/>
          <w:szCs w:val="28"/>
        </w:rPr>
        <w:t xml:space="preserve">ы </w:t>
      </w:r>
      <w:proofErr w:type="gramStart"/>
      <w:r w:rsidR="002F176C">
        <w:rPr>
          <w:b/>
          <w:sz w:val="28"/>
          <w:szCs w:val="28"/>
        </w:rPr>
        <w:t>психологический</w:t>
      </w:r>
      <w:proofErr w:type="gramEnd"/>
      <w:r w:rsidR="002F176C">
        <w:rPr>
          <w:b/>
          <w:sz w:val="28"/>
          <w:szCs w:val="28"/>
        </w:rPr>
        <w:t xml:space="preserve"> </w:t>
      </w:r>
      <w:proofErr w:type="spellStart"/>
      <w:r w:rsidR="002F176C">
        <w:rPr>
          <w:b/>
          <w:sz w:val="28"/>
          <w:szCs w:val="28"/>
        </w:rPr>
        <w:t>саморегуляции</w:t>
      </w:r>
      <w:proofErr w:type="spellEnd"/>
    </w:p>
    <w:p w:rsidR="00D10107" w:rsidRDefault="00D10107" w:rsidP="00313627">
      <w:pPr>
        <w:widowControl w:val="0"/>
        <w:autoSpaceDE w:val="0"/>
        <w:autoSpaceDN w:val="0"/>
        <w:adjustRightInd w:val="0"/>
        <w:ind w:firstLine="709"/>
        <w:jc w:val="both"/>
        <w:rPr>
          <w:sz w:val="28"/>
          <w:szCs w:val="28"/>
        </w:rPr>
      </w:pPr>
      <w:r>
        <w:rPr>
          <w:color w:val="000000" w:themeColor="text1"/>
          <w:sz w:val="28"/>
          <w:szCs w:val="28"/>
        </w:rPr>
        <w:t>Система профилактики профессионального стресса.</w:t>
      </w:r>
    </w:p>
    <w:p w:rsidR="00D10107" w:rsidRDefault="00D10107" w:rsidP="00313627">
      <w:pPr>
        <w:widowControl w:val="0"/>
        <w:autoSpaceDE w:val="0"/>
        <w:autoSpaceDN w:val="0"/>
        <w:adjustRightInd w:val="0"/>
        <w:ind w:firstLine="709"/>
        <w:jc w:val="both"/>
        <w:rPr>
          <w:sz w:val="28"/>
          <w:szCs w:val="28"/>
        </w:rPr>
      </w:pPr>
      <w:r w:rsidRPr="00D0027E">
        <w:rPr>
          <w:sz w:val="28"/>
          <w:szCs w:val="28"/>
        </w:rPr>
        <w:t xml:space="preserve">Методы </w:t>
      </w:r>
      <w:proofErr w:type="spellStart"/>
      <w:r w:rsidRPr="00D0027E">
        <w:rPr>
          <w:sz w:val="28"/>
          <w:szCs w:val="28"/>
        </w:rPr>
        <w:t>саморегуляции</w:t>
      </w:r>
      <w:proofErr w:type="spellEnd"/>
      <w:r w:rsidRPr="00D0027E">
        <w:rPr>
          <w:sz w:val="28"/>
          <w:szCs w:val="28"/>
        </w:rPr>
        <w:t xml:space="preserve">. </w:t>
      </w:r>
      <w:r>
        <w:rPr>
          <w:sz w:val="28"/>
          <w:szCs w:val="28"/>
        </w:rPr>
        <w:t>Регуляция дыхания</w:t>
      </w:r>
      <w:r w:rsidRPr="00D0027E">
        <w:rPr>
          <w:sz w:val="28"/>
          <w:szCs w:val="28"/>
        </w:rPr>
        <w:t xml:space="preserve">. Приемы концентрации внимания. Нервно-мышечная релаксация. Визуализация. Аутогенная тренировка. Самовнушение. Идеомоторная тренировка. Медитация. </w:t>
      </w:r>
      <w:r>
        <w:rPr>
          <w:sz w:val="28"/>
          <w:szCs w:val="28"/>
        </w:rPr>
        <w:t>Музыкотерапия.</w:t>
      </w:r>
    </w:p>
    <w:p w:rsidR="00D10107" w:rsidRDefault="00D10107" w:rsidP="00313627">
      <w:pPr>
        <w:widowControl w:val="0"/>
        <w:autoSpaceDE w:val="0"/>
        <w:autoSpaceDN w:val="0"/>
        <w:adjustRightInd w:val="0"/>
        <w:ind w:firstLine="709"/>
        <w:jc w:val="both"/>
        <w:rPr>
          <w:sz w:val="28"/>
          <w:szCs w:val="28"/>
        </w:rPr>
      </w:pPr>
    </w:p>
    <w:p w:rsidR="00D10107" w:rsidRPr="00D0027E" w:rsidRDefault="00D10107" w:rsidP="00C36091">
      <w:pPr>
        <w:jc w:val="center"/>
        <w:rPr>
          <w:b/>
          <w:bCs/>
          <w:sz w:val="28"/>
          <w:szCs w:val="28"/>
        </w:rPr>
      </w:pPr>
      <w:r w:rsidRPr="00D0027E">
        <w:rPr>
          <w:b/>
          <w:bCs/>
          <w:sz w:val="28"/>
          <w:szCs w:val="28"/>
        </w:rPr>
        <w:t xml:space="preserve">Тема </w:t>
      </w:r>
      <w:r>
        <w:rPr>
          <w:b/>
          <w:bCs/>
          <w:sz w:val="28"/>
          <w:szCs w:val="28"/>
        </w:rPr>
        <w:t>4</w:t>
      </w:r>
      <w:r w:rsidRPr="00D0027E">
        <w:rPr>
          <w:b/>
          <w:bCs/>
          <w:sz w:val="28"/>
          <w:szCs w:val="28"/>
        </w:rPr>
        <w:t xml:space="preserve">. </w:t>
      </w:r>
      <w:r w:rsidRPr="002F19FA">
        <w:rPr>
          <w:b/>
          <w:bCs/>
          <w:sz w:val="28"/>
          <w:szCs w:val="28"/>
        </w:rPr>
        <w:t>Особенности психического состояния и поведения людей в чрезвычайных ситуациях.</w:t>
      </w:r>
      <w:r w:rsidRPr="00D0027E">
        <w:rPr>
          <w:b/>
          <w:bCs/>
          <w:sz w:val="28"/>
          <w:szCs w:val="28"/>
        </w:rPr>
        <w:t xml:space="preserve"> Оказание психоло</w:t>
      </w:r>
      <w:r w:rsidR="002F176C">
        <w:rPr>
          <w:b/>
          <w:bCs/>
          <w:sz w:val="28"/>
          <w:szCs w:val="28"/>
        </w:rPr>
        <w:t>гической поддержки пострадавшим</w:t>
      </w:r>
    </w:p>
    <w:p w:rsidR="00D10107" w:rsidRPr="002F19FA" w:rsidRDefault="00D10107" w:rsidP="00313627">
      <w:pPr>
        <w:pStyle w:val="a5"/>
        <w:widowControl w:val="0"/>
        <w:tabs>
          <w:tab w:val="left" w:pos="1134"/>
        </w:tabs>
        <w:ind w:left="0" w:firstLine="709"/>
        <w:contextualSpacing w:val="0"/>
        <w:jc w:val="both"/>
        <w:rPr>
          <w:color w:val="000000" w:themeColor="text1"/>
          <w:sz w:val="28"/>
          <w:szCs w:val="28"/>
        </w:rPr>
      </w:pPr>
      <w:r w:rsidRPr="002F19FA">
        <w:rPr>
          <w:color w:val="000000" w:themeColor="text1"/>
          <w:sz w:val="28"/>
          <w:szCs w:val="28"/>
        </w:rPr>
        <w:t xml:space="preserve">Факторы, влияющие на психическое состояние и поведение пострадавших в ЧС. Симптоматика состояния и поведения пострадавших, переживающих утрату, нуждающихся в помощи специалиста. </w:t>
      </w:r>
    </w:p>
    <w:p w:rsidR="00D10107" w:rsidRPr="002F19FA" w:rsidRDefault="00D10107" w:rsidP="00313627">
      <w:pPr>
        <w:tabs>
          <w:tab w:val="left" w:pos="938"/>
        </w:tabs>
        <w:ind w:firstLine="709"/>
        <w:jc w:val="both"/>
        <w:rPr>
          <w:color w:val="000000" w:themeColor="text1"/>
          <w:sz w:val="28"/>
          <w:szCs w:val="28"/>
        </w:rPr>
      </w:pPr>
      <w:r w:rsidRPr="002F19FA">
        <w:rPr>
          <w:color w:val="000000" w:themeColor="text1"/>
          <w:sz w:val="28"/>
          <w:szCs w:val="28"/>
        </w:rPr>
        <w:t>Общие принципы общения с пострадавшими в ЧС. Поиск ресурса как важная составляющая конструктивного общения с пострадавшим. Общение с «жертвой» в очаге ЧС.</w:t>
      </w:r>
    </w:p>
    <w:p w:rsidR="00D10107" w:rsidRPr="00D0027E" w:rsidRDefault="00D10107" w:rsidP="00313627">
      <w:pPr>
        <w:widowControl w:val="0"/>
        <w:autoSpaceDE w:val="0"/>
        <w:autoSpaceDN w:val="0"/>
        <w:adjustRightInd w:val="0"/>
        <w:ind w:firstLine="709"/>
        <w:jc w:val="both"/>
        <w:rPr>
          <w:sz w:val="28"/>
          <w:szCs w:val="28"/>
        </w:rPr>
      </w:pPr>
      <w:r w:rsidRPr="002F19FA">
        <w:rPr>
          <w:color w:val="000000" w:themeColor="text1"/>
          <w:sz w:val="28"/>
          <w:szCs w:val="28"/>
        </w:rPr>
        <w:t>Определение и виды острых стрессовых</w:t>
      </w:r>
      <w:r w:rsidRPr="00D0027E">
        <w:rPr>
          <w:sz w:val="28"/>
          <w:szCs w:val="28"/>
        </w:rPr>
        <w:t xml:space="preserve"> реакций (ОСР). Приемы оказания психологической поддержки пострадавшим при </w:t>
      </w:r>
      <w:proofErr w:type="gramStart"/>
      <w:r w:rsidRPr="00D0027E">
        <w:rPr>
          <w:sz w:val="28"/>
          <w:szCs w:val="28"/>
        </w:rPr>
        <w:t>различных</w:t>
      </w:r>
      <w:proofErr w:type="gramEnd"/>
      <w:r w:rsidRPr="00D0027E">
        <w:rPr>
          <w:sz w:val="28"/>
          <w:szCs w:val="28"/>
        </w:rPr>
        <w:t xml:space="preserve"> ОСР.</w:t>
      </w:r>
    </w:p>
    <w:p w:rsidR="00D10107" w:rsidRPr="00D0027E" w:rsidRDefault="00D10107" w:rsidP="00313627">
      <w:pPr>
        <w:widowControl w:val="0"/>
        <w:autoSpaceDE w:val="0"/>
        <w:autoSpaceDN w:val="0"/>
        <w:adjustRightInd w:val="0"/>
        <w:ind w:firstLine="709"/>
        <w:jc w:val="both"/>
        <w:rPr>
          <w:b/>
          <w:sz w:val="28"/>
          <w:szCs w:val="28"/>
        </w:rPr>
      </w:pPr>
    </w:p>
    <w:p w:rsidR="00D10107" w:rsidRPr="00D0027E" w:rsidRDefault="00D10107" w:rsidP="00C36091">
      <w:pPr>
        <w:widowControl w:val="0"/>
        <w:autoSpaceDE w:val="0"/>
        <w:autoSpaceDN w:val="0"/>
        <w:adjustRightInd w:val="0"/>
        <w:jc w:val="center"/>
        <w:rPr>
          <w:b/>
          <w:sz w:val="28"/>
          <w:szCs w:val="28"/>
        </w:rPr>
      </w:pPr>
      <w:r w:rsidRPr="00D0027E">
        <w:rPr>
          <w:b/>
          <w:sz w:val="28"/>
          <w:szCs w:val="28"/>
        </w:rPr>
        <w:t xml:space="preserve">Тема </w:t>
      </w:r>
      <w:r>
        <w:rPr>
          <w:b/>
          <w:sz w:val="28"/>
          <w:szCs w:val="28"/>
        </w:rPr>
        <w:t>5</w:t>
      </w:r>
      <w:r w:rsidRPr="00D0027E">
        <w:rPr>
          <w:b/>
          <w:sz w:val="28"/>
          <w:szCs w:val="28"/>
        </w:rPr>
        <w:t>. Массовые реакции и способы предупреждения возникновения массовых</w:t>
      </w:r>
      <w:r w:rsidR="002F176C">
        <w:rPr>
          <w:b/>
          <w:sz w:val="28"/>
          <w:szCs w:val="28"/>
        </w:rPr>
        <w:t xml:space="preserve"> неблагоприятных последствий ЧС</w:t>
      </w:r>
    </w:p>
    <w:p w:rsidR="00D10107" w:rsidRPr="00D0027E" w:rsidRDefault="00D10107" w:rsidP="00845AAE">
      <w:pPr>
        <w:widowControl w:val="0"/>
        <w:autoSpaceDE w:val="0"/>
        <w:autoSpaceDN w:val="0"/>
        <w:adjustRightInd w:val="0"/>
        <w:ind w:firstLine="709"/>
        <w:jc w:val="both"/>
        <w:rPr>
          <w:sz w:val="28"/>
          <w:szCs w:val="28"/>
        </w:rPr>
      </w:pPr>
      <w:r w:rsidRPr="00D0027E">
        <w:rPr>
          <w:sz w:val="28"/>
          <w:szCs w:val="28"/>
        </w:rPr>
        <w:t xml:space="preserve">Специфика работы пожарных при большом скоплении людей. Понятие толпы, виды толпы. Правила безопасного поведения в толпе. </w:t>
      </w:r>
    </w:p>
    <w:p w:rsidR="00D10107" w:rsidRPr="00770F63" w:rsidRDefault="00D10107" w:rsidP="00845AAE">
      <w:pPr>
        <w:widowControl w:val="0"/>
        <w:ind w:firstLine="709"/>
        <w:jc w:val="both"/>
        <w:rPr>
          <w:color w:val="000000" w:themeColor="text1"/>
          <w:sz w:val="28"/>
          <w:szCs w:val="28"/>
        </w:rPr>
      </w:pPr>
      <w:r w:rsidRPr="00D0027E">
        <w:rPr>
          <w:sz w:val="28"/>
          <w:szCs w:val="28"/>
        </w:rPr>
        <w:t xml:space="preserve">Информационная работа с пострадавшими как профилактика образования толпы. Массовые реакции и </w:t>
      </w:r>
      <w:r w:rsidRPr="00770F63">
        <w:rPr>
          <w:color w:val="000000" w:themeColor="text1"/>
          <w:sz w:val="28"/>
          <w:szCs w:val="28"/>
        </w:rPr>
        <w:t xml:space="preserve">способы предупреждения возникновения массовых неблагоприятных последствий ЧС. </w:t>
      </w:r>
    </w:p>
    <w:p w:rsidR="00FA65E9" w:rsidRPr="00D0027E" w:rsidRDefault="00FA65E9" w:rsidP="00313627">
      <w:pPr>
        <w:widowControl w:val="0"/>
        <w:ind w:firstLine="709"/>
        <w:jc w:val="both"/>
        <w:rPr>
          <w:sz w:val="28"/>
          <w:szCs w:val="28"/>
        </w:rPr>
      </w:pPr>
    </w:p>
    <w:p w:rsidR="00FA65E9" w:rsidRPr="00D0027E" w:rsidRDefault="00FA65E9" w:rsidP="00313627">
      <w:pPr>
        <w:widowControl w:val="0"/>
        <w:jc w:val="center"/>
        <w:rPr>
          <w:b/>
          <w:bCs/>
          <w:sz w:val="28"/>
          <w:szCs w:val="28"/>
        </w:rPr>
      </w:pPr>
      <w:r w:rsidRPr="00D0027E">
        <w:rPr>
          <w:b/>
          <w:bCs/>
          <w:sz w:val="28"/>
          <w:szCs w:val="28"/>
        </w:rPr>
        <w:t>5. Вопросы для подготовки к промежуточной аттестации</w:t>
      </w:r>
    </w:p>
    <w:p w:rsidR="00FA65E9" w:rsidRPr="00D0027E" w:rsidRDefault="00FA65E9" w:rsidP="00313627">
      <w:pPr>
        <w:widowControl w:val="0"/>
        <w:tabs>
          <w:tab w:val="left" w:pos="284"/>
        </w:tabs>
        <w:ind w:left="360"/>
        <w:jc w:val="both"/>
        <w:rPr>
          <w:sz w:val="28"/>
          <w:szCs w:val="28"/>
        </w:rPr>
      </w:pPr>
    </w:p>
    <w:p w:rsidR="00DB0F9C" w:rsidRPr="00D0027E" w:rsidRDefault="00FA65E9" w:rsidP="0048362E">
      <w:pPr>
        <w:widowControl w:val="0"/>
        <w:numPr>
          <w:ilvl w:val="0"/>
          <w:numId w:val="14"/>
        </w:numPr>
        <w:tabs>
          <w:tab w:val="clear" w:pos="502"/>
        </w:tabs>
        <w:ind w:left="0" w:firstLine="284"/>
        <w:jc w:val="both"/>
        <w:rPr>
          <w:sz w:val="28"/>
          <w:szCs w:val="28"/>
        </w:rPr>
      </w:pPr>
      <w:r w:rsidRPr="00D0027E">
        <w:rPr>
          <w:sz w:val="28"/>
          <w:szCs w:val="28"/>
        </w:rPr>
        <w:t xml:space="preserve">Психологическая готовность специалиста к действиям в чрезвычайных ситуациях. </w:t>
      </w:r>
    </w:p>
    <w:p w:rsidR="00DB0F9C" w:rsidRPr="00D0027E" w:rsidRDefault="00DB0F9C" w:rsidP="0048362E">
      <w:pPr>
        <w:widowControl w:val="0"/>
        <w:numPr>
          <w:ilvl w:val="0"/>
          <w:numId w:val="14"/>
        </w:numPr>
        <w:tabs>
          <w:tab w:val="clear" w:pos="502"/>
        </w:tabs>
        <w:ind w:left="0" w:firstLine="284"/>
        <w:jc w:val="both"/>
        <w:rPr>
          <w:sz w:val="28"/>
          <w:szCs w:val="28"/>
        </w:rPr>
      </w:pPr>
      <w:r w:rsidRPr="00D0027E">
        <w:rPr>
          <w:sz w:val="28"/>
          <w:szCs w:val="28"/>
        </w:rPr>
        <w:t xml:space="preserve">Профессионально важные качества пожарных и профессиональная пригодность. </w:t>
      </w:r>
    </w:p>
    <w:p w:rsidR="00DB0F9C" w:rsidRPr="00D0027E" w:rsidRDefault="00DB0F9C" w:rsidP="0048362E">
      <w:pPr>
        <w:widowControl w:val="0"/>
        <w:numPr>
          <w:ilvl w:val="0"/>
          <w:numId w:val="14"/>
        </w:numPr>
        <w:tabs>
          <w:tab w:val="clear" w:pos="502"/>
        </w:tabs>
        <w:ind w:left="0" w:firstLine="284"/>
        <w:jc w:val="both"/>
        <w:rPr>
          <w:sz w:val="28"/>
          <w:szCs w:val="28"/>
        </w:rPr>
      </w:pPr>
      <w:r w:rsidRPr="00D0027E">
        <w:rPr>
          <w:sz w:val="28"/>
          <w:szCs w:val="28"/>
        </w:rPr>
        <w:t>Факторы, влияющие на психическое состояние и поведение специалистов в режиме повседневной деятельности и в условиях чрезвычайных ситуаций.</w:t>
      </w:r>
    </w:p>
    <w:p w:rsidR="00177D95" w:rsidRPr="00D0027E" w:rsidRDefault="00177D95" w:rsidP="0048362E">
      <w:pPr>
        <w:pStyle w:val="a5"/>
        <w:widowControl w:val="0"/>
        <w:numPr>
          <w:ilvl w:val="0"/>
          <w:numId w:val="14"/>
        </w:numPr>
        <w:tabs>
          <w:tab w:val="clear" w:pos="502"/>
        </w:tabs>
        <w:ind w:left="0" w:firstLine="284"/>
        <w:jc w:val="both"/>
        <w:rPr>
          <w:sz w:val="28"/>
          <w:szCs w:val="28"/>
        </w:rPr>
      </w:pPr>
      <w:r w:rsidRPr="00D0027E">
        <w:rPr>
          <w:sz w:val="28"/>
          <w:szCs w:val="28"/>
        </w:rPr>
        <w:t xml:space="preserve">Стресс как естественная реакция организма. </w:t>
      </w:r>
    </w:p>
    <w:p w:rsidR="00177D95" w:rsidRPr="00D0027E" w:rsidRDefault="00177D95" w:rsidP="0048362E">
      <w:pPr>
        <w:pStyle w:val="a5"/>
        <w:widowControl w:val="0"/>
        <w:numPr>
          <w:ilvl w:val="0"/>
          <w:numId w:val="14"/>
        </w:numPr>
        <w:tabs>
          <w:tab w:val="clear" w:pos="502"/>
        </w:tabs>
        <w:ind w:left="0" w:firstLine="284"/>
        <w:jc w:val="both"/>
        <w:rPr>
          <w:sz w:val="28"/>
          <w:szCs w:val="28"/>
        </w:rPr>
      </w:pPr>
      <w:r w:rsidRPr="00D0027E">
        <w:rPr>
          <w:sz w:val="28"/>
          <w:szCs w:val="28"/>
        </w:rPr>
        <w:t xml:space="preserve">Виды стресса. </w:t>
      </w:r>
    </w:p>
    <w:p w:rsidR="00177D95" w:rsidRPr="00BA2026" w:rsidRDefault="00177D95" w:rsidP="0048362E">
      <w:pPr>
        <w:pStyle w:val="a5"/>
        <w:widowControl w:val="0"/>
        <w:numPr>
          <w:ilvl w:val="0"/>
          <w:numId w:val="14"/>
        </w:numPr>
        <w:tabs>
          <w:tab w:val="clear" w:pos="502"/>
        </w:tabs>
        <w:ind w:left="0" w:firstLine="284"/>
        <w:jc w:val="both"/>
        <w:rPr>
          <w:sz w:val="28"/>
          <w:szCs w:val="28"/>
        </w:rPr>
      </w:pPr>
      <w:r w:rsidRPr="00BA2026">
        <w:rPr>
          <w:sz w:val="28"/>
          <w:szCs w:val="28"/>
        </w:rPr>
        <w:t xml:space="preserve">Индивидуальные особенности реагирования людей на стресс. </w:t>
      </w:r>
    </w:p>
    <w:p w:rsidR="00177D95" w:rsidRPr="00BA2026" w:rsidRDefault="00177D95" w:rsidP="0048362E">
      <w:pPr>
        <w:pStyle w:val="a5"/>
        <w:widowControl w:val="0"/>
        <w:numPr>
          <w:ilvl w:val="0"/>
          <w:numId w:val="14"/>
        </w:numPr>
        <w:tabs>
          <w:tab w:val="clear" w:pos="502"/>
        </w:tabs>
        <w:ind w:left="0" w:firstLine="284"/>
        <w:jc w:val="both"/>
        <w:rPr>
          <w:sz w:val="28"/>
          <w:szCs w:val="28"/>
        </w:rPr>
      </w:pPr>
      <w:r w:rsidRPr="00BA2026">
        <w:rPr>
          <w:sz w:val="28"/>
          <w:szCs w:val="28"/>
        </w:rPr>
        <w:t xml:space="preserve">Хронический стресс. Последствия хронического стресса. </w:t>
      </w:r>
    </w:p>
    <w:p w:rsidR="00177D95" w:rsidRPr="00BA2026" w:rsidRDefault="00177D95" w:rsidP="0048362E">
      <w:pPr>
        <w:pStyle w:val="a5"/>
        <w:widowControl w:val="0"/>
        <w:numPr>
          <w:ilvl w:val="0"/>
          <w:numId w:val="14"/>
        </w:numPr>
        <w:tabs>
          <w:tab w:val="clear" w:pos="502"/>
        </w:tabs>
        <w:ind w:left="0" w:firstLine="284"/>
        <w:jc w:val="both"/>
        <w:rPr>
          <w:sz w:val="28"/>
          <w:szCs w:val="28"/>
        </w:rPr>
      </w:pPr>
      <w:r w:rsidRPr="00BA2026">
        <w:rPr>
          <w:sz w:val="28"/>
          <w:szCs w:val="28"/>
        </w:rPr>
        <w:t xml:space="preserve">Эмоциональное выгорание. </w:t>
      </w:r>
    </w:p>
    <w:p w:rsidR="00177D95" w:rsidRPr="00BA2026" w:rsidRDefault="00177D95" w:rsidP="0048362E">
      <w:pPr>
        <w:pStyle w:val="a5"/>
        <w:widowControl w:val="0"/>
        <w:numPr>
          <w:ilvl w:val="0"/>
          <w:numId w:val="14"/>
        </w:numPr>
        <w:tabs>
          <w:tab w:val="clear" w:pos="502"/>
        </w:tabs>
        <w:ind w:left="0" w:firstLine="284"/>
        <w:jc w:val="both"/>
        <w:rPr>
          <w:sz w:val="28"/>
          <w:szCs w:val="28"/>
        </w:rPr>
      </w:pPr>
      <w:r w:rsidRPr="00BA2026">
        <w:rPr>
          <w:sz w:val="28"/>
          <w:szCs w:val="28"/>
        </w:rPr>
        <w:t>Стратегии противодействия хроническому стрессу.</w:t>
      </w:r>
    </w:p>
    <w:p w:rsidR="00177D95" w:rsidRPr="00BA2026" w:rsidRDefault="00177D95" w:rsidP="0048362E">
      <w:pPr>
        <w:pStyle w:val="a5"/>
        <w:widowControl w:val="0"/>
        <w:numPr>
          <w:ilvl w:val="0"/>
          <w:numId w:val="14"/>
        </w:numPr>
        <w:tabs>
          <w:tab w:val="clear" w:pos="502"/>
        </w:tabs>
        <w:ind w:left="0" w:firstLine="284"/>
        <w:jc w:val="both"/>
        <w:rPr>
          <w:sz w:val="28"/>
          <w:szCs w:val="28"/>
        </w:rPr>
      </w:pPr>
      <w:r w:rsidRPr="00BA2026">
        <w:rPr>
          <w:sz w:val="28"/>
          <w:szCs w:val="28"/>
        </w:rPr>
        <w:t xml:space="preserve">Ресурсы для поддержания и сохранения профессионального здоровья </w:t>
      </w:r>
      <w:r w:rsidRPr="00BA2026">
        <w:rPr>
          <w:sz w:val="28"/>
          <w:szCs w:val="28"/>
        </w:rPr>
        <w:lastRenderedPageBreak/>
        <w:t xml:space="preserve">специалиста. </w:t>
      </w:r>
    </w:p>
    <w:p w:rsidR="00E6014F" w:rsidRPr="00BA2026" w:rsidRDefault="00E6014F"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BA2026">
        <w:rPr>
          <w:sz w:val="28"/>
          <w:szCs w:val="28"/>
        </w:rPr>
        <w:t xml:space="preserve">Методы </w:t>
      </w:r>
      <w:proofErr w:type="spellStart"/>
      <w:r w:rsidRPr="00BA2026">
        <w:rPr>
          <w:sz w:val="28"/>
          <w:szCs w:val="28"/>
        </w:rPr>
        <w:t>саморегуляции</w:t>
      </w:r>
      <w:proofErr w:type="spellEnd"/>
      <w:r w:rsidRPr="00BA2026">
        <w:rPr>
          <w:sz w:val="28"/>
          <w:szCs w:val="28"/>
        </w:rPr>
        <w:t xml:space="preserve">. </w:t>
      </w:r>
    </w:p>
    <w:p w:rsidR="00177D95" w:rsidRPr="00BA2026"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BA2026">
        <w:rPr>
          <w:sz w:val="28"/>
          <w:szCs w:val="28"/>
        </w:rPr>
        <w:t xml:space="preserve">Дыхательные методы </w:t>
      </w:r>
      <w:proofErr w:type="spellStart"/>
      <w:r w:rsidRPr="00BA2026">
        <w:rPr>
          <w:sz w:val="28"/>
          <w:szCs w:val="28"/>
        </w:rPr>
        <w:t>саморегуляции</w:t>
      </w:r>
      <w:proofErr w:type="spellEnd"/>
      <w:r w:rsidRPr="00BA2026">
        <w:rPr>
          <w:sz w:val="28"/>
          <w:szCs w:val="28"/>
        </w:rPr>
        <w:t xml:space="preserve">. </w:t>
      </w:r>
    </w:p>
    <w:p w:rsidR="00177D95" w:rsidRPr="00BA2026"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BA2026">
        <w:rPr>
          <w:sz w:val="28"/>
          <w:szCs w:val="28"/>
        </w:rPr>
        <w:t xml:space="preserve">Приемы концентрации внимания. </w:t>
      </w:r>
    </w:p>
    <w:p w:rsidR="00177D95" w:rsidRPr="00D0027E"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Нервно-мышечная релаксация. </w:t>
      </w:r>
    </w:p>
    <w:p w:rsidR="00177D95" w:rsidRPr="00D0027E"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Визуализация. </w:t>
      </w:r>
    </w:p>
    <w:p w:rsidR="00177D95" w:rsidRPr="00D0027E"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Аутогенная тренировка. </w:t>
      </w:r>
    </w:p>
    <w:p w:rsidR="00177D95" w:rsidRPr="00D0027E"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Самовнушение. </w:t>
      </w:r>
    </w:p>
    <w:p w:rsidR="00177D95" w:rsidRPr="00D0027E"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Идеомоторная тренировка. </w:t>
      </w:r>
    </w:p>
    <w:p w:rsidR="00177D95" w:rsidRPr="00D0027E" w:rsidRDefault="00177D95"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Медитация. </w:t>
      </w:r>
    </w:p>
    <w:p w:rsidR="00E6014F" w:rsidRPr="00D0027E" w:rsidRDefault="00E6014F"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Специфика работы пожарных при большом скоплении людей. </w:t>
      </w:r>
    </w:p>
    <w:p w:rsidR="00E6014F" w:rsidRPr="00D0027E" w:rsidRDefault="00E6014F"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Понятие толпы, виды толпы. </w:t>
      </w:r>
    </w:p>
    <w:p w:rsidR="00E6014F" w:rsidRPr="00D0027E" w:rsidRDefault="00E6014F" w:rsidP="0048362E">
      <w:pPr>
        <w:pStyle w:val="a5"/>
        <w:widowControl w:val="0"/>
        <w:numPr>
          <w:ilvl w:val="0"/>
          <w:numId w:val="14"/>
        </w:numPr>
        <w:tabs>
          <w:tab w:val="clear" w:pos="502"/>
        </w:tabs>
        <w:autoSpaceDE w:val="0"/>
        <w:autoSpaceDN w:val="0"/>
        <w:adjustRightInd w:val="0"/>
        <w:ind w:left="0" w:firstLine="284"/>
        <w:jc w:val="both"/>
        <w:rPr>
          <w:sz w:val="28"/>
          <w:szCs w:val="28"/>
        </w:rPr>
      </w:pPr>
      <w:r w:rsidRPr="00D0027E">
        <w:rPr>
          <w:sz w:val="28"/>
          <w:szCs w:val="28"/>
        </w:rPr>
        <w:t xml:space="preserve">Правила безопасного поведения в толпе. </w:t>
      </w:r>
    </w:p>
    <w:p w:rsidR="00E6014F" w:rsidRPr="00D0027E" w:rsidRDefault="00E6014F" w:rsidP="0048362E">
      <w:pPr>
        <w:pStyle w:val="a5"/>
        <w:widowControl w:val="0"/>
        <w:numPr>
          <w:ilvl w:val="0"/>
          <w:numId w:val="14"/>
        </w:numPr>
        <w:tabs>
          <w:tab w:val="clear" w:pos="502"/>
        </w:tabs>
        <w:ind w:left="0" w:firstLine="284"/>
        <w:jc w:val="both"/>
        <w:rPr>
          <w:sz w:val="28"/>
          <w:szCs w:val="28"/>
        </w:rPr>
      </w:pPr>
      <w:r w:rsidRPr="00D0027E">
        <w:rPr>
          <w:sz w:val="28"/>
          <w:szCs w:val="28"/>
        </w:rPr>
        <w:t xml:space="preserve">Информационная работа с пострадавшими как профилактика образования толпы. </w:t>
      </w:r>
    </w:p>
    <w:p w:rsidR="00E6014F" w:rsidRPr="00D0027E" w:rsidRDefault="00E6014F" w:rsidP="0048362E">
      <w:pPr>
        <w:pStyle w:val="a5"/>
        <w:widowControl w:val="0"/>
        <w:numPr>
          <w:ilvl w:val="0"/>
          <w:numId w:val="14"/>
        </w:numPr>
        <w:tabs>
          <w:tab w:val="clear" w:pos="502"/>
        </w:tabs>
        <w:ind w:left="0" w:firstLine="284"/>
        <w:jc w:val="both"/>
        <w:rPr>
          <w:sz w:val="28"/>
          <w:szCs w:val="28"/>
        </w:rPr>
      </w:pPr>
      <w:r w:rsidRPr="00D0027E">
        <w:rPr>
          <w:sz w:val="28"/>
          <w:szCs w:val="28"/>
        </w:rPr>
        <w:t>Массовые реакции и способы предупреждения возникновения массовых неблагоприятных последствий ЧС.</w:t>
      </w:r>
    </w:p>
    <w:p w:rsidR="00141EB9" w:rsidRPr="00D0027E" w:rsidRDefault="00141EB9" w:rsidP="0048362E">
      <w:pPr>
        <w:pStyle w:val="a5"/>
        <w:widowControl w:val="0"/>
        <w:numPr>
          <w:ilvl w:val="0"/>
          <w:numId w:val="14"/>
        </w:numPr>
        <w:tabs>
          <w:tab w:val="clear" w:pos="502"/>
        </w:tabs>
        <w:ind w:left="0" w:firstLine="284"/>
        <w:jc w:val="both"/>
        <w:rPr>
          <w:sz w:val="28"/>
          <w:szCs w:val="28"/>
        </w:rPr>
      </w:pPr>
      <w:r w:rsidRPr="00D0027E">
        <w:rPr>
          <w:sz w:val="28"/>
          <w:szCs w:val="28"/>
        </w:rPr>
        <w:t>Травматический стресс и его последствия для человека.</w:t>
      </w:r>
    </w:p>
    <w:p w:rsidR="00141EB9" w:rsidRPr="00D0027E" w:rsidRDefault="00141EB9" w:rsidP="0048362E">
      <w:pPr>
        <w:pStyle w:val="a5"/>
        <w:widowControl w:val="0"/>
        <w:numPr>
          <w:ilvl w:val="0"/>
          <w:numId w:val="14"/>
        </w:numPr>
        <w:tabs>
          <w:tab w:val="clear" w:pos="502"/>
        </w:tabs>
        <w:ind w:left="0" w:firstLine="284"/>
        <w:jc w:val="both"/>
        <w:rPr>
          <w:sz w:val="28"/>
          <w:szCs w:val="28"/>
        </w:rPr>
      </w:pPr>
      <w:r w:rsidRPr="00D0027E">
        <w:rPr>
          <w:sz w:val="28"/>
          <w:szCs w:val="28"/>
        </w:rPr>
        <w:t>Симптоматика состояния и поведения пострадавших, переживающих утрату, нуждающихся в помощи специалиста.</w:t>
      </w:r>
    </w:p>
    <w:p w:rsidR="00141EB9" w:rsidRPr="00D0027E" w:rsidRDefault="00141EB9" w:rsidP="0048362E">
      <w:pPr>
        <w:pStyle w:val="a5"/>
        <w:widowControl w:val="0"/>
        <w:numPr>
          <w:ilvl w:val="0"/>
          <w:numId w:val="14"/>
        </w:numPr>
        <w:tabs>
          <w:tab w:val="clear" w:pos="502"/>
        </w:tabs>
        <w:ind w:left="0" w:firstLine="284"/>
        <w:jc w:val="both"/>
        <w:rPr>
          <w:sz w:val="28"/>
          <w:szCs w:val="28"/>
        </w:rPr>
      </w:pPr>
      <w:r w:rsidRPr="00D0027E">
        <w:rPr>
          <w:sz w:val="28"/>
          <w:szCs w:val="28"/>
        </w:rPr>
        <w:t xml:space="preserve">Определение и виды острых стрессовых реакций (ОСР). </w:t>
      </w:r>
    </w:p>
    <w:p w:rsidR="00141EB9" w:rsidRPr="00D0027E" w:rsidRDefault="00141EB9" w:rsidP="0048362E">
      <w:pPr>
        <w:pStyle w:val="a5"/>
        <w:widowControl w:val="0"/>
        <w:numPr>
          <w:ilvl w:val="0"/>
          <w:numId w:val="14"/>
        </w:numPr>
        <w:tabs>
          <w:tab w:val="clear" w:pos="502"/>
        </w:tabs>
        <w:ind w:left="0" w:firstLine="284"/>
        <w:jc w:val="both"/>
        <w:rPr>
          <w:sz w:val="28"/>
          <w:szCs w:val="28"/>
        </w:rPr>
      </w:pPr>
      <w:r w:rsidRPr="00D0027E">
        <w:rPr>
          <w:sz w:val="28"/>
          <w:szCs w:val="28"/>
        </w:rPr>
        <w:t xml:space="preserve">Приемы оказания психологической поддержки пострадавшим при </w:t>
      </w:r>
      <w:proofErr w:type="gramStart"/>
      <w:r w:rsidRPr="00D0027E">
        <w:rPr>
          <w:sz w:val="28"/>
          <w:szCs w:val="28"/>
        </w:rPr>
        <w:t>различных</w:t>
      </w:r>
      <w:proofErr w:type="gramEnd"/>
      <w:r w:rsidRPr="00D0027E">
        <w:rPr>
          <w:sz w:val="28"/>
          <w:szCs w:val="28"/>
        </w:rPr>
        <w:t xml:space="preserve"> ОСР.</w:t>
      </w:r>
    </w:p>
    <w:p w:rsidR="00E6014F" w:rsidRPr="00D0027E" w:rsidRDefault="00E6014F" w:rsidP="004302B8">
      <w:pPr>
        <w:widowControl w:val="0"/>
        <w:tabs>
          <w:tab w:val="left" w:pos="1134"/>
        </w:tabs>
        <w:ind w:firstLine="284"/>
        <w:jc w:val="both"/>
        <w:rPr>
          <w:sz w:val="28"/>
          <w:szCs w:val="28"/>
        </w:rPr>
      </w:pPr>
    </w:p>
    <w:p w:rsidR="00FA65E9" w:rsidRPr="00D0027E" w:rsidRDefault="00FA65E9" w:rsidP="00313627">
      <w:pPr>
        <w:widowControl w:val="0"/>
        <w:jc w:val="center"/>
        <w:rPr>
          <w:b/>
          <w:bCs/>
          <w:sz w:val="28"/>
          <w:szCs w:val="28"/>
        </w:rPr>
      </w:pPr>
      <w:r w:rsidRPr="00D0027E">
        <w:rPr>
          <w:b/>
          <w:bCs/>
          <w:sz w:val="28"/>
          <w:szCs w:val="28"/>
        </w:rPr>
        <w:t>6. Перечень основной и дополнительной учебной литературы</w:t>
      </w:r>
    </w:p>
    <w:p w:rsidR="008A688F" w:rsidRDefault="008A688F"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6.1 Основная литература</w:t>
      </w:r>
    </w:p>
    <w:p w:rsidR="001D0F2B" w:rsidRPr="001D0F2B" w:rsidRDefault="001D0F2B" w:rsidP="004302B8">
      <w:pPr>
        <w:widowControl w:val="0"/>
        <w:autoSpaceDE w:val="0"/>
        <w:autoSpaceDN w:val="0"/>
        <w:adjustRightInd w:val="0"/>
        <w:ind w:firstLine="284"/>
        <w:jc w:val="both"/>
        <w:rPr>
          <w:sz w:val="28"/>
          <w:szCs w:val="28"/>
        </w:rPr>
      </w:pPr>
      <w:r w:rsidRPr="001D0F2B">
        <w:rPr>
          <w:bCs/>
          <w:sz w:val="28"/>
          <w:szCs w:val="28"/>
        </w:rPr>
        <w:t>1. Психология экстремальных ситуаций</w:t>
      </w:r>
      <w:r w:rsidRPr="001D0F2B">
        <w:rPr>
          <w:sz w:val="28"/>
          <w:szCs w:val="28"/>
        </w:rPr>
        <w:t xml:space="preserve"> для спасателей и пожарных/ред. Ю.С. Шойгу. - М.: "Смысл", 2007. - 319 с.</w:t>
      </w:r>
      <w:r w:rsidR="006C07A0">
        <w:rPr>
          <w:sz w:val="28"/>
          <w:szCs w:val="28"/>
        </w:rPr>
        <w:t xml:space="preserve"> </w:t>
      </w:r>
      <w:r w:rsidR="006C07A0" w:rsidRPr="004F4D38">
        <w:rPr>
          <w:bCs/>
          <w:color w:val="000000"/>
          <w:sz w:val="28"/>
          <w:szCs w:val="28"/>
          <w:shd w:val="clear" w:color="auto" w:fill="FFFFFF"/>
        </w:rPr>
        <w:t>(https://elib.vipkgps.ru)</w:t>
      </w:r>
    </w:p>
    <w:p w:rsidR="001D0F2B" w:rsidRPr="001D0F2B" w:rsidRDefault="001D0F2B" w:rsidP="004302B8">
      <w:pPr>
        <w:widowControl w:val="0"/>
        <w:autoSpaceDE w:val="0"/>
        <w:autoSpaceDN w:val="0"/>
        <w:adjustRightInd w:val="0"/>
        <w:ind w:firstLine="284"/>
        <w:jc w:val="both"/>
        <w:rPr>
          <w:sz w:val="28"/>
          <w:szCs w:val="28"/>
        </w:rPr>
      </w:pPr>
      <w:r w:rsidRPr="001D0F2B">
        <w:rPr>
          <w:bCs/>
          <w:sz w:val="28"/>
          <w:szCs w:val="28"/>
        </w:rPr>
        <w:t>2. Пеньков А.И.</w:t>
      </w:r>
      <w:r w:rsidRPr="001D0F2B">
        <w:rPr>
          <w:sz w:val="28"/>
          <w:szCs w:val="28"/>
        </w:rPr>
        <w:t xml:space="preserve"> Профессиональный стресс/А.И. Пеньков. - Воронеж: ВИ ГПС МЧС России, 2016. - 49 с.</w:t>
      </w:r>
      <w:r w:rsidR="008E144F" w:rsidRPr="008E144F">
        <w:rPr>
          <w:bCs/>
          <w:color w:val="000000"/>
          <w:sz w:val="28"/>
          <w:szCs w:val="28"/>
          <w:shd w:val="clear" w:color="auto" w:fill="FFFFFF"/>
        </w:rPr>
        <w:t xml:space="preserve"> </w:t>
      </w:r>
      <w:r w:rsidR="008E144F" w:rsidRPr="004F4D38">
        <w:rPr>
          <w:bCs/>
          <w:color w:val="000000"/>
          <w:sz w:val="28"/>
          <w:szCs w:val="28"/>
          <w:shd w:val="clear" w:color="auto" w:fill="FFFFFF"/>
        </w:rPr>
        <w:t>(https://elib.vipkgps.ru)</w:t>
      </w:r>
    </w:p>
    <w:p w:rsidR="001D0F2B" w:rsidRPr="001D0F2B" w:rsidRDefault="001D0F2B" w:rsidP="004302B8">
      <w:pPr>
        <w:widowControl w:val="0"/>
        <w:autoSpaceDE w:val="0"/>
        <w:autoSpaceDN w:val="0"/>
        <w:adjustRightInd w:val="0"/>
        <w:ind w:firstLine="284"/>
        <w:jc w:val="both"/>
        <w:rPr>
          <w:sz w:val="28"/>
          <w:szCs w:val="28"/>
        </w:rPr>
      </w:pPr>
      <w:r w:rsidRPr="001D0F2B">
        <w:rPr>
          <w:bCs/>
          <w:sz w:val="28"/>
          <w:szCs w:val="28"/>
        </w:rPr>
        <w:t>3. Психология экстремальных ситуаций</w:t>
      </w:r>
      <w:r w:rsidRPr="001D0F2B">
        <w:rPr>
          <w:sz w:val="28"/>
          <w:szCs w:val="28"/>
        </w:rPr>
        <w:t xml:space="preserve">: хрестоматия/сост.: А.Е. Тарас, К.В. </w:t>
      </w:r>
      <w:proofErr w:type="spellStart"/>
      <w:r w:rsidRPr="001D0F2B">
        <w:rPr>
          <w:sz w:val="28"/>
          <w:szCs w:val="28"/>
        </w:rPr>
        <w:t>Сельченок</w:t>
      </w:r>
      <w:proofErr w:type="spellEnd"/>
      <w:r w:rsidRPr="001D0F2B">
        <w:rPr>
          <w:sz w:val="28"/>
          <w:szCs w:val="28"/>
        </w:rPr>
        <w:t xml:space="preserve">. - Москва: АСТ; Минск: </w:t>
      </w:r>
      <w:proofErr w:type="spellStart"/>
      <w:r w:rsidRPr="001D0F2B">
        <w:rPr>
          <w:sz w:val="28"/>
          <w:szCs w:val="28"/>
        </w:rPr>
        <w:t>Харвест</w:t>
      </w:r>
      <w:proofErr w:type="spellEnd"/>
      <w:r w:rsidRPr="001D0F2B">
        <w:rPr>
          <w:sz w:val="28"/>
          <w:szCs w:val="28"/>
        </w:rPr>
        <w:t>, 2001. - 480 с. - (Библиотека практической психологии)</w:t>
      </w:r>
      <w:r w:rsidR="008E144F" w:rsidRPr="008E144F">
        <w:rPr>
          <w:bCs/>
          <w:color w:val="000000"/>
          <w:sz w:val="28"/>
          <w:szCs w:val="28"/>
          <w:shd w:val="clear" w:color="auto" w:fill="FFFFFF"/>
        </w:rPr>
        <w:t xml:space="preserve"> </w:t>
      </w:r>
      <w:r w:rsidR="008E144F" w:rsidRPr="004F4D38">
        <w:rPr>
          <w:bCs/>
          <w:color w:val="000000"/>
          <w:sz w:val="28"/>
          <w:szCs w:val="28"/>
          <w:shd w:val="clear" w:color="auto" w:fill="FFFFFF"/>
        </w:rPr>
        <w:t>(https://elib.vipkgps.ru)</w:t>
      </w:r>
    </w:p>
    <w:p w:rsidR="008A688F" w:rsidRDefault="008A688F" w:rsidP="00313627">
      <w:pPr>
        <w:widowControl w:val="0"/>
        <w:jc w:val="center"/>
        <w:rPr>
          <w:b/>
          <w:spacing w:val="-4"/>
          <w:sz w:val="28"/>
          <w:szCs w:val="28"/>
        </w:rPr>
      </w:pPr>
    </w:p>
    <w:p w:rsidR="006C046E" w:rsidRPr="000F04A1" w:rsidRDefault="000F04A1" w:rsidP="00313627">
      <w:pPr>
        <w:widowControl w:val="0"/>
        <w:jc w:val="center"/>
        <w:rPr>
          <w:sz w:val="28"/>
          <w:szCs w:val="28"/>
        </w:rPr>
      </w:pPr>
      <w:r>
        <w:rPr>
          <w:b/>
          <w:spacing w:val="-4"/>
          <w:sz w:val="28"/>
          <w:szCs w:val="28"/>
        </w:rPr>
        <w:t xml:space="preserve">6.2. </w:t>
      </w:r>
      <w:r w:rsidR="006C046E" w:rsidRPr="000F04A1">
        <w:rPr>
          <w:b/>
          <w:spacing w:val="-4"/>
          <w:sz w:val="28"/>
          <w:szCs w:val="28"/>
        </w:rPr>
        <w:t>Дополнительная литература</w:t>
      </w:r>
    </w:p>
    <w:p w:rsidR="00FB538C" w:rsidRPr="00E5112E" w:rsidRDefault="00FB538C" w:rsidP="004302B8">
      <w:pPr>
        <w:widowControl w:val="0"/>
        <w:autoSpaceDE w:val="0"/>
        <w:autoSpaceDN w:val="0"/>
        <w:adjustRightInd w:val="0"/>
        <w:ind w:firstLine="284"/>
        <w:jc w:val="both"/>
        <w:rPr>
          <w:sz w:val="28"/>
          <w:szCs w:val="28"/>
        </w:rPr>
      </w:pPr>
      <w:r w:rsidRPr="00E5112E">
        <w:rPr>
          <w:bCs/>
          <w:sz w:val="28"/>
          <w:szCs w:val="28"/>
        </w:rPr>
        <w:t xml:space="preserve">4. </w:t>
      </w:r>
      <w:proofErr w:type="spellStart"/>
      <w:r w:rsidRPr="00E5112E">
        <w:rPr>
          <w:bCs/>
          <w:sz w:val="28"/>
          <w:szCs w:val="28"/>
        </w:rPr>
        <w:t>Заварзина</w:t>
      </w:r>
      <w:proofErr w:type="spellEnd"/>
      <w:r w:rsidRPr="00E5112E">
        <w:rPr>
          <w:bCs/>
          <w:sz w:val="28"/>
          <w:szCs w:val="28"/>
        </w:rPr>
        <w:t xml:space="preserve"> О.В.</w:t>
      </w:r>
      <w:r w:rsidRPr="00E5112E">
        <w:rPr>
          <w:sz w:val="28"/>
          <w:szCs w:val="28"/>
        </w:rPr>
        <w:t xml:space="preserve"> Психология экстремальных ситуаций: учебник/О.В. </w:t>
      </w:r>
      <w:proofErr w:type="spellStart"/>
      <w:r w:rsidRPr="00E5112E">
        <w:rPr>
          <w:sz w:val="28"/>
          <w:szCs w:val="28"/>
        </w:rPr>
        <w:t>Заварзина</w:t>
      </w:r>
      <w:proofErr w:type="spellEnd"/>
      <w:r w:rsidRPr="00E5112E">
        <w:rPr>
          <w:sz w:val="28"/>
          <w:szCs w:val="28"/>
        </w:rPr>
        <w:t>. – М.: КУРС, 2018. - 176 с.</w:t>
      </w:r>
      <w:r w:rsidR="00173DDC" w:rsidRPr="00173DDC">
        <w:rPr>
          <w:bCs/>
          <w:color w:val="000000"/>
          <w:sz w:val="28"/>
          <w:szCs w:val="28"/>
          <w:shd w:val="clear" w:color="auto" w:fill="FFFFFF"/>
        </w:rPr>
        <w:t xml:space="preserve"> </w:t>
      </w:r>
      <w:r w:rsidR="00173DDC" w:rsidRPr="004F4D38">
        <w:rPr>
          <w:bCs/>
          <w:color w:val="000000"/>
          <w:sz w:val="28"/>
          <w:szCs w:val="28"/>
          <w:shd w:val="clear" w:color="auto" w:fill="FFFFFF"/>
        </w:rPr>
        <w:t>(https://elib.vipkgps.ru)</w:t>
      </w:r>
    </w:p>
    <w:p w:rsidR="00FB538C" w:rsidRPr="00E5112E" w:rsidRDefault="00FB538C" w:rsidP="004302B8">
      <w:pPr>
        <w:widowControl w:val="0"/>
        <w:autoSpaceDE w:val="0"/>
        <w:autoSpaceDN w:val="0"/>
        <w:adjustRightInd w:val="0"/>
        <w:ind w:firstLine="284"/>
        <w:jc w:val="both"/>
        <w:rPr>
          <w:sz w:val="28"/>
          <w:szCs w:val="28"/>
        </w:rPr>
      </w:pPr>
      <w:r w:rsidRPr="00E5112E">
        <w:rPr>
          <w:bCs/>
          <w:sz w:val="28"/>
          <w:szCs w:val="28"/>
        </w:rPr>
        <w:t>5. Экстремальная психология</w:t>
      </w:r>
      <w:r w:rsidRPr="00E5112E">
        <w:rPr>
          <w:sz w:val="28"/>
          <w:szCs w:val="28"/>
        </w:rPr>
        <w:t xml:space="preserve">: тестовые задания/О.В. Беспалова, М.Ю. </w:t>
      </w:r>
      <w:proofErr w:type="spellStart"/>
      <w:r w:rsidRPr="00E5112E">
        <w:rPr>
          <w:sz w:val="28"/>
          <w:szCs w:val="28"/>
        </w:rPr>
        <w:t>Костыкова</w:t>
      </w:r>
      <w:proofErr w:type="spellEnd"/>
      <w:r w:rsidRPr="00E5112E">
        <w:rPr>
          <w:sz w:val="28"/>
          <w:szCs w:val="28"/>
        </w:rPr>
        <w:t>, А.И. Пеньков. - Воронеж: ВИ ГПС МЧС России, 2018. - 42 с.</w:t>
      </w:r>
      <w:r w:rsidR="00173DDC" w:rsidRPr="00173DDC">
        <w:rPr>
          <w:bCs/>
          <w:color w:val="000000"/>
          <w:sz w:val="28"/>
          <w:szCs w:val="28"/>
          <w:shd w:val="clear" w:color="auto" w:fill="FFFFFF"/>
        </w:rPr>
        <w:t xml:space="preserve"> </w:t>
      </w:r>
      <w:r w:rsidR="00173DDC" w:rsidRPr="004F4D38">
        <w:rPr>
          <w:bCs/>
          <w:color w:val="000000"/>
          <w:sz w:val="28"/>
          <w:szCs w:val="28"/>
          <w:shd w:val="clear" w:color="auto" w:fill="FFFFFF"/>
        </w:rPr>
        <w:t>(https://elib.vipkgps.ru)</w:t>
      </w:r>
    </w:p>
    <w:p w:rsidR="00FB538C" w:rsidRPr="00E5112E" w:rsidRDefault="00FB538C" w:rsidP="004302B8">
      <w:pPr>
        <w:widowControl w:val="0"/>
        <w:autoSpaceDE w:val="0"/>
        <w:autoSpaceDN w:val="0"/>
        <w:adjustRightInd w:val="0"/>
        <w:ind w:firstLine="284"/>
        <w:jc w:val="both"/>
        <w:rPr>
          <w:sz w:val="28"/>
          <w:szCs w:val="28"/>
        </w:rPr>
      </w:pPr>
      <w:r w:rsidRPr="00E5112E">
        <w:rPr>
          <w:bCs/>
          <w:sz w:val="28"/>
          <w:szCs w:val="28"/>
        </w:rPr>
        <w:t>6. Управление гражданской защитой</w:t>
      </w:r>
      <w:r w:rsidRPr="00E5112E">
        <w:rPr>
          <w:sz w:val="28"/>
          <w:szCs w:val="28"/>
        </w:rPr>
        <w:t xml:space="preserve"> в чрезвычайных ситуациях: учебное пособие для слушателей Института развития МЧС России, а также слушателей, курсантов и студентов других образовательных учреждений МЧС России/А.И. Лобанов [и др.]; ред. Ю.Н. </w:t>
      </w:r>
      <w:proofErr w:type="spellStart"/>
      <w:r w:rsidRPr="00E5112E">
        <w:rPr>
          <w:sz w:val="28"/>
          <w:szCs w:val="28"/>
        </w:rPr>
        <w:t>Тарабаев</w:t>
      </w:r>
      <w:proofErr w:type="spellEnd"/>
      <w:r w:rsidRPr="00E5112E">
        <w:rPr>
          <w:sz w:val="28"/>
          <w:szCs w:val="28"/>
        </w:rPr>
        <w:t xml:space="preserve">. - Химки: Академия гражданской защиты </w:t>
      </w:r>
      <w:r w:rsidRPr="00E5112E">
        <w:rPr>
          <w:sz w:val="28"/>
          <w:szCs w:val="28"/>
        </w:rPr>
        <w:lastRenderedPageBreak/>
        <w:t>МЧС России, 2013. - 320 с.: ил.</w:t>
      </w:r>
      <w:r w:rsidR="00965BFF" w:rsidRPr="00965BFF">
        <w:rPr>
          <w:bCs/>
          <w:color w:val="000000"/>
          <w:sz w:val="28"/>
          <w:szCs w:val="28"/>
          <w:shd w:val="clear" w:color="auto" w:fill="FFFFFF"/>
        </w:rPr>
        <w:t xml:space="preserve"> </w:t>
      </w:r>
      <w:r w:rsidR="00965BFF" w:rsidRPr="004F4D38">
        <w:rPr>
          <w:bCs/>
          <w:color w:val="000000"/>
          <w:sz w:val="28"/>
          <w:szCs w:val="28"/>
          <w:shd w:val="clear" w:color="auto" w:fill="FFFFFF"/>
        </w:rPr>
        <w:t>(https://elib.vipkgps.ru)</w:t>
      </w:r>
    </w:p>
    <w:p w:rsidR="00705A5C" w:rsidRDefault="00705A5C" w:rsidP="00E84F81">
      <w:pPr>
        <w:widowControl w:val="0"/>
        <w:tabs>
          <w:tab w:val="left" w:pos="426"/>
          <w:tab w:val="left" w:pos="993"/>
        </w:tabs>
        <w:ind w:firstLine="709"/>
        <w:jc w:val="both"/>
        <w:rPr>
          <w:sz w:val="28"/>
          <w:szCs w:val="28"/>
        </w:rPr>
      </w:pPr>
    </w:p>
    <w:p w:rsidR="00B838A9" w:rsidRPr="00E5112E" w:rsidRDefault="00B838A9" w:rsidP="00313627">
      <w:pPr>
        <w:widowControl w:val="0"/>
        <w:ind w:right="-1"/>
        <w:jc w:val="center"/>
        <w:rPr>
          <w:b/>
          <w:sz w:val="28"/>
          <w:szCs w:val="28"/>
        </w:rPr>
      </w:pPr>
      <w:r w:rsidRPr="00E5112E">
        <w:rPr>
          <w:b/>
          <w:sz w:val="28"/>
          <w:szCs w:val="28"/>
        </w:rPr>
        <w:t>6.3. Нормативные правовые акты и нормативные документы</w:t>
      </w:r>
    </w:p>
    <w:p w:rsidR="00B838A9" w:rsidRPr="00314E21" w:rsidRDefault="00BF473D" w:rsidP="004302B8">
      <w:pPr>
        <w:pStyle w:val="Default"/>
        <w:ind w:firstLine="284"/>
        <w:jc w:val="both"/>
        <w:rPr>
          <w:rFonts w:ascii="Times New Roman" w:hAnsi="Times New Roman" w:cs="Times New Roman"/>
          <w:color w:val="auto"/>
          <w:sz w:val="28"/>
          <w:szCs w:val="28"/>
        </w:rPr>
      </w:pPr>
      <w:r w:rsidRPr="00314E21">
        <w:rPr>
          <w:rFonts w:ascii="Times New Roman" w:hAnsi="Times New Roman" w:cs="Times New Roman"/>
          <w:color w:val="auto"/>
          <w:sz w:val="28"/>
          <w:szCs w:val="28"/>
        </w:rPr>
        <w:t xml:space="preserve">7. </w:t>
      </w:r>
      <w:r w:rsidR="00B838A9" w:rsidRPr="00314E21">
        <w:rPr>
          <w:rFonts w:ascii="Times New Roman" w:hAnsi="Times New Roman" w:cs="Times New Roman"/>
          <w:color w:val="auto"/>
          <w:sz w:val="28"/>
          <w:szCs w:val="28"/>
        </w:rPr>
        <w:t xml:space="preserve">Федеральный закон от 21.12.1994 № 68-ФЗ «О защите населения и территорий от чрезвычайных ситуаций природного и техногенного характера». Режим доступа: </w:t>
      </w:r>
      <w:hyperlink r:id="rId115" w:history="1">
        <w:r w:rsidR="00B838A9" w:rsidRPr="00314E21">
          <w:rPr>
            <w:rStyle w:val="a3"/>
            <w:rFonts w:ascii="Times New Roman" w:hAnsi="Times New Roman" w:cs="Times New Roman"/>
            <w:color w:val="auto"/>
            <w:sz w:val="28"/>
            <w:szCs w:val="28"/>
            <w:u w:val="none"/>
          </w:rPr>
          <w:t>http://www.consultant.ru/document/cons_doc_LAW_5295/</w:t>
        </w:r>
      </w:hyperlink>
    </w:p>
    <w:p w:rsidR="00B838A9" w:rsidRPr="00314E21" w:rsidRDefault="00BF473D" w:rsidP="004302B8">
      <w:pPr>
        <w:pStyle w:val="Default"/>
        <w:ind w:firstLine="284"/>
        <w:jc w:val="both"/>
        <w:rPr>
          <w:rFonts w:ascii="Times New Roman" w:hAnsi="Times New Roman" w:cs="Times New Roman"/>
          <w:color w:val="auto"/>
          <w:sz w:val="28"/>
          <w:szCs w:val="28"/>
        </w:rPr>
      </w:pPr>
      <w:r w:rsidRPr="00314E21">
        <w:rPr>
          <w:rFonts w:ascii="Times New Roman" w:hAnsi="Times New Roman" w:cs="Times New Roman"/>
          <w:color w:val="auto"/>
          <w:sz w:val="28"/>
          <w:szCs w:val="28"/>
        </w:rPr>
        <w:t xml:space="preserve">8. </w:t>
      </w:r>
      <w:r w:rsidR="00B838A9" w:rsidRPr="00314E21">
        <w:rPr>
          <w:rFonts w:ascii="Times New Roman" w:hAnsi="Times New Roman" w:cs="Times New Roman"/>
          <w:color w:val="auto"/>
          <w:sz w:val="28"/>
          <w:szCs w:val="28"/>
        </w:rPr>
        <w:t xml:space="preserve">Федеральный закон от 21.11.2011 № 323-ФЗ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Режим доступа: </w:t>
      </w:r>
      <w:hyperlink r:id="rId116" w:history="1">
        <w:r w:rsidR="00B838A9" w:rsidRPr="00314E21">
          <w:rPr>
            <w:rStyle w:val="a3"/>
            <w:rFonts w:ascii="Times New Roman" w:hAnsi="Times New Roman" w:cs="Times New Roman"/>
            <w:color w:val="auto"/>
            <w:sz w:val="28"/>
            <w:szCs w:val="28"/>
            <w:u w:val="none"/>
          </w:rPr>
          <w:t>http://www.consultant.ru/document/cons_doc_LAW_94107/</w:t>
        </w:r>
      </w:hyperlink>
    </w:p>
    <w:p w:rsidR="00B838A9" w:rsidRPr="00314E21" w:rsidRDefault="00BF473D" w:rsidP="004302B8">
      <w:pPr>
        <w:pStyle w:val="Default"/>
        <w:ind w:firstLine="284"/>
        <w:jc w:val="both"/>
        <w:rPr>
          <w:rFonts w:ascii="Times New Roman" w:hAnsi="Times New Roman" w:cs="Times New Roman"/>
          <w:color w:val="auto"/>
          <w:sz w:val="28"/>
          <w:szCs w:val="28"/>
        </w:rPr>
      </w:pPr>
      <w:r w:rsidRPr="00314E21">
        <w:rPr>
          <w:rFonts w:ascii="Times New Roman" w:hAnsi="Times New Roman" w:cs="Times New Roman"/>
          <w:color w:val="auto"/>
          <w:sz w:val="28"/>
          <w:szCs w:val="28"/>
        </w:rPr>
        <w:t xml:space="preserve">9. </w:t>
      </w:r>
      <w:r w:rsidR="00B838A9" w:rsidRPr="00314E21">
        <w:rPr>
          <w:rFonts w:ascii="Times New Roman" w:hAnsi="Times New Roman" w:cs="Times New Roman"/>
          <w:color w:val="auto"/>
          <w:sz w:val="28"/>
          <w:szCs w:val="28"/>
        </w:rPr>
        <w:t>Федеральный закон от 22.08.</w:t>
      </w:r>
      <w:r w:rsidR="004C43F3" w:rsidRPr="00314E21">
        <w:rPr>
          <w:rFonts w:ascii="Times New Roman" w:hAnsi="Times New Roman" w:cs="Times New Roman"/>
          <w:color w:val="auto"/>
          <w:sz w:val="28"/>
          <w:szCs w:val="28"/>
        </w:rPr>
        <w:t>19</w:t>
      </w:r>
      <w:r w:rsidR="00B838A9" w:rsidRPr="00314E21">
        <w:rPr>
          <w:rFonts w:ascii="Times New Roman" w:hAnsi="Times New Roman" w:cs="Times New Roman"/>
          <w:color w:val="auto"/>
          <w:sz w:val="28"/>
          <w:szCs w:val="28"/>
        </w:rPr>
        <w:t>95 № 151 «Об аварийно-спасательных службах и статусе спасателя». Режим доступа:</w:t>
      </w:r>
      <w:r w:rsidR="00A92CF2" w:rsidRPr="00314E21">
        <w:rPr>
          <w:rFonts w:ascii="Times New Roman" w:hAnsi="Times New Roman" w:cs="Times New Roman"/>
          <w:color w:val="auto"/>
          <w:sz w:val="28"/>
          <w:szCs w:val="28"/>
        </w:rPr>
        <w:t xml:space="preserve"> </w:t>
      </w:r>
      <w:hyperlink r:id="rId117" w:history="1">
        <w:r w:rsidR="00B838A9" w:rsidRPr="00314E21">
          <w:rPr>
            <w:rStyle w:val="a3"/>
            <w:rFonts w:ascii="Times New Roman" w:hAnsi="Times New Roman" w:cs="Times New Roman"/>
            <w:color w:val="auto"/>
            <w:sz w:val="28"/>
            <w:szCs w:val="28"/>
            <w:u w:val="none"/>
          </w:rPr>
          <w:t>http:</w:t>
        </w:r>
        <w:r w:rsidR="00A92CF2" w:rsidRPr="00314E21">
          <w:rPr>
            <w:rStyle w:val="a3"/>
            <w:rFonts w:ascii="Times New Roman" w:hAnsi="Times New Roman" w:cs="Times New Roman"/>
            <w:color w:val="auto"/>
            <w:sz w:val="28"/>
            <w:szCs w:val="28"/>
            <w:u w:val="none"/>
          </w:rPr>
          <w:t xml:space="preserve"> </w:t>
        </w:r>
        <w:r w:rsidR="00B838A9" w:rsidRPr="00314E21">
          <w:rPr>
            <w:rStyle w:val="a3"/>
            <w:rFonts w:ascii="Times New Roman" w:hAnsi="Times New Roman" w:cs="Times New Roman"/>
            <w:color w:val="auto"/>
            <w:sz w:val="28"/>
            <w:szCs w:val="28"/>
            <w:u w:val="none"/>
          </w:rPr>
          <w:t>//</w:t>
        </w:r>
        <w:r w:rsidR="00A92CF2" w:rsidRPr="00314E21">
          <w:rPr>
            <w:rStyle w:val="a3"/>
            <w:rFonts w:ascii="Times New Roman" w:hAnsi="Times New Roman" w:cs="Times New Roman"/>
            <w:color w:val="auto"/>
            <w:sz w:val="28"/>
            <w:szCs w:val="28"/>
            <w:u w:val="none"/>
          </w:rPr>
          <w:t xml:space="preserve"> </w:t>
        </w:r>
        <w:proofErr w:type="spellStart"/>
        <w:r w:rsidR="00B838A9" w:rsidRPr="00314E21">
          <w:rPr>
            <w:rStyle w:val="a3"/>
            <w:rFonts w:ascii="Times New Roman" w:hAnsi="Times New Roman" w:cs="Times New Roman"/>
            <w:color w:val="auto"/>
            <w:sz w:val="28"/>
            <w:szCs w:val="28"/>
            <w:u w:val="none"/>
          </w:rPr>
          <w:t>docs</w:t>
        </w:r>
        <w:proofErr w:type="spellEnd"/>
        <w:r w:rsidR="00B838A9" w:rsidRPr="00314E21">
          <w:rPr>
            <w:rStyle w:val="a3"/>
            <w:rFonts w:ascii="Times New Roman" w:hAnsi="Times New Roman" w:cs="Times New Roman"/>
            <w:color w:val="auto"/>
            <w:sz w:val="28"/>
            <w:szCs w:val="28"/>
            <w:u w:val="none"/>
          </w:rPr>
          <w:t>.</w:t>
        </w:r>
        <w:r w:rsidR="00A92CF2" w:rsidRPr="00314E21">
          <w:rPr>
            <w:rStyle w:val="a3"/>
            <w:rFonts w:ascii="Times New Roman" w:hAnsi="Times New Roman" w:cs="Times New Roman"/>
            <w:color w:val="auto"/>
            <w:sz w:val="28"/>
            <w:szCs w:val="28"/>
            <w:u w:val="none"/>
          </w:rPr>
          <w:t xml:space="preserve"> </w:t>
        </w:r>
        <w:proofErr w:type="spellStart"/>
        <w:r w:rsidR="00B838A9" w:rsidRPr="00314E21">
          <w:rPr>
            <w:rStyle w:val="a3"/>
            <w:rFonts w:ascii="Times New Roman" w:hAnsi="Times New Roman" w:cs="Times New Roman"/>
            <w:color w:val="auto"/>
            <w:sz w:val="28"/>
            <w:szCs w:val="28"/>
            <w:u w:val="none"/>
          </w:rPr>
          <w:t>cntd</w:t>
        </w:r>
        <w:proofErr w:type="spellEnd"/>
        <w:r w:rsidR="00B838A9" w:rsidRPr="00314E21">
          <w:rPr>
            <w:rStyle w:val="a3"/>
            <w:rFonts w:ascii="Times New Roman" w:hAnsi="Times New Roman" w:cs="Times New Roman"/>
            <w:color w:val="auto"/>
            <w:sz w:val="28"/>
            <w:szCs w:val="28"/>
            <w:u w:val="none"/>
          </w:rPr>
          <w:t>.</w:t>
        </w:r>
        <w:r w:rsidR="00A92CF2" w:rsidRPr="00314E21">
          <w:rPr>
            <w:rStyle w:val="a3"/>
            <w:rFonts w:ascii="Times New Roman" w:hAnsi="Times New Roman" w:cs="Times New Roman"/>
            <w:color w:val="auto"/>
            <w:sz w:val="28"/>
            <w:szCs w:val="28"/>
            <w:u w:val="none"/>
          </w:rPr>
          <w:t xml:space="preserve"> </w:t>
        </w:r>
        <w:proofErr w:type="spellStart"/>
        <w:r w:rsidR="00A92CF2" w:rsidRPr="00314E21">
          <w:rPr>
            <w:rStyle w:val="a3"/>
            <w:rFonts w:ascii="Times New Roman" w:hAnsi="Times New Roman" w:cs="Times New Roman"/>
            <w:color w:val="auto"/>
            <w:sz w:val="28"/>
            <w:szCs w:val="28"/>
            <w:u w:val="none"/>
          </w:rPr>
          <w:t>R</w:t>
        </w:r>
        <w:r w:rsidR="00B838A9" w:rsidRPr="00314E21">
          <w:rPr>
            <w:rStyle w:val="a3"/>
            <w:rFonts w:ascii="Times New Roman" w:hAnsi="Times New Roman" w:cs="Times New Roman"/>
            <w:color w:val="auto"/>
            <w:sz w:val="28"/>
            <w:szCs w:val="28"/>
            <w:u w:val="none"/>
          </w:rPr>
          <w:t>u</w:t>
        </w:r>
        <w:proofErr w:type="spellEnd"/>
        <w:r w:rsidR="00A92CF2" w:rsidRPr="00314E21">
          <w:rPr>
            <w:rStyle w:val="a3"/>
            <w:rFonts w:ascii="Times New Roman" w:hAnsi="Times New Roman" w:cs="Times New Roman"/>
            <w:color w:val="auto"/>
            <w:sz w:val="28"/>
            <w:szCs w:val="28"/>
            <w:u w:val="none"/>
          </w:rPr>
          <w:t xml:space="preserve"> </w:t>
        </w:r>
        <w:r w:rsidR="00B838A9" w:rsidRPr="00314E21">
          <w:rPr>
            <w:rStyle w:val="a3"/>
            <w:rFonts w:ascii="Times New Roman" w:hAnsi="Times New Roman" w:cs="Times New Roman"/>
            <w:color w:val="auto"/>
            <w:sz w:val="28"/>
            <w:szCs w:val="28"/>
            <w:u w:val="none"/>
          </w:rPr>
          <w:t>/</w:t>
        </w:r>
        <w:r w:rsidR="00A92CF2" w:rsidRPr="00314E21">
          <w:rPr>
            <w:rStyle w:val="a3"/>
            <w:rFonts w:ascii="Times New Roman" w:hAnsi="Times New Roman" w:cs="Times New Roman"/>
            <w:color w:val="auto"/>
            <w:sz w:val="28"/>
            <w:szCs w:val="28"/>
            <w:u w:val="none"/>
          </w:rPr>
          <w:t xml:space="preserve"> </w:t>
        </w:r>
        <w:proofErr w:type="spellStart"/>
        <w:r w:rsidR="00B838A9" w:rsidRPr="00314E21">
          <w:rPr>
            <w:rStyle w:val="a3"/>
            <w:rFonts w:ascii="Times New Roman" w:hAnsi="Times New Roman" w:cs="Times New Roman"/>
            <w:color w:val="auto"/>
            <w:sz w:val="28"/>
            <w:szCs w:val="28"/>
            <w:u w:val="none"/>
          </w:rPr>
          <w:t>document</w:t>
        </w:r>
        <w:proofErr w:type="spellEnd"/>
        <w:r w:rsidR="00A92CF2" w:rsidRPr="00314E21">
          <w:rPr>
            <w:rStyle w:val="a3"/>
            <w:rFonts w:ascii="Times New Roman" w:hAnsi="Times New Roman" w:cs="Times New Roman"/>
            <w:color w:val="auto"/>
            <w:sz w:val="28"/>
            <w:szCs w:val="28"/>
            <w:u w:val="none"/>
          </w:rPr>
          <w:t xml:space="preserve"> </w:t>
        </w:r>
        <w:r w:rsidR="00B838A9" w:rsidRPr="00314E21">
          <w:rPr>
            <w:rStyle w:val="a3"/>
            <w:rFonts w:ascii="Times New Roman" w:hAnsi="Times New Roman" w:cs="Times New Roman"/>
            <w:color w:val="auto"/>
            <w:sz w:val="28"/>
            <w:szCs w:val="28"/>
            <w:u w:val="none"/>
          </w:rPr>
          <w:t>/</w:t>
        </w:r>
        <w:r w:rsidR="00A92CF2" w:rsidRPr="00314E21">
          <w:rPr>
            <w:rStyle w:val="a3"/>
            <w:rFonts w:ascii="Times New Roman" w:hAnsi="Times New Roman" w:cs="Times New Roman"/>
            <w:color w:val="auto"/>
            <w:sz w:val="28"/>
            <w:szCs w:val="28"/>
            <w:u w:val="none"/>
          </w:rPr>
          <w:t xml:space="preserve"> </w:t>
        </w:r>
        <w:r w:rsidR="00B838A9" w:rsidRPr="00314E21">
          <w:rPr>
            <w:rStyle w:val="a3"/>
            <w:rFonts w:ascii="Times New Roman" w:hAnsi="Times New Roman" w:cs="Times New Roman"/>
            <w:color w:val="auto"/>
            <w:sz w:val="28"/>
            <w:szCs w:val="28"/>
            <w:u w:val="none"/>
          </w:rPr>
          <w:t>9013096</w:t>
        </w:r>
      </w:hyperlink>
    </w:p>
    <w:p w:rsidR="00FE08F0" w:rsidRDefault="00FE08F0" w:rsidP="00313627">
      <w:pPr>
        <w:widowControl w:val="0"/>
        <w:tabs>
          <w:tab w:val="left" w:pos="426"/>
          <w:tab w:val="left" w:pos="993"/>
        </w:tabs>
        <w:ind w:firstLine="284"/>
        <w:jc w:val="both"/>
        <w:rPr>
          <w:sz w:val="28"/>
          <w:szCs w:val="28"/>
        </w:rPr>
      </w:pPr>
    </w:p>
    <w:p w:rsidR="00B846D3" w:rsidRPr="008A32A8" w:rsidRDefault="0077509E" w:rsidP="00B846D3">
      <w:pPr>
        <w:jc w:val="center"/>
        <w:rPr>
          <w:b/>
          <w:sz w:val="28"/>
          <w:szCs w:val="28"/>
        </w:rPr>
      </w:pPr>
      <w:r>
        <w:rPr>
          <w:b/>
          <w:sz w:val="28"/>
          <w:szCs w:val="28"/>
        </w:rPr>
        <w:t xml:space="preserve">6.4. </w:t>
      </w:r>
      <w:r w:rsidR="00B846D3" w:rsidRPr="008A32A8">
        <w:rPr>
          <w:b/>
          <w:sz w:val="28"/>
          <w:szCs w:val="28"/>
        </w:rPr>
        <w:t>Базы данных, поисковые системы, электронно-библиотечные системы (электронные библиотеки):</w:t>
      </w:r>
    </w:p>
    <w:p w:rsidR="00B846D3" w:rsidRDefault="00B846D3" w:rsidP="00B846D3">
      <w:pPr>
        <w:ind w:firstLine="284"/>
        <w:jc w:val="both"/>
        <w:rPr>
          <w:rStyle w:val="af9"/>
          <w:b w:val="0"/>
          <w:color w:val="000000"/>
          <w:sz w:val="28"/>
          <w:szCs w:val="28"/>
          <w:shd w:val="clear" w:color="auto" w:fill="FFFFFF"/>
        </w:rPr>
      </w:pPr>
      <w:r>
        <w:rPr>
          <w:rStyle w:val="af9"/>
          <w:b w:val="0"/>
          <w:color w:val="000000"/>
          <w:sz w:val="28"/>
          <w:szCs w:val="28"/>
          <w:shd w:val="clear" w:color="auto" w:fill="FFFFFF"/>
        </w:rPr>
        <w:t xml:space="preserve">10. Электронная библиотека Воронежского института повышения квалификации сотрудников ГПС МЧС России: </w:t>
      </w:r>
      <w:r>
        <w:rPr>
          <w:rStyle w:val="af9"/>
          <w:b w:val="0"/>
          <w:bCs w:val="0"/>
          <w:color w:val="000000"/>
          <w:sz w:val="28"/>
          <w:szCs w:val="28"/>
          <w:shd w:val="clear" w:color="auto" w:fill="FFFFFF"/>
        </w:rPr>
        <w:t>https://elib.vipkgps.ru</w:t>
      </w:r>
    </w:p>
    <w:p w:rsidR="00B846D3" w:rsidRDefault="00B846D3" w:rsidP="00B846D3">
      <w:pPr>
        <w:ind w:firstLine="284"/>
        <w:jc w:val="both"/>
      </w:pPr>
      <w:r>
        <w:rPr>
          <w:sz w:val="28"/>
          <w:szCs w:val="28"/>
          <w:shd w:val="clear" w:color="auto" w:fill="FFFFFF"/>
        </w:rPr>
        <w:t>11.</w:t>
      </w:r>
      <w:r>
        <w:rPr>
          <w:sz w:val="28"/>
          <w:szCs w:val="28"/>
        </w:rPr>
        <w:t xml:space="preserve"> Национальная электронная библиотека: http://нэб</w:t>
      </w:r>
      <w:proofErr w:type="gramStart"/>
      <w:r>
        <w:rPr>
          <w:sz w:val="28"/>
          <w:szCs w:val="28"/>
        </w:rPr>
        <w:t>.р</w:t>
      </w:r>
      <w:proofErr w:type="gramEnd"/>
      <w:r>
        <w:rPr>
          <w:sz w:val="28"/>
          <w:szCs w:val="28"/>
        </w:rPr>
        <w:t>ф  (договор № 101/НЭБ/2314 от 03.07.2017).</w:t>
      </w:r>
    </w:p>
    <w:p w:rsidR="00B846D3" w:rsidRDefault="00B846D3" w:rsidP="00B846D3">
      <w:pPr>
        <w:ind w:firstLine="284"/>
        <w:jc w:val="both"/>
        <w:rPr>
          <w:sz w:val="28"/>
          <w:szCs w:val="28"/>
        </w:rPr>
      </w:pPr>
      <w:r>
        <w:rPr>
          <w:sz w:val="28"/>
          <w:szCs w:val="28"/>
        </w:rPr>
        <w:t>12. Научная электронная библиотека: http://elibrary.ru</w:t>
      </w:r>
    </w:p>
    <w:p w:rsidR="00B846D3" w:rsidRDefault="00B846D3" w:rsidP="00B846D3">
      <w:pPr>
        <w:ind w:firstLine="284"/>
        <w:jc w:val="both"/>
        <w:rPr>
          <w:sz w:val="28"/>
          <w:szCs w:val="28"/>
        </w:rPr>
      </w:pPr>
      <w:r>
        <w:rPr>
          <w:sz w:val="28"/>
          <w:szCs w:val="28"/>
        </w:rPr>
        <w:t>13. Справочная правовая система «</w:t>
      </w:r>
      <w:proofErr w:type="spellStart"/>
      <w:r>
        <w:rPr>
          <w:sz w:val="28"/>
          <w:szCs w:val="28"/>
        </w:rPr>
        <w:t>КонсультантПлюс</w:t>
      </w:r>
      <w:proofErr w:type="spellEnd"/>
      <w:r>
        <w:rPr>
          <w:sz w:val="28"/>
          <w:szCs w:val="28"/>
        </w:rPr>
        <w:t>»: http://www.consultant.ru</w:t>
      </w:r>
    </w:p>
    <w:p w:rsidR="00B846D3" w:rsidRDefault="00B846D3" w:rsidP="00B846D3">
      <w:pPr>
        <w:ind w:firstLine="284"/>
        <w:jc w:val="both"/>
        <w:rPr>
          <w:rStyle w:val="af9"/>
          <w:b w:val="0"/>
          <w:color w:val="000000"/>
          <w:shd w:val="clear" w:color="auto" w:fill="FFFFFF"/>
        </w:rPr>
      </w:pPr>
    </w:p>
    <w:p w:rsidR="00B846D3" w:rsidRDefault="00B846D3" w:rsidP="00B846D3">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B846D3" w:rsidRDefault="00B846D3" w:rsidP="00B846D3">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B846D3" w:rsidRPr="00063FA9" w:rsidRDefault="00746370" w:rsidP="00B846D3">
      <w:pPr>
        <w:ind w:firstLine="284"/>
        <w:jc w:val="both"/>
        <w:rPr>
          <w:rStyle w:val="af9"/>
          <w:b w:val="0"/>
          <w:sz w:val="28"/>
          <w:szCs w:val="28"/>
          <w:shd w:val="clear" w:color="auto" w:fill="FFFFFF"/>
        </w:rPr>
      </w:pPr>
      <w:hyperlink r:id="rId118" w:history="1">
        <w:r w:rsidR="00B846D3" w:rsidRPr="00063FA9">
          <w:rPr>
            <w:rStyle w:val="a3"/>
            <w:color w:val="auto"/>
            <w:sz w:val="28"/>
            <w:szCs w:val="28"/>
            <w:u w:val="none"/>
            <w:shd w:val="clear" w:color="auto" w:fill="FFFFFF"/>
          </w:rPr>
          <w:t>www.mchs.gov.ru</w:t>
        </w:r>
      </w:hyperlink>
    </w:p>
    <w:p w:rsidR="00B846D3" w:rsidRDefault="00B846D3" w:rsidP="00313627">
      <w:pPr>
        <w:widowControl w:val="0"/>
        <w:tabs>
          <w:tab w:val="left" w:pos="426"/>
          <w:tab w:val="left" w:pos="993"/>
        </w:tabs>
        <w:ind w:firstLine="284"/>
        <w:jc w:val="both"/>
        <w:rPr>
          <w:sz w:val="28"/>
          <w:szCs w:val="28"/>
        </w:rPr>
      </w:pPr>
    </w:p>
    <w:p w:rsidR="004E6A65" w:rsidRPr="00D0027E" w:rsidRDefault="004E6A65" w:rsidP="00313627">
      <w:pPr>
        <w:widowControl w:val="0"/>
        <w:tabs>
          <w:tab w:val="left" w:pos="426"/>
          <w:tab w:val="left" w:pos="993"/>
        </w:tabs>
        <w:ind w:firstLine="284"/>
        <w:jc w:val="both"/>
        <w:rPr>
          <w:sz w:val="28"/>
          <w:szCs w:val="28"/>
        </w:rPr>
      </w:pPr>
    </w:p>
    <w:p w:rsidR="00FA65E9" w:rsidRPr="00D0027E" w:rsidRDefault="00FA65E9" w:rsidP="00313627">
      <w:pPr>
        <w:widowControl w:val="0"/>
        <w:shd w:val="clear" w:color="auto" w:fill="FFFFFF"/>
        <w:autoSpaceDE w:val="0"/>
        <w:autoSpaceDN w:val="0"/>
        <w:adjustRightInd w:val="0"/>
        <w:ind w:left="12"/>
        <w:jc w:val="center"/>
        <w:rPr>
          <w:b/>
          <w:bCs/>
          <w:sz w:val="28"/>
          <w:szCs w:val="28"/>
        </w:rPr>
      </w:pPr>
      <w:r w:rsidRPr="00D0027E">
        <w:rPr>
          <w:b/>
          <w:bCs/>
          <w:sz w:val="28"/>
          <w:szCs w:val="28"/>
        </w:rPr>
        <w:t xml:space="preserve">Дисциплина </w:t>
      </w:r>
      <w:r w:rsidR="00C970D4">
        <w:rPr>
          <w:b/>
          <w:bCs/>
          <w:sz w:val="28"/>
          <w:szCs w:val="28"/>
        </w:rPr>
        <w:t>4</w:t>
      </w:r>
    </w:p>
    <w:p w:rsidR="00FA65E9" w:rsidRPr="00D0027E" w:rsidRDefault="000127F2" w:rsidP="00313627">
      <w:pPr>
        <w:widowControl w:val="0"/>
        <w:shd w:val="clear" w:color="auto" w:fill="FFFFFF"/>
        <w:autoSpaceDE w:val="0"/>
        <w:autoSpaceDN w:val="0"/>
        <w:adjustRightInd w:val="0"/>
        <w:ind w:left="12"/>
        <w:jc w:val="center"/>
        <w:rPr>
          <w:b/>
          <w:bCs/>
          <w:sz w:val="28"/>
          <w:szCs w:val="28"/>
        </w:rPr>
      </w:pPr>
      <w:r w:rsidRPr="00D0027E">
        <w:rPr>
          <w:b/>
          <w:bCs/>
          <w:sz w:val="28"/>
          <w:szCs w:val="28"/>
        </w:rPr>
        <w:t>ОРГАНИЗАЦИЯ ДЕЯТЕЛЬНОСТИ ПОЖАРНОЙ ОХРАНЫ</w:t>
      </w:r>
      <w:r w:rsidR="00FA65E9" w:rsidRPr="00D0027E">
        <w:rPr>
          <w:b/>
          <w:bCs/>
          <w:sz w:val="28"/>
          <w:szCs w:val="28"/>
        </w:rPr>
        <w:t xml:space="preserve"> (18 часов)</w:t>
      </w:r>
    </w:p>
    <w:p w:rsidR="00FA65E9" w:rsidRPr="00D0027E" w:rsidRDefault="00FA65E9" w:rsidP="00313627">
      <w:pPr>
        <w:widowControl w:val="0"/>
        <w:rPr>
          <w:sz w:val="28"/>
          <w:szCs w:val="28"/>
        </w:rPr>
      </w:pPr>
    </w:p>
    <w:p w:rsidR="00FA65E9" w:rsidRPr="00D0027E" w:rsidRDefault="00FA65E9"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FA65E9" w:rsidRPr="00DA23A8" w:rsidRDefault="00FA65E9" w:rsidP="00DA23A8">
      <w:pPr>
        <w:widowControl w:val="0"/>
        <w:ind w:firstLine="709"/>
        <w:jc w:val="both"/>
        <w:rPr>
          <w:sz w:val="28"/>
          <w:szCs w:val="28"/>
        </w:rPr>
      </w:pPr>
      <w:r w:rsidRPr="00DA23A8">
        <w:rPr>
          <w:sz w:val="28"/>
          <w:szCs w:val="28"/>
        </w:rPr>
        <w:t xml:space="preserve">Целью освоения дисциплины «Организация деятельности </w:t>
      </w:r>
      <w:r w:rsidR="00053A53" w:rsidRPr="00DA23A8">
        <w:rPr>
          <w:sz w:val="28"/>
          <w:szCs w:val="28"/>
        </w:rPr>
        <w:t>пожарной охраны</w:t>
      </w:r>
      <w:r w:rsidRPr="00DA23A8">
        <w:rPr>
          <w:sz w:val="28"/>
          <w:szCs w:val="28"/>
        </w:rPr>
        <w:t xml:space="preserve">» </w:t>
      </w:r>
      <w:r w:rsidRPr="00DA23A8">
        <w:rPr>
          <w:bCs/>
          <w:sz w:val="28"/>
        </w:rPr>
        <w:t>является формирование компетенций необходимых для выполнения трудовых функций по профессии «Пожарный»</w:t>
      </w:r>
      <w:r w:rsidRPr="00DA23A8">
        <w:rPr>
          <w:sz w:val="28"/>
          <w:szCs w:val="28"/>
        </w:rPr>
        <w:t>.</w:t>
      </w:r>
    </w:p>
    <w:p w:rsidR="00FA65E9" w:rsidRPr="00DA23A8" w:rsidRDefault="00FA65E9" w:rsidP="00DA23A8">
      <w:pPr>
        <w:widowControl w:val="0"/>
        <w:ind w:firstLine="709"/>
        <w:jc w:val="both"/>
        <w:rPr>
          <w:sz w:val="28"/>
          <w:szCs w:val="28"/>
        </w:rPr>
      </w:pPr>
      <w:r w:rsidRPr="00DA23A8">
        <w:rPr>
          <w:sz w:val="28"/>
          <w:szCs w:val="28"/>
        </w:rPr>
        <w:t>Для достижения данной цели предусматривается решение следующих основных задач:</w:t>
      </w:r>
    </w:p>
    <w:p w:rsidR="00FA65E9" w:rsidRPr="00D0027E" w:rsidRDefault="00DA23A8"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виды пожарной охраны в Российской Федерации;</w:t>
      </w:r>
    </w:p>
    <w:p w:rsidR="00FA65E9" w:rsidRPr="00D0027E" w:rsidRDefault="00DA23A8"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организацию гарнизонной и караульной служб;</w:t>
      </w:r>
    </w:p>
    <w:p w:rsidR="00FA65E9" w:rsidRPr="00D0027E" w:rsidRDefault="00DA23A8"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 xml:space="preserve">изучить требования безопасности при несении караульной службы; </w:t>
      </w:r>
    </w:p>
    <w:p w:rsidR="00FA65E9" w:rsidRPr="00D0027E" w:rsidRDefault="00DA23A8"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обязанности пожарного при несении караульной службы на постах, в дозорах и во внутреннем наряде;</w:t>
      </w:r>
    </w:p>
    <w:p w:rsidR="00FA65E9" w:rsidRPr="00D0027E" w:rsidRDefault="00453FA5"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организацию деятельности поисково-спасательных формирований;</w:t>
      </w:r>
    </w:p>
    <w:p w:rsidR="00FA65E9" w:rsidRPr="00D0027E" w:rsidRDefault="00453FA5"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 xml:space="preserve">изучить порядок </w:t>
      </w:r>
      <w:proofErr w:type="gramStart"/>
      <w:r w:rsidR="00FA65E9" w:rsidRPr="00D0027E">
        <w:rPr>
          <w:sz w:val="28"/>
          <w:szCs w:val="28"/>
        </w:rPr>
        <w:t xml:space="preserve">организации подготовки личного состава </w:t>
      </w:r>
      <w:r w:rsidR="00574B0A" w:rsidRPr="00D0027E">
        <w:rPr>
          <w:sz w:val="28"/>
          <w:szCs w:val="28"/>
        </w:rPr>
        <w:t xml:space="preserve">подразделений </w:t>
      </w:r>
      <w:r w:rsidR="00574B0A" w:rsidRPr="00D0027E">
        <w:rPr>
          <w:sz w:val="28"/>
          <w:szCs w:val="28"/>
        </w:rPr>
        <w:lastRenderedPageBreak/>
        <w:t>пожарной охраны</w:t>
      </w:r>
      <w:proofErr w:type="gramEnd"/>
      <w:r w:rsidR="00FA65E9" w:rsidRPr="00D0027E">
        <w:rPr>
          <w:sz w:val="28"/>
          <w:szCs w:val="28"/>
        </w:rPr>
        <w:t>;</w:t>
      </w:r>
    </w:p>
    <w:p w:rsidR="00FA65E9" w:rsidRPr="00D0027E" w:rsidRDefault="00453FA5"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уметь принимать закрепленный за номерами расчета пожарный инструмент и оборудование;</w:t>
      </w:r>
    </w:p>
    <w:p w:rsidR="00FA65E9" w:rsidRPr="00D0027E" w:rsidRDefault="00453FA5"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 xml:space="preserve">изучить порядок и условия прохождения службы в подразделениях </w:t>
      </w:r>
      <w:r w:rsidR="00574B0A" w:rsidRPr="00D0027E">
        <w:rPr>
          <w:sz w:val="28"/>
          <w:szCs w:val="28"/>
        </w:rPr>
        <w:t>пожарной охраны</w:t>
      </w:r>
      <w:r w:rsidR="00FA65E9" w:rsidRPr="00D0027E">
        <w:rPr>
          <w:sz w:val="28"/>
          <w:szCs w:val="28"/>
        </w:rPr>
        <w:t>;</w:t>
      </w:r>
    </w:p>
    <w:p w:rsidR="00FA65E9" w:rsidRPr="00D0027E" w:rsidRDefault="00453FA5" w:rsidP="00DA23A8">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деятельность, цели и задачи единой государственной систем</w:t>
      </w:r>
      <w:r w:rsidR="006F6C11">
        <w:rPr>
          <w:sz w:val="28"/>
          <w:szCs w:val="28"/>
        </w:rPr>
        <w:t>ы</w:t>
      </w:r>
      <w:r w:rsidR="00FA65E9" w:rsidRPr="00D0027E">
        <w:rPr>
          <w:sz w:val="28"/>
          <w:szCs w:val="28"/>
        </w:rPr>
        <w:t xml:space="preserve"> предупреждения и ликвидации последствий чрезвычайных ситуаций (РСЧС);</w:t>
      </w:r>
    </w:p>
    <w:p w:rsidR="00FA65E9" w:rsidRPr="00DA23A8" w:rsidRDefault="00453FA5" w:rsidP="00C150E8">
      <w:pPr>
        <w:widowControl w:val="0"/>
        <w:ind w:firstLine="709"/>
        <w:jc w:val="both"/>
        <w:rPr>
          <w:sz w:val="28"/>
          <w:szCs w:val="28"/>
        </w:rPr>
      </w:pPr>
      <w:r>
        <w:rPr>
          <w:sz w:val="28"/>
          <w:szCs w:val="28"/>
        </w:rPr>
        <w:t xml:space="preserve">- </w:t>
      </w:r>
      <w:r w:rsidR="00FA65E9" w:rsidRPr="00DA23A8">
        <w:rPr>
          <w:sz w:val="28"/>
          <w:szCs w:val="28"/>
        </w:rPr>
        <w:t>изучить основные документы по обеспечению пожарной безопасности зданий и сооружений;</w:t>
      </w:r>
    </w:p>
    <w:p w:rsidR="00FA65E9" w:rsidRPr="00DA23A8" w:rsidRDefault="00453FA5" w:rsidP="00C150E8">
      <w:pPr>
        <w:widowControl w:val="0"/>
        <w:ind w:firstLine="709"/>
        <w:jc w:val="both"/>
        <w:rPr>
          <w:sz w:val="28"/>
          <w:szCs w:val="28"/>
        </w:rPr>
      </w:pPr>
      <w:r>
        <w:rPr>
          <w:sz w:val="28"/>
          <w:szCs w:val="28"/>
        </w:rPr>
        <w:t xml:space="preserve">- </w:t>
      </w:r>
      <w:r w:rsidR="00FA65E9" w:rsidRPr="00DA23A8">
        <w:rPr>
          <w:sz w:val="28"/>
          <w:szCs w:val="28"/>
        </w:rPr>
        <w:t>дать слушателям знания по общим принципам обеспечения пожарной безопасности зданий и сооружений;</w:t>
      </w:r>
    </w:p>
    <w:p w:rsidR="00FA65E9" w:rsidRPr="00DA23A8" w:rsidRDefault="00453FA5" w:rsidP="00C150E8">
      <w:pPr>
        <w:widowControl w:val="0"/>
        <w:ind w:firstLine="709"/>
        <w:jc w:val="both"/>
        <w:rPr>
          <w:sz w:val="28"/>
          <w:szCs w:val="28"/>
        </w:rPr>
      </w:pPr>
      <w:r>
        <w:rPr>
          <w:sz w:val="28"/>
          <w:szCs w:val="28"/>
        </w:rPr>
        <w:t xml:space="preserve">- </w:t>
      </w:r>
      <w:r w:rsidR="00FA65E9" w:rsidRPr="00DA23A8">
        <w:rPr>
          <w:sz w:val="28"/>
          <w:szCs w:val="28"/>
        </w:rPr>
        <w:t>изучить показатели степени огнестойкости зданий и сооружений;</w:t>
      </w:r>
    </w:p>
    <w:p w:rsidR="00FA65E9" w:rsidRPr="00DA23A8" w:rsidRDefault="00453FA5" w:rsidP="00C150E8">
      <w:pPr>
        <w:widowControl w:val="0"/>
        <w:ind w:firstLine="709"/>
        <w:jc w:val="both"/>
        <w:rPr>
          <w:sz w:val="28"/>
          <w:szCs w:val="28"/>
        </w:rPr>
      </w:pPr>
      <w:r>
        <w:rPr>
          <w:sz w:val="28"/>
          <w:szCs w:val="28"/>
        </w:rPr>
        <w:t xml:space="preserve">- </w:t>
      </w:r>
      <w:r w:rsidR="00FA65E9" w:rsidRPr="00DA23A8">
        <w:rPr>
          <w:sz w:val="28"/>
          <w:szCs w:val="28"/>
        </w:rPr>
        <w:t xml:space="preserve">дать слушателям знания по категорированию </w:t>
      </w:r>
      <w:r w:rsidR="00FA65E9" w:rsidRPr="00DA23A8">
        <w:rPr>
          <w:rFonts w:eastAsia="Calibri"/>
          <w:sz w:val="28"/>
          <w:szCs w:val="28"/>
        </w:rPr>
        <w:t>помещений, зданий по взрывопожарной и пожарной опасности</w:t>
      </w:r>
      <w:r w:rsidR="00FA65E9" w:rsidRPr="00DA23A8">
        <w:rPr>
          <w:sz w:val="28"/>
          <w:szCs w:val="28"/>
        </w:rPr>
        <w:t>, функциональной пожарной опасности;</w:t>
      </w:r>
    </w:p>
    <w:p w:rsidR="00FA65E9" w:rsidRPr="00DA23A8" w:rsidRDefault="00453FA5" w:rsidP="00C150E8">
      <w:pPr>
        <w:widowControl w:val="0"/>
        <w:ind w:firstLine="709"/>
        <w:jc w:val="both"/>
        <w:rPr>
          <w:sz w:val="28"/>
          <w:szCs w:val="28"/>
        </w:rPr>
      </w:pPr>
      <w:r>
        <w:rPr>
          <w:sz w:val="28"/>
          <w:szCs w:val="28"/>
        </w:rPr>
        <w:t xml:space="preserve">- </w:t>
      </w:r>
      <w:r w:rsidR="00FA65E9" w:rsidRPr="00DA23A8">
        <w:rPr>
          <w:sz w:val="28"/>
          <w:szCs w:val="28"/>
        </w:rPr>
        <w:t>изучить поведение строительных конструкций при влиянии высоких температур и открытого пламени;</w:t>
      </w:r>
    </w:p>
    <w:p w:rsidR="00FA65E9" w:rsidRPr="00DA23A8" w:rsidRDefault="00453FA5" w:rsidP="00C150E8">
      <w:pPr>
        <w:widowControl w:val="0"/>
        <w:ind w:firstLine="709"/>
        <w:jc w:val="both"/>
        <w:rPr>
          <w:sz w:val="28"/>
          <w:szCs w:val="28"/>
        </w:rPr>
      </w:pPr>
      <w:r>
        <w:rPr>
          <w:sz w:val="28"/>
          <w:szCs w:val="28"/>
        </w:rPr>
        <w:t xml:space="preserve">- </w:t>
      </w:r>
      <w:r w:rsidR="00FA65E9" w:rsidRPr="00DA23A8">
        <w:rPr>
          <w:sz w:val="28"/>
          <w:szCs w:val="28"/>
        </w:rPr>
        <w:t>дать знания по объемно-планировочным, конструктивным особенностям зданий и сооружений различного назначения.</w:t>
      </w:r>
    </w:p>
    <w:p w:rsidR="00FA65E9" w:rsidRPr="00D0027E" w:rsidRDefault="00FA65E9" w:rsidP="00313627">
      <w:pPr>
        <w:pStyle w:val="a5"/>
        <w:widowControl w:val="0"/>
        <w:ind w:left="1429"/>
        <w:rPr>
          <w:b/>
          <w:sz w:val="28"/>
          <w:szCs w:val="28"/>
        </w:rPr>
      </w:pPr>
    </w:p>
    <w:p w:rsidR="00FA65E9" w:rsidRPr="00D0027E" w:rsidRDefault="00FA65E9" w:rsidP="00313627">
      <w:pPr>
        <w:pStyle w:val="a5"/>
        <w:widowControl w:val="0"/>
        <w:ind w:left="0"/>
        <w:jc w:val="center"/>
        <w:rPr>
          <w:b/>
          <w:bCs/>
          <w:sz w:val="28"/>
          <w:szCs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FA65E9" w:rsidRPr="00D0027E" w:rsidRDefault="00FA65E9" w:rsidP="00313627">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FA65E9" w:rsidRPr="00D0027E" w:rsidRDefault="00FA65E9"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FA65E9" w:rsidRPr="00D0027E" w:rsidRDefault="00B17DD3" w:rsidP="00313627">
      <w:pPr>
        <w:widowControl w:val="0"/>
        <w:ind w:firstLine="709"/>
        <w:jc w:val="both"/>
        <w:rPr>
          <w:sz w:val="28"/>
          <w:szCs w:val="28"/>
          <w:shd w:val="clear" w:color="auto" w:fill="FFFFFF"/>
        </w:rPr>
      </w:pPr>
      <w:r w:rsidRPr="00D0027E">
        <w:rPr>
          <w:snapToGrid w:val="0"/>
          <w:sz w:val="28"/>
          <w:szCs w:val="28"/>
        </w:rPr>
        <w:t>ОК-</w:t>
      </w:r>
      <w:r w:rsidR="00FA65E9" w:rsidRPr="00D0027E">
        <w:rPr>
          <w:snapToGrid w:val="0"/>
          <w:sz w:val="28"/>
          <w:szCs w:val="28"/>
        </w:rPr>
        <w:t xml:space="preserve">2 - </w:t>
      </w:r>
      <w:r w:rsidR="00FA65E9"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ОК-4 - работать в команде, эффективно общаться с коллегами, руководством;</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ОК-5 - осуществлять поиск информации, необходимой для эффективного выполнения профессиональных задач;</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FA65E9" w:rsidRPr="00D0027E" w:rsidRDefault="00FA65E9" w:rsidP="00313627">
      <w:pPr>
        <w:widowControl w:val="0"/>
        <w:ind w:firstLine="709"/>
        <w:jc w:val="both"/>
        <w:rPr>
          <w:sz w:val="28"/>
          <w:szCs w:val="28"/>
        </w:rPr>
      </w:pPr>
      <w:r w:rsidRPr="00D0027E">
        <w:rPr>
          <w:sz w:val="28"/>
          <w:szCs w:val="28"/>
          <w:shd w:val="clear" w:color="auto" w:fill="FFFFFF"/>
        </w:rPr>
        <w:t xml:space="preserve">ПК-2 - выполнять </w:t>
      </w:r>
      <w:r w:rsidRPr="00D0027E">
        <w:rPr>
          <w:sz w:val="28"/>
          <w:szCs w:val="28"/>
        </w:rPr>
        <w:t>аварийно-спасательные работы и оказывать первую помощь пострадавшим при пожаре;</w:t>
      </w:r>
    </w:p>
    <w:p w:rsidR="00FA65E9" w:rsidRPr="00D0027E" w:rsidRDefault="00FA65E9" w:rsidP="00313627">
      <w:pPr>
        <w:widowControl w:val="0"/>
        <w:ind w:firstLine="709"/>
        <w:jc w:val="both"/>
        <w:rPr>
          <w:sz w:val="28"/>
          <w:szCs w:val="28"/>
        </w:rPr>
      </w:pPr>
      <w:r w:rsidRPr="00D0027E">
        <w:rPr>
          <w:sz w:val="28"/>
          <w:szCs w:val="28"/>
        </w:rPr>
        <w:t xml:space="preserve">ПК-3 - </w:t>
      </w:r>
      <w:r w:rsidRPr="00D0027E">
        <w:rPr>
          <w:sz w:val="28"/>
          <w:szCs w:val="28"/>
          <w:shd w:val="clear" w:color="auto" w:fill="FFFFFF"/>
        </w:rPr>
        <w:t>выполнять работы</w:t>
      </w:r>
      <w:r w:rsidRPr="00D0027E">
        <w:rPr>
          <w:sz w:val="28"/>
          <w:szCs w:val="28"/>
        </w:rPr>
        <w:t xml:space="preserve"> по приемке (передаче) и содержанию в исправном состоянии средств, пожарного оборудования и инструмента;</w:t>
      </w:r>
    </w:p>
    <w:p w:rsidR="007B3E31" w:rsidRDefault="00FA65E9" w:rsidP="00313627">
      <w:pPr>
        <w:widowControl w:val="0"/>
        <w:ind w:firstLine="709"/>
        <w:jc w:val="both"/>
        <w:rPr>
          <w:sz w:val="28"/>
          <w:szCs w:val="28"/>
        </w:rPr>
      </w:pPr>
      <w:r w:rsidRPr="00D0027E">
        <w:rPr>
          <w:sz w:val="28"/>
          <w:szCs w:val="28"/>
        </w:rPr>
        <w:t>ПК-4 - осуществлять караульную службу.</w:t>
      </w:r>
    </w:p>
    <w:p w:rsidR="007B3E31" w:rsidRDefault="007B3E31" w:rsidP="00313627">
      <w:pPr>
        <w:widowControl w:val="0"/>
        <w:ind w:firstLine="709"/>
        <w:jc w:val="both"/>
        <w:rPr>
          <w:sz w:val="28"/>
          <w:szCs w:val="28"/>
        </w:rPr>
      </w:pPr>
    </w:p>
    <w:p w:rsidR="007B3E31" w:rsidRPr="00490D5F" w:rsidRDefault="007B3E31" w:rsidP="00313627">
      <w:pPr>
        <w:ind w:firstLine="709"/>
        <w:jc w:val="both"/>
        <w:rPr>
          <w:sz w:val="28"/>
          <w:szCs w:val="28"/>
        </w:rPr>
      </w:pPr>
      <w:r w:rsidRPr="00490D5F">
        <w:rPr>
          <w:sz w:val="28"/>
          <w:szCs w:val="28"/>
        </w:rPr>
        <w:t>В результате изучения дисциплины слушатели должны:</w:t>
      </w:r>
    </w:p>
    <w:p w:rsidR="00011B8F" w:rsidRDefault="00011B8F" w:rsidP="00313627">
      <w:pPr>
        <w:ind w:firstLine="709"/>
        <w:jc w:val="both"/>
        <w:rPr>
          <w:b/>
          <w:bCs/>
          <w:sz w:val="28"/>
          <w:szCs w:val="28"/>
        </w:rPr>
      </w:pPr>
    </w:p>
    <w:p w:rsidR="007B3E31" w:rsidRPr="00490D5F" w:rsidRDefault="007B3E31" w:rsidP="00313627">
      <w:pPr>
        <w:ind w:firstLine="709"/>
        <w:jc w:val="both"/>
        <w:rPr>
          <w:b/>
          <w:bCs/>
          <w:sz w:val="28"/>
          <w:szCs w:val="28"/>
        </w:rPr>
      </w:pPr>
      <w:r w:rsidRPr="00490D5F">
        <w:rPr>
          <w:b/>
          <w:bCs/>
          <w:sz w:val="28"/>
          <w:szCs w:val="28"/>
        </w:rPr>
        <w:t>знать:</w:t>
      </w:r>
    </w:p>
    <w:p w:rsidR="007B3E31" w:rsidRPr="00490D5F"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t>- виды пожарной охраны в Российской Федерации;</w:t>
      </w:r>
    </w:p>
    <w:p w:rsidR="007B3E31" w:rsidRPr="00490D5F"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t>- организацию гарнизонной и караульной служб;</w:t>
      </w:r>
    </w:p>
    <w:p w:rsidR="007B3E31" w:rsidRPr="00490D5F"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lastRenderedPageBreak/>
        <w:t xml:space="preserve">- требования безопасности при несении караульной службы; </w:t>
      </w:r>
    </w:p>
    <w:p w:rsidR="007B3E31" w:rsidRPr="00490D5F"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t>- обязанности пожарного при несении караульной службы на постах, в дозорах и во внутреннем наряде;</w:t>
      </w:r>
    </w:p>
    <w:p w:rsidR="007B3E31" w:rsidRPr="00490D5F"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t>- порядок организации подготовки личного состава ГПС;</w:t>
      </w:r>
    </w:p>
    <w:p w:rsidR="00011B8F" w:rsidRDefault="00011B8F" w:rsidP="00313627">
      <w:pPr>
        <w:ind w:firstLine="709"/>
        <w:jc w:val="both"/>
        <w:rPr>
          <w:b/>
          <w:bCs/>
          <w:sz w:val="28"/>
          <w:szCs w:val="28"/>
        </w:rPr>
      </w:pPr>
    </w:p>
    <w:p w:rsidR="007B3E31" w:rsidRPr="00490D5F" w:rsidRDefault="007B3E31" w:rsidP="00313627">
      <w:pPr>
        <w:ind w:firstLine="709"/>
        <w:jc w:val="both"/>
        <w:rPr>
          <w:sz w:val="28"/>
          <w:szCs w:val="28"/>
        </w:rPr>
      </w:pPr>
      <w:r w:rsidRPr="00490D5F">
        <w:rPr>
          <w:b/>
          <w:bCs/>
          <w:sz w:val="28"/>
          <w:szCs w:val="28"/>
        </w:rPr>
        <w:t>уметь</w:t>
      </w:r>
      <w:r w:rsidRPr="00490D5F">
        <w:rPr>
          <w:sz w:val="28"/>
          <w:szCs w:val="28"/>
        </w:rPr>
        <w:t>:</w:t>
      </w:r>
    </w:p>
    <w:p w:rsidR="007B3E31" w:rsidRPr="00490D5F"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t>- принимать закрепленный за номерами расчета пожарный инструмент и оборудование;</w:t>
      </w:r>
    </w:p>
    <w:p w:rsidR="007B3E31" w:rsidRPr="00490D5F"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t>- выполнять служебные обязанности при несении караульной службы;</w:t>
      </w:r>
    </w:p>
    <w:p w:rsidR="00011B8F" w:rsidRDefault="00011B8F" w:rsidP="00313627">
      <w:pPr>
        <w:ind w:firstLine="709"/>
        <w:jc w:val="both"/>
        <w:rPr>
          <w:b/>
          <w:bCs/>
          <w:sz w:val="28"/>
          <w:szCs w:val="28"/>
        </w:rPr>
      </w:pPr>
    </w:p>
    <w:p w:rsidR="007B3E31" w:rsidRPr="00490D5F" w:rsidRDefault="007B3E31" w:rsidP="00313627">
      <w:pPr>
        <w:ind w:firstLine="709"/>
        <w:jc w:val="both"/>
        <w:rPr>
          <w:b/>
          <w:bCs/>
          <w:sz w:val="28"/>
          <w:szCs w:val="28"/>
        </w:rPr>
      </w:pPr>
      <w:r w:rsidRPr="00490D5F">
        <w:rPr>
          <w:b/>
          <w:bCs/>
          <w:sz w:val="28"/>
          <w:szCs w:val="28"/>
        </w:rPr>
        <w:t>иметь представление:</w:t>
      </w:r>
    </w:p>
    <w:p w:rsidR="007B3E31" w:rsidRDefault="007B3E31" w:rsidP="00313627">
      <w:pPr>
        <w:widowControl w:val="0"/>
        <w:shd w:val="clear" w:color="auto" w:fill="FFFFFF"/>
        <w:autoSpaceDE w:val="0"/>
        <w:autoSpaceDN w:val="0"/>
        <w:adjustRightInd w:val="0"/>
        <w:ind w:firstLine="709"/>
        <w:jc w:val="both"/>
        <w:rPr>
          <w:sz w:val="28"/>
          <w:szCs w:val="28"/>
        </w:rPr>
      </w:pPr>
      <w:r w:rsidRPr="00490D5F">
        <w:rPr>
          <w:sz w:val="28"/>
          <w:szCs w:val="28"/>
        </w:rPr>
        <w:t>- о порядке и условиях прохождения службы в подразделениях ГПС МЧС России.</w:t>
      </w:r>
    </w:p>
    <w:p w:rsidR="00176AC8" w:rsidRDefault="00176AC8" w:rsidP="00313627">
      <w:pPr>
        <w:widowControl w:val="0"/>
        <w:shd w:val="clear" w:color="auto" w:fill="FFFFFF"/>
        <w:autoSpaceDE w:val="0"/>
        <w:autoSpaceDN w:val="0"/>
        <w:adjustRightInd w:val="0"/>
        <w:ind w:firstLine="709"/>
        <w:jc w:val="both"/>
        <w:rPr>
          <w:sz w:val="28"/>
          <w:szCs w:val="28"/>
        </w:rPr>
      </w:pPr>
      <w:proofErr w:type="gramStart"/>
      <w:r w:rsidRPr="00B21941">
        <w:rPr>
          <w:sz w:val="28"/>
          <w:szCs w:val="28"/>
        </w:rPr>
        <w:t>Обучение по дисциплине</w:t>
      </w:r>
      <w:proofErr w:type="gramEnd"/>
      <w:r w:rsidRPr="00B21941">
        <w:rPr>
          <w:sz w:val="28"/>
          <w:szCs w:val="28"/>
        </w:rPr>
        <w:t xml:space="preserve"> заканчивается сдачей зачета</w:t>
      </w:r>
      <w:r>
        <w:rPr>
          <w:sz w:val="28"/>
          <w:szCs w:val="28"/>
        </w:rPr>
        <w:t>.</w:t>
      </w:r>
    </w:p>
    <w:p w:rsidR="00190554" w:rsidRDefault="00190554"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3. </w:t>
      </w:r>
      <w:r w:rsidR="0058575D" w:rsidRPr="004B6A2A">
        <w:rPr>
          <w:rFonts w:eastAsia="Calibri"/>
          <w:b/>
          <w:sz w:val="28"/>
          <w:szCs w:val="28"/>
        </w:rPr>
        <w:t>Содержание дисциплины</w:t>
      </w:r>
    </w:p>
    <w:p w:rsidR="00FA65E9" w:rsidRDefault="00FA65E9" w:rsidP="00313627">
      <w:pPr>
        <w:widowControl w:val="0"/>
        <w:jc w:val="center"/>
        <w:rPr>
          <w:b/>
          <w:bCs/>
          <w:sz w:val="28"/>
          <w:szCs w:val="28"/>
        </w:rPr>
      </w:pPr>
    </w:p>
    <w:tbl>
      <w:tblPr>
        <w:tblW w:w="496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5405"/>
        <w:gridCol w:w="684"/>
        <w:gridCol w:w="591"/>
        <w:gridCol w:w="702"/>
        <w:gridCol w:w="704"/>
        <w:gridCol w:w="726"/>
        <w:gridCol w:w="583"/>
      </w:tblGrid>
      <w:tr w:rsidR="00027060" w:rsidRPr="00A36939" w:rsidTr="00E00975">
        <w:trPr>
          <w:cantSplit/>
          <w:trHeight w:val="329"/>
          <w:tblHeader/>
        </w:trPr>
        <w:tc>
          <w:tcPr>
            <w:tcW w:w="329" w:type="pct"/>
            <w:vMerge w:val="restart"/>
            <w:vAlign w:val="center"/>
          </w:tcPr>
          <w:p w:rsidR="00027060" w:rsidRPr="00A36939" w:rsidRDefault="00027060" w:rsidP="00313627">
            <w:pPr>
              <w:jc w:val="center"/>
              <w:rPr>
                <w:rFonts w:eastAsia="Calibri"/>
              </w:rPr>
            </w:pPr>
          </w:p>
          <w:p w:rsidR="00027060" w:rsidRPr="00A36939" w:rsidRDefault="00027060" w:rsidP="00313627">
            <w:pPr>
              <w:jc w:val="center"/>
              <w:rPr>
                <w:rFonts w:eastAsia="Calibri"/>
              </w:rPr>
            </w:pPr>
            <w:r w:rsidRPr="00A36939">
              <w:rPr>
                <w:rFonts w:eastAsia="Calibri"/>
              </w:rPr>
              <w:t>№</w:t>
            </w:r>
          </w:p>
          <w:p w:rsidR="00027060" w:rsidRPr="00A36939" w:rsidRDefault="00027060" w:rsidP="00313627">
            <w:pPr>
              <w:jc w:val="center"/>
              <w:rPr>
                <w:rFonts w:eastAsia="Calibri"/>
              </w:rPr>
            </w:pPr>
            <w:r w:rsidRPr="00A36939">
              <w:rPr>
                <w:rFonts w:eastAsia="Calibri"/>
              </w:rPr>
              <w:t>тем</w:t>
            </w:r>
          </w:p>
          <w:p w:rsidR="00027060" w:rsidRPr="00A36939" w:rsidRDefault="00027060" w:rsidP="00313627">
            <w:pPr>
              <w:jc w:val="center"/>
              <w:rPr>
                <w:rFonts w:eastAsia="Calibri"/>
              </w:rPr>
            </w:pPr>
            <w:proofErr w:type="gramStart"/>
            <w:r w:rsidRPr="00A36939">
              <w:rPr>
                <w:rFonts w:eastAsia="Calibri"/>
              </w:rPr>
              <w:t>п</w:t>
            </w:r>
            <w:proofErr w:type="gramEnd"/>
            <w:r w:rsidRPr="00A36939">
              <w:rPr>
                <w:rFonts w:eastAsia="Calibri"/>
              </w:rPr>
              <w:t>/п</w:t>
            </w:r>
          </w:p>
        </w:tc>
        <w:tc>
          <w:tcPr>
            <w:tcW w:w="2687" w:type="pct"/>
            <w:vMerge w:val="restart"/>
            <w:vAlign w:val="center"/>
          </w:tcPr>
          <w:p w:rsidR="00027060" w:rsidRPr="00A36939" w:rsidRDefault="00027060" w:rsidP="00313627">
            <w:pPr>
              <w:keepNext/>
              <w:jc w:val="center"/>
              <w:outlineLvl w:val="0"/>
              <w:rPr>
                <w:rFonts w:eastAsia="Calibri"/>
                <w:b/>
              </w:rPr>
            </w:pPr>
          </w:p>
          <w:p w:rsidR="00027060" w:rsidRPr="00A36939" w:rsidRDefault="00027060" w:rsidP="00313627">
            <w:pPr>
              <w:keepNext/>
              <w:ind w:firstLine="17"/>
              <w:jc w:val="center"/>
              <w:outlineLvl w:val="0"/>
              <w:rPr>
                <w:rFonts w:eastAsia="Calibri"/>
              </w:rPr>
            </w:pPr>
            <w:r w:rsidRPr="00A36939">
              <w:rPr>
                <w:rFonts w:eastAsia="Calibri"/>
              </w:rPr>
              <w:t>Наименование тем</w:t>
            </w:r>
          </w:p>
          <w:p w:rsidR="00027060" w:rsidRPr="00A36939" w:rsidRDefault="00027060" w:rsidP="00313627">
            <w:pPr>
              <w:jc w:val="center"/>
              <w:rPr>
                <w:rFonts w:eastAsia="Calibri"/>
              </w:rPr>
            </w:pPr>
          </w:p>
        </w:tc>
        <w:tc>
          <w:tcPr>
            <w:tcW w:w="1984" w:type="pct"/>
            <w:gridSpan w:val="6"/>
            <w:vAlign w:val="center"/>
          </w:tcPr>
          <w:p w:rsidR="00027060" w:rsidRPr="00A36939" w:rsidRDefault="00027060" w:rsidP="00313627">
            <w:pPr>
              <w:jc w:val="center"/>
              <w:rPr>
                <w:rFonts w:eastAsia="Calibri"/>
              </w:rPr>
            </w:pPr>
            <w:r w:rsidRPr="00A36939">
              <w:rPr>
                <w:rFonts w:eastAsia="Calibri"/>
              </w:rPr>
              <w:t>Трудоёмкость освоения раздела, темы программы</w:t>
            </w:r>
          </w:p>
        </w:tc>
      </w:tr>
      <w:tr w:rsidR="00027060" w:rsidRPr="00A36939" w:rsidTr="00E00975">
        <w:trPr>
          <w:cantSplit/>
          <w:trHeight w:val="195"/>
          <w:tblHeader/>
        </w:trPr>
        <w:tc>
          <w:tcPr>
            <w:tcW w:w="329" w:type="pct"/>
            <w:vMerge/>
            <w:vAlign w:val="center"/>
          </w:tcPr>
          <w:p w:rsidR="00027060" w:rsidRPr="00A36939" w:rsidRDefault="00027060" w:rsidP="00313627">
            <w:pPr>
              <w:jc w:val="center"/>
              <w:rPr>
                <w:rFonts w:eastAsia="Calibri"/>
              </w:rPr>
            </w:pPr>
          </w:p>
        </w:tc>
        <w:tc>
          <w:tcPr>
            <w:tcW w:w="2687" w:type="pct"/>
            <w:vMerge/>
            <w:vAlign w:val="center"/>
          </w:tcPr>
          <w:p w:rsidR="00027060" w:rsidRPr="00A36939" w:rsidRDefault="00027060" w:rsidP="00313627">
            <w:pPr>
              <w:keepNext/>
              <w:jc w:val="center"/>
              <w:outlineLvl w:val="0"/>
              <w:rPr>
                <w:rFonts w:eastAsia="Calibri"/>
              </w:rPr>
            </w:pPr>
          </w:p>
        </w:tc>
        <w:tc>
          <w:tcPr>
            <w:tcW w:w="340" w:type="pct"/>
            <w:vMerge w:val="restart"/>
            <w:textDirection w:val="btLr"/>
            <w:vAlign w:val="center"/>
          </w:tcPr>
          <w:p w:rsidR="00027060" w:rsidRPr="00A36939" w:rsidRDefault="00027060" w:rsidP="00BF19F4">
            <w:pPr>
              <w:jc w:val="center"/>
              <w:rPr>
                <w:rFonts w:eastAsia="Calibri"/>
              </w:rPr>
            </w:pPr>
            <w:r w:rsidRPr="00A36939">
              <w:rPr>
                <w:rFonts w:eastAsia="Calibri"/>
              </w:rPr>
              <w:t>Общее</w:t>
            </w:r>
          </w:p>
        </w:tc>
        <w:tc>
          <w:tcPr>
            <w:tcW w:w="1644" w:type="pct"/>
            <w:gridSpan w:val="5"/>
            <w:vAlign w:val="center"/>
          </w:tcPr>
          <w:p w:rsidR="00027060" w:rsidRPr="00A36939" w:rsidRDefault="00027060" w:rsidP="00BF19F4">
            <w:pPr>
              <w:jc w:val="center"/>
              <w:rPr>
                <w:rFonts w:eastAsia="Calibri"/>
                <w:highlight w:val="yellow"/>
              </w:rPr>
            </w:pPr>
            <w:r w:rsidRPr="00A36939">
              <w:rPr>
                <w:rFonts w:eastAsia="Calibri"/>
              </w:rPr>
              <w:t>Кол-во часов аудиторных часов</w:t>
            </w:r>
          </w:p>
        </w:tc>
      </w:tr>
      <w:tr w:rsidR="00027060" w:rsidRPr="00A36939" w:rsidTr="00BF19F4">
        <w:trPr>
          <w:cantSplit/>
          <w:trHeight w:val="2338"/>
          <w:tblHeader/>
        </w:trPr>
        <w:tc>
          <w:tcPr>
            <w:tcW w:w="329" w:type="pct"/>
            <w:vMerge/>
            <w:tcBorders>
              <w:bottom w:val="single" w:sz="4" w:space="0" w:color="auto"/>
            </w:tcBorders>
            <w:vAlign w:val="center"/>
          </w:tcPr>
          <w:p w:rsidR="00027060" w:rsidRPr="00A36939" w:rsidRDefault="00027060" w:rsidP="00313627">
            <w:pPr>
              <w:jc w:val="center"/>
              <w:rPr>
                <w:rFonts w:eastAsia="Calibri"/>
              </w:rPr>
            </w:pPr>
          </w:p>
        </w:tc>
        <w:tc>
          <w:tcPr>
            <w:tcW w:w="2687" w:type="pct"/>
            <w:vMerge/>
            <w:tcBorders>
              <w:bottom w:val="single" w:sz="4" w:space="0" w:color="auto"/>
            </w:tcBorders>
            <w:vAlign w:val="center"/>
          </w:tcPr>
          <w:p w:rsidR="00027060" w:rsidRPr="00A36939" w:rsidRDefault="00027060" w:rsidP="00313627">
            <w:pPr>
              <w:keepNext/>
              <w:jc w:val="center"/>
              <w:outlineLvl w:val="0"/>
              <w:rPr>
                <w:rFonts w:eastAsia="Calibri"/>
              </w:rPr>
            </w:pPr>
          </w:p>
        </w:tc>
        <w:tc>
          <w:tcPr>
            <w:tcW w:w="340" w:type="pct"/>
            <w:vMerge/>
            <w:tcBorders>
              <w:bottom w:val="single" w:sz="4" w:space="0" w:color="auto"/>
            </w:tcBorders>
            <w:vAlign w:val="center"/>
          </w:tcPr>
          <w:p w:rsidR="00027060" w:rsidRPr="00A36939" w:rsidRDefault="00027060" w:rsidP="00BF19F4">
            <w:pPr>
              <w:keepNext/>
              <w:jc w:val="center"/>
              <w:outlineLvl w:val="0"/>
              <w:rPr>
                <w:rFonts w:eastAsia="Calibri"/>
              </w:rPr>
            </w:pPr>
          </w:p>
        </w:tc>
        <w:tc>
          <w:tcPr>
            <w:tcW w:w="294" w:type="pct"/>
            <w:tcBorders>
              <w:bottom w:val="single" w:sz="4" w:space="0" w:color="auto"/>
            </w:tcBorders>
            <w:textDirection w:val="btLr"/>
            <w:vAlign w:val="center"/>
          </w:tcPr>
          <w:p w:rsidR="00027060" w:rsidRPr="00A36939" w:rsidRDefault="00027060" w:rsidP="00BF19F4">
            <w:pPr>
              <w:jc w:val="center"/>
              <w:rPr>
                <w:rFonts w:eastAsia="Calibri"/>
              </w:rPr>
            </w:pPr>
            <w:r w:rsidRPr="00A36939">
              <w:rPr>
                <w:rFonts w:eastAsia="Calibri"/>
              </w:rPr>
              <w:t>Всего</w:t>
            </w:r>
          </w:p>
        </w:tc>
        <w:tc>
          <w:tcPr>
            <w:tcW w:w="349" w:type="pct"/>
            <w:tcBorders>
              <w:bottom w:val="single" w:sz="4" w:space="0" w:color="auto"/>
            </w:tcBorders>
            <w:textDirection w:val="btLr"/>
            <w:vAlign w:val="center"/>
          </w:tcPr>
          <w:p w:rsidR="00027060" w:rsidRPr="00A36939" w:rsidRDefault="00027060" w:rsidP="00BF19F4">
            <w:pPr>
              <w:jc w:val="center"/>
              <w:rPr>
                <w:rFonts w:eastAsia="Calibri"/>
              </w:rPr>
            </w:pPr>
            <w:r w:rsidRPr="00A36939">
              <w:rPr>
                <w:rFonts w:eastAsia="Calibri"/>
              </w:rPr>
              <w:t xml:space="preserve">Теоретические занятия </w:t>
            </w:r>
          </w:p>
        </w:tc>
        <w:tc>
          <w:tcPr>
            <w:tcW w:w="350" w:type="pct"/>
            <w:tcBorders>
              <w:bottom w:val="single" w:sz="4" w:space="0" w:color="auto"/>
            </w:tcBorders>
            <w:textDirection w:val="btLr"/>
            <w:vAlign w:val="center"/>
          </w:tcPr>
          <w:p w:rsidR="00027060" w:rsidRPr="00A36939" w:rsidRDefault="00027060" w:rsidP="00BF19F4">
            <w:pPr>
              <w:jc w:val="center"/>
              <w:rPr>
                <w:rFonts w:eastAsia="Calibri"/>
              </w:rPr>
            </w:pPr>
            <w:r w:rsidRPr="00A36939">
              <w:rPr>
                <w:rFonts w:eastAsia="Calibri"/>
              </w:rPr>
              <w:t xml:space="preserve">Практические занятия </w:t>
            </w:r>
          </w:p>
        </w:tc>
        <w:tc>
          <w:tcPr>
            <w:tcW w:w="361" w:type="pct"/>
            <w:tcBorders>
              <w:bottom w:val="single" w:sz="4" w:space="0" w:color="auto"/>
            </w:tcBorders>
            <w:textDirection w:val="btLr"/>
            <w:vAlign w:val="center"/>
          </w:tcPr>
          <w:p w:rsidR="00027060" w:rsidRPr="00A36939" w:rsidRDefault="00027060" w:rsidP="00BF19F4">
            <w:pPr>
              <w:jc w:val="center"/>
              <w:rPr>
                <w:rFonts w:eastAsia="Calibri"/>
              </w:rPr>
            </w:pPr>
            <w:r w:rsidRPr="00A36939">
              <w:rPr>
                <w:rFonts w:eastAsia="Calibri"/>
              </w:rPr>
              <w:t xml:space="preserve">Контрольные работы, </w:t>
            </w:r>
          </w:p>
          <w:p w:rsidR="00027060" w:rsidRPr="00A36939" w:rsidRDefault="00027060" w:rsidP="00A52850">
            <w:pPr>
              <w:jc w:val="center"/>
              <w:rPr>
                <w:rFonts w:eastAsia="Calibri"/>
              </w:rPr>
            </w:pPr>
            <w:r w:rsidRPr="00A36939">
              <w:rPr>
                <w:rFonts w:eastAsia="Calibri"/>
              </w:rPr>
              <w:t>рефераты, РГР</w:t>
            </w:r>
            <w:r w:rsidR="00A52850">
              <w:rPr>
                <w:rFonts w:eastAsia="Calibri"/>
              </w:rPr>
              <w:t xml:space="preserve">, </w:t>
            </w:r>
            <w:r w:rsidRPr="00A36939">
              <w:rPr>
                <w:rFonts w:eastAsia="Calibri"/>
              </w:rPr>
              <w:t>КСР</w:t>
            </w:r>
          </w:p>
        </w:tc>
        <w:tc>
          <w:tcPr>
            <w:tcW w:w="290" w:type="pct"/>
            <w:tcBorders>
              <w:bottom w:val="single" w:sz="4" w:space="0" w:color="auto"/>
            </w:tcBorders>
            <w:textDirection w:val="btLr"/>
            <w:vAlign w:val="center"/>
          </w:tcPr>
          <w:p w:rsidR="00027060" w:rsidRPr="00A36939" w:rsidRDefault="00027060" w:rsidP="00BF19F4">
            <w:pPr>
              <w:jc w:val="center"/>
              <w:rPr>
                <w:rFonts w:eastAsia="Calibri"/>
              </w:rPr>
            </w:pPr>
            <w:r w:rsidRPr="00A36939">
              <w:rPr>
                <w:rFonts w:eastAsia="Calibri"/>
              </w:rPr>
              <w:t>Промежуточная и итоговая аттестация</w:t>
            </w:r>
          </w:p>
        </w:tc>
      </w:tr>
      <w:tr w:rsidR="00AE727C" w:rsidRPr="00A36939" w:rsidTr="00E00975">
        <w:trPr>
          <w:cantSplit/>
          <w:trHeight w:val="457"/>
        </w:trPr>
        <w:tc>
          <w:tcPr>
            <w:tcW w:w="329" w:type="pct"/>
            <w:vAlign w:val="center"/>
          </w:tcPr>
          <w:p w:rsidR="00AE727C" w:rsidRPr="000255D4" w:rsidRDefault="00AE727C" w:rsidP="00313627">
            <w:pPr>
              <w:pStyle w:val="a5"/>
              <w:tabs>
                <w:tab w:val="left" w:pos="-71"/>
              </w:tabs>
              <w:ind w:left="5"/>
              <w:jc w:val="center"/>
              <w:rPr>
                <w:rFonts w:eastAsia="Calibri"/>
                <w:sz w:val="24"/>
                <w:szCs w:val="24"/>
              </w:rPr>
            </w:pPr>
            <w:r>
              <w:rPr>
                <w:rFonts w:eastAsia="Calibri"/>
                <w:sz w:val="24"/>
                <w:szCs w:val="24"/>
              </w:rPr>
              <w:t>1</w:t>
            </w:r>
          </w:p>
        </w:tc>
        <w:tc>
          <w:tcPr>
            <w:tcW w:w="2687" w:type="pct"/>
            <w:vAlign w:val="center"/>
          </w:tcPr>
          <w:p w:rsidR="00AE727C" w:rsidRPr="00493F57" w:rsidRDefault="00AE727C" w:rsidP="00313627">
            <w:pPr>
              <w:widowControl w:val="0"/>
              <w:jc w:val="both"/>
            </w:pPr>
            <w:r w:rsidRPr="00493F57">
              <w:rPr>
                <w:b/>
              </w:rPr>
              <w:t>Тема 1.</w:t>
            </w:r>
            <w:r w:rsidRPr="00493F57">
              <w:t xml:space="preserve"> </w:t>
            </w:r>
            <w:r w:rsidR="00493F57" w:rsidRPr="00493F57">
              <w:t>История пожарной охраны России: создание и развитие</w:t>
            </w:r>
          </w:p>
        </w:tc>
        <w:tc>
          <w:tcPr>
            <w:tcW w:w="340" w:type="pct"/>
            <w:vAlign w:val="center"/>
          </w:tcPr>
          <w:p w:rsidR="00AE727C" w:rsidRPr="00B934E1" w:rsidRDefault="00AE727C" w:rsidP="00313627">
            <w:pPr>
              <w:keepNext/>
              <w:jc w:val="center"/>
              <w:outlineLvl w:val="0"/>
              <w:rPr>
                <w:rFonts w:eastAsia="Calibri"/>
                <w:b/>
              </w:rPr>
            </w:pPr>
            <w:r>
              <w:rPr>
                <w:rFonts w:eastAsia="Calibri"/>
                <w:b/>
              </w:rPr>
              <w:t>2</w:t>
            </w:r>
          </w:p>
        </w:tc>
        <w:tc>
          <w:tcPr>
            <w:tcW w:w="294" w:type="pct"/>
            <w:vAlign w:val="center"/>
          </w:tcPr>
          <w:p w:rsidR="00AE727C" w:rsidRPr="0030268C" w:rsidRDefault="00AE727C" w:rsidP="00313627">
            <w:pPr>
              <w:jc w:val="center"/>
              <w:rPr>
                <w:rFonts w:eastAsia="Calibri"/>
              </w:rPr>
            </w:pPr>
            <w:r>
              <w:rPr>
                <w:rFonts w:eastAsia="Calibri"/>
              </w:rPr>
              <w:t>2</w:t>
            </w:r>
          </w:p>
        </w:tc>
        <w:tc>
          <w:tcPr>
            <w:tcW w:w="349" w:type="pct"/>
            <w:vAlign w:val="center"/>
          </w:tcPr>
          <w:p w:rsidR="00AE727C" w:rsidRPr="0030268C" w:rsidRDefault="00AE727C" w:rsidP="00313627">
            <w:pPr>
              <w:jc w:val="center"/>
              <w:rPr>
                <w:rFonts w:eastAsia="Calibri"/>
              </w:rPr>
            </w:pPr>
            <w:r>
              <w:rPr>
                <w:rFonts w:eastAsia="Calibri"/>
              </w:rPr>
              <w:t>2</w:t>
            </w:r>
          </w:p>
        </w:tc>
        <w:tc>
          <w:tcPr>
            <w:tcW w:w="350" w:type="pct"/>
            <w:vAlign w:val="center"/>
          </w:tcPr>
          <w:p w:rsidR="00AE727C" w:rsidRPr="0030268C" w:rsidRDefault="00AE727C" w:rsidP="00313627">
            <w:pPr>
              <w:jc w:val="center"/>
              <w:rPr>
                <w:rFonts w:eastAsia="Calibri"/>
              </w:rPr>
            </w:pPr>
          </w:p>
        </w:tc>
        <w:tc>
          <w:tcPr>
            <w:tcW w:w="361" w:type="pct"/>
            <w:vAlign w:val="center"/>
          </w:tcPr>
          <w:p w:rsidR="00AE727C" w:rsidRPr="0030268C" w:rsidRDefault="00AE727C" w:rsidP="00313627">
            <w:pPr>
              <w:jc w:val="center"/>
              <w:rPr>
                <w:rFonts w:eastAsia="Calibri"/>
              </w:rPr>
            </w:pPr>
          </w:p>
        </w:tc>
        <w:tc>
          <w:tcPr>
            <w:tcW w:w="290" w:type="pct"/>
            <w:vAlign w:val="center"/>
          </w:tcPr>
          <w:p w:rsidR="00AE727C" w:rsidRPr="0030268C" w:rsidRDefault="00AE727C" w:rsidP="00313627">
            <w:pPr>
              <w:jc w:val="center"/>
              <w:rPr>
                <w:rFonts w:eastAsia="Calibri"/>
              </w:rPr>
            </w:pPr>
          </w:p>
        </w:tc>
      </w:tr>
      <w:tr w:rsidR="00102508" w:rsidRPr="00A36939" w:rsidTr="00E00975">
        <w:trPr>
          <w:cantSplit/>
          <w:trHeight w:val="457"/>
        </w:trPr>
        <w:tc>
          <w:tcPr>
            <w:tcW w:w="329" w:type="pct"/>
            <w:vAlign w:val="center"/>
          </w:tcPr>
          <w:p w:rsidR="00102508" w:rsidRDefault="00C86C10" w:rsidP="00313627">
            <w:pPr>
              <w:pStyle w:val="a5"/>
              <w:tabs>
                <w:tab w:val="left" w:pos="-71"/>
              </w:tabs>
              <w:ind w:left="5"/>
              <w:jc w:val="center"/>
              <w:rPr>
                <w:rFonts w:eastAsia="Calibri"/>
                <w:sz w:val="24"/>
                <w:szCs w:val="24"/>
              </w:rPr>
            </w:pPr>
            <w:r>
              <w:rPr>
                <w:rFonts w:eastAsia="Calibri"/>
                <w:sz w:val="24"/>
                <w:szCs w:val="24"/>
              </w:rPr>
              <w:t>2</w:t>
            </w:r>
          </w:p>
        </w:tc>
        <w:tc>
          <w:tcPr>
            <w:tcW w:w="2687" w:type="pct"/>
            <w:vAlign w:val="center"/>
          </w:tcPr>
          <w:p w:rsidR="00102508" w:rsidRPr="00811CC5" w:rsidRDefault="00102508" w:rsidP="00102508">
            <w:pPr>
              <w:widowControl w:val="0"/>
              <w:jc w:val="both"/>
            </w:pPr>
            <w:r w:rsidRPr="00E44FDB">
              <w:rPr>
                <w:b/>
              </w:rPr>
              <w:t xml:space="preserve">Тема </w:t>
            </w:r>
            <w:r>
              <w:rPr>
                <w:b/>
              </w:rPr>
              <w:t>2</w:t>
            </w:r>
            <w:r w:rsidRPr="00E44FDB">
              <w:rPr>
                <w:b/>
              </w:rPr>
              <w:t>.</w:t>
            </w:r>
            <w:r>
              <w:t xml:space="preserve"> </w:t>
            </w:r>
            <w:r w:rsidRPr="007258D7">
              <w:t>Организация пожарной охраны в Российской Федерации</w:t>
            </w:r>
          </w:p>
        </w:tc>
        <w:tc>
          <w:tcPr>
            <w:tcW w:w="340" w:type="pct"/>
            <w:vAlign w:val="center"/>
          </w:tcPr>
          <w:p w:rsidR="00102508" w:rsidRPr="00B934E1" w:rsidRDefault="00102508" w:rsidP="00A0401B">
            <w:pPr>
              <w:keepNext/>
              <w:jc w:val="center"/>
              <w:outlineLvl w:val="0"/>
              <w:rPr>
                <w:rFonts w:eastAsia="Calibri"/>
                <w:b/>
              </w:rPr>
            </w:pPr>
            <w:r>
              <w:rPr>
                <w:rFonts w:eastAsia="Calibri"/>
                <w:b/>
              </w:rPr>
              <w:t>2</w:t>
            </w:r>
          </w:p>
        </w:tc>
        <w:tc>
          <w:tcPr>
            <w:tcW w:w="294" w:type="pct"/>
            <w:vAlign w:val="center"/>
          </w:tcPr>
          <w:p w:rsidR="00102508" w:rsidRPr="0030268C" w:rsidRDefault="00102508" w:rsidP="00A0401B">
            <w:pPr>
              <w:jc w:val="center"/>
              <w:rPr>
                <w:rFonts w:eastAsia="Calibri"/>
              </w:rPr>
            </w:pPr>
            <w:r>
              <w:rPr>
                <w:rFonts w:eastAsia="Calibri"/>
              </w:rPr>
              <w:t>2</w:t>
            </w:r>
          </w:p>
        </w:tc>
        <w:tc>
          <w:tcPr>
            <w:tcW w:w="349" w:type="pct"/>
            <w:vAlign w:val="center"/>
          </w:tcPr>
          <w:p w:rsidR="00102508" w:rsidRPr="0030268C" w:rsidRDefault="00102508" w:rsidP="00A0401B">
            <w:pPr>
              <w:jc w:val="center"/>
              <w:rPr>
                <w:rFonts w:eastAsia="Calibri"/>
              </w:rPr>
            </w:pPr>
            <w:r>
              <w:rPr>
                <w:rFonts w:eastAsia="Calibri"/>
              </w:rPr>
              <w:t>2</w:t>
            </w: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p>
        </w:tc>
      </w:tr>
      <w:tr w:rsidR="00102508" w:rsidRPr="00A36939" w:rsidTr="00E00975">
        <w:trPr>
          <w:cantSplit/>
          <w:trHeight w:val="457"/>
        </w:trPr>
        <w:tc>
          <w:tcPr>
            <w:tcW w:w="329" w:type="pct"/>
            <w:vAlign w:val="center"/>
          </w:tcPr>
          <w:p w:rsidR="00102508" w:rsidRPr="000255D4" w:rsidRDefault="00C86C10" w:rsidP="00313627">
            <w:pPr>
              <w:pStyle w:val="a5"/>
              <w:tabs>
                <w:tab w:val="left" w:pos="-71"/>
              </w:tabs>
              <w:ind w:left="5"/>
              <w:jc w:val="center"/>
              <w:rPr>
                <w:rFonts w:eastAsia="Calibri"/>
                <w:sz w:val="24"/>
                <w:szCs w:val="24"/>
              </w:rPr>
            </w:pPr>
            <w:r>
              <w:rPr>
                <w:rFonts w:eastAsia="Calibri"/>
                <w:sz w:val="24"/>
                <w:szCs w:val="24"/>
              </w:rPr>
              <w:t>3</w:t>
            </w:r>
          </w:p>
        </w:tc>
        <w:tc>
          <w:tcPr>
            <w:tcW w:w="2687" w:type="pct"/>
          </w:tcPr>
          <w:p w:rsidR="00102508" w:rsidRPr="00CF038C" w:rsidRDefault="00102508" w:rsidP="00CF038C">
            <w:pPr>
              <w:widowControl w:val="0"/>
              <w:jc w:val="both"/>
            </w:pPr>
            <w:r w:rsidRPr="00CF038C">
              <w:rPr>
                <w:b/>
              </w:rPr>
              <w:t>Тема 3.</w:t>
            </w:r>
            <w:r w:rsidRPr="00CF038C">
              <w:t xml:space="preserve"> </w:t>
            </w:r>
            <w:r w:rsidR="00CF038C" w:rsidRPr="00CF038C">
              <w:t>Личный состав ГПС МЧС России: правовое положение сотрудника, работника ФПС</w:t>
            </w:r>
          </w:p>
        </w:tc>
        <w:tc>
          <w:tcPr>
            <w:tcW w:w="340" w:type="pct"/>
            <w:vAlign w:val="center"/>
          </w:tcPr>
          <w:p w:rsidR="00102508" w:rsidRPr="00B934E1" w:rsidRDefault="00102508" w:rsidP="00313627">
            <w:pPr>
              <w:keepNext/>
              <w:jc w:val="center"/>
              <w:outlineLvl w:val="0"/>
              <w:rPr>
                <w:rFonts w:eastAsia="Calibri"/>
                <w:b/>
              </w:rPr>
            </w:pPr>
            <w:r>
              <w:rPr>
                <w:rFonts w:eastAsia="Calibri"/>
                <w:b/>
              </w:rPr>
              <w:t>2</w:t>
            </w:r>
          </w:p>
        </w:tc>
        <w:tc>
          <w:tcPr>
            <w:tcW w:w="294" w:type="pct"/>
            <w:vAlign w:val="center"/>
          </w:tcPr>
          <w:p w:rsidR="00102508" w:rsidRPr="0030268C" w:rsidRDefault="00102508" w:rsidP="00313627">
            <w:pPr>
              <w:jc w:val="center"/>
              <w:rPr>
                <w:rFonts w:eastAsia="Calibri"/>
              </w:rPr>
            </w:pPr>
            <w:r>
              <w:rPr>
                <w:rFonts w:eastAsia="Calibri"/>
              </w:rPr>
              <w:t>2</w:t>
            </w:r>
          </w:p>
        </w:tc>
        <w:tc>
          <w:tcPr>
            <w:tcW w:w="349" w:type="pct"/>
            <w:vAlign w:val="center"/>
          </w:tcPr>
          <w:p w:rsidR="00102508" w:rsidRPr="0030268C" w:rsidRDefault="00102508" w:rsidP="00313627">
            <w:pPr>
              <w:jc w:val="center"/>
              <w:rPr>
                <w:rFonts w:eastAsia="Calibri"/>
              </w:rPr>
            </w:pPr>
            <w:r>
              <w:rPr>
                <w:rFonts w:eastAsia="Calibri"/>
              </w:rPr>
              <w:t>2</w:t>
            </w: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p>
        </w:tc>
      </w:tr>
      <w:tr w:rsidR="00102508" w:rsidRPr="00A36939" w:rsidTr="00E00975">
        <w:trPr>
          <w:cantSplit/>
          <w:trHeight w:val="457"/>
        </w:trPr>
        <w:tc>
          <w:tcPr>
            <w:tcW w:w="329" w:type="pct"/>
            <w:vAlign w:val="center"/>
          </w:tcPr>
          <w:p w:rsidR="00102508" w:rsidRPr="000255D4" w:rsidRDefault="00C86C10" w:rsidP="00313627">
            <w:pPr>
              <w:pStyle w:val="a5"/>
              <w:tabs>
                <w:tab w:val="left" w:pos="-71"/>
              </w:tabs>
              <w:ind w:left="5"/>
              <w:jc w:val="center"/>
              <w:rPr>
                <w:rFonts w:eastAsia="Calibri"/>
                <w:sz w:val="24"/>
                <w:szCs w:val="24"/>
              </w:rPr>
            </w:pPr>
            <w:r>
              <w:rPr>
                <w:rFonts w:eastAsia="Calibri"/>
                <w:sz w:val="24"/>
                <w:szCs w:val="24"/>
              </w:rPr>
              <w:t>4</w:t>
            </w:r>
          </w:p>
        </w:tc>
        <w:tc>
          <w:tcPr>
            <w:tcW w:w="2687" w:type="pct"/>
          </w:tcPr>
          <w:p w:rsidR="00102508" w:rsidRPr="00811CC5" w:rsidRDefault="00102508" w:rsidP="00313627">
            <w:pPr>
              <w:widowControl w:val="0"/>
              <w:jc w:val="both"/>
            </w:pPr>
            <w:r w:rsidRPr="00F77919">
              <w:rPr>
                <w:b/>
              </w:rPr>
              <w:t>Тема 4.</w:t>
            </w:r>
            <w:r>
              <w:t xml:space="preserve"> </w:t>
            </w:r>
            <w:r w:rsidR="000055A8" w:rsidRPr="007258D7">
              <w:t>Порядок и условия прохождения службы в ГПС</w:t>
            </w:r>
            <w:r w:rsidR="00E17D5E">
              <w:t xml:space="preserve"> МЧС России</w:t>
            </w:r>
          </w:p>
        </w:tc>
        <w:tc>
          <w:tcPr>
            <w:tcW w:w="340" w:type="pct"/>
            <w:vAlign w:val="center"/>
          </w:tcPr>
          <w:p w:rsidR="00102508" w:rsidRPr="00B934E1" w:rsidRDefault="00102508" w:rsidP="00313627">
            <w:pPr>
              <w:keepNext/>
              <w:jc w:val="center"/>
              <w:outlineLvl w:val="0"/>
              <w:rPr>
                <w:rFonts w:eastAsia="Calibri"/>
                <w:b/>
              </w:rPr>
            </w:pPr>
            <w:r>
              <w:rPr>
                <w:rFonts w:eastAsia="Calibri"/>
                <w:b/>
              </w:rPr>
              <w:t>2</w:t>
            </w:r>
          </w:p>
        </w:tc>
        <w:tc>
          <w:tcPr>
            <w:tcW w:w="294" w:type="pct"/>
            <w:vAlign w:val="center"/>
          </w:tcPr>
          <w:p w:rsidR="00102508" w:rsidRPr="0030268C" w:rsidRDefault="00102508" w:rsidP="00313627">
            <w:pPr>
              <w:jc w:val="center"/>
              <w:rPr>
                <w:rFonts w:eastAsia="Calibri"/>
              </w:rPr>
            </w:pPr>
            <w:r>
              <w:rPr>
                <w:rFonts w:eastAsia="Calibri"/>
              </w:rPr>
              <w:t>2</w:t>
            </w:r>
          </w:p>
        </w:tc>
        <w:tc>
          <w:tcPr>
            <w:tcW w:w="349" w:type="pct"/>
            <w:vAlign w:val="center"/>
          </w:tcPr>
          <w:p w:rsidR="00102508" w:rsidRPr="0030268C" w:rsidRDefault="00102508" w:rsidP="00313627">
            <w:pPr>
              <w:jc w:val="center"/>
              <w:rPr>
                <w:rFonts w:eastAsia="Calibri"/>
              </w:rPr>
            </w:pPr>
            <w:r>
              <w:rPr>
                <w:rFonts w:eastAsia="Calibri"/>
              </w:rPr>
              <w:t>2</w:t>
            </w: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p>
        </w:tc>
      </w:tr>
      <w:tr w:rsidR="00102508" w:rsidRPr="00A36939" w:rsidTr="00E00975">
        <w:trPr>
          <w:cantSplit/>
          <w:trHeight w:val="457"/>
        </w:trPr>
        <w:tc>
          <w:tcPr>
            <w:tcW w:w="329" w:type="pct"/>
            <w:vAlign w:val="center"/>
          </w:tcPr>
          <w:p w:rsidR="00102508" w:rsidRPr="000255D4" w:rsidRDefault="00C86C10" w:rsidP="00313627">
            <w:pPr>
              <w:pStyle w:val="a5"/>
              <w:tabs>
                <w:tab w:val="left" w:pos="-71"/>
              </w:tabs>
              <w:ind w:left="5"/>
              <w:jc w:val="center"/>
              <w:rPr>
                <w:rFonts w:eastAsia="Calibri"/>
                <w:sz w:val="24"/>
                <w:szCs w:val="24"/>
              </w:rPr>
            </w:pPr>
            <w:r>
              <w:rPr>
                <w:rFonts w:eastAsia="Calibri"/>
                <w:sz w:val="24"/>
                <w:szCs w:val="24"/>
              </w:rPr>
              <w:t>5</w:t>
            </w:r>
          </w:p>
        </w:tc>
        <w:tc>
          <w:tcPr>
            <w:tcW w:w="2687" w:type="pct"/>
          </w:tcPr>
          <w:p w:rsidR="00102508" w:rsidRPr="00811CC5" w:rsidRDefault="00102508" w:rsidP="00313627">
            <w:pPr>
              <w:widowControl w:val="0"/>
              <w:jc w:val="both"/>
            </w:pPr>
            <w:r w:rsidRPr="00F77919">
              <w:rPr>
                <w:b/>
              </w:rPr>
              <w:t>Тема 5.</w:t>
            </w:r>
            <w:r>
              <w:t xml:space="preserve"> </w:t>
            </w:r>
            <w:r w:rsidR="000055A8" w:rsidRPr="007258D7">
              <w:t>Профессиональная подготовка личного состава ГПС</w:t>
            </w:r>
          </w:p>
        </w:tc>
        <w:tc>
          <w:tcPr>
            <w:tcW w:w="340" w:type="pct"/>
            <w:vAlign w:val="center"/>
          </w:tcPr>
          <w:p w:rsidR="00102508" w:rsidRPr="00B934E1" w:rsidRDefault="00102508" w:rsidP="00313627">
            <w:pPr>
              <w:keepNext/>
              <w:jc w:val="center"/>
              <w:outlineLvl w:val="0"/>
              <w:rPr>
                <w:rFonts w:eastAsia="Calibri"/>
                <w:b/>
              </w:rPr>
            </w:pPr>
            <w:r>
              <w:rPr>
                <w:rFonts w:eastAsia="Calibri"/>
                <w:b/>
              </w:rPr>
              <w:t>2</w:t>
            </w:r>
          </w:p>
        </w:tc>
        <w:tc>
          <w:tcPr>
            <w:tcW w:w="294" w:type="pct"/>
            <w:vAlign w:val="center"/>
          </w:tcPr>
          <w:p w:rsidR="00102508" w:rsidRPr="0030268C" w:rsidRDefault="00102508" w:rsidP="00313627">
            <w:pPr>
              <w:jc w:val="center"/>
              <w:rPr>
                <w:rFonts w:eastAsia="Calibri"/>
              </w:rPr>
            </w:pPr>
            <w:r>
              <w:rPr>
                <w:rFonts w:eastAsia="Calibri"/>
              </w:rPr>
              <w:t>2</w:t>
            </w:r>
          </w:p>
        </w:tc>
        <w:tc>
          <w:tcPr>
            <w:tcW w:w="349" w:type="pct"/>
            <w:vAlign w:val="center"/>
          </w:tcPr>
          <w:p w:rsidR="00102508" w:rsidRPr="0030268C" w:rsidRDefault="00102508" w:rsidP="00313627">
            <w:pPr>
              <w:jc w:val="center"/>
              <w:rPr>
                <w:rFonts w:eastAsia="Calibri"/>
              </w:rPr>
            </w:pPr>
            <w:r>
              <w:rPr>
                <w:rFonts w:eastAsia="Calibri"/>
              </w:rPr>
              <w:t>2</w:t>
            </w: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p>
        </w:tc>
      </w:tr>
      <w:tr w:rsidR="00102508" w:rsidRPr="00A36939" w:rsidTr="00E00975">
        <w:trPr>
          <w:cantSplit/>
          <w:trHeight w:val="457"/>
        </w:trPr>
        <w:tc>
          <w:tcPr>
            <w:tcW w:w="329" w:type="pct"/>
            <w:vAlign w:val="center"/>
          </w:tcPr>
          <w:p w:rsidR="00102508" w:rsidRPr="000255D4" w:rsidRDefault="00C86C10" w:rsidP="00313627">
            <w:pPr>
              <w:pStyle w:val="a5"/>
              <w:tabs>
                <w:tab w:val="left" w:pos="-71"/>
              </w:tabs>
              <w:ind w:left="5"/>
              <w:jc w:val="center"/>
              <w:rPr>
                <w:rFonts w:eastAsia="Calibri"/>
                <w:sz w:val="24"/>
                <w:szCs w:val="24"/>
              </w:rPr>
            </w:pPr>
            <w:r>
              <w:rPr>
                <w:rFonts w:eastAsia="Calibri"/>
                <w:sz w:val="24"/>
                <w:szCs w:val="24"/>
              </w:rPr>
              <w:t>6</w:t>
            </w:r>
          </w:p>
        </w:tc>
        <w:tc>
          <w:tcPr>
            <w:tcW w:w="2687" w:type="pct"/>
          </w:tcPr>
          <w:p w:rsidR="00102508" w:rsidRPr="00811CC5" w:rsidRDefault="00102508" w:rsidP="00313627">
            <w:pPr>
              <w:widowControl w:val="0"/>
              <w:jc w:val="both"/>
            </w:pPr>
            <w:r w:rsidRPr="00F77919">
              <w:rPr>
                <w:b/>
              </w:rPr>
              <w:t>Тема 6.</w:t>
            </w:r>
            <w:r>
              <w:t xml:space="preserve"> </w:t>
            </w:r>
            <w:r w:rsidR="00493F57" w:rsidRPr="007258D7">
              <w:t>Организация и несение гарнизонной службы</w:t>
            </w:r>
          </w:p>
        </w:tc>
        <w:tc>
          <w:tcPr>
            <w:tcW w:w="340" w:type="pct"/>
            <w:vAlign w:val="center"/>
          </w:tcPr>
          <w:p w:rsidR="00102508" w:rsidRPr="00B934E1" w:rsidRDefault="00102508" w:rsidP="00313627">
            <w:pPr>
              <w:keepNext/>
              <w:jc w:val="center"/>
              <w:outlineLvl w:val="0"/>
              <w:rPr>
                <w:rFonts w:eastAsia="Calibri"/>
                <w:b/>
              </w:rPr>
            </w:pPr>
            <w:r>
              <w:rPr>
                <w:rFonts w:eastAsia="Calibri"/>
                <w:b/>
              </w:rPr>
              <w:t>2</w:t>
            </w:r>
          </w:p>
        </w:tc>
        <w:tc>
          <w:tcPr>
            <w:tcW w:w="294" w:type="pct"/>
            <w:vAlign w:val="center"/>
          </w:tcPr>
          <w:p w:rsidR="00102508" w:rsidRPr="0030268C" w:rsidRDefault="00102508" w:rsidP="00313627">
            <w:pPr>
              <w:jc w:val="center"/>
              <w:rPr>
                <w:rFonts w:eastAsia="Calibri"/>
              </w:rPr>
            </w:pPr>
            <w:r>
              <w:rPr>
                <w:rFonts w:eastAsia="Calibri"/>
              </w:rPr>
              <w:t>2</w:t>
            </w:r>
          </w:p>
        </w:tc>
        <w:tc>
          <w:tcPr>
            <w:tcW w:w="349" w:type="pct"/>
            <w:vAlign w:val="center"/>
          </w:tcPr>
          <w:p w:rsidR="00102508" w:rsidRPr="0030268C" w:rsidRDefault="00102508" w:rsidP="00313627">
            <w:pPr>
              <w:jc w:val="center"/>
              <w:rPr>
                <w:rFonts w:eastAsia="Calibri"/>
              </w:rPr>
            </w:pPr>
            <w:r>
              <w:rPr>
                <w:rFonts w:eastAsia="Calibri"/>
              </w:rPr>
              <w:t>2</w:t>
            </w: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p>
        </w:tc>
      </w:tr>
      <w:tr w:rsidR="00102508" w:rsidRPr="00A36939" w:rsidTr="00E00975">
        <w:trPr>
          <w:cantSplit/>
          <w:trHeight w:val="457"/>
        </w:trPr>
        <w:tc>
          <w:tcPr>
            <w:tcW w:w="329" w:type="pct"/>
            <w:vAlign w:val="center"/>
          </w:tcPr>
          <w:p w:rsidR="00102508" w:rsidRDefault="00C86C10" w:rsidP="00313627">
            <w:pPr>
              <w:pStyle w:val="a5"/>
              <w:tabs>
                <w:tab w:val="left" w:pos="-71"/>
              </w:tabs>
              <w:ind w:left="5"/>
              <w:jc w:val="center"/>
              <w:rPr>
                <w:rFonts w:eastAsia="Calibri"/>
                <w:sz w:val="24"/>
                <w:szCs w:val="24"/>
              </w:rPr>
            </w:pPr>
            <w:r>
              <w:rPr>
                <w:rFonts w:eastAsia="Calibri"/>
                <w:sz w:val="24"/>
                <w:szCs w:val="24"/>
              </w:rPr>
              <w:t>7</w:t>
            </w:r>
          </w:p>
        </w:tc>
        <w:tc>
          <w:tcPr>
            <w:tcW w:w="2687" w:type="pct"/>
          </w:tcPr>
          <w:p w:rsidR="00102508" w:rsidRPr="00811CC5" w:rsidRDefault="00102508" w:rsidP="00313627">
            <w:pPr>
              <w:widowControl w:val="0"/>
              <w:jc w:val="both"/>
            </w:pPr>
            <w:r w:rsidRPr="00F77919">
              <w:rPr>
                <w:b/>
              </w:rPr>
              <w:t>Тема 7.</w:t>
            </w:r>
            <w:r>
              <w:t xml:space="preserve"> </w:t>
            </w:r>
            <w:r w:rsidR="00493F57" w:rsidRPr="007258D7">
              <w:t>Организация и несение караульной службы</w:t>
            </w:r>
          </w:p>
        </w:tc>
        <w:tc>
          <w:tcPr>
            <w:tcW w:w="340" w:type="pct"/>
            <w:vAlign w:val="center"/>
          </w:tcPr>
          <w:p w:rsidR="00102508" w:rsidRPr="00B934E1" w:rsidRDefault="00102508" w:rsidP="00313627">
            <w:pPr>
              <w:keepNext/>
              <w:jc w:val="center"/>
              <w:outlineLvl w:val="0"/>
              <w:rPr>
                <w:rFonts w:eastAsia="Calibri"/>
                <w:b/>
              </w:rPr>
            </w:pPr>
            <w:r>
              <w:rPr>
                <w:rFonts w:eastAsia="Calibri"/>
                <w:b/>
              </w:rPr>
              <w:t>2</w:t>
            </w:r>
          </w:p>
        </w:tc>
        <w:tc>
          <w:tcPr>
            <w:tcW w:w="294" w:type="pct"/>
            <w:vAlign w:val="center"/>
          </w:tcPr>
          <w:p w:rsidR="00102508" w:rsidRPr="0030268C" w:rsidRDefault="00102508" w:rsidP="00313627">
            <w:pPr>
              <w:jc w:val="center"/>
              <w:rPr>
                <w:rFonts w:eastAsia="Calibri"/>
              </w:rPr>
            </w:pPr>
            <w:r>
              <w:rPr>
                <w:rFonts w:eastAsia="Calibri"/>
              </w:rPr>
              <w:t>2</w:t>
            </w:r>
          </w:p>
        </w:tc>
        <w:tc>
          <w:tcPr>
            <w:tcW w:w="349" w:type="pct"/>
            <w:vAlign w:val="center"/>
          </w:tcPr>
          <w:p w:rsidR="00102508" w:rsidRPr="0030268C" w:rsidRDefault="00102508" w:rsidP="00313627">
            <w:pPr>
              <w:jc w:val="center"/>
              <w:rPr>
                <w:rFonts w:eastAsia="Calibri"/>
              </w:rPr>
            </w:pPr>
            <w:r>
              <w:rPr>
                <w:rFonts w:eastAsia="Calibri"/>
              </w:rPr>
              <w:t>2</w:t>
            </w: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p>
        </w:tc>
      </w:tr>
      <w:tr w:rsidR="00102508" w:rsidRPr="00A36939" w:rsidTr="00E00975">
        <w:trPr>
          <w:cantSplit/>
          <w:trHeight w:val="457"/>
        </w:trPr>
        <w:tc>
          <w:tcPr>
            <w:tcW w:w="329" w:type="pct"/>
            <w:vAlign w:val="center"/>
          </w:tcPr>
          <w:p w:rsidR="00102508" w:rsidRDefault="00C86C10" w:rsidP="00313627">
            <w:pPr>
              <w:pStyle w:val="a5"/>
              <w:tabs>
                <w:tab w:val="left" w:pos="-71"/>
              </w:tabs>
              <w:ind w:left="5"/>
              <w:jc w:val="center"/>
              <w:rPr>
                <w:rFonts w:eastAsia="Calibri"/>
                <w:sz w:val="24"/>
                <w:szCs w:val="24"/>
              </w:rPr>
            </w:pPr>
            <w:r>
              <w:rPr>
                <w:rFonts w:eastAsia="Calibri"/>
                <w:sz w:val="24"/>
                <w:szCs w:val="24"/>
              </w:rPr>
              <w:t>8</w:t>
            </w:r>
          </w:p>
        </w:tc>
        <w:tc>
          <w:tcPr>
            <w:tcW w:w="2687" w:type="pct"/>
          </w:tcPr>
          <w:p w:rsidR="00102508" w:rsidRPr="00493F57" w:rsidRDefault="00102508" w:rsidP="00313627">
            <w:pPr>
              <w:widowControl w:val="0"/>
              <w:jc w:val="both"/>
            </w:pPr>
            <w:r w:rsidRPr="00493F57">
              <w:rPr>
                <w:b/>
              </w:rPr>
              <w:t>Тема 8.</w:t>
            </w:r>
            <w:r w:rsidRPr="00493F57">
              <w:t xml:space="preserve"> </w:t>
            </w:r>
            <w:r w:rsidR="00493F57" w:rsidRPr="00493F57">
              <w:t>Организация повседневной деятельности поисково-спасательных формирований</w:t>
            </w:r>
          </w:p>
        </w:tc>
        <w:tc>
          <w:tcPr>
            <w:tcW w:w="340" w:type="pct"/>
            <w:vAlign w:val="center"/>
          </w:tcPr>
          <w:p w:rsidR="00102508" w:rsidRPr="00B934E1" w:rsidRDefault="00102508" w:rsidP="00313627">
            <w:pPr>
              <w:keepNext/>
              <w:jc w:val="center"/>
              <w:outlineLvl w:val="0"/>
              <w:rPr>
                <w:rFonts w:eastAsia="Calibri"/>
                <w:b/>
              </w:rPr>
            </w:pPr>
            <w:r>
              <w:rPr>
                <w:rFonts w:eastAsia="Calibri"/>
                <w:b/>
              </w:rPr>
              <w:t>2</w:t>
            </w:r>
          </w:p>
        </w:tc>
        <w:tc>
          <w:tcPr>
            <w:tcW w:w="294" w:type="pct"/>
            <w:vAlign w:val="center"/>
          </w:tcPr>
          <w:p w:rsidR="00102508" w:rsidRPr="0030268C" w:rsidRDefault="00102508" w:rsidP="00313627">
            <w:pPr>
              <w:jc w:val="center"/>
              <w:rPr>
                <w:rFonts w:eastAsia="Calibri"/>
              </w:rPr>
            </w:pPr>
            <w:r>
              <w:rPr>
                <w:rFonts w:eastAsia="Calibri"/>
              </w:rPr>
              <w:t>2</w:t>
            </w:r>
          </w:p>
        </w:tc>
        <w:tc>
          <w:tcPr>
            <w:tcW w:w="349" w:type="pct"/>
            <w:vAlign w:val="center"/>
          </w:tcPr>
          <w:p w:rsidR="00102508" w:rsidRPr="0030268C" w:rsidRDefault="00102508" w:rsidP="00313627">
            <w:pPr>
              <w:jc w:val="center"/>
              <w:rPr>
                <w:rFonts w:eastAsia="Calibri"/>
              </w:rPr>
            </w:pPr>
            <w:r>
              <w:rPr>
                <w:rFonts w:eastAsia="Calibri"/>
              </w:rPr>
              <w:t>2</w:t>
            </w: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p>
        </w:tc>
      </w:tr>
      <w:tr w:rsidR="00102508" w:rsidRPr="00A36939" w:rsidTr="00E00975">
        <w:trPr>
          <w:cantSplit/>
          <w:trHeight w:val="77"/>
        </w:trPr>
        <w:tc>
          <w:tcPr>
            <w:tcW w:w="3016" w:type="pct"/>
            <w:gridSpan w:val="2"/>
            <w:vAlign w:val="center"/>
          </w:tcPr>
          <w:p w:rsidR="00102508" w:rsidRPr="0030268C" w:rsidRDefault="00102508" w:rsidP="00313627">
            <w:pPr>
              <w:keepNext/>
              <w:jc w:val="both"/>
              <w:outlineLvl w:val="0"/>
              <w:rPr>
                <w:rFonts w:eastAsia="Calibri"/>
              </w:rPr>
            </w:pPr>
            <w:r w:rsidRPr="00811CC5">
              <w:rPr>
                <w:b/>
              </w:rPr>
              <w:t>Промежуточная аттестация (зачет)</w:t>
            </w:r>
          </w:p>
        </w:tc>
        <w:tc>
          <w:tcPr>
            <w:tcW w:w="340" w:type="pct"/>
            <w:vAlign w:val="center"/>
          </w:tcPr>
          <w:p w:rsidR="00102508" w:rsidRPr="00B934E1" w:rsidRDefault="00102508" w:rsidP="00313627">
            <w:pPr>
              <w:keepNext/>
              <w:jc w:val="center"/>
              <w:outlineLvl w:val="0"/>
              <w:rPr>
                <w:rFonts w:eastAsia="Calibri"/>
                <w:b/>
              </w:rPr>
            </w:pPr>
            <w:r>
              <w:rPr>
                <w:rFonts w:eastAsia="Calibri"/>
                <w:b/>
              </w:rPr>
              <w:t>2</w:t>
            </w:r>
          </w:p>
        </w:tc>
        <w:tc>
          <w:tcPr>
            <w:tcW w:w="294" w:type="pct"/>
            <w:vAlign w:val="center"/>
          </w:tcPr>
          <w:p w:rsidR="00102508" w:rsidRPr="0030268C" w:rsidRDefault="00102508" w:rsidP="00313627">
            <w:pPr>
              <w:jc w:val="center"/>
              <w:rPr>
                <w:rFonts w:eastAsia="Calibri"/>
              </w:rPr>
            </w:pPr>
            <w:r>
              <w:rPr>
                <w:rFonts w:eastAsia="Calibri"/>
              </w:rPr>
              <w:t>2</w:t>
            </w:r>
          </w:p>
        </w:tc>
        <w:tc>
          <w:tcPr>
            <w:tcW w:w="349" w:type="pct"/>
            <w:vAlign w:val="center"/>
          </w:tcPr>
          <w:p w:rsidR="00102508" w:rsidRPr="0030268C" w:rsidRDefault="00102508" w:rsidP="00313627">
            <w:pPr>
              <w:jc w:val="center"/>
              <w:rPr>
                <w:rFonts w:eastAsia="Calibri"/>
              </w:rPr>
            </w:pPr>
          </w:p>
        </w:tc>
        <w:tc>
          <w:tcPr>
            <w:tcW w:w="350" w:type="pct"/>
            <w:vAlign w:val="center"/>
          </w:tcPr>
          <w:p w:rsidR="00102508" w:rsidRPr="0030268C" w:rsidRDefault="00102508" w:rsidP="00313627">
            <w:pPr>
              <w:jc w:val="center"/>
              <w:rPr>
                <w:rFonts w:eastAsia="Calibri"/>
              </w:rPr>
            </w:pPr>
          </w:p>
        </w:tc>
        <w:tc>
          <w:tcPr>
            <w:tcW w:w="361" w:type="pct"/>
            <w:vAlign w:val="center"/>
          </w:tcPr>
          <w:p w:rsidR="00102508" w:rsidRPr="0030268C" w:rsidRDefault="00102508" w:rsidP="00313627">
            <w:pPr>
              <w:jc w:val="center"/>
              <w:rPr>
                <w:rFonts w:eastAsia="Calibri"/>
              </w:rPr>
            </w:pPr>
          </w:p>
        </w:tc>
        <w:tc>
          <w:tcPr>
            <w:tcW w:w="290" w:type="pct"/>
            <w:vAlign w:val="center"/>
          </w:tcPr>
          <w:p w:rsidR="00102508" w:rsidRPr="0030268C" w:rsidRDefault="00102508" w:rsidP="00313627">
            <w:pPr>
              <w:jc w:val="center"/>
              <w:rPr>
                <w:rFonts w:eastAsia="Calibri"/>
              </w:rPr>
            </w:pPr>
            <w:r>
              <w:rPr>
                <w:rFonts w:eastAsia="Calibri"/>
              </w:rPr>
              <w:t>2</w:t>
            </w:r>
          </w:p>
        </w:tc>
      </w:tr>
      <w:tr w:rsidR="00102508" w:rsidRPr="00A36939" w:rsidTr="00E00975">
        <w:trPr>
          <w:cantSplit/>
          <w:trHeight w:val="274"/>
        </w:trPr>
        <w:tc>
          <w:tcPr>
            <w:tcW w:w="3016" w:type="pct"/>
            <w:gridSpan w:val="2"/>
            <w:vAlign w:val="center"/>
          </w:tcPr>
          <w:p w:rsidR="00102508" w:rsidRPr="00A36939" w:rsidRDefault="00102508" w:rsidP="00313627">
            <w:pPr>
              <w:keepNext/>
              <w:jc w:val="both"/>
              <w:outlineLvl w:val="0"/>
              <w:rPr>
                <w:rFonts w:eastAsia="Calibri"/>
              </w:rPr>
            </w:pPr>
            <w:r w:rsidRPr="00A36939">
              <w:rPr>
                <w:b/>
                <w:bCs/>
                <w:snapToGrid w:val="0"/>
              </w:rPr>
              <w:t>Итого</w:t>
            </w:r>
            <w:r>
              <w:rPr>
                <w:b/>
                <w:bCs/>
                <w:snapToGrid w:val="0"/>
              </w:rPr>
              <w:t xml:space="preserve"> по дисциплине</w:t>
            </w:r>
          </w:p>
        </w:tc>
        <w:tc>
          <w:tcPr>
            <w:tcW w:w="340" w:type="pct"/>
            <w:vAlign w:val="center"/>
          </w:tcPr>
          <w:p w:rsidR="00102508" w:rsidRPr="00B934E1" w:rsidRDefault="00102508" w:rsidP="00313627">
            <w:pPr>
              <w:keepNext/>
              <w:jc w:val="center"/>
              <w:outlineLvl w:val="0"/>
              <w:rPr>
                <w:rFonts w:eastAsia="Calibri"/>
                <w:b/>
              </w:rPr>
            </w:pPr>
            <w:r>
              <w:rPr>
                <w:rFonts w:eastAsia="Calibri"/>
                <w:b/>
              </w:rPr>
              <w:t>18</w:t>
            </w:r>
          </w:p>
        </w:tc>
        <w:tc>
          <w:tcPr>
            <w:tcW w:w="294" w:type="pct"/>
            <w:vAlign w:val="center"/>
          </w:tcPr>
          <w:p w:rsidR="00102508" w:rsidRPr="00A36939" w:rsidRDefault="00102508" w:rsidP="00313627">
            <w:pPr>
              <w:jc w:val="center"/>
              <w:rPr>
                <w:rFonts w:eastAsia="Calibri"/>
                <w:b/>
                <w:bCs/>
              </w:rPr>
            </w:pPr>
            <w:r>
              <w:rPr>
                <w:rFonts w:eastAsia="Calibri"/>
                <w:b/>
                <w:bCs/>
              </w:rPr>
              <w:t>18</w:t>
            </w:r>
          </w:p>
        </w:tc>
        <w:tc>
          <w:tcPr>
            <w:tcW w:w="349" w:type="pct"/>
            <w:vAlign w:val="center"/>
          </w:tcPr>
          <w:p w:rsidR="00102508" w:rsidRPr="00A36939" w:rsidRDefault="00102508" w:rsidP="00313627">
            <w:pPr>
              <w:jc w:val="center"/>
              <w:rPr>
                <w:rFonts w:eastAsia="Calibri"/>
                <w:b/>
                <w:bCs/>
              </w:rPr>
            </w:pPr>
            <w:r>
              <w:rPr>
                <w:rFonts w:eastAsia="Calibri"/>
                <w:b/>
                <w:bCs/>
              </w:rPr>
              <w:t>16</w:t>
            </w:r>
          </w:p>
        </w:tc>
        <w:tc>
          <w:tcPr>
            <w:tcW w:w="350" w:type="pct"/>
            <w:vAlign w:val="center"/>
          </w:tcPr>
          <w:p w:rsidR="00102508" w:rsidRPr="00A36939" w:rsidRDefault="00102508" w:rsidP="00313627">
            <w:pPr>
              <w:jc w:val="center"/>
              <w:rPr>
                <w:rFonts w:eastAsia="Calibri"/>
                <w:b/>
                <w:bCs/>
              </w:rPr>
            </w:pPr>
          </w:p>
        </w:tc>
        <w:tc>
          <w:tcPr>
            <w:tcW w:w="361" w:type="pct"/>
            <w:vAlign w:val="center"/>
          </w:tcPr>
          <w:p w:rsidR="00102508" w:rsidRPr="00A36939" w:rsidRDefault="00102508" w:rsidP="00313627">
            <w:pPr>
              <w:jc w:val="center"/>
              <w:rPr>
                <w:rFonts w:eastAsia="Calibri"/>
                <w:b/>
                <w:bCs/>
              </w:rPr>
            </w:pPr>
          </w:p>
        </w:tc>
        <w:tc>
          <w:tcPr>
            <w:tcW w:w="290" w:type="pct"/>
            <w:vAlign w:val="center"/>
          </w:tcPr>
          <w:p w:rsidR="00102508" w:rsidRPr="00A36939" w:rsidRDefault="00102508" w:rsidP="00313627">
            <w:pPr>
              <w:jc w:val="center"/>
              <w:rPr>
                <w:rFonts w:eastAsia="Calibri"/>
                <w:b/>
                <w:bCs/>
              </w:rPr>
            </w:pPr>
            <w:r>
              <w:rPr>
                <w:rFonts w:eastAsia="Calibri"/>
                <w:b/>
                <w:bCs/>
              </w:rPr>
              <w:t>2</w:t>
            </w:r>
          </w:p>
        </w:tc>
      </w:tr>
    </w:tbl>
    <w:p w:rsidR="00C247DC" w:rsidRDefault="00C247DC"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lastRenderedPageBreak/>
        <w:t xml:space="preserve">4. </w:t>
      </w:r>
      <w:r w:rsidR="003B7F6F">
        <w:rPr>
          <w:b/>
          <w:bCs/>
          <w:sz w:val="28"/>
          <w:szCs w:val="28"/>
        </w:rPr>
        <w:t>Описание с</w:t>
      </w:r>
      <w:r w:rsidRPr="00D0027E">
        <w:rPr>
          <w:b/>
          <w:bCs/>
          <w:sz w:val="28"/>
          <w:szCs w:val="28"/>
        </w:rPr>
        <w:t>одержани</w:t>
      </w:r>
      <w:r w:rsidR="003B7F6F">
        <w:rPr>
          <w:b/>
          <w:bCs/>
          <w:sz w:val="28"/>
          <w:szCs w:val="28"/>
        </w:rPr>
        <w:t>я</w:t>
      </w:r>
      <w:r w:rsidRPr="00D0027E">
        <w:rPr>
          <w:b/>
          <w:bCs/>
          <w:sz w:val="28"/>
          <w:szCs w:val="28"/>
        </w:rPr>
        <w:t xml:space="preserve"> разделов и тем</w:t>
      </w:r>
    </w:p>
    <w:p w:rsidR="00D01EDE" w:rsidRDefault="00D01EDE" w:rsidP="00313627">
      <w:pPr>
        <w:widowControl w:val="0"/>
        <w:jc w:val="center"/>
        <w:rPr>
          <w:b/>
          <w:snapToGrid w:val="0"/>
          <w:sz w:val="28"/>
          <w:szCs w:val="28"/>
        </w:rPr>
      </w:pPr>
    </w:p>
    <w:p w:rsidR="00E970BB" w:rsidRPr="00E970BB" w:rsidRDefault="00E970BB" w:rsidP="009C79DB">
      <w:pPr>
        <w:jc w:val="center"/>
        <w:rPr>
          <w:b/>
          <w:sz w:val="28"/>
          <w:szCs w:val="28"/>
        </w:rPr>
      </w:pPr>
      <w:r w:rsidRPr="00E970BB">
        <w:rPr>
          <w:b/>
          <w:bCs/>
          <w:sz w:val="28"/>
          <w:szCs w:val="28"/>
        </w:rPr>
        <w:t xml:space="preserve">Тема 1. </w:t>
      </w:r>
      <w:r w:rsidRPr="00E970BB">
        <w:rPr>
          <w:b/>
          <w:sz w:val="28"/>
          <w:szCs w:val="28"/>
        </w:rPr>
        <w:t>История пожарной охраны России: создание и развитие</w:t>
      </w:r>
    </w:p>
    <w:p w:rsidR="002F5D4B" w:rsidRPr="00BE6622" w:rsidRDefault="002F5D4B" w:rsidP="004B1981">
      <w:pPr>
        <w:ind w:firstLine="709"/>
        <w:jc w:val="both"/>
        <w:rPr>
          <w:b/>
          <w:bCs/>
          <w:sz w:val="28"/>
          <w:szCs w:val="28"/>
        </w:rPr>
      </w:pPr>
      <w:r w:rsidRPr="00BE6622">
        <w:rPr>
          <w:sz w:val="28"/>
          <w:szCs w:val="28"/>
        </w:rPr>
        <w:t>Краткая история становления и развития пожарной охраны в России. Начало борьбы с огнем. Первые организационные меры по предупреждению и тушению пожаров. Формирование нормативной базы на протяжении веков.</w:t>
      </w:r>
    </w:p>
    <w:p w:rsidR="00CA38AB" w:rsidRPr="00BE6622" w:rsidRDefault="00CA38AB" w:rsidP="00B82995">
      <w:pPr>
        <w:ind w:firstLine="709"/>
        <w:jc w:val="both"/>
        <w:rPr>
          <w:bCs/>
          <w:sz w:val="28"/>
          <w:szCs w:val="28"/>
        </w:rPr>
      </w:pPr>
    </w:p>
    <w:p w:rsidR="00C37B33" w:rsidRPr="007258D7" w:rsidRDefault="00C37B33" w:rsidP="009C79DB">
      <w:pPr>
        <w:jc w:val="center"/>
        <w:rPr>
          <w:b/>
          <w:bCs/>
          <w:sz w:val="28"/>
          <w:szCs w:val="28"/>
        </w:rPr>
      </w:pPr>
      <w:r w:rsidRPr="007258D7">
        <w:rPr>
          <w:b/>
          <w:bCs/>
          <w:sz w:val="28"/>
          <w:szCs w:val="28"/>
        </w:rPr>
        <w:t xml:space="preserve">Тема </w:t>
      </w:r>
      <w:r w:rsidR="00366635">
        <w:rPr>
          <w:b/>
          <w:bCs/>
          <w:sz w:val="28"/>
          <w:szCs w:val="28"/>
        </w:rPr>
        <w:t>2</w:t>
      </w:r>
      <w:r w:rsidRPr="007258D7">
        <w:rPr>
          <w:b/>
          <w:bCs/>
          <w:sz w:val="28"/>
          <w:szCs w:val="28"/>
        </w:rPr>
        <w:t>. Организация пожарной охраны в Российской Федерации</w:t>
      </w:r>
    </w:p>
    <w:p w:rsidR="00C37B33" w:rsidRPr="00146328" w:rsidRDefault="00A02A2E" w:rsidP="004B1981">
      <w:pPr>
        <w:ind w:firstLine="709"/>
        <w:jc w:val="both"/>
        <w:rPr>
          <w:sz w:val="28"/>
          <w:szCs w:val="28"/>
        </w:rPr>
      </w:pPr>
      <w:r w:rsidRPr="00146328">
        <w:rPr>
          <w:sz w:val="28"/>
          <w:szCs w:val="28"/>
        </w:rPr>
        <w:t>Структура Государственной противопожарной службы. Нормативно-правовое регулирование деятельности ФПС. Система управления пожарной охраной. Виды и основные задачи пожарной охраны в РФ.</w:t>
      </w:r>
    </w:p>
    <w:p w:rsidR="00A02A2E" w:rsidRPr="00146328" w:rsidRDefault="00A02A2E" w:rsidP="00313627">
      <w:pPr>
        <w:ind w:firstLine="709"/>
        <w:jc w:val="both"/>
        <w:rPr>
          <w:b/>
          <w:bCs/>
          <w:sz w:val="28"/>
          <w:szCs w:val="28"/>
        </w:rPr>
      </w:pPr>
    </w:p>
    <w:p w:rsidR="005F04AD" w:rsidRPr="005F04AD" w:rsidRDefault="005F04AD" w:rsidP="009C79DB">
      <w:pPr>
        <w:jc w:val="center"/>
        <w:rPr>
          <w:b/>
          <w:bCs/>
          <w:sz w:val="28"/>
          <w:szCs w:val="28"/>
        </w:rPr>
      </w:pPr>
      <w:r w:rsidRPr="005F04AD">
        <w:rPr>
          <w:b/>
          <w:bCs/>
          <w:sz w:val="28"/>
          <w:szCs w:val="28"/>
        </w:rPr>
        <w:t xml:space="preserve">Тема 3. </w:t>
      </w:r>
      <w:r w:rsidRPr="005F04AD">
        <w:rPr>
          <w:b/>
          <w:sz w:val="28"/>
          <w:szCs w:val="28"/>
        </w:rPr>
        <w:t>Личный состав ГПС МЧС России: правовое положение сотрудника, работника ФПС</w:t>
      </w:r>
    </w:p>
    <w:p w:rsidR="002F5D4B" w:rsidRPr="00F309FF" w:rsidRDefault="002F5D4B" w:rsidP="004B1981">
      <w:pPr>
        <w:ind w:firstLine="709"/>
        <w:jc w:val="both"/>
        <w:rPr>
          <w:b/>
          <w:bCs/>
          <w:sz w:val="28"/>
          <w:szCs w:val="28"/>
        </w:rPr>
      </w:pPr>
      <w:r w:rsidRPr="00F309FF">
        <w:rPr>
          <w:sz w:val="28"/>
          <w:szCs w:val="28"/>
        </w:rPr>
        <w:t>Правовое положение сотрудника, работника ГПС. Обязанности, права и льготы личного состава ФПС. Гарантии правовой и социальной защиты личного состава ФПС.</w:t>
      </w:r>
    </w:p>
    <w:p w:rsidR="005F04AD" w:rsidRPr="00F309FF" w:rsidRDefault="005F04AD" w:rsidP="00F309FF">
      <w:pPr>
        <w:ind w:firstLine="709"/>
        <w:jc w:val="both"/>
        <w:rPr>
          <w:b/>
          <w:bCs/>
          <w:sz w:val="28"/>
          <w:szCs w:val="28"/>
        </w:rPr>
      </w:pPr>
    </w:p>
    <w:p w:rsidR="00C37B33" w:rsidRPr="007258D7" w:rsidRDefault="00C37B33" w:rsidP="00886566">
      <w:pPr>
        <w:jc w:val="center"/>
        <w:rPr>
          <w:b/>
          <w:bCs/>
          <w:sz w:val="28"/>
          <w:szCs w:val="28"/>
        </w:rPr>
      </w:pPr>
      <w:r w:rsidRPr="007258D7">
        <w:rPr>
          <w:b/>
          <w:bCs/>
          <w:sz w:val="28"/>
          <w:szCs w:val="28"/>
        </w:rPr>
        <w:t xml:space="preserve">Тема </w:t>
      </w:r>
      <w:r w:rsidR="00E970BB">
        <w:rPr>
          <w:b/>
          <w:bCs/>
          <w:sz w:val="28"/>
          <w:szCs w:val="28"/>
        </w:rPr>
        <w:t>4</w:t>
      </w:r>
      <w:r w:rsidRPr="007258D7">
        <w:rPr>
          <w:b/>
          <w:bCs/>
          <w:sz w:val="28"/>
          <w:szCs w:val="28"/>
        </w:rPr>
        <w:t>. Порядок и условия прохождения службы в ГПС. Меры по противодействию коррупции в системе МЧС России</w:t>
      </w:r>
    </w:p>
    <w:p w:rsidR="007C251B" w:rsidRPr="006A37AC" w:rsidRDefault="007C251B" w:rsidP="004B1981">
      <w:pPr>
        <w:ind w:firstLine="709"/>
        <w:jc w:val="both"/>
        <w:rPr>
          <w:b/>
          <w:bCs/>
          <w:sz w:val="28"/>
          <w:szCs w:val="28"/>
        </w:rPr>
      </w:pPr>
      <w:r w:rsidRPr="006A37AC">
        <w:rPr>
          <w:sz w:val="28"/>
          <w:szCs w:val="28"/>
        </w:rPr>
        <w:t>Порядок комплектования и прохождения службы (работы) в ГПС.</w:t>
      </w:r>
    </w:p>
    <w:p w:rsidR="007C251B" w:rsidRPr="006A37AC" w:rsidRDefault="007C251B" w:rsidP="004B1981">
      <w:pPr>
        <w:ind w:firstLine="709"/>
        <w:jc w:val="both"/>
        <w:rPr>
          <w:sz w:val="28"/>
          <w:szCs w:val="28"/>
        </w:rPr>
      </w:pPr>
      <w:r w:rsidRPr="006A37AC">
        <w:rPr>
          <w:sz w:val="28"/>
          <w:szCs w:val="28"/>
        </w:rPr>
        <w:t>Порядок предоставления отпусков и порядок увольнения сотрудников со службы. Порядок присвоения специальных званий. Пенсионное обеспечение, исчисление выслуги лет.</w:t>
      </w:r>
    </w:p>
    <w:p w:rsidR="00DE6677" w:rsidRPr="006A37AC" w:rsidRDefault="00DE6677" w:rsidP="006A37AC">
      <w:pPr>
        <w:ind w:firstLine="709"/>
        <w:jc w:val="both"/>
        <w:rPr>
          <w:b/>
          <w:bCs/>
          <w:sz w:val="28"/>
          <w:szCs w:val="28"/>
        </w:rPr>
      </w:pPr>
    </w:p>
    <w:p w:rsidR="00C37B33" w:rsidRPr="007258D7" w:rsidRDefault="00C37B33" w:rsidP="00063A46">
      <w:pPr>
        <w:jc w:val="center"/>
        <w:rPr>
          <w:sz w:val="28"/>
          <w:szCs w:val="28"/>
        </w:rPr>
      </w:pPr>
      <w:r w:rsidRPr="007258D7">
        <w:rPr>
          <w:b/>
          <w:bCs/>
          <w:sz w:val="28"/>
          <w:szCs w:val="28"/>
        </w:rPr>
        <w:t xml:space="preserve">Тема </w:t>
      </w:r>
      <w:r w:rsidR="00DE6677">
        <w:rPr>
          <w:b/>
          <w:bCs/>
          <w:sz w:val="28"/>
          <w:szCs w:val="28"/>
        </w:rPr>
        <w:t>5</w:t>
      </w:r>
      <w:r w:rsidRPr="007258D7">
        <w:rPr>
          <w:b/>
          <w:bCs/>
          <w:sz w:val="28"/>
          <w:szCs w:val="28"/>
        </w:rPr>
        <w:t>. Профессиональная подготовка личного состава ГПС</w:t>
      </w:r>
    </w:p>
    <w:p w:rsidR="00C37B33" w:rsidRPr="007258D7" w:rsidRDefault="00C37B33" w:rsidP="004B1981">
      <w:pPr>
        <w:ind w:firstLine="709"/>
        <w:jc w:val="both"/>
        <w:rPr>
          <w:sz w:val="28"/>
          <w:szCs w:val="28"/>
        </w:rPr>
      </w:pPr>
      <w:r w:rsidRPr="007258D7">
        <w:rPr>
          <w:sz w:val="28"/>
          <w:szCs w:val="28"/>
        </w:rPr>
        <w:t>Основные документы по планированию и организации подготовки: назначение, содержание и сроки. Цель и задачи профессиональной подготовки личного состава пожарной охраны. Основные формы подготовки, их характеристика. Совершенствование профессиональной подготовки личного состава ГПС.</w:t>
      </w:r>
    </w:p>
    <w:p w:rsidR="00C37B33" w:rsidRPr="007258D7" w:rsidRDefault="00C37B33" w:rsidP="00313627">
      <w:pPr>
        <w:ind w:firstLine="709"/>
        <w:jc w:val="both"/>
        <w:rPr>
          <w:b/>
          <w:bCs/>
          <w:sz w:val="28"/>
          <w:szCs w:val="28"/>
        </w:rPr>
      </w:pPr>
    </w:p>
    <w:p w:rsidR="00C37B33" w:rsidRPr="007258D7" w:rsidRDefault="00C37B33" w:rsidP="00063A46">
      <w:pPr>
        <w:jc w:val="center"/>
        <w:rPr>
          <w:sz w:val="28"/>
          <w:szCs w:val="28"/>
        </w:rPr>
      </w:pPr>
      <w:r w:rsidRPr="007258D7">
        <w:rPr>
          <w:b/>
          <w:bCs/>
          <w:sz w:val="28"/>
          <w:szCs w:val="28"/>
        </w:rPr>
        <w:t xml:space="preserve">Тема </w:t>
      </w:r>
      <w:r w:rsidR="00DE6677">
        <w:rPr>
          <w:b/>
          <w:bCs/>
          <w:sz w:val="28"/>
          <w:szCs w:val="28"/>
        </w:rPr>
        <w:t>6</w:t>
      </w:r>
      <w:r w:rsidRPr="007258D7">
        <w:rPr>
          <w:b/>
          <w:bCs/>
          <w:sz w:val="28"/>
          <w:szCs w:val="28"/>
        </w:rPr>
        <w:t>.Организация и несение гарнизонной службы</w:t>
      </w:r>
    </w:p>
    <w:p w:rsidR="00C37B33" w:rsidRPr="007258D7" w:rsidRDefault="00C37B33" w:rsidP="002C327D">
      <w:pPr>
        <w:ind w:firstLine="709"/>
        <w:jc w:val="both"/>
        <w:rPr>
          <w:sz w:val="28"/>
          <w:szCs w:val="28"/>
        </w:rPr>
      </w:pPr>
      <w:r w:rsidRPr="007258D7">
        <w:rPr>
          <w:sz w:val="28"/>
          <w:szCs w:val="28"/>
        </w:rPr>
        <w:t>Порядок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Основные понятия, термины и определения. Организация и несение гарнизонной службы. Образование гарнизонов, их границы. Основные задачи гарнизонной службы. Порядок привлечения сил и средств гарнизонов, специализированных подразделений к тушению пожаров. Нештатные службы гарнизона. Должностные лица гарнизона, их права и обязанности. Особенности организации гарнизонной службы при введении особого противопожарного режима.</w:t>
      </w:r>
    </w:p>
    <w:p w:rsidR="00C37B33" w:rsidRPr="007258D7" w:rsidRDefault="00C37B33" w:rsidP="00313627">
      <w:pPr>
        <w:ind w:firstLine="709"/>
        <w:jc w:val="both"/>
        <w:rPr>
          <w:b/>
          <w:bCs/>
          <w:sz w:val="28"/>
          <w:szCs w:val="28"/>
        </w:rPr>
      </w:pPr>
    </w:p>
    <w:p w:rsidR="00EA326A" w:rsidRDefault="00EA326A">
      <w:pPr>
        <w:spacing w:after="200" w:line="276" w:lineRule="auto"/>
        <w:rPr>
          <w:b/>
          <w:bCs/>
          <w:sz w:val="28"/>
          <w:szCs w:val="28"/>
        </w:rPr>
      </w:pPr>
      <w:r>
        <w:rPr>
          <w:b/>
          <w:bCs/>
          <w:sz w:val="28"/>
          <w:szCs w:val="28"/>
        </w:rPr>
        <w:br w:type="page"/>
      </w:r>
    </w:p>
    <w:p w:rsidR="00C37B33" w:rsidRPr="007258D7" w:rsidRDefault="005F3433" w:rsidP="00063A46">
      <w:pPr>
        <w:jc w:val="center"/>
        <w:rPr>
          <w:b/>
          <w:bCs/>
          <w:sz w:val="28"/>
          <w:szCs w:val="28"/>
        </w:rPr>
      </w:pPr>
      <w:r>
        <w:rPr>
          <w:b/>
          <w:bCs/>
          <w:sz w:val="28"/>
          <w:szCs w:val="28"/>
        </w:rPr>
        <w:lastRenderedPageBreak/>
        <w:t>Тема 7</w:t>
      </w:r>
      <w:r w:rsidR="00C37B33" w:rsidRPr="007258D7">
        <w:rPr>
          <w:b/>
          <w:bCs/>
          <w:sz w:val="28"/>
          <w:szCs w:val="28"/>
        </w:rPr>
        <w:t>.Организация и несение караульной службы</w:t>
      </w:r>
    </w:p>
    <w:p w:rsidR="00C37B33" w:rsidRPr="007258D7" w:rsidRDefault="00C37B33" w:rsidP="002C327D">
      <w:pPr>
        <w:ind w:firstLine="709"/>
        <w:jc w:val="both"/>
        <w:rPr>
          <w:sz w:val="28"/>
          <w:szCs w:val="28"/>
        </w:rPr>
      </w:pPr>
      <w:r w:rsidRPr="007258D7">
        <w:rPr>
          <w:sz w:val="28"/>
          <w:szCs w:val="28"/>
        </w:rPr>
        <w:t>Основные задачи караульной службы. Должностные лица дежурной смены (караула), их подчиненность, обязанности и права. Размещение личного состава и техники. Внутренний распорядок. Форма одежды личного состава дежурной смены (караула). Порядок приведения дежурной смены (караула) в готовность к тушению пожаров и проведению первоочередных аварийно-спасательных работ после возвращения с пожара или пожарно-тактических занятий. Порядок допуска лиц, прибывших в подразделение. Порядок смены караулов. Подготовка к смене. Проведение развода караулов. Прием и сдача дежурства. Внутренний наряд. Назначение внутреннего наряда, его состав. Обязанности лиц внутреннего наряда.</w:t>
      </w:r>
    </w:p>
    <w:p w:rsidR="00C37B33" w:rsidRPr="007258D7" w:rsidRDefault="00C37B33" w:rsidP="00313627">
      <w:pPr>
        <w:ind w:firstLine="709"/>
        <w:jc w:val="both"/>
        <w:rPr>
          <w:sz w:val="28"/>
          <w:szCs w:val="28"/>
        </w:rPr>
      </w:pPr>
      <w:r w:rsidRPr="007258D7">
        <w:rPr>
          <w:sz w:val="28"/>
          <w:szCs w:val="28"/>
        </w:rPr>
        <w:t>Особенности организации несения службы и профилактической деятельности объектовых и договорных подразделений ФПС.</w:t>
      </w:r>
    </w:p>
    <w:p w:rsidR="00C37B33" w:rsidRPr="007258D7" w:rsidRDefault="00C37B33" w:rsidP="00313627">
      <w:pPr>
        <w:ind w:firstLine="709"/>
        <w:jc w:val="both"/>
        <w:rPr>
          <w:b/>
          <w:bCs/>
          <w:sz w:val="28"/>
          <w:szCs w:val="28"/>
        </w:rPr>
      </w:pPr>
    </w:p>
    <w:p w:rsidR="00C37B33" w:rsidRPr="007258D7" w:rsidRDefault="00C37B33" w:rsidP="001F333E">
      <w:pPr>
        <w:jc w:val="center"/>
        <w:rPr>
          <w:b/>
          <w:bCs/>
          <w:sz w:val="28"/>
          <w:szCs w:val="28"/>
        </w:rPr>
      </w:pPr>
      <w:r w:rsidRPr="007258D7">
        <w:rPr>
          <w:b/>
          <w:bCs/>
          <w:sz w:val="28"/>
          <w:szCs w:val="28"/>
        </w:rPr>
        <w:t xml:space="preserve">Тема </w:t>
      </w:r>
      <w:r w:rsidR="009C5027">
        <w:rPr>
          <w:b/>
          <w:bCs/>
          <w:sz w:val="28"/>
          <w:szCs w:val="28"/>
        </w:rPr>
        <w:t>8</w:t>
      </w:r>
      <w:r w:rsidRPr="007258D7">
        <w:rPr>
          <w:b/>
          <w:bCs/>
          <w:sz w:val="28"/>
          <w:szCs w:val="28"/>
        </w:rPr>
        <w:t>. Организация повседневной деятельности поисково-спасательных формирований</w:t>
      </w:r>
    </w:p>
    <w:p w:rsidR="00C37B33" w:rsidRPr="007258D7" w:rsidRDefault="00C37B33" w:rsidP="00313627">
      <w:pPr>
        <w:ind w:firstLine="709"/>
        <w:jc w:val="both"/>
        <w:rPr>
          <w:sz w:val="28"/>
          <w:szCs w:val="28"/>
        </w:rPr>
      </w:pPr>
      <w:r w:rsidRPr="007258D7">
        <w:rPr>
          <w:sz w:val="28"/>
          <w:szCs w:val="28"/>
        </w:rPr>
        <w:t xml:space="preserve">Обязанности спасателя при получении сигнала о возникновении ЧС. Порядок получения информации, ее уяснение, оценка обстановки, принятие решения. </w:t>
      </w:r>
    </w:p>
    <w:p w:rsidR="00C37B33" w:rsidRPr="007258D7" w:rsidRDefault="00C37B33" w:rsidP="00313627">
      <w:pPr>
        <w:ind w:firstLine="709"/>
        <w:jc w:val="both"/>
        <w:rPr>
          <w:sz w:val="28"/>
          <w:szCs w:val="28"/>
        </w:rPr>
      </w:pPr>
      <w:r w:rsidRPr="007258D7">
        <w:rPr>
          <w:sz w:val="28"/>
          <w:szCs w:val="28"/>
        </w:rPr>
        <w:t>Порядок приведения личного состава дежурной смены, поисково-спасательного формирования в готовность к выполнению задачи. Оценка ситуации. Принятие решения. Оповещение, определение времени и места сбора. Определение количества и номенклатуры оборудования, необходимого для ведения поисково-спасательных работ, подготовка транспортных средств, средств малой механизации, приборов контроля, средств защиты, жизнеобеспечения, продуктов питания, медикаментов. Погрузка в транспортные средства (наземный, водный, воздушный транспорт). Определение маршрута выдвижения.</w:t>
      </w:r>
    </w:p>
    <w:p w:rsidR="00FA65E9" w:rsidRDefault="00FA65E9" w:rsidP="00313627">
      <w:pPr>
        <w:widowControl w:val="0"/>
        <w:ind w:firstLine="709"/>
        <w:jc w:val="both"/>
        <w:rPr>
          <w:sz w:val="28"/>
          <w:szCs w:val="28"/>
        </w:rPr>
      </w:pPr>
    </w:p>
    <w:p w:rsidR="00FA65E9" w:rsidRPr="00D0027E" w:rsidRDefault="00FA65E9" w:rsidP="00313627">
      <w:pPr>
        <w:pStyle w:val="a5"/>
        <w:widowControl w:val="0"/>
        <w:ind w:left="0"/>
        <w:jc w:val="center"/>
        <w:rPr>
          <w:b/>
          <w:bCs/>
          <w:sz w:val="28"/>
          <w:szCs w:val="28"/>
        </w:rPr>
      </w:pPr>
      <w:r w:rsidRPr="00D0027E">
        <w:rPr>
          <w:b/>
          <w:bCs/>
          <w:sz w:val="28"/>
          <w:szCs w:val="28"/>
        </w:rPr>
        <w:t>5. Вопросы для подготовки к промежуточной аттестации</w:t>
      </w:r>
      <w:r w:rsidR="00311434">
        <w:rPr>
          <w:b/>
          <w:bCs/>
          <w:sz w:val="28"/>
          <w:szCs w:val="28"/>
        </w:rPr>
        <w:t xml:space="preserve"> (</w:t>
      </w:r>
      <w:r w:rsidR="000D0B00">
        <w:rPr>
          <w:b/>
          <w:bCs/>
          <w:sz w:val="28"/>
          <w:szCs w:val="28"/>
        </w:rPr>
        <w:t>зачёту</w:t>
      </w:r>
      <w:r w:rsidR="00311434">
        <w:rPr>
          <w:b/>
          <w:bCs/>
          <w:sz w:val="28"/>
          <w:szCs w:val="28"/>
        </w:rPr>
        <w:t>)</w:t>
      </w:r>
    </w:p>
    <w:p w:rsidR="00EE140A" w:rsidRDefault="00EE140A" w:rsidP="009B7E17">
      <w:pPr>
        <w:ind w:firstLine="709"/>
        <w:jc w:val="both"/>
        <w:rPr>
          <w:sz w:val="28"/>
          <w:szCs w:val="28"/>
        </w:rPr>
      </w:pPr>
    </w:p>
    <w:p w:rsidR="00483336" w:rsidRPr="009B7E17" w:rsidRDefault="00483336" w:rsidP="00EB0B84">
      <w:pPr>
        <w:ind w:firstLine="284"/>
        <w:jc w:val="both"/>
        <w:rPr>
          <w:sz w:val="28"/>
          <w:szCs w:val="28"/>
        </w:rPr>
      </w:pPr>
      <w:r w:rsidRPr="009B7E17">
        <w:rPr>
          <w:sz w:val="28"/>
          <w:szCs w:val="28"/>
        </w:rPr>
        <w:t>1. Развитие пожарной охраны в Российской Федерации.</w:t>
      </w:r>
    </w:p>
    <w:p w:rsidR="00483336" w:rsidRPr="009B7E17" w:rsidRDefault="00483336" w:rsidP="00EB0B84">
      <w:pPr>
        <w:ind w:firstLine="284"/>
        <w:jc w:val="both"/>
        <w:rPr>
          <w:sz w:val="28"/>
          <w:szCs w:val="28"/>
        </w:rPr>
      </w:pPr>
      <w:r w:rsidRPr="009B7E17">
        <w:rPr>
          <w:sz w:val="28"/>
          <w:szCs w:val="28"/>
        </w:rPr>
        <w:t>2. Структура Государственной противопожарной службы.</w:t>
      </w:r>
    </w:p>
    <w:p w:rsidR="00483336" w:rsidRPr="009B7E17" w:rsidRDefault="00483336" w:rsidP="00EB0B84">
      <w:pPr>
        <w:ind w:firstLine="284"/>
        <w:jc w:val="both"/>
        <w:rPr>
          <w:sz w:val="28"/>
          <w:szCs w:val="28"/>
        </w:rPr>
      </w:pPr>
      <w:r w:rsidRPr="009B7E17">
        <w:rPr>
          <w:sz w:val="28"/>
          <w:szCs w:val="28"/>
        </w:rPr>
        <w:t>3. Виды пожарной охраны в РФ.</w:t>
      </w:r>
    </w:p>
    <w:p w:rsidR="00483336" w:rsidRPr="009B7E17" w:rsidRDefault="00483336" w:rsidP="00EB0B84">
      <w:pPr>
        <w:ind w:firstLine="284"/>
        <w:jc w:val="both"/>
        <w:rPr>
          <w:sz w:val="28"/>
          <w:szCs w:val="28"/>
        </w:rPr>
      </w:pPr>
      <w:r w:rsidRPr="009B7E17">
        <w:rPr>
          <w:sz w:val="28"/>
          <w:szCs w:val="28"/>
        </w:rPr>
        <w:t>4. Основные задачи пожарной охраны в РФ.</w:t>
      </w:r>
    </w:p>
    <w:p w:rsidR="00483336" w:rsidRPr="009B7E17" w:rsidRDefault="00483336" w:rsidP="00EB0B84">
      <w:pPr>
        <w:ind w:firstLine="284"/>
        <w:jc w:val="both"/>
        <w:rPr>
          <w:sz w:val="28"/>
          <w:szCs w:val="28"/>
        </w:rPr>
      </w:pPr>
      <w:r w:rsidRPr="009B7E17">
        <w:rPr>
          <w:sz w:val="28"/>
          <w:szCs w:val="28"/>
        </w:rPr>
        <w:t xml:space="preserve">5. Правовое положение сотрудника ГПС. </w:t>
      </w:r>
    </w:p>
    <w:p w:rsidR="00483336" w:rsidRPr="009B7E17" w:rsidRDefault="00483336" w:rsidP="00EB0B84">
      <w:pPr>
        <w:ind w:firstLine="284"/>
        <w:jc w:val="both"/>
        <w:rPr>
          <w:sz w:val="28"/>
          <w:szCs w:val="28"/>
        </w:rPr>
      </w:pPr>
      <w:r w:rsidRPr="009B7E17">
        <w:rPr>
          <w:sz w:val="28"/>
          <w:szCs w:val="28"/>
        </w:rPr>
        <w:t xml:space="preserve">6. Правовое положение работника ГПС. </w:t>
      </w:r>
    </w:p>
    <w:p w:rsidR="00483336" w:rsidRPr="009B7E17" w:rsidRDefault="00483336" w:rsidP="00EB0B84">
      <w:pPr>
        <w:ind w:firstLine="284"/>
        <w:jc w:val="both"/>
        <w:rPr>
          <w:sz w:val="28"/>
          <w:szCs w:val="28"/>
        </w:rPr>
      </w:pPr>
      <w:r w:rsidRPr="009B7E17">
        <w:rPr>
          <w:sz w:val="28"/>
          <w:szCs w:val="28"/>
        </w:rPr>
        <w:t>7. Порядок комплектования и прохождения службы в ГПС.</w:t>
      </w:r>
    </w:p>
    <w:p w:rsidR="00483336" w:rsidRPr="009B7E17" w:rsidRDefault="00483336" w:rsidP="00EB0B84">
      <w:pPr>
        <w:ind w:firstLine="284"/>
        <w:jc w:val="both"/>
        <w:rPr>
          <w:sz w:val="28"/>
          <w:szCs w:val="28"/>
        </w:rPr>
      </w:pPr>
      <w:r w:rsidRPr="009B7E17">
        <w:rPr>
          <w:sz w:val="28"/>
          <w:szCs w:val="28"/>
        </w:rPr>
        <w:t>8. Порядок комплектования и прохождения работы в ГПС.</w:t>
      </w:r>
    </w:p>
    <w:p w:rsidR="00483336" w:rsidRPr="009B7E17" w:rsidRDefault="00483336" w:rsidP="00EB0B84">
      <w:pPr>
        <w:ind w:firstLine="284"/>
        <w:jc w:val="both"/>
        <w:rPr>
          <w:sz w:val="28"/>
          <w:szCs w:val="28"/>
        </w:rPr>
      </w:pPr>
      <w:r w:rsidRPr="009B7E17">
        <w:rPr>
          <w:sz w:val="28"/>
          <w:szCs w:val="28"/>
        </w:rPr>
        <w:t>9. Обязанности, права и льготы личного состава ФПС.</w:t>
      </w:r>
    </w:p>
    <w:p w:rsidR="00483336" w:rsidRPr="009B7E17" w:rsidRDefault="00483336" w:rsidP="00EB0B84">
      <w:pPr>
        <w:ind w:firstLine="284"/>
        <w:jc w:val="both"/>
        <w:rPr>
          <w:sz w:val="28"/>
          <w:szCs w:val="28"/>
        </w:rPr>
      </w:pPr>
      <w:r w:rsidRPr="009B7E17">
        <w:rPr>
          <w:sz w:val="28"/>
          <w:szCs w:val="28"/>
        </w:rPr>
        <w:t>10. Гарантии правовой и социальной защиты личного состава ФПС.</w:t>
      </w:r>
    </w:p>
    <w:p w:rsidR="00483336" w:rsidRPr="009B7E17" w:rsidRDefault="00483336" w:rsidP="00EB0B84">
      <w:pPr>
        <w:ind w:firstLine="284"/>
        <w:jc w:val="both"/>
        <w:rPr>
          <w:sz w:val="28"/>
          <w:szCs w:val="28"/>
        </w:rPr>
      </w:pPr>
      <w:r w:rsidRPr="009B7E17">
        <w:rPr>
          <w:sz w:val="28"/>
          <w:szCs w:val="28"/>
        </w:rPr>
        <w:t xml:space="preserve">11. Порядок предоставления отпусков сотрудников со службы. </w:t>
      </w:r>
    </w:p>
    <w:p w:rsidR="00483336" w:rsidRPr="009B7E17" w:rsidRDefault="00483336" w:rsidP="00EB0B84">
      <w:pPr>
        <w:ind w:firstLine="284"/>
        <w:jc w:val="both"/>
        <w:rPr>
          <w:sz w:val="28"/>
          <w:szCs w:val="28"/>
        </w:rPr>
      </w:pPr>
      <w:r w:rsidRPr="009B7E17">
        <w:rPr>
          <w:sz w:val="28"/>
          <w:szCs w:val="28"/>
        </w:rPr>
        <w:t xml:space="preserve">12. Порядок увольнения сотрудников со службы. </w:t>
      </w:r>
    </w:p>
    <w:p w:rsidR="00483336" w:rsidRPr="009B7E17" w:rsidRDefault="00483336" w:rsidP="00EB0B84">
      <w:pPr>
        <w:ind w:firstLine="284"/>
        <w:jc w:val="both"/>
        <w:rPr>
          <w:sz w:val="28"/>
          <w:szCs w:val="28"/>
        </w:rPr>
      </w:pPr>
      <w:r w:rsidRPr="009B7E17">
        <w:rPr>
          <w:sz w:val="28"/>
          <w:szCs w:val="28"/>
        </w:rPr>
        <w:t>13. Порядок присвоения специальных званий.</w:t>
      </w:r>
    </w:p>
    <w:p w:rsidR="00483336" w:rsidRPr="009B7E17" w:rsidRDefault="00483336" w:rsidP="00EB0B84">
      <w:pPr>
        <w:ind w:firstLine="284"/>
        <w:jc w:val="both"/>
        <w:rPr>
          <w:sz w:val="28"/>
          <w:szCs w:val="28"/>
        </w:rPr>
      </w:pPr>
      <w:r w:rsidRPr="009B7E17">
        <w:rPr>
          <w:sz w:val="28"/>
          <w:szCs w:val="28"/>
        </w:rPr>
        <w:t>14. Пенсионное обеспечение, исчисление выслуги лет.</w:t>
      </w:r>
    </w:p>
    <w:p w:rsidR="00483336" w:rsidRPr="009B7E17" w:rsidRDefault="00483336" w:rsidP="00EB0B84">
      <w:pPr>
        <w:ind w:firstLine="284"/>
        <w:jc w:val="both"/>
        <w:rPr>
          <w:sz w:val="28"/>
          <w:szCs w:val="28"/>
        </w:rPr>
      </w:pPr>
      <w:r w:rsidRPr="009B7E17">
        <w:rPr>
          <w:sz w:val="28"/>
          <w:szCs w:val="28"/>
        </w:rPr>
        <w:t>15. Меры по профилактике коррупции.</w:t>
      </w:r>
    </w:p>
    <w:p w:rsidR="00483336" w:rsidRPr="009B7E17" w:rsidRDefault="00483336" w:rsidP="00EB0B84">
      <w:pPr>
        <w:ind w:firstLine="284"/>
        <w:jc w:val="both"/>
        <w:rPr>
          <w:sz w:val="28"/>
          <w:szCs w:val="28"/>
        </w:rPr>
      </w:pPr>
      <w:r w:rsidRPr="009B7E17">
        <w:rPr>
          <w:sz w:val="28"/>
          <w:szCs w:val="28"/>
        </w:rPr>
        <w:t>16. Порядок предотвращения и урегулирования конфликта интересов.</w:t>
      </w:r>
    </w:p>
    <w:p w:rsidR="00483336" w:rsidRPr="009B7E17" w:rsidRDefault="00483336" w:rsidP="00EB0B84">
      <w:pPr>
        <w:ind w:firstLine="284"/>
        <w:jc w:val="both"/>
        <w:rPr>
          <w:sz w:val="28"/>
          <w:szCs w:val="28"/>
        </w:rPr>
      </w:pPr>
      <w:r w:rsidRPr="009B7E17">
        <w:rPr>
          <w:sz w:val="28"/>
          <w:szCs w:val="28"/>
        </w:rPr>
        <w:lastRenderedPageBreak/>
        <w:t>17. Ответственность физических лиц за коррупционные правонарушения.</w:t>
      </w:r>
    </w:p>
    <w:p w:rsidR="00483336" w:rsidRPr="009B7E17" w:rsidRDefault="00483336" w:rsidP="00EB0B84">
      <w:pPr>
        <w:ind w:firstLine="284"/>
        <w:jc w:val="both"/>
        <w:rPr>
          <w:sz w:val="28"/>
          <w:szCs w:val="28"/>
        </w:rPr>
      </w:pPr>
      <w:r w:rsidRPr="009B7E17">
        <w:rPr>
          <w:sz w:val="28"/>
          <w:szCs w:val="28"/>
        </w:rPr>
        <w:t>18. Ответственность юридических лиц за коррупционные правонарушения.</w:t>
      </w:r>
    </w:p>
    <w:p w:rsidR="00483336" w:rsidRPr="009B7E17" w:rsidRDefault="00483336" w:rsidP="00EB0B84">
      <w:pPr>
        <w:ind w:firstLine="284"/>
        <w:jc w:val="both"/>
        <w:rPr>
          <w:sz w:val="28"/>
          <w:szCs w:val="28"/>
        </w:rPr>
      </w:pPr>
      <w:r w:rsidRPr="009B7E17">
        <w:rPr>
          <w:sz w:val="28"/>
          <w:szCs w:val="28"/>
        </w:rPr>
        <w:t xml:space="preserve">19. Назначение основных документов по планированию и организации подготовки личного состава ГПС. </w:t>
      </w:r>
    </w:p>
    <w:p w:rsidR="00483336" w:rsidRPr="009B7E17" w:rsidRDefault="00483336" w:rsidP="00EB0B84">
      <w:pPr>
        <w:ind w:firstLine="284"/>
        <w:jc w:val="both"/>
        <w:rPr>
          <w:sz w:val="28"/>
          <w:szCs w:val="28"/>
        </w:rPr>
      </w:pPr>
      <w:r w:rsidRPr="009B7E17">
        <w:rPr>
          <w:sz w:val="28"/>
          <w:szCs w:val="28"/>
        </w:rPr>
        <w:t>20. Содержание основных документов по планированию и организации подготовки личного состава ГПС.</w:t>
      </w:r>
    </w:p>
    <w:p w:rsidR="00483336" w:rsidRPr="009B7E17" w:rsidRDefault="00483336" w:rsidP="00EB0B84">
      <w:pPr>
        <w:ind w:firstLine="284"/>
        <w:jc w:val="both"/>
        <w:rPr>
          <w:sz w:val="28"/>
          <w:szCs w:val="28"/>
        </w:rPr>
      </w:pPr>
      <w:r w:rsidRPr="009B7E17">
        <w:rPr>
          <w:sz w:val="28"/>
          <w:szCs w:val="28"/>
        </w:rPr>
        <w:t>21. Сроки действия основных документов по планированию и организации подготовки личного состава ГПС.</w:t>
      </w:r>
    </w:p>
    <w:p w:rsidR="00483336" w:rsidRPr="009B7E17" w:rsidRDefault="00483336" w:rsidP="00EB0B84">
      <w:pPr>
        <w:ind w:firstLine="284"/>
        <w:jc w:val="both"/>
        <w:rPr>
          <w:sz w:val="28"/>
          <w:szCs w:val="28"/>
        </w:rPr>
      </w:pPr>
      <w:r w:rsidRPr="009B7E17">
        <w:rPr>
          <w:sz w:val="28"/>
          <w:szCs w:val="28"/>
        </w:rPr>
        <w:t>22. Цель и задачи профессиональной подготовки личного состава пожарной охраны.</w:t>
      </w:r>
    </w:p>
    <w:p w:rsidR="00483336" w:rsidRPr="009B7E17" w:rsidRDefault="00483336" w:rsidP="00EB0B84">
      <w:pPr>
        <w:ind w:firstLine="284"/>
        <w:jc w:val="both"/>
        <w:rPr>
          <w:sz w:val="28"/>
          <w:szCs w:val="28"/>
        </w:rPr>
      </w:pPr>
      <w:r w:rsidRPr="009B7E17">
        <w:rPr>
          <w:sz w:val="28"/>
          <w:szCs w:val="28"/>
        </w:rPr>
        <w:t xml:space="preserve">23. Основные формы профессиональной подготовки личного состава ГПС, их характеристика. </w:t>
      </w:r>
    </w:p>
    <w:p w:rsidR="00483336" w:rsidRPr="009B7E17" w:rsidRDefault="00483336" w:rsidP="00EB0B84">
      <w:pPr>
        <w:ind w:firstLine="284"/>
        <w:jc w:val="both"/>
        <w:rPr>
          <w:sz w:val="28"/>
          <w:szCs w:val="28"/>
        </w:rPr>
      </w:pPr>
      <w:r w:rsidRPr="009B7E17">
        <w:rPr>
          <w:sz w:val="28"/>
          <w:szCs w:val="28"/>
        </w:rPr>
        <w:t>24. Совершенствование профессиональной подготовки личного состава ГПС.</w:t>
      </w:r>
    </w:p>
    <w:p w:rsidR="00483336" w:rsidRPr="009B7E17" w:rsidRDefault="00483336" w:rsidP="00EB0B84">
      <w:pPr>
        <w:ind w:firstLine="284"/>
        <w:jc w:val="both"/>
        <w:rPr>
          <w:sz w:val="28"/>
          <w:szCs w:val="28"/>
        </w:rPr>
      </w:pPr>
      <w:r w:rsidRPr="009B7E17">
        <w:rPr>
          <w:sz w:val="28"/>
          <w:szCs w:val="28"/>
        </w:rPr>
        <w:t>25. Порядок привлечения сил и средств подразделений пожарной охраны для тушения пожаров.</w:t>
      </w:r>
    </w:p>
    <w:p w:rsidR="00483336" w:rsidRPr="009B7E17" w:rsidRDefault="00483336" w:rsidP="00EB0B84">
      <w:pPr>
        <w:ind w:firstLine="284"/>
        <w:jc w:val="both"/>
        <w:rPr>
          <w:sz w:val="28"/>
          <w:szCs w:val="28"/>
        </w:rPr>
      </w:pPr>
      <w:r w:rsidRPr="009B7E17">
        <w:rPr>
          <w:sz w:val="28"/>
          <w:szCs w:val="28"/>
        </w:rPr>
        <w:t>26. Порядок привлечения сил и средств пожарно-спасательных гарнизонов для тушения пожаров.</w:t>
      </w:r>
    </w:p>
    <w:p w:rsidR="00483336" w:rsidRPr="009B7E17" w:rsidRDefault="00483336" w:rsidP="00EB0B84">
      <w:pPr>
        <w:ind w:firstLine="284"/>
        <w:jc w:val="both"/>
        <w:rPr>
          <w:sz w:val="28"/>
          <w:szCs w:val="28"/>
        </w:rPr>
      </w:pPr>
      <w:r w:rsidRPr="009B7E17">
        <w:rPr>
          <w:sz w:val="28"/>
          <w:szCs w:val="28"/>
        </w:rPr>
        <w:t>27. Порядок привлечения сил и средств подразделений пожарной охраны для проведения аварийно-спасательных работ.</w:t>
      </w:r>
    </w:p>
    <w:p w:rsidR="00483336" w:rsidRPr="009B7E17" w:rsidRDefault="00483336" w:rsidP="00EB0B84">
      <w:pPr>
        <w:ind w:firstLine="284"/>
        <w:jc w:val="both"/>
        <w:rPr>
          <w:sz w:val="28"/>
          <w:szCs w:val="28"/>
        </w:rPr>
      </w:pPr>
      <w:r w:rsidRPr="009B7E17">
        <w:rPr>
          <w:sz w:val="28"/>
          <w:szCs w:val="28"/>
        </w:rPr>
        <w:t>28. Порядок привлечения сил и средств пожарно-спасательных гарнизонов для проведения аварийно-спасательных работ.</w:t>
      </w:r>
    </w:p>
    <w:p w:rsidR="00483336" w:rsidRPr="009B7E17" w:rsidRDefault="00483336" w:rsidP="00EB0B84">
      <w:pPr>
        <w:ind w:firstLine="284"/>
        <w:jc w:val="both"/>
        <w:rPr>
          <w:sz w:val="28"/>
          <w:szCs w:val="28"/>
        </w:rPr>
      </w:pPr>
      <w:r w:rsidRPr="009B7E17">
        <w:rPr>
          <w:sz w:val="28"/>
          <w:szCs w:val="28"/>
        </w:rPr>
        <w:t>29. Организация и несение гарнизонной службы.</w:t>
      </w:r>
    </w:p>
    <w:p w:rsidR="00483336" w:rsidRPr="009B7E17" w:rsidRDefault="00483336" w:rsidP="00EB0B84">
      <w:pPr>
        <w:ind w:firstLine="284"/>
        <w:jc w:val="both"/>
        <w:rPr>
          <w:sz w:val="28"/>
          <w:szCs w:val="28"/>
        </w:rPr>
      </w:pPr>
      <w:r w:rsidRPr="009B7E17">
        <w:rPr>
          <w:sz w:val="28"/>
          <w:szCs w:val="28"/>
        </w:rPr>
        <w:t>30. Образование гарнизонов, их границы.</w:t>
      </w:r>
    </w:p>
    <w:p w:rsidR="00483336" w:rsidRPr="009B7E17" w:rsidRDefault="00483336" w:rsidP="00EB0B84">
      <w:pPr>
        <w:ind w:firstLine="284"/>
        <w:jc w:val="both"/>
        <w:rPr>
          <w:sz w:val="28"/>
          <w:szCs w:val="28"/>
        </w:rPr>
      </w:pPr>
      <w:r w:rsidRPr="009B7E17">
        <w:rPr>
          <w:sz w:val="28"/>
          <w:szCs w:val="28"/>
        </w:rPr>
        <w:t>31. Основные задачи гарнизонной службы.</w:t>
      </w:r>
    </w:p>
    <w:p w:rsidR="00483336" w:rsidRPr="009B7E17" w:rsidRDefault="00483336" w:rsidP="00EB0B84">
      <w:pPr>
        <w:ind w:firstLine="284"/>
        <w:jc w:val="both"/>
        <w:rPr>
          <w:sz w:val="28"/>
          <w:szCs w:val="28"/>
        </w:rPr>
      </w:pPr>
      <w:r w:rsidRPr="009B7E17">
        <w:rPr>
          <w:sz w:val="28"/>
          <w:szCs w:val="28"/>
        </w:rPr>
        <w:t>32. Порядок привлечения сил и средств гарнизонов, специализированных подразделений к тушению пожаров.</w:t>
      </w:r>
    </w:p>
    <w:p w:rsidR="00483336" w:rsidRPr="009B7E17" w:rsidRDefault="00483336" w:rsidP="00EB0B84">
      <w:pPr>
        <w:ind w:firstLine="284"/>
        <w:jc w:val="both"/>
        <w:rPr>
          <w:sz w:val="28"/>
          <w:szCs w:val="28"/>
        </w:rPr>
      </w:pPr>
      <w:r w:rsidRPr="009B7E17">
        <w:rPr>
          <w:sz w:val="28"/>
          <w:szCs w:val="28"/>
        </w:rPr>
        <w:t>33. Нештатные службы гарнизона.</w:t>
      </w:r>
    </w:p>
    <w:p w:rsidR="00483336" w:rsidRPr="009B7E17" w:rsidRDefault="00483336" w:rsidP="00EB0B84">
      <w:pPr>
        <w:ind w:firstLine="284"/>
        <w:jc w:val="both"/>
        <w:rPr>
          <w:sz w:val="28"/>
          <w:szCs w:val="28"/>
        </w:rPr>
      </w:pPr>
      <w:r w:rsidRPr="009B7E17">
        <w:rPr>
          <w:sz w:val="28"/>
          <w:szCs w:val="28"/>
        </w:rPr>
        <w:t>34. Должностные лица гарнизона, их права и обязанности.</w:t>
      </w:r>
    </w:p>
    <w:p w:rsidR="00483336" w:rsidRPr="009B7E17" w:rsidRDefault="00483336" w:rsidP="00EB0B84">
      <w:pPr>
        <w:ind w:firstLine="284"/>
        <w:jc w:val="both"/>
        <w:rPr>
          <w:sz w:val="28"/>
          <w:szCs w:val="28"/>
        </w:rPr>
      </w:pPr>
      <w:r w:rsidRPr="009B7E17">
        <w:rPr>
          <w:sz w:val="28"/>
          <w:szCs w:val="28"/>
        </w:rPr>
        <w:t>35. Особенности организации гарнизонной службы при введении особого противопожарного режима.</w:t>
      </w:r>
    </w:p>
    <w:p w:rsidR="00483336" w:rsidRPr="009B7E17" w:rsidRDefault="00483336" w:rsidP="00EB0B84">
      <w:pPr>
        <w:ind w:firstLine="284"/>
        <w:jc w:val="both"/>
        <w:rPr>
          <w:sz w:val="28"/>
          <w:szCs w:val="28"/>
        </w:rPr>
      </w:pPr>
      <w:r w:rsidRPr="009B7E17">
        <w:rPr>
          <w:sz w:val="28"/>
          <w:szCs w:val="28"/>
        </w:rPr>
        <w:t>36. Основные задачи караульной службы.</w:t>
      </w:r>
    </w:p>
    <w:p w:rsidR="00483336" w:rsidRPr="009B7E17" w:rsidRDefault="00483336" w:rsidP="00EB0B84">
      <w:pPr>
        <w:ind w:firstLine="284"/>
        <w:jc w:val="both"/>
        <w:rPr>
          <w:sz w:val="28"/>
          <w:szCs w:val="28"/>
        </w:rPr>
      </w:pPr>
      <w:r w:rsidRPr="009B7E17">
        <w:rPr>
          <w:sz w:val="28"/>
          <w:szCs w:val="28"/>
        </w:rPr>
        <w:t>37. Должностные лица дежурной смены (караула), их подчиненность, обязанности и права.</w:t>
      </w:r>
    </w:p>
    <w:p w:rsidR="00483336" w:rsidRPr="009B7E17" w:rsidRDefault="00483336" w:rsidP="00EB0B84">
      <w:pPr>
        <w:ind w:firstLine="284"/>
        <w:jc w:val="both"/>
        <w:rPr>
          <w:sz w:val="28"/>
          <w:szCs w:val="28"/>
        </w:rPr>
      </w:pPr>
      <w:r w:rsidRPr="009B7E17">
        <w:rPr>
          <w:sz w:val="28"/>
          <w:szCs w:val="28"/>
        </w:rPr>
        <w:t>38. Размещение личного состава и техники.</w:t>
      </w:r>
    </w:p>
    <w:p w:rsidR="00483336" w:rsidRPr="009B7E17" w:rsidRDefault="00483336" w:rsidP="00EB0B84">
      <w:pPr>
        <w:ind w:firstLine="284"/>
        <w:jc w:val="both"/>
        <w:rPr>
          <w:sz w:val="28"/>
          <w:szCs w:val="28"/>
        </w:rPr>
      </w:pPr>
      <w:r w:rsidRPr="009B7E17">
        <w:rPr>
          <w:sz w:val="28"/>
          <w:szCs w:val="28"/>
        </w:rPr>
        <w:t>39. Внутренний распорядок дежурной смены (караула).</w:t>
      </w:r>
    </w:p>
    <w:p w:rsidR="00483336" w:rsidRPr="009B7E17" w:rsidRDefault="00483336" w:rsidP="00EB0B84">
      <w:pPr>
        <w:ind w:firstLine="284"/>
        <w:jc w:val="both"/>
        <w:rPr>
          <w:sz w:val="28"/>
          <w:szCs w:val="28"/>
        </w:rPr>
      </w:pPr>
      <w:r w:rsidRPr="009B7E17">
        <w:rPr>
          <w:sz w:val="28"/>
          <w:szCs w:val="28"/>
        </w:rPr>
        <w:t>40. Форма одежды личного состава дежурной смены (караула).</w:t>
      </w:r>
    </w:p>
    <w:p w:rsidR="00483336" w:rsidRPr="009B7E17" w:rsidRDefault="00483336" w:rsidP="00EB0B84">
      <w:pPr>
        <w:ind w:firstLine="284"/>
        <w:jc w:val="both"/>
        <w:rPr>
          <w:sz w:val="28"/>
          <w:szCs w:val="28"/>
        </w:rPr>
      </w:pPr>
      <w:r w:rsidRPr="009B7E17">
        <w:rPr>
          <w:sz w:val="28"/>
          <w:szCs w:val="28"/>
        </w:rPr>
        <w:t>41. Порядок приведения дежурной смены (караула) в готовность к тушению пожаров и проведению первоочередных аварийно-спасательных работ после возвращения с пожара или пожарно-тактических занятий.</w:t>
      </w:r>
    </w:p>
    <w:p w:rsidR="00483336" w:rsidRPr="009B7E17" w:rsidRDefault="00483336" w:rsidP="00EB0B84">
      <w:pPr>
        <w:ind w:firstLine="284"/>
        <w:jc w:val="both"/>
        <w:rPr>
          <w:sz w:val="28"/>
          <w:szCs w:val="28"/>
        </w:rPr>
      </w:pPr>
      <w:r w:rsidRPr="009B7E17">
        <w:rPr>
          <w:sz w:val="28"/>
          <w:szCs w:val="28"/>
        </w:rPr>
        <w:t>42. Порядок допуска лиц, прибывших в подразделение.</w:t>
      </w:r>
    </w:p>
    <w:p w:rsidR="00483336" w:rsidRPr="009B7E17" w:rsidRDefault="00483336" w:rsidP="00EB0B84">
      <w:pPr>
        <w:ind w:firstLine="284"/>
        <w:jc w:val="both"/>
        <w:rPr>
          <w:sz w:val="28"/>
          <w:szCs w:val="28"/>
        </w:rPr>
      </w:pPr>
      <w:r w:rsidRPr="009B7E17">
        <w:rPr>
          <w:sz w:val="28"/>
          <w:szCs w:val="28"/>
        </w:rPr>
        <w:t>43. Порядок смены караулов.</w:t>
      </w:r>
    </w:p>
    <w:p w:rsidR="00483336" w:rsidRPr="009B7E17" w:rsidRDefault="00483336" w:rsidP="00EB0B84">
      <w:pPr>
        <w:ind w:firstLine="284"/>
        <w:jc w:val="both"/>
        <w:rPr>
          <w:sz w:val="28"/>
          <w:szCs w:val="28"/>
        </w:rPr>
      </w:pPr>
      <w:r w:rsidRPr="009B7E17">
        <w:rPr>
          <w:sz w:val="28"/>
          <w:szCs w:val="28"/>
        </w:rPr>
        <w:t>44. Подготовка к смене.</w:t>
      </w:r>
    </w:p>
    <w:p w:rsidR="00483336" w:rsidRPr="009B7E17" w:rsidRDefault="00483336" w:rsidP="00EB0B84">
      <w:pPr>
        <w:ind w:firstLine="284"/>
        <w:jc w:val="both"/>
        <w:rPr>
          <w:sz w:val="28"/>
          <w:szCs w:val="28"/>
        </w:rPr>
      </w:pPr>
      <w:r w:rsidRPr="009B7E17">
        <w:rPr>
          <w:sz w:val="28"/>
          <w:szCs w:val="28"/>
        </w:rPr>
        <w:t>45. Проведение развода караулов.</w:t>
      </w:r>
    </w:p>
    <w:p w:rsidR="00483336" w:rsidRPr="009B7E17" w:rsidRDefault="00483336" w:rsidP="00EB0B84">
      <w:pPr>
        <w:ind w:firstLine="284"/>
        <w:jc w:val="both"/>
        <w:rPr>
          <w:sz w:val="28"/>
          <w:szCs w:val="28"/>
        </w:rPr>
      </w:pPr>
      <w:r w:rsidRPr="009B7E17">
        <w:rPr>
          <w:sz w:val="28"/>
          <w:szCs w:val="28"/>
        </w:rPr>
        <w:t>46. Прием и сдача дежурства.</w:t>
      </w:r>
    </w:p>
    <w:p w:rsidR="00483336" w:rsidRPr="009B7E17" w:rsidRDefault="00483336" w:rsidP="00EB0B84">
      <w:pPr>
        <w:ind w:firstLine="284"/>
        <w:jc w:val="both"/>
        <w:rPr>
          <w:sz w:val="28"/>
          <w:szCs w:val="28"/>
        </w:rPr>
      </w:pPr>
      <w:r w:rsidRPr="009B7E17">
        <w:rPr>
          <w:sz w:val="28"/>
          <w:szCs w:val="28"/>
        </w:rPr>
        <w:t>47. Внутренний наряд.</w:t>
      </w:r>
    </w:p>
    <w:p w:rsidR="00483336" w:rsidRPr="009B7E17" w:rsidRDefault="00483336" w:rsidP="00EB0B84">
      <w:pPr>
        <w:ind w:firstLine="284"/>
        <w:jc w:val="both"/>
        <w:rPr>
          <w:sz w:val="28"/>
          <w:szCs w:val="28"/>
        </w:rPr>
      </w:pPr>
      <w:r w:rsidRPr="009B7E17">
        <w:rPr>
          <w:sz w:val="28"/>
          <w:szCs w:val="28"/>
        </w:rPr>
        <w:lastRenderedPageBreak/>
        <w:t>48. Назначение внутреннего наряда, его состав.</w:t>
      </w:r>
    </w:p>
    <w:p w:rsidR="00483336" w:rsidRPr="009B7E17" w:rsidRDefault="00483336" w:rsidP="00EB0B84">
      <w:pPr>
        <w:ind w:firstLine="284"/>
        <w:jc w:val="both"/>
        <w:rPr>
          <w:sz w:val="28"/>
          <w:szCs w:val="28"/>
        </w:rPr>
      </w:pPr>
      <w:r w:rsidRPr="009B7E17">
        <w:rPr>
          <w:sz w:val="28"/>
          <w:szCs w:val="28"/>
        </w:rPr>
        <w:t>49. Обязанности лиц внутреннего наряда.</w:t>
      </w:r>
    </w:p>
    <w:p w:rsidR="00483336" w:rsidRPr="009B7E17" w:rsidRDefault="00483336" w:rsidP="00EB0B84">
      <w:pPr>
        <w:ind w:firstLine="284"/>
        <w:jc w:val="both"/>
        <w:rPr>
          <w:sz w:val="28"/>
          <w:szCs w:val="28"/>
        </w:rPr>
      </w:pPr>
      <w:r w:rsidRPr="009B7E17">
        <w:rPr>
          <w:sz w:val="28"/>
          <w:szCs w:val="28"/>
        </w:rPr>
        <w:t>50. Особенности организации несения службы объектовых подразделений ФПС.</w:t>
      </w:r>
    </w:p>
    <w:p w:rsidR="00483336" w:rsidRPr="009B7E17" w:rsidRDefault="00483336" w:rsidP="00EB0B84">
      <w:pPr>
        <w:ind w:firstLine="284"/>
        <w:jc w:val="both"/>
        <w:rPr>
          <w:sz w:val="28"/>
          <w:szCs w:val="28"/>
        </w:rPr>
      </w:pPr>
      <w:r w:rsidRPr="009B7E17">
        <w:rPr>
          <w:sz w:val="28"/>
          <w:szCs w:val="28"/>
        </w:rPr>
        <w:t xml:space="preserve">51. Особенности организации несения службы договорных подразделений ФПС. </w:t>
      </w:r>
    </w:p>
    <w:p w:rsidR="00483336" w:rsidRPr="009B7E17" w:rsidRDefault="00483336" w:rsidP="00EB0B84">
      <w:pPr>
        <w:ind w:firstLine="284"/>
        <w:jc w:val="both"/>
        <w:rPr>
          <w:sz w:val="28"/>
          <w:szCs w:val="28"/>
        </w:rPr>
      </w:pPr>
      <w:r w:rsidRPr="009B7E17">
        <w:rPr>
          <w:sz w:val="28"/>
          <w:szCs w:val="28"/>
        </w:rPr>
        <w:t xml:space="preserve">52. Особенности профилактической деятельности объектовых подразделений ФПС. </w:t>
      </w:r>
    </w:p>
    <w:p w:rsidR="00483336" w:rsidRPr="009B7E17" w:rsidRDefault="00483336" w:rsidP="00EB0B84">
      <w:pPr>
        <w:ind w:firstLine="284"/>
        <w:jc w:val="both"/>
        <w:rPr>
          <w:sz w:val="28"/>
          <w:szCs w:val="28"/>
        </w:rPr>
      </w:pPr>
      <w:r w:rsidRPr="009B7E17">
        <w:rPr>
          <w:sz w:val="28"/>
          <w:szCs w:val="28"/>
        </w:rPr>
        <w:t xml:space="preserve">53. Особенности профилактической деятельности договорных подразделений ФПС. </w:t>
      </w:r>
    </w:p>
    <w:p w:rsidR="00483336" w:rsidRPr="009B7E17" w:rsidRDefault="00483336" w:rsidP="00EB0B84">
      <w:pPr>
        <w:ind w:firstLine="284"/>
        <w:jc w:val="both"/>
        <w:rPr>
          <w:sz w:val="28"/>
          <w:szCs w:val="28"/>
        </w:rPr>
      </w:pPr>
      <w:r w:rsidRPr="009B7E17">
        <w:rPr>
          <w:sz w:val="28"/>
          <w:szCs w:val="28"/>
        </w:rPr>
        <w:t>54. Нормативно-техническая база охраны труда.</w:t>
      </w:r>
    </w:p>
    <w:p w:rsidR="00483336" w:rsidRPr="009B7E17" w:rsidRDefault="00483336" w:rsidP="00EB0B84">
      <w:pPr>
        <w:ind w:firstLine="284"/>
        <w:jc w:val="both"/>
        <w:rPr>
          <w:sz w:val="28"/>
          <w:szCs w:val="28"/>
        </w:rPr>
      </w:pPr>
      <w:r w:rsidRPr="009B7E17">
        <w:rPr>
          <w:sz w:val="28"/>
          <w:szCs w:val="28"/>
        </w:rPr>
        <w:t>55. Правовая база охраны труда.</w:t>
      </w:r>
    </w:p>
    <w:p w:rsidR="00483336" w:rsidRPr="009B7E17" w:rsidRDefault="00483336" w:rsidP="00EB0B84">
      <w:pPr>
        <w:ind w:firstLine="284"/>
        <w:jc w:val="both"/>
        <w:rPr>
          <w:sz w:val="28"/>
          <w:szCs w:val="28"/>
        </w:rPr>
      </w:pPr>
      <w:r w:rsidRPr="009B7E17">
        <w:rPr>
          <w:sz w:val="28"/>
          <w:szCs w:val="28"/>
        </w:rPr>
        <w:t>56. Обязанности спасателя при получении сигнала о возникновении ЧС.</w:t>
      </w:r>
    </w:p>
    <w:p w:rsidR="00483336" w:rsidRPr="009B7E17" w:rsidRDefault="00483336" w:rsidP="00EB0B84">
      <w:pPr>
        <w:ind w:firstLine="284"/>
        <w:jc w:val="both"/>
        <w:rPr>
          <w:sz w:val="28"/>
          <w:szCs w:val="28"/>
        </w:rPr>
      </w:pPr>
      <w:r w:rsidRPr="009B7E17">
        <w:rPr>
          <w:sz w:val="28"/>
          <w:szCs w:val="28"/>
        </w:rPr>
        <w:t xml:space="preserve">57. Порядок получения информации, ее уяснение, оценка обстановки, принятие решения. </w:t>
      </w:r>
    </w:p>
    <w:p w:rsidR="00483336" w:rsidRPr="009B7E17" w:rsidRDefault="00483336" w:rsidP="00EB0B84">
      <w:pPr>
        <w:ind w:firstLine="284"/>
        <w:jc w:val="both"/>
        <w:rPr>
          <w:sz w:val="28"/>
          <w:szCs w:val="28"/>
        </w:rPr>
      </w:pPr>
      <w:r w:rsidRPr="009B7E17">
        <w:rPr>
          <w:sz w:val="28"/>
          <w:szCs w:val="28"/>
        </w:rPr>
        <w:t>58. Порядок приведения личного состава дежурной смены в готовность к выполнению задачи: оценка ситуации, принятие решения, оповещение, определение времени и места сбора.</w:t>
      </w:r>
    </w:p>
    <w:p w:rsidR="00483336" w:rsidRPr="009B7E17" w:rsidRDefault="00483336" w:rsidP="00EB0B84">
      <w:pPr>
        <w:ind w:firstLine="284"/>
        <w:jc w:val="both"/>
        <w:rPr>
          <w:sz w:val="28"/>
          <w:szCs w:val="28"/>
        </w:rPr>
      </w:pPr>
      <w:r w:rsidRPr="009B7E17">
        <w:rPr>
          <w:sz w:val="28"/>
          <w:szCs w:val="28"/>
        </w:rPr>
        <w:t>59. Порядок приведения личного состава поисково-спасательного формирования в готовность к выполнению задачи: оценка ситуации, принятие решения, оповещение, определение времени и места сбора.</w:t>
      </w:r>
    </w:p>
    <w:p w:rsidR="00483336" w:rsidRPr="009B7E17" w:rsidRDefault="00483336" w:rsidP="00EB0B84">
      <w:pPr>
        <w:ind w:firstLine="284"/>
        <w:jc w:val="both"/>
        <w:rPr>
          <w:sz w:val="28"/>
          <w:szCs w:val="28"/>
        </w:rPr>
      </w:pPr>
      <w:r w:rsidRPr="009B7E17">
        <w:rPr>
          <w:sz w:val="28"/>
          <w:szCs w:val="28"/>
        </w:rPr>
        <w:t>60. Определение количества и номенклатуры оборудования, необходимого для ведения поисково-спасательных работ</w:t>
      </w:r>
    </w:p>
    <w:p w:rsidR="00483336" w:rsidRPr="009B7E17" w:rsidRDefault="00483336" w:rsidP="00EB0B84">
      <w:pPr>
        <w:ind w:firstLine="284"/>
        <w:jc w:val="both"/>
        <w:rPr>
          <w:sz w:val="28"/>
          <w:szCs w:val="28"/>
        </w:rPr>
      </w:pPr>
      <w:r w:rsidRPr="009B7E17">
        <w:rPr>
          <w:sz w:val="28"/>
          <w:szCs w:val="28"/>
        </w:rPr>
        <w:t>61. Подготовка транспортных средств, средств малой механизации.</w:t>
      </w:r>
    </w:p>
    <w:p w:rsidR="00483336" w:rsidRPr="009B7E17" w:rsidRDefault="00483336" w:rsidP="00EB0B84">
      <w:pPr>
        <w:ind w:firstLine="284"/>
        <w:jc w:val="both"/>
        <w:rPr>
          <w:sz w:val="28"/>
          <w:szCs w:val="28"/>
        </w:rPr>
      </w:pPr>
      <w:r w:rsidRPr="009B7E17">
        <w:rPr>
          <w:sz w:val="28"/>
          <w:szCs w:val="28"/>
        </w:rPr>
        <w:t>62. Подготовка приборов контроля, средств защиты.</w:t>
      </w:r>
    </w:p>
    <w:p w:rsidR="00483336" w:rsidRPr="009B7E17" w:rsidRDefault="00483336" w:rsidP="00EB0B84">
      <w:pPr>
        <w:ind w:firstLine="284"/>
        <w:jc w:val="both"/>
        <w:rPr>
          <w:sz w:val="28"/>
          <w:szCs w:val="28"/>
        </w:rPr>
      </w:pPr>
      <w:r w:rsidRPr="009B7E17">
        <w:rPr>
          <w:sz w:val="28"/>
          <w:szCs w:val="28"/>
        </w:rPr>
        <w:t>63. Подготовка жизнеобеспечения, продуктов питания, медикаментов.</w:t>
      </w:r>
    </w:p>
    <w:p w:rsidR="00483336" w:rsidRPr="009B7E17" w:rsidRDefault="00483336" w:rsidP="00EB0B84">
      <w:pPr>
        <w:ind w:firstLine="284"/>
        <w:jc w:val="both"/>
        <w:rPr>
          <w:sz w:val="28"/>
          <w:szCs w:val="28"/>
        </w:rPr>
      </w:pPr>
      <w:r w:rsidRPr="009B7E17">
        <w:rPr>
          <w:sz w:val="28"/>
          <w:szCs w:val="28"/>
        </w:rPr>
        <w:t xml:space="preserve">64. Погрузка в транспортные средства (наземный, водный, воздушный транспорт). </w:t>
      </w:r>
    </w:p>
    <w:p w:rsidR="00483336" w:rsidRPr="009B7E17" w:rsidRDefault="00483336" w:rsidP="00EB0B84">
      <w:pPr>
        <w:ind w:firstLine="284"/>
        <w:jc w:val="both"/>
        <w:rPr>
          <w:sz w:val="28"/>
          <w:szCs w:val="28"/>
        </w:rPr>
      </w:pPr>
      <w:r w:rsidRPr="009B7E17">
        <w:rPr>
          <w:sz w:val="28"/>
          <w:szCs w:val="28"/>
        </w:rPr>
        <w:t>65. Определение маршрута выдвижения.</w:t>
      </w:r>
    </w:p>
    <w:p w:rsidR="00FA65E9" w:rsidRPr="008D01E4" w:rsidRDefault="00FA65E9" w:rsidP="00B81E29">
      <w:pPr>
        <w:widowControl w:val="0"/>
        <w:tabs>
          <w:tab w:val="left" w:pos="1134"/>
        </w:tabs>
        <w:ind w:firstLine="284"/>
        <w:jc w:val="both"/>
        <w:rPr>
          <w:sz w:val="28"/>
          <w:szCs w:val="28"/>
        </w:rPr>
      </w:pPr>
    </w:p>
    <w:p w:rsidR="00FA65E9" w:rsidRPr="00D0027E" w:rsidRDefault="00FA65E9" w:rsidP="00313627">
      <w:pPr>
        <w:widowControl w:val="0"/>
        <w:jc w:val="center"/>
        <w:rPr>
          <w:b/>
          <w:bCs/>
          <w:sz w:val="28"/>
          <w:szCs w:val="28"/>
        </w:rPr>
      </w:pPr>
      <w:r w:rsidRPr="00D0027E">
        <w:rPr>
          <w:b/>
          <w:bCs/>
          <w:sz w:val="28"/>
          <w:szCs w:val="28"/>
        </w:rPr>
        <w:t>6. Перечень основной и дополнительной учебной литературы</w:t>
      </w:r>
    </w:p>
    <w:p w:rsidR="00F40850" w:rsidRDefault="00F40850" w:rsidP="00313627">
      <w:pPr>
        <w:pStyle w:val="a5"/>
        <w:widowControl w:val="0"/>
        <w:ind w:left="0"/>
        <w:jc w:val="center"/>
        <w:rPr>
          <w:b/>
          <w:bCs/>
          <w:sz w:val="28"/>
          <w:szCs w:val="28"/>
        </w:rPr>
      </w:pPr>
    </w:p>
    <w:p w:rsidR="00FA65E9" w:rsidRPr="00D0027E" w:rsidRDefault="00FA65E9" w:rsidP="00313627">
      <w:pPr>
        <w:pStyle w:val="a5"/>
        <w:widowControl w:val="0"/>
        <w:ind w:left="0"/>
        <w:jc w:val="center"/>
        <w:rPr>
          <w:b/>
          <w:bCs/>
          <w:sz w:val="28"/>
          <w:szCs w:val="28"/>
        </w:rPr>
      </w:pPr>
      <w:r w:rsidRPr="00D0027E">
        <w:rPr>
          <w:b/>
          <w:bCs/>
          <w:sz w:val="28"/>
          <w:szCs w:val="28"/>
        </w:rPr>
        <w:t>6.1 Основная литература</w:t>
      </w:r>
    </w:p>
    <w:p w:rsidR="002B6E2A" w:rsidRPr="007258D7" w:rsidRDefault="002B6E2A" w:rsidP="00EB0B84">
      <w:pPr>
        <w:widowControl w:val="0"/>
        <w:autoSpaceDE w:val="0"/>
        <w:autoSpaceDN w:val="0"/>
        <w:adjustRightInd w:val="0"/>
        <w:ind w:right="-1" w:firstLine="284"/>
        <w:jc w:val="both"/>
        <w:rPr>
          <w:sz w:val="28"/>
          <w:szCs w:val="28"/>
        </w:rPr>
      </w:pPr>
      <w:r w:rsidRPr="007258D7">
        <w:rPr>
          <w:bCs/>
          <w:sz w:val="28"/>
          <w:szCs w:val="28"/>
        </w:rPr>
        <w:t>1. Брянцева Л.В.</w:t>
      </w:r>
      <w:r w:rsidRPr="007258D7">
        <w:rPr>
          <w:sz w:val="28"/>
          <w:szCs w:val="28"/>
        </w:rPr>
        <w:t xml:space="preserve"> Организация и управление в области обеспечения пожарной безопасности: Методические указания / Л. В. Брянцева. - Воронеж: ФГБОУ ВПО ВИ ГПС МЧС России, 2013. - 36 с.</w:t>
      </w:r>
      <w:r w:rsidR="00345566">
        <w:rPr>
          <w:sz w:val="28"/>
          <w:szCs w:val="28"/>
        </w:rPr>
        <w:t xml:space="preserve"> (Текст)</w:t>
      </w:r>
    </w:p>
    <w:p w:rsidR="002B6E2A" w:rsidRPr="007258D7" w:rsidRDefault="002B6E2A" w:rsidP="00EB0B84">
      <w:pPr>
        <w:widowControl w:val="0"/>
        <w:autoSpaceDE w:val="0"/>
        <w:autoSpaceDN w:val="0"/>
        <w:adjustRightInd w:val="0"/>
        <w:ind w:right="-1" w:firstLine="284"/>
        <w:jc w:val="both"/>
        <w:rPr>
          <w:sz w:val="28"/>
          <w:szCs w:val="28"/>
        </w:rPr>
      </w:pPr>
      <w:r w:rsidRPr="007258D7">
        <w:rPr>
          <w:bCs/>
          <w:sz w:val="28"/>
          <w:szCs w:val="28"/>
        </w:rPr>
        <w:t xml:space="preserve">2. </w:t>
      </w:r>
      <w:proofErr w:type="spellStart"/>
      <w:r w:rsidRPr="007258D7">
        <w:rPr>
          <w:bCs/>
          <w:sz w:val="28"/>
          <w:szCs w:val="28"/>
        </w:rPr>
        <w:t>Бухалков</w:t>
      </w:r>
      <w:proofErr w:type="spellEnd"/>
      <w:r w:rsidRPr="007258D7">
        <w:rPr>
          <w:bCs/>
          <w:sz w:val="28"/>
          <w:szCs w:val="28"/>
        </w:rPr>
        <w:t xml:space="preserve"> М.И.</w:t>
      </w:r>
      <w:r w:rsidRPr="007258D7">
        <w:rPr>
          <w:sz w:val="28"/>
          <w:szCs w:val="28"/>
        </w:rPr>
        <w:t xml:space="preserve"> Управление персоналом: учебник / М.И. </w:t>
      </w:r>
      <w:proofErr w:type="spellStart"/>
      <w:r w:rsidRPr="007258D7">
        <w:rPr>
          <w:sz w:val="28"/>
          <w:szCs w:val="28"/>
        </w:rPr>
        <w:t>Бухалков</w:t>
      </w:r>
      <w:proofErr w:type="spellEnd"/>
      <w:r w:rsidRPr="007258D7">
        <w:rPr>
          <w:sz w:val="28"/>
          <w:szCs w:val="28"/>
        </w:rPr>
        <w:t xml:space="preserve">. - 2-е изд., </w:t>
      </w:r>
      <w:proofErr w:type="spellStart"/>
      <w:r w:rsidRPr="007258D7">
        <w:rPr>
          <w:sz w:val="28"/>
          <w:szCs w:val="28"/>
        </w:rPr>
        <w:t>испр</w:t>
      </w:r>
      <w:proofErr w:type="spellEnd"/>
      <w:r w:rsidRPr="007258D7">
        <w:rPr>
          <w:sz w:val="28"/>
          <w:szCs w:val="28"/>
        </w:rPr>
        <w:t>. и доп. - Москва: Магистр: ИНФРА-М, 2008. - 400 с.</w:t>
      </w:r>
      <w:r w:rsidR="00D4365F" w:rsidRPr="00D4365F">
        <w:rPr>
          <w:bCs/>
          <w:color w:val="000000"/>
          <w:sz w:val="28"/>
          <w:szCs w:val="28"/>
          <w:shd w:val="clear" w:color="auto" w:fill="FFFFFF"/>
        </w:rPr>
        <w:t xml:space="preserve"> </w:t>
      </w:r>
      <w:r w:rsidR="00D4365F" w:rsidRPr="004F4D38">
        <w:rPr>
          <w:bCs/>
          <w:color w:val="000000"/>
          <w:sz w:val="28"/>
          <w:szCs w:val="28"/>
          <w:shd w:val="clear" w:color="auto" w:fill="FFFFFF"/>
        </w:rPr>
        <w:t>(https://elib.vipkgps.ru)</w:t>
      </w:r>
    </w:p>
    <w:p w:rsidR="002B6E2A" w:rsidRPr="007258D7" w:rsidRDefault="002B6E2A" w:rsidP="00EB0B84">
      <w:pPr>
        <w:widowControl w:val="0"/>
        <w:autoSpaceDE w:val="0"/>
        <w:autoSpaceDN w:val="0"/>
        <w:adjustRightInd w:val="0"/>
        <w:ind w:right="-1" w:firstLine="284"/>
        <w:jc w:val="both"/>
        <w:rPr>
          <w:sz w:val="28"/>
          <w:szCs w:val="28"/>
        </w:rPr>
      </w:pPr>
      <w:r w:rsidRPr="007258D7">
        <w:rPr>
          <w:bCs/>
          <w:sz w:val="28"/>
          <w:szCs w:val="28"/>
        </w:rPr>
        <w:t>3. Учебное пособие: курс</w:t>
      </w:r>
      <w:r w:rsidRPr="007258D7">
        <w:rPr>
          <w:sz w:val="28"/>
          <w:szCs w:val="28"/>
        </w:rPr>
        <w:t xml:space="preserve"> лекций по дисциплине "Организация управления труда в пожарной охране": учебное пособие / И.С. Малышева [и др.]. - Воронеж: ВИ ГПС МЧС России, 2015. - 154 с.</w:t>
      </w:r>
      <w:r w:rsidR="00345566">
        <w:rPr>
          <w:sz w:val="28"/>
          <w:szCs w:val="28"/>
        </w:rPr>
        <w:t xml:space="preserve"> (Текст)</w:t>
      </w:r>
    </w:p>
    <w:p w:rsidR="00F40850" w:rsidRDefault="00F40850" w:rsidP="00313627">
      <w:pPr>
        <w:widowControl w:val="0"/>
        <w:jc w:val="center"/>
        <w:rPr>
          <w:b/>
          <w:sz w:val="28"/>
          <w:szCs w:val="28"/>
        </w:rPr>
      </w:pPr>
    </w:p>
    <w:p w:rsidR="00FA65E9" w:rsidRPr="00D0027E" w:rsidRDefault="00FA65E9" w:rsidP="00313627">
      <w:pPr>
        <w:widowControl w:val="0"/>
        <w:jc w:val="center"/>
        <w:rPr>
          <w:b/>
          <w:sz w:val="28"/>
          <w:szCs w:val="28"/>
        </w:rPr>
      </w:pPr>
      <w:r w:rsidRPr="00D0027E">
        <w:rPr>
          <w:b/>
          <w:sz w:val="28"/>
          <w:szCs w:val="28"/>
        </w:rPr>
        <w:t>6.2. Дополнительная литература</w:t>
      </w:r>
    </w:p>
    <w:p w:rsidR="002B6E2A" w:rsidRPr="007258D7" w:rsidRDefault="002B6E2A" w:rsidP="00587C50">
      <w:pPr>
        <w:widowControl w:val="0"/>
        <w:autoSpaceDE w:val="0"/>
        <w:autoSpaceDN w:val="0"/>
        <w:adjustRightInd w:val="0"/>
        <w:ind w:firstLine="284"/>
        <w:jc w:val="both"/>
        <w:rPr>
          <w:sz w:val="28"/>
          <w:szCs w:val="28"/>
        </w:rPr>
      </w:pPr>
      <w:r w:rsidRPr="007258D7">
        <w:rPr>
          <w:bCs/>
          <w:sz w:val="28"/>
          <w:szCs w:val="28"/>
        </w:rPr>
        <w:t xml:space="preserve">4. </w:t>
      </w:r>
      <w:proofErr w:type="spellStart"/>
      <w:r w:rsidRPr="007258D7">
        <w:rPr>
          <w:bCs/>
          <w:sz w:val="28"/>
          <w:szCs w:val="28"/>
        </w:rPr>
        <w:t>Заряева</w:t>
      </w:r>
      <w:proofErr w:type="spellEnd"/>
      <w:r w:rsidRPr="007258D7">
        <w:rPr>
          <w:bCs/>
          <w:sz w:val="28"/>
          <w:szCs w:val="28"/>
        </w:rPr>
        <w:t xml:space="preserve"> Н.П.</w:t>
      </w:r>
      <w:r w:rsidRPr="007258D7">
        <w:rPr>
          <w:sz w:val="28"/>
          <w:szCs w:val="28"/>
        </w:rPr>
        <w:t xml:space="preserve"> </w:t>
      </w:r>
      <w:r w:rsidR="00925DE7">
        <w:rPr>
          <w:sz w:val="28"/>
          <w:szCs w:val="28"/>
        </w:rPr>
        <w:t>Фондовая лекция по дисциплине "О</w:t>
      </w:r>
      <w:r w:rsidRPr="007258D7">
        <w:rPr>
          <w:sz w:val="28"/>
          <w:szCs w:val="28"/>
        </w:rPr>
        <w:t xml:space="preserve">рганизация и управление в области обеспечения пожарной безопасности" по теме: "Организация исполнения </w:t>
      </w:r>
      <w:r w:rsidRPr="007258D7">
        <w:rPr>
          <w:sz w:val="28"/>
          <w:szCs w:val="28"/>
        </w:rPr>
        <w:lastRenderedPageBreak/>
        <w:t xml:space="preserve">управленческих решений в органах ГПС МЧС России"": фондовая лекция / Н.П. </w:t>
      </w:r>
      <w:proofErr w:type="spellStart"/>
      <w:r w:rsidRPr="007258D7">
        <w:rPr>
          <w:sz w:val="28"/>
          <w:szCs w:val="28"/>
        </w:rPr>
        <w:t>Заряева</w:t>
      </w:r>
      <w:proofErr w:type="spellEnd"/>
      <w:r w:rsidRPr="007258D7">
        <w:rPr>
          <w:sz w:val="28"/>
          <w:szCs w:val="28"/>
        </w:rPr>
        <w:t>. - Воронеж: ВИ ГПС МЧС России, 2016. - 32 с.</w:t>
      </w:r>
      <w:r w:rsidR="00963DED">
        <w:rPr>
          <w:sz w:val="28"/>
          <w:szCs w:val="28"/>
        </w:rPr>
        <w:t xml:space="preserve"> (Текст)</w:t>
      </w:r>
    </w:p>
    <w:p w:rsidR="002B6E2A" w:rsidRPr="007258D7" w:rsidRDefault="002B6E2A" w:rsidP="00587C50">
      <w:pPr>
        <w:widowControl w:val="0"/>
        <w:autoSpaceDE w:val="0"/>
        <w:autoSpaceDN w:val="0"/>
        <w:adjustRightInd w:val="0"/>
        <w:ind w:firstLine="284"/>
        <w:jc w:val="both"/>
        <w:rPr>
          <w:sz w:val="28"/>
          <w:szCs w:val="28"/>
        </w:rPr>
      </w:pPr>
      <w:r w:rsidRPr="007258D7">
        <w:rPr>
          <w:bCs/>
          <w:sz w:val="28"/>
          <w:szCs w:val="28"/>
        </w:rPr>
        <w:t>5. Малышева И.С.</w:t>
      </w:r>
      <w:r w:rsidRPr="007258D7">
        <w:rPr>
          <w:sz w:val="28"/>
          <w:szCs w:val="28"/>
        </w:rPr>
        <w:t xml:space="preserve"> Фондовая лекция по дисциплине </w:t>
      </w:r>
      <w:r w:rsidR="00587C50">
        <w:rPr>
          <w:sz w:val="28"/>
          <w:szCs w:val="28"/>
        </w:rPr>
        <w:t>«</w:t>
      </w:r>
      <w:r w:rsidRPr="007258D7">
        <w:rPr>
          <w:sz w:val="28"/>
          <w:szCs w:val="28"/>
        </w:rPr>
        <w:t>Организация управленческого труда в пожарной охране</w:t>
      </w:r>
      <w:r w:rsidR="00587C50">
        <w:rPr>
          <w:sz w:val="28"/>
          <w:szCs w:val="28"/>
        </w:rPr>
        <w:t>»</w:t>
      </w:r>
      <w:r w:rsidRPr="007258D7">
        <w:rPr>
          <w:sz w:val="28"/>
          <w:szCs w:val="28"/>
        </w:rPr>
        <w:t xml:space="preserve"> по теме: </w:t>
      </w:r>
      <w:r w:rsidR="00587C50">
        <w:rPr>
          <w:sz w:val="28"/>
          <w:szCs w:val="28"/>
        </w:rPr>
        <w:t>«</w:t>
      </w:r>
      <w:r w:rsidRPr="007258D7">
        <w:rPr>
          <w:sz w:val="28"/>
          <w:szCs w:val="28"/>
        </w:rPr>
        <w:t>Система управ</w:t>
      </w:r>
      <w:r w:rsidR="00587C50">
        <w:rPr>
          <w:sz w:val="28"/>
          <w:szCs w:val="28"/>
        </w:rPr>
        <w:t>ления органами пожарной охраны»</w:t>
      </w:r>
      <w:r w:rsidRPr="007258D7">
        <w:rPr>
          <w:sz w:val="28"/>
          <w:szCs w:val="28"/>
        </w:rPr>
        <w:t xml:space="preserve">: фондовая лекция / </w:t>
      </w:r>
      <w:r w:rsidR="00925DE7">
        <w:rPr>
          <w:sz w:val="28"/>
          <w:szCs w:val="28"/>
        </w:rPr>
        <w:t>И</w:t>
      </w:r>
      <w:r w:rsidRPr="007258D7">
        <w:rPr>
          <w:sz w:val="28"/>
          <w:szCs w:val="28"/>
        </w:rPr>
        <w:t>.</w:t>
      </w:r>
      <w:r w:rsidR="00925DE7">
        <w:rPr>
          <w:sz w:val="28"/>
          <w:szCs w:val="28"/>
        </w:rPr>
        <w:t>С</w:t>
      </w:r>
      <w:r w:rsidRPr="007258D7">
        <w:rPr>
          <w:sz w:val="28"/>
          <w:szCs w:val="28"/>
        </w:rPr>
        <w:t xml:space="preserve">. </w:t>
      </w:r>
      <w:r w:rsidR="00925DE7">
        <w:rPr>
          <w:sz w:val="28"/>
          <w:szCs w:val="28"/>
        </w:rPr>
        <w:t>Малышев</w:t>
      </w:r>
      <w:r w:rsidRPr="007258D7">
        <w:rPr>
          <w:sz w:val="28"/>
          <w:szCs w:val="28"/>
        </w:rPr>
        <w:t>а. - Воронеж: ВИ ГПС МЧС России, 2016. - 29 с.</w:t>
      </w:r>
      <w:r w:rsidR="00E64599">
        <w:rPr>
          <w:sz w:val="28"/>
          <w:szCs w:val="28"/>
        </w:rPr>
        <w:t xml:space="preserve"> (Текст)</w:t>
      </w:r>
    </w:p>
    <w:p w:rsidR="008D41E8" w:rsidRPr="002E2951" w:rsidRDefault="008D41E8" w:rsidP="002E2951">
      <w:pPr>
        <w:pStyle w:val="a5"/>
        <w:widowControl w:val="0"/>
        <w:ind w:left="0"/>
        <w:jc w:val="center"/>
        <w:rPr>
          <w:b/>
          <w:sz w:val="28"/>
          <w:szCs w:val="28"/>
        </w:rPr>
      </w:pPr>
    </w:p>
    <w:p w:rsidR="000D56FD" w:rsidRPr="002E2951" w:rsidRDefault="000D56FD" w:rsidP="002E2951">
      <w:pPr>
        <w:pStyle w:val="a5"/>
        <w:widowControl w:val="0"/>
        <w:ind w:left="0"/>
        <w:jc w:val="center"/>
        <w:rPr>
          <w:b/>
          <w:sz w:val="28"/>
          <w:szCs w:val="28"/>
        </w:rPr>
      </w:pPr>
      <w:r w:rsidRPr="002E2951">
        <w:rPr>
          <w:b/>
          <w:sz w:val="28"/>
          <w:szCs w:val="28"/>
        </w:rPr>
        <w:t>6.3. Нормативные правовые акты и нормативные документы</w:t>
      </w:r>
    </w:p>
    <w:p w:rsidR="003F1041" w:rsidRPr="002E2951" w:rsidRDefault="00012248" w:rsidP="002E2951">
      <w:pPr>
        <w:widowControl w:val="0"/>
        <w:shd w:val="clear" w:color="auto" w:fill="FFFFFF"/>
        <w:ind w:firstLine="284"/>
        <w:jc w:val="both"/>
        <w:rPr>
          <w:rFonts w:eastAsia="Calibri"/>
          <w:snapToGrid w:val="0"/>
          <w:sz w:val="28"/>
          <w:szCs w:val="28"/>
        </w:rPr>
      </w:pPr>
      <w:r w:rsidRPr="002E2951">
        <w:rPr>
          <w:rFonts w:eastAsia="Calibri"/>
          <w:snapToGrid w:val="0"/>
          <w:sz w:val="28"/>
          <w:szCs w:val="28"/>
        </w:rPr>
        <w:t xml:space="preserve">6. </w:t>
      </w:r>
      <w:r w:rsidR="003F1041" w:rsidRPr="002E2951">
        <w:rPr>
          <w:rFonts w:eastAsia="Calibri"/>
          <w:snapToGrid w:val="0"/>
          <w:sz w:val="28"/>
          <w:szCs w:val="28"/>
        </w:rPr>
        <w:t>Федеральный закон от 23.05.2016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p>
    <w:p w:rsidR="008378F5" w:rsidRPr="002E2951" w:rsidRDefault="00012248" w:rsidP="002E2951">
      <w:pPr>
        <w:widowControl w:val="0"/>
        <w:ind w:firstLine="284"/>
        <w:jc w:val="both"/>
        <w:rPr>
          <w:snapToGrid w:val="0"/>
          <w:sz w:val="28"/>
          <w:szCs w:val="28"/>
        </w:rPr>
      </w:pPr>
      <w:r w:rsidRPr="002E2951">
        <w:rPr>
          <w:sz w:val="28"/>
          <w:szCs w:val="28"/>
        </w:rPr>
        <w:t xml:space="preserve">7. </w:t>
      </w:r>
      <w:r w:rsidR="008378F5" w:rsidRPr="002E2951">
        <w:rPr>
          <w:sz w:val="28"/>
          <w:szCs w:val="28"/>
        </w:rPr>
        <w:t>Федеральный закон РФ от 22.07.2008 №123-ФЗ «Технический регламент о требованиях пожарной безопасности».</w:t>
      </w:r>
    </w:p>
    <w:p w:rsidR="008378F5" w:rsidRPr="002E2951" w:rsidRDefault="00012248" w:rsidP="002E2951">
      <w:pPr>
        <w:widowControl w:val="0"/>
        <w:ind w:firstLine="284"/>
        <w:jc w:val="both"/>
        <w:rPr>
          <w:snapToGrid w:val="0"/>
          <w:sz w:val="28"/>
          <w:szCs w:val="28"/>
        </w:rPr>
      </w:pPr>
      <w:r w:rsidRPr="002E2951">
        <w:rPr>
          <w:snapToGrid w:val="0"/>
          <w:sz w:val="28"/>
          <w:szCs w:val="28"/>
        </w:rPr>
        <w:t xml:space="preserve">8. </w:t>
      </w:r>
      <w:r w:rsidR="008378F5" w:rsidRPr="002E2951">
        <w:rPr>
          <w:snapToGrid w:val="0"/>
          <w:sz w:val="28"/>
          <w:szCs w:val="28"/>
        </w:rPr>
        <w:t>Федеральный закон РФ от 25.12.</w:t>
      </w:r>
      <w:r w:rsidR="004C43F3" w:rsidRPr="002E2951">
        <w:rPr>
          <w:snapToGrid w:val="0"/>
          <w:sz w:val="28"/>
          <w:szCs w:val="28"/>
        </w:rPr>
        <w:t>20</w:t>
      </w:r>
      <w:r w:rsidR="008378F5" w:rsidRPr="002E2951">
        <w:rPr>
          <w:snapToGrid w:val="0"/>
          <w:sz w:val="28"/>
          <w:szCs w:val="28"/>
        </w:rPr>
        <w:t>08 № 273-ФЗ «О противодействии коррупции».</w:t>
      </w:r>
    </w:p>
    <w:p w:rsidR="003F1041" w:rsidRPr="002E2951" w:rsidRDefault="00012248" w:rsidP="002E2951">
      <w:pPr>
        <w:widowControl w:val="0"/>
        <w:shd w:val="clear" w:color="auto" w:fill="FFFFFF"/>
        <w:ind w:firstLine="284"/>
        <w:jc w:val="both"/>
        <w:rPr>
          <w:sz w:val="28"/>
          <w:szCs w:val="28"/>
        </w:rPr>
      </w:pPr>
      <w:r w:rsidRPr="002E2951">
        <w:rPr>
          <w:snapToGrid w:val="0"/>
          <w:sz w:val="28"/>
          <w:szCs w:val="28"/>
        </w:rPr>
        <w:t xml:space="preserve">9. </w:t>
      </w:r>
      <w:r w:rsidR="003F1041" w:rsidRPr="002E2951">
        <w:rPr>
          <w:snapToGrid w:val="0"/>
          <w:sz w:val="28"/>
          <w:szCs w:val="28"/>
        </w:rPr>
        <w:t xml:space="preserve">Федеральный закон РФ </w:t>
      </w:r>
      <w:r w:rsidR="003F1041" w:rsidRPr="002E2951">
        <w:rPr>
          <w:sz w:val="28"/>
          <w:szCs w:val="28"/>
        </w:rPr>
        <w:t>от 30.12.2001 № 197-ФЗ «Трудовой кодекс Российской Федерации».</w:t>
      </w:r>
    </w:p>
    <w:p w:rsidR="003F1041" w:rsidRPr="002E2951" w:rsidRDefault="00012248" w:rsidP="002E2951">
      <w:pPr>
        <w:widowControl w:val="0"/>
        <w:ind w:firstLine="284"/>
        <w:jc w:val="both"/>
        <w:rPr>
          <w:snapToGrid w:val="0"/>
          <w:sz w:val="28"/>
          <w:szCs w:val="28"/>
        </w:rPr>
      </w:pPr>
      <w:r w:rsidRPr="002E2951">
        <w:rPr>
          <w:snapToGrid w:val="0"/>
          <w:sz w:val="28"/>
          <w:szCs w:val="28"/>
        </w:rPr>
        <w:t xml:space="preserve">10. </w:t>
      </w:r>
      <w:r w:rsidR="003F1041" w:rsidRPr="002E2951">
        <w:rPr>
          <w:snapToGrid w:val="0"/>
          <w:sz w:val="28"/>
          <w:szCs w:val="28"/>
        </w:rPr>
        <w:t>Федеральный закон РФ от 21.12.</w:t>
      </w:r>
      <w:r w:rsidR="004C43F3" w:rsidRPr="002E2951">
        <w:rPr>
          <w:snapToGrid w:val="0"/>
          <w:sz w:val="28"/>
          <w:szCs w:val="28"/>
        </w:rPr>
        <w:t>19</w:t>
      </w:r>
      <w:r w:rsidR="003F1041" w:rsidRPr="002E2951">
        <w:rPr>
          <w:snapToGrid w:val="0"/>
          <w:sz w:val="28"/>
          <w:szCs w:val="28"/>
        </w:rPr>
        <w:t>94 № 69-ФЗ «О пожарной безопасности».</w:t>
      </w:r>
    </w:p>
    <w:p w:rsidR="003F1041" w:rsidRPr="002E2951" w:rsidRDefault="00012248" w:rsidP="002E2951">
      <w:pPr>
        <w:widowControl w:val="0"/>
        <w:ind w:firstLine="284"/>
        <w:jc w:val="both"/>
        <w:rPr>
          <w:snapToGrid w:val="0"/>
          <w:sz w:val="28"/>
          <w:szCs w:val="28"/>
        </w:rPr>
      </w:pPr>
      <w:r w:rsidRPr="002E2951">
        <w:rPr>
          <w:snapToGrid w:val="0"/>
          <w:sz w:val="28"/>
          <w:szCs w:val="28"/>
        </w:rPr>
        <w:t xml:space="preserve">11. </w:t>
      </w:r>
      <w:r w:rsidR="003F1041" w:rsidRPr="002E2951">
        <w:rPr>
          <w:snapToGrid w:val="0"/>
          <w:sz w:val="28"/>
          <w:szCs w:val="28"/>
        </w:rPr>
        <w:t>Федеральный закон от 12.02.</w:t>
      </w:r>
      <w:r w:rsidR="006F6C11" w:rsidRPr="002E2951">
        <w:rPr>
          <w:snapToGrid w:val="0"/>
          <w:sz w:val="28"/>
          <w:szCs w:val="28"/>
        </w:rPr>
        <w:t>19</w:t>
      </w:r>
      <w:r w:rsidR="003F1041" w:rsidRPr="002E2951">
        <w:rPr>
          <w:snapToGrid w:val="0"/>
          <w:sz w:val="28"/>
          <w:szCs w:val="28"/>
        </w:rPr>
        <w:t>98 № 28-ФЗ «О гражданской обороне».</w:t>
      </w:r>
    </w:p>
    <w:p w:rsidR="003F1041" w:rsidRPr="002E2951" w:rsidRDefault="00012248" w:rsidP="002E2951">
      <w:pPr>
        <w:widowControl w:val="0"/>
        <w:ind w:firstLine="284"/>
        <w:jc w:val="both"/>
        <w:rPr>
          <w:sz w:val="28"/>
          <w:szCs w:val="28"/>
        </w:rPr>
      </w:pPr>
      <w:r w:rsidRPr="002E2951">
        <w:rPr>
          <w:snapToGrid w:val="0"/>
          <w:sz w:val="28"/>
          <w:szCs w:val="28"/>
        </w:rPr>
        <w:t xml:space="preserve">12. </w:t>
      </w:r>
      <w:r w:rsidR="003F1041" w:rsidRPr="002E2951">
        <w:rPr>
          <w:snapToGrid w:val="0"/>
          <w:sz w:val="28"/>
          <w:szCs w:val="28"/>
        </w:rPr>
        <w:t xml:space="preserve">Федеральный закон РФ от </w:t>
      </w:r>
      <w:r w:rsidR="003F1041" w:rsidRPr="002E2951">
        <w:rPr>
          <w:sz w:val="28"/>
          <w:szCs w:val="28"/>
        </w:rPr>
        <w:t>13.06.1996 № 63-ФЗ «Уголовный кодекс Российской Федерации».</w:t>
      </w:r>
    </w:p>
    <w:p w:rsidR="003F1041" w:rsidRPr="002E2951" w:rsidRDefault="00012248" w:rsidP="002E2951">
      <w:pPr>
        <w:widowControl w:val="0"/>
        <w:shd w:val="clear" w:color="auto" w:fill="FFFFFF"/>
        <w:ind w:firstLine="284"/>
        <w:jc w:val="both"/>
        <w:rPr>
          <w:snapToGrid w:val="0"/>
          <w:sz w:val="28"/>
          <w:szCs w:val="28"/>
        </w:rPr>
      </w:pPr>
      <w:r w:rsidRPr="002E2951">
        <w:rPr>
          <w:snapToGrid w:val="0"/>
          <w:sz w:val="28"/>
          <w:szCs w:val="28"/>
        </w:rPr>
        <w:t xml:space="preserve">13. </w:t>
      </w:r>
      <w:r w:rsidR="003F1041" w:rsidRPr="002E2951">
        <w:rPr>
          <w:snapToGrid w:val="0"/>
          <w:sz w:val="28"/>
          <w:szCs w:val="28"/>
        </w:rPr>
        <w:t>Федеральный закон от 22.08.</w:t>
      </w:r>
      <w:r w:rsidR="006F6C11" w:rsidRPr="002E2951">
        <w:rPr>
          <w:snapToGrid w:val="0"/>
          <w:sz w:val="28"/>
          <w:szCs w:val="28"/>
        </w:rPr>
        <w:t>19</w:t>
      </w:r>
      <w:r w:rsidR="003F1041" w:rsidRPr="002E2951">
        <w:rPr>
          <w:snapToGrid w:val="0"/>
          <w:sz w:val="28"/>
          <w:szCs w:val="28"/>
        </w:rPr>
        <w:t>95 № 151-ФЗ «Об аварийно-спасательных службах и статусе спасателей».</w:t>
      </w:r>
    </w:p>
    <w:p w:rsidR="003F1041" w:rsidRPr="002E2951" w:rsidRDefault="00012248" w:rsidP="002E2951">
      <w:pPr>
        <w:widowControl w:val="0"/>
        <w:shd w:val="clear" w:color="auto" w:fill="FFFFFF"/>
        <w:ind w:firstLine="284"/>
        <w:jc w:val="both"/>
        <w:rPr>
          <w:snapToGrid w:val="0"/>
          <w:sz w:val="28"/>
          <w:szCs w:val="28"/>
        </w:rPr>
      </w:pPr>
      <w:r w:rsidRPr="002E2951">
        <w:rPr>
          <w:sz w:val="28"/>
          <w:szCs w:val="28"/>
          <w:bdr w:val="none" w:sz="0" w:space="0" w:color="auto" w:frame="1"/>
        </w:rPr>
        <w:t xml:space="preserve">14. </w:t>
      </w:r>
      <w:r w:rsidR="003F1041" w:rsidRPr="002E2951">
        <w:rPr>
          <w:sz w:val="28"/>
          <w:szCs w:val="28"/>
          <w:bdr w:val="none" w:sz="0" w:space="0" w:color="auto" w:frame="1"/>
        </w:rPr>
        <w:t>Федеральный закон от 11.08.1995 № 135-ФЗ «О благотворительной деятельности и добровольчестве (</w:t>
      </w:r>
      <w:proofErr w:type="spellStart"/>
      <w:r w:rsidR="003F1041" w:rsidRPr="002E2951">
        <w:rPr>
          <w:sz w:val="28"/>
          <w:szCs w:val="28"/>
          <w:bdr w:val="none" w:sz="0" w:space="0" w:color="auto" w:frame="1"/>
        </w:rPr>
        <w:t>волонтерстве</w:t>
      </w:r>
      <w:proofErr w:type="spellEnd"/>
      <w:r w:rsidR="003F1041" w:rsidRPr="002E2951">
        <w:rPr>
          <w:sz w:val="28"/>
          <w:szCs w:val="28"/>
          <w:bdr w:val="none" w:sz="0" w:space="0" w:color="auto" w:frame="1"/>
        </w:rPr>
        <w:t>)».</w:t>
      </w:r>
    </w:p>
    <w:p w:rsidR="003F1041" w:rsidRPr="002E2951" w:rsidRDefault="00012248" w:rsidP="002E2951">
      <w:pPr>
        <w:widowControl w:val="0"/>
        <w:ind w:firstLine="284"/>
        <w:jc w:val="both"/>
        <w:rPr>
          <w:snapToGrid w:val="0"/>
          <w:sz w:val="28"/>
          <w:szCs w:val="28"/>
        </w:rPr>
      </w:pPr>
      <w:r w:rsidRPr="002E2951">
        <w:rPr>
          <w:snapToGrid w:val="0"/>
          <w:sz w:val="28"/>
          <w:szCs w:val="28"/>
        </w:rPr>
        <w:t xml:space="preserve">15. </w:t>
      </w:r>
      <w:r w:rsidR="003F1041" w:rsidRPr="002E2951">
        <w:rPr>
          <w:snapToGrid w:val="0"/>
          <w:sz w:val="28"/>
          <w:szCs w:val="28"/>
        </w:rPr>
        <w:t>Федеральный закон от 11.11.</w:t>
      </w:r>
      <w:r w:rsidR="00F74AB5" w:rsidRPr="002E2951">
        <w:rPr>
          <w:snapToGrid w:val="0"/>
          <w:sz w:val="28"/>
          <w:szCs w:val="28"/>
        </w:rPr>
        <w:t>19</w:t>
      </w:r>
      <w:r w:rsidR="003F1041" w:rsidRPr="002E2951">
        <w:rPr>
          <w:snapToGrid w:val="0"/>
          <w:sz w:val="28"/>
          <w:szCs w:val="28"/>
        </w:rPr>
        <w:t>94 № 68-ФЗ «О защите населения и территорий от ЧС природного и техногенного характера».</w:t>
      </w:r>
    </w:p>
    <w:p w:rsidR="003F1041" w:rsidRPr="002E2951" w:rsidRDefault="00B11787" w:rsidP="002E2951">
      <w:pPr>
        <w:widowControl w:val="0"/>
        <w:shd w:val="clear" w:color="auto" w:fill="FFFFFF"/>
        <w:ind w:firstLine="284"/>
        <w:jc w:val="both"/>
        <w:rPr>
          <w:sz w:val="28"/>
          <w:szCs w:val="28"/>
        </w:rPr>
      </w:pPr>
      <w:r w:rsidRPr="002E2951">
        <w:rPr>
          <w:sz w:val="28"/>
          <w:szCs w:val="28"/>
        </w:rPr>
        <w:t xml:space="preserve">16. </w:t>
      </w:r>
      <w:r w:rsidR="003F1041" w:rsidRPr="002E2951">
        <w:rPr>
          <w:sz w:val="28"/>
          <w:szCs w:val="28"/>
        </w:rPr>
        <w:t>Постановление правительства Российской Федерации от 23</w:t>
      </w:r>
      <w:r w:rsidR="00F74AB5" w:rsidRPr="002E2951">
        <w:rPr>
          <w:sz w:val="28"/>
          <w:szCs w:val="28"/>
        </w:rPr>
        <w:t>.06.</w:t>
      </w:r>
      <w:r w:rsidR="003F1041" w:rsidRPr="002E2951">
        <w:rPr>
          <w:sz w:val="28"/>
          <w:szCs w:val="28"/>
        </w:rPr>
        <w:t>2020 № 906 «О реестре социально ориентированных некоммерческих организаций».</w:t>
      </w:r>
    </w:p>
    <w:p w:rsidR="003F1041" w:rsidRPr="002E2951" w:rsidRDefault="00B11787" w:rsidP="002E2951">
      <w:pPr>
        <w:widowControl w:val="0"/>
        <w:shd w:val="clear" w:color="auto" w:fill="FFFFFF"/>
        <w:ind w:firstLine="284"/>
        <w:jc w:val="both"/>
        <w:rPr>
          <w:snapToGrid w:val="0"/>
          <w:sz w:val="28"/>
          <w:szCs w:val="28"/>
        </w:rPr>
      </w:pPr>
      <w:r w:rsidRPr="002E2951">
        <w:rPr>
          <w:sz w:val="28"/>
          <w:szCs w:val="28"/>
          <w:shd w:val="clear" w:color="auto" w:fill="FFFFFF"/>
        </w:rPr>
        <w:t xml:space="preserve">17. </w:t>
      </w:r>
      <w:r w:rsidR="003F1041" w:rsidRPr="002E2951">
        <w:rPr>
          <w:sz w:val="28"/>
          <w:szCs w:val="28"/>
          <w:shd w:val="clear" w:color="auto" w:fill="FFFFFF"/>
        </w:rPr>
        <w:t>Постановление Правительства РФ от 16.09.</w:t>
      </w:r>
      <w:r w:rsidR="00F74AB5" w:rsidRPr="002E2951">
        <w:rPr>
          <w:sz w:val="28"/>
          <w:szCs w:val="28"/>
          <w:shd w:val="clear" w:color="auto" w:fill="FFFFFF"/>
        </w:rPr>
        <w:t>20</w:t>
      </w:r>
      <w:r w:rsidR="003F1041" w:rsidRPr="002E2951">
        <w:rPr>
          <w:sz w:val="28"/>
          <w:szCs w:val="28"/>
          <w:shd w:val="clear" w:color="auto" w:fill="FFFFFF"/>
        </w:rPr>
        <w:t xml:space="preserve">20 </w:t>
      </w:r>
      <w:r w:rsidR="006F6C11" w:rsidRPr="002E2951">
        <w:rPr>
          <w:sz w:val="28"/>
          <w:szCs w:val="28"/>
          <w:shd w:val="clear" w:color="auto" w:fill="FFFFFF"/>
        </w:rPr>
        <w:t xml:space="preserve">№ </w:t>
      </w:r>
      <w:r w:rsidR="003F1041" w:rsidRPr="002E2951">
        <w:rPr>
          <w:sz w:val="28"/>
          <w:szCs w:val="28"/>
          <w:shd w:val="clear" w:color="auto" w:fill="FFFFFF"/>
        </w:rPr>
        <w:t>1479 «Об утверждении Правил противопожарного режима в Российской Федерации»</w:t>
      </w:r>
      <w:r w:rsidR="003F1041" w:rsidRPr="002E2951">
        <w:rPr>
          <w:bCs/>
          <w:sz w:val="28"/>
          <w:szCs w:val="28"/>
          <w:shd w:val="clear" w:color="auto" w:fill="FFFFFF"/>
        </w:rPr>
        <w:t>.</w:t>
      </w:r>
    </w:p>
    <w:p w:rsidR="003F1041" w:rsidRPr="002E2951" w:rsidRDefault="00B11787" w:rsidP="002E2951">
      <w:pPr>
        <w:widowControl w:val="0"/>
        <w:shd w:val="clear" w:color="auto" w:fill="FFFFFF"/>
        <w:ind w:firstLine="284"/>
        <w:jc w:val="both"/>
        <w:rPr>
          <w:sz w:val="28"/>
          <w:szCs w:val="28"/>
        </w:rPr>
      </w:pPr>
      <w:r w:rsidRPr="002E2951">
        <w:rPr>
          <w:sz w:val="28"/>
          <w:szCs w:val="28"/>
          <w:bdr w:val="none" w:sz="0" w:space="0" w:color="auto" w:frame="1"/>
        </w:rPr>
        <w:t xml:space="preserve">18. </w:t>
      </w:r>
      <w:r w:rsidR="003F1041" w:rsidRPr="002E2951">
        <w:rPr>
          <w:sz w:val="28"/>
          <w:szCs w:val="28"/>
          <w:bdr w:val="none" w:sz="0" w:space="0" w:color="auto" w:frame="1"/>
        </w:rPr>
        <w:t>Постановление Правительства РФ от 17.08.2019 № 1067 «О единой информационной системе в сфере развития добровольчества (</w:t>
      </w:r>
      <w:proofErr w:type="spellStart"/>
      <w:r w:rsidR="003F1041" w:rsidRPr="002E2951">
        <w:rPr>
          <w:sz w:val="28"/>
          <w:szCs w:val="28"/>
          <w:bdr w:val="none" w:sz="0" w:space="0" w:color="auto" w:frame="1"/>
        </w:rPr>
        <w:t>волонтерства</w:t>
      </w:r>
      <w:proofErr w:type="spellEnd"/>
      <w:r w:rsidR="003F1041" w:rsidRPr="002E2951">
        <w:rPr>
          <w:sz w:val="28"/>
          <w:szCs w:val="28"/>
          <w:bdr w:val="none" w:sz="0" w:space="0" w:color="auto" w:frame="1"/>
        </w:rPr>
        <w:t>)».</w:t>
      </w:r>
    </w:p>
    <w:p w:rsidR="003F1041" w:rsidRPr="002E2951" w:rsidRDefault="00B11787" w:rsidP="002E2951">
      <w:pPr>
        <w:widowControl w:val="0"/>
        <w:shd w:val="clear" w:color="auto" w:fill="FFFFFF"/>
        <w:ind w:firstLine="284"/>
        <w:jc w:val="both"/>
        <w:rPr>
          <w:sz w:val="28"/>
          <w:szCs w:val="28"/>
        </w:rPr>
      </w:pPr>
      <w:r w:rsidRPr="002E2951">
        <w:rPr>
          <w:sz w:val="28"/>
          <w:szCs w:val="28"/>
          <w:bdr w:val="none" w:sz="0" w:space="0" w:color="auto" w:frame="1"/>
        </w:rPr>
        <w:t xml:space="preserve">19. </w:t>
      </w:r>
      <w:proofErr w:type="gramStart"/>
      <w:r w:rsidR="003F1041" w:rsidRPr="002E2951">
        <w:rPr>
          <w:sz w:val="28"/>
          <w:szCs w:val="28"/>
          <w:bdr w:val="none" w:sz="0" w:space="0" w:color="auto" w:frame="1"/>
        </w:rPr>
        <w:t>Постановление Правительства РФ от 28.11.2018 № 1425 «Об утверждении общих требований к порядку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подведомственных им государственных и муниципальных учреждений, иных организаций с организаторами добровольческой (волонтерской) деятельности и добровольческими (волонтерскими) организациями и перечня видов деятельности, в отношении которых федеральными органами исполнительной власти, органами исполнительной власти субъектов Российской Федерации</w:t>
      </w:r>
      <w:proofErr w:type="gramEnd"/>
      <w:r w:rsidR="003F1041" w:rsidRPr="002E2951">
        <w:rPr>
          <w:sz w:val="28"/>
          <w:szCs w:val="28"/>
          <w:bdr w:val="none" w:sz="0" w:space="0" w:color="auto" w:frame="1"/>
        </w:rPr>
        <w:t xml:space="preserve">,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w:t>
      </w:r>
      <w:r w:rsidR="003F1041" w:rsidRPr="002E2951">
        <w:rPr>
          <w:sz w:val="28"/>
          <w:szCs w:val="28"/>
          <w:bdr w:val="none" w:sz="0" w:space="0" w:color="auto" w:frame="1"/>
        </w:rPr>
        <w:lastRenderedPageBreak/>
        <w:t>(волонтерскими) организациями»</w:t>
      </w:r>
    </w:p>
    <w:p w:rsidR="003F1041" w:rsidRPr="002E2951" w:rsidRDefault="00B11787" w:rsidP="002E2951">
      <w:pPr>
        <w:widowControl w:val="0"/>
        <w:shd w:val="clear" w:color="auto" w:fill="FFFFFF"/>
        <w:ind w:firstLine="284"/>
        <w:jc w:val="both"/>
        <w:rPr>
          <w:snapToGrid w:val="0"/>
          <w:sz w:val="28"/>
          <w:szCs w:val="28"/>
        </w:rPr>
      </w:pPr>
      <w:r w:rsidRPr="002E2951">
        <w:rPr>
          <w:snapToGrid w:val="0"/>
          <w:sz w:val="28"/>
          <w:szCs w:val="28"/>
        </w:rPr>
        <w:t xml:space="preserve">20. </w:t>
      </w:r>
      <w:r w:rsidR="003F1041" w:rsidRPr="002E2951">
        <w:rPr>
          <w:snapToGrid w:val="0"/>
          <w:sz w:val="28"/>
          <w:szCs w:val="28"/>
        </w:rPr>
        <w:t>Постановление Правительства Российской Федерации от 21.05.</w:t>
      </w:r>
      <w:r w:rsidR="00BE0D3A" w:rsidRPr="002E2951">
        <w:rPr>
          <w:snapToGrid w:val="0"/>
          <w:sz w:val="28"/>
          <w:szCs w:val="28"/>
        </w:rPr>
        <w:t>20</w:t>
      </w:r>
      <w:r w:rsidR="003F1041" w:rsidRPr="002E2951">
        <w:rPr>
          <w:snapToGrid w:val="0"/>
          <w:sz w:val="28"/>
          <w:szCs w:val="28"/>
        </w:rPr>
        <w:t>07 № 304 «О классификации чрезвычайных ситуаций природного и техногенного характера».</w:t>
      </w:r>
    </w:p>
    <w:p w:rsidR="003F1041" w:rsidRPr="002E2951" w:rsidRDefault="00B11787" w:rsidP="002E2951">
      <w:pPr>
        <w:widowControl w:val="0"/>
        <w:shd w:val="clear" w:color="auto" w:fill="FFFFFF"/>
        <w:ind w:firstLine="284"/>
        <w:jc w:val="both"/>
        <w:rPr>
          <w:sz w:val="28"/>
          <w:szCs w:val="28"/>
        </w:rPr>
      </w:pPr>
      <w:r w:rsidRPr="002E2951">
        <w:rPr>
          <w:sz w:val="28"/>
          <w:szCs w:val="28"/>
        </w:rPr>
        <w:t xml:space="preserve">21. </w:t>
      </w:r>
      <w:r w:rsidR="003F1041" w:rsidRPr="002E2951">
        <w:rPr>
          <w:sz w:val="28"/>
          <w:szCs w:val="28"/>
        </w:rPr>
        <w:t>Постановление Правительства РФ от 26</w:t>
      </w:r>
      <w:r w:rsidR="00BE0D3A" w:rsidRPr="002E2951">
        <w:rPr>
          <w:sz w:val="28"/>
          <w:szCs w:val="28"/>
        </w:rPr>
        <w:t>.11.</w:t>
      </w:r>
      <w:r w:rsidR="003F1041" w:rsidRPr="002E2951">
        <w:rPr>
          <w:sz w:val="28"/>
          <w:szCs w:val="28"/>
        </w:rPr>
        <w:t>2007 № 804 «Об утверждении Положения о гражданской обороне в Российской Федерации».</w:t>
      </w:r>
    </w:p>
    <w:p w:rsidR="003F1041" w:rsidRPr="002E2951" w:rsidRDefault="00B11787" w:rsidP="002E2951">
      <w:pPr>
        <w:widowControl w:val="0"/>
        <w:shd w:val="clear" w:color="auto" w:fill="FFFFFF"/>
        <w:ind w:firstLine="284"/>
        <w:jc w:val="both"/>
        <w:rPr>
          <w:sz w:val="28"/>
          <w:szCs w:val="28"/>
        </w:rPr>
      </w:pPr>
      <w:r w:rsidRPr="002E2951">
        <w:rPr>
          <w:sz w:val="28"/>
          <w:szCs w:val="28"/>
        </w:rPr>
        <w:t xml:space="preserve">22. </w:t>
      </w:r>
      <w:r w:rsidR="003F1041" w:rsidRPr="002E2951">
        <w:rPr>
          <w:sz w:val="28"/>
          <w:szCs w:val="28"/>
        </w:rPr>
        <w:t>Постановление Правительства РФ от 20.06.</w:t>
      </w:r>
      <w:r w:rsidR="00BE0D3A" w:rsidRPr="002E2951">
        <w:rPr>
          <w:sz w:val="28"/>
          <w:szCs w:val="28"/>
        </w:rPr>
        <w:t>20</w:t>
      </w:r>
      <w:r w:rsidR="003F1041" w:rsidRPr="002E2951">
        <w:rPr>
          <w:sz w:val="28"/>
          <w:szCs w:val="28"/>
        </w:rPr>
        <w:t>05 №</w:t>
      </w:r>
      <w:r w:rsidR="008F058C" w:rsidRPr="002E2951">
        <w:rPr>
          <w:sz w:val="28"/>
          <w:szCs w:val="28"/>
        </w:rPr>
        <w:t xml:space="preserve"> </w:t>
      </w:r>
      <w:r w:rsidR="003F1041" w:rsidRPr="002E2951">
        <w:rPr>
          <w:sz w:val="28"/>
          <w:szCs w:val="28"/>
        </w:rPr>
        <w:t>385 «О федеральной противопожарной службе</w:t>
      </w:r>
      <w:r w:rsidR="00852D39" w:rsidRPr="002E2951">
        <w:rPr>
          <w:sz w:val="28"/>
          <w:szCs w:val="28"/>
        </w:rPr>
        <w:t xml:space="preserve"> Государственной противопожарной службы</w:t>
      </w:r>
      <w:r w:rsidR="003F1041" w:rsidRPr="002E2951">
        <w:rPr>
          <w:sz w:val="28"/>
          <w:szCs w:val="28"/>
        </w:rPr>
        <w:t>».</w:t>
      </w:r>
    </w:p>
    <w:p w:rsidR="003F1041" w:rsidRPr="002E2951" w:rsidRDefault="00B11787" w:rsidP="002E2951">
      <w:pPr>
        <w:widowControl w:val="0"/>
        <w:shd w:val="clear" w:color="auto" w:fill="FFFFFF"/>
        <w:ind w:firstLine="284"/>
        <w:jc w:val="both"/>
        <w:rPr>
          <w:snapToGrid w:val="0"/>
          <w:sz w:val="28"/>
          <w:szCs w:val="28"/>
        </w:rPr>
      </w:pPr>
      <w:r w:rsidRPr="002E2951">
        <w:rPr>
          <w:snapToGrid w:val="0"/>
          <w:sz w:val="28"/>
          <w:szCs w:val="28"/>
        </w:rPr>
        <w:t xml:space="preserve">23. </w:t>
      </w:r>
      <w:r w:rsidR="003F1041" w:rsidRPr="002E2951">
        <w:rPr>
          <w:snapToGrid w:val="0"/>
          <w:sz w:val="28"/>
          <w:szCs w:val="28"/>
        </w:rPr>
        <w:t>Постановление Правительства Российской Федерации от 30.12.</w:t>
      </w:r>
      <w:r w:rsidR="00BE0D3A" w:rsidRPr="002E2951">
        <w:rPr>
          <w:snapToGrid w:val="0"/>
          <w:sz w:val="28"/>
          <w:szCs w:val="28"/>
        </w:rPr>
        <w:t>20</w:t>
      </w:r>
      <w:r w:rsidR="003F1041" w:rsidRPr="002E2951">
        <w:rPr>
          <w:snapToGrid w:val="0"/>
          <w:sz w:val="28"/>
          <w:szCs w:val="28"/>
        </w:rPr>
        <w:t>03 №</w:t>
      </w:r>
      <w:r w:rsidR="00E82328" w:rsidRPr="002E2951">
        <w:rPr>
          <w:snapToGrid w:val="0"/>
          <w:sz w:val="28"/>
          <w:szCs w:val="28"/>
        </w:rPr>
        <w:t xml:space="preserve"> </w:t>
      </w:r>
      <w:r w:rsidR="003F1041" w:rsidRPr="002E2951">
        <w:rPr>
          <w:snapToGrid w:val="0"/>
          <w:sz w:val="28"/>
          <w:szCs w:val="28"/>
        </w:rPr>
        <w:t>794 «О единой государственной службе предупреждения и ликвидации чрезвычайных ситуаций природного и техногенного характера».</w:t>
      </w:r>
    </w:p>
    <w:p w:rsidR="003F1041" w:rsidRPr="002E2951" w:rsidRDefault="00B11787" w:rsidP="002E2951">
      <w:pPr>
        <w:widowControl w:val="0"/>
        <w:shd w:val="clear" w:color="auto" w:fill="FFFFFF"/>
        <w:ind w:firstLine="284"/>
        <w:jc w:val="both"/>
        <w:rPr>
          <w:sz w:val="28"/>
          <w:szCs w:val="28"/>
        </w:rPr>
      </w:pPr>
      <w:r w:rsidRPr="002E2951">
        <w:rPr>
          <w:sz w:val="28"/>
          <w:szCs w:val="28"/>
        </w:rPr>
        <w:t xml:space="preserve">24. </w:t>
      </w:r>
      <w:r w:rsidR="003F1041" w:rsidRPr="002E2951">
        <w:rPr>
          <w:sz w:val="28"/>
          <w:szCs w:val="28"/>
        </w:rPr>
        <w:t>Постановление Правительства Российской Федерации от 27</w:t>
      </w:r>
      <w:r w:rsidR="00BE0D3A" w:rsidRPr="002E2951">
        <w:rPr>
          <w:sz w:val="28"/>
          <w:szCs w:val="28"/>
        </w:rPr>
        <w:t>.04.</w:t>
      </w:r>
      <w:r w:rsidR="003F1041" w:rsidRPr="002E2951">
        <w:rPr>
          <w:sz w:val="28"/>
          <w:szCs w:val="28"/>
        </w:rPr>
        <w:t>2000</w:t>
      </w:r>
      <w:r w:rsidR="00BE0D3A" w:rsidRPr="002E2951">
        <w:rPr>
          <w:sz w:val="28"/>
          <w:szCs w:val="28"/>
        </w:rPr>
        <w:t xml:space="preserve"> </w:t>
      </w:r>
      <w:r w:rsidR="003F1041" w:rsidRPr="002E2951">
        <w:rPr>
          <w:sz w:val="28"/>
          <w:szCs w:val="28"/>
        </w:rPr>
        <w:t>№</w:t>
      </w:r>
      <w:r w:rsidR="008F058C" w:rsidRPr="002E2951">
        <w:rPr>
          <w:sz w:val="28"/>
          <w:szCs w:val="28"/>
        </w:rPr>
        <w:t xml:space="preserve"> </w:t>
      </w:r>
      <w:r w:rsidR="003F1041" w:rsidRPr="002E2951">
        <w:rPr>
          <w:sz w:val="28"/>
          <w:szCs w:val="28"/>
        </w:rPr>
        <w:t>379 «О накоплении, хранении и использовании в целях гражданской обороны запасов материально-технических, продовольственных медицинских и иных средств».</w:t>
      </w:r>
    </w:p>
    <w:p w:rsidR="003F1041" w:rsidRPr="002E2951" w:rsidRDefault="00B11787" w:rsidP="002E2951">
      <w:pPr>
        <w:widowControl w:val="0"/>
        <w:shd w:val="clear" w:color="auto" w:fill="FFFFFF"/>
        <w:ind w:firstLine="284"/>
        <w:jc w:val="both"/>
        <w:rPr>
          <w:sz w:val="28"/>
          <w:szCs w:val="28"/>
        </w:rPr>
      </w:pPr>
      <w:r w:rsidRPr="002E2951">
        <w:rPr>
          <w:sz w:val="28"/>
          <w:szCs w:val="28"/>
        </w:rPr>
        <w:t xml:space="preserve">25. </w:t>
      </w:r>
      <w:r w:rsidR="003F1041" w:rsidRPr="002E2951">
        <w:rPr>
          <w:sz w:val="28"/>
          <w:szCs w:val="28"/>
        </w:rPr>
        <w:t xml:space="preserve">Постановление Правительства Российской Федерации от </w:t>
      </w:r>
      <w:r w:rsidR="00BE0D3A" w:rsidRPr="002E2951">
        <w:rPr>
          <w:sz w:val="28"/>
          <w:szCs w:val="28"/>
        </w:rPr>
        <w:t>0</w:t>
      </w:r>
      <w:r w:rsidR="003F1041" w:rsidRPr="002E2951">
        <w:rPr>
          <w:sz w:val="28"/>
          <w:szCs w:val="28"/>
        </w:rPr>
        <w:t>2</w:t>
      </w:r>
      <w:r w:rsidR="00BE0D3A" w:rsidRPr="002E2951">
        <w:rPr>
          <w:sz w:val="28"/>
          <w:szCs w:val="28"/>
        </w:rPr>
        <w:t>.11.</w:t>
      </w:r>
      <w:r w:rsidR="003F1041" w:rsidRPr="002E2951">
        <w:rPr>
          <w:sz w:val="28"/>
          <w:szCs w:val="28"/>
        </w:rPr>
        <w:t>2000 №</w:t>
      </w:r>
      <w:r w:rsidR="008F058C" w:rsidRPr="002E2951">
        <w:rPr>
          <w:sz w:val="28"/>
          <w:szCs w:val="28"/>
        </w:rPr>
        <w:t xml:space="preserve"> </w:t>
      </w:r>
      <w:r w:rsidR="003F1041" w:rsidRPr="002E2951">
        <w:rPr>
          <w:sz w:val="28"/>
          <w:szCs w:val="28"/>
        </w:rPr>
        <w:t>841 «Об утверждении Положения об организации обучения населения в области гражданской обороны».</w:t>
      </w:r>
    </w:p>
    <w:p w:rsidR="003F1041" w:rsidRPr="002E2951" w:rsidRDefault="00B11787" w:rsidP="002E2951">
      <w:pPr>
        <w:widowControl w:val="0"/>
        <w:shd w:val="clear" w:color="auto" w:fill="FFFFFF"/>
        <w:ind w:firstLine="284"/>
        <w:jc w:val="both"/>
        <w:rPr>
          <w:sz w:val="28"/>
          <w:szCs w:val="28"/>
        </w:rPr>
      </w:pPr>
      <w:r w:rsidRPr="002E2951">
        <w:rPr>
          <w:sz w:val="28"/>
          <w:szCs w:val="28"/>
        </w:rPr>
        <w:t xml:space="preserve">26. </w:t>
      </w:r>
      <w:r w:rsidR="003F1041" w:rsidRPr="002E2951">
        <w:rPr>
          <w:sz w:val="28"/>
          <w:szCs w:val="28"/>
        </w:rPr>
        <w:t xml:space="preserve">Постановление Правительства Российской Федерации от </w:t>
      </w:r>
      <w:r w:rsidR="00BE0D3A" w:rsidRPr="002E2951">
        <w:rPr>
          <w:sz w:val="28"/>
          <w:szCs w:val="28"/>
        </w:rPr>
        <w:t>0</w:t>
      </w:r>
      <w:r w:rsidR="003F1041" w:rsidRPr="002E2951">
        <w:rPr>
          <w:sz w:val="28"/>
          <w:szCs w:val="28"/>
        </w:rPr>
        <w:t>3</w:t>
      </w:r>
      <w:r w:rsidR="00BE0D3A" w:rsidRPr="002E2951">
        <w:rPr>
          <w:sz w:val="28"/>
          <w:szCs w:val="28"/>
        </w:rPr>
        <w:t>.10.</w:t>
      </w:r>
      <w:r w:rsidR="003F1041" w:rsidRPr="002E2951">
        <w:rPr>
          <w:sz w:val="28"/>
          <w:szCs w:val="28"/>
        </w:rPr>
        <w:t>1998 №</w:t>
      </w:r>
      <w:r w:rsidR="008F058C" w:rsidRPr="002E2951">
        <w:rPr>
          <w:sz w:val="28"/>
          <w:szCs w:val="28"/>
        </w:rPr>
        <w:t xml:space="preserve"> </w:t>
      </w:r>
      <w:r w:rsidR="003F1041" w:rsidRPr="002E2951">
        <w:rPr>
          <w:sz w:val="28"/>
          <w:szCs w:val="28"/>
        </w:rPr>
        <w:t>1149 «О порядке отнесения территорий к группам по гражданской обороне».</w:t>
      </w:r>
    </w:p>
    <w:p w:rsidR="003F1041" w:rsidRPr="002E2951" w:rsidRDefault="00B11787" w:rsidP="002E2951">
      <w:pPr>
        <w:widowControl w:val="0"/>
        <w:shd w:val="clear" w:color="auto" w:fill="FFFFFF"/>
        <w:ind w:firstLine="284"/>
        <w:jc w:val="both"/>
        <w:rPr>
          <w:sz w:val="28"/>
          <w:szCs w:val="28"/>
          <w:bdr w:val="none" w:sz="0" w:space="0" w:color="auto" w:frame="1"/>
        </w:rPr>
      </w:pPr>
      <w:r w:rsidRPr="002E2951">
        <w:rPr>
          <w:sz w:val="28"/>
          <w:szCs w:val="28"/>
          <w:bdr w:val="none" w:sz="0" w:space="0" w:color="auto" w:frame="1"/>
        </w:rPr>
        <w:t>2</w:t>
      </w:r>
      <w:r w:rsidR="00EB224E" w:rsidRPr="002E2951">
        <w:rPr>
          <w:sz w:val="28"/>
          <w:szCs w:val="28"/>
          <w:bdr w:val="none" w:sz="0" w:space="0" w:color="auto" w:frame="1"/>
        </w:rPr>
        <w:t>7</w:t>
      </w:r>
      <w:r w:rsidRPr="002E2951">
        <w:rPr>
          <w:sz w:val="28"/>
          <w:szCs w:val="28"/>
          <w:bdr w:val="none" w:sz="0" w:space="0" w:color="auto" w:frame="1"/>
        </w:rPr>
        <w:t xml:space="preserve">. </w:t>
      </w:r>
      <w:r w:rsidR="003F1041" w:rsidRPr="002E2951">
        <w:rPr>
          <w:sz w:val="28"/>
          <w:szCs w:val="28"/>
          <w:bdr w:val="none" w:sz="0" w:space="0" w:color="auto" w:frame="1"/>
        </w:rPr>
        <w:t>Приказ МЧС России от 29.09.2021 № 642 «Об утверждении Плана противодействия коррупции в системе МЧС России на 2021-2024 годы»</w:t>
      </w:r>
    </w:p>
    <w:p w:rsidR="003F1041" w:rsidRPr="002E2951" w:rsidRDefault="00540879" w:rsidP="002E2951">
      <w:pPr>
        <w:widowControl w:val="0"/>
        <w:shd w:val="clear" w:color="auto" w:fill="FFFFFF"/>
        <w:ind w:firstLine="284"/>
        <w:jc w:val="both"/>
        <w:rPr>
          <w:sz w:val="28"/>
          <w:szCs w:val="28"/>
        </w:rPr>
      </w:pPr>
      <w:r w:rsidRPr="002E2951">
        <w:rPr>
          <w:sz w:val="28"/>
          <w:szCs w:val="28"/>
          <w:bdr w:val="none" w:sz="0" w:space="0" w:color="auto" w:frame="1"/>
        </w:rPr>
        <w:t>28</w:t>
      </w:r>
      <w:r w:rsidR="00B11787" w:rsidRPr="002E2951">
        <w:rPr>
          <w:sz w:val="28"/>
          <w:szCs w:val="28"/>
          <w:bdr w:val="none" w:sz="0" w:space="0" w:color="auto" w:frame="1"/>
        </w:rPr>
        <w:t xml:space="preserve">. </w:t>
      </w:r>
      <w:proofErr w:type="gramStart"/>
      <w:r w:rsidR="003F1041" w:rsidRPr="002E2951">
        <w:rPr>
          <w:sz w:val="28"/>
          <w:szCs w:val="28"/>
          <w:bdr w:val="none" w:sz="0" w:space="0" w:color="auto" w:frame="1"/>
        </w:rPr>
        <w:t>Приказ МЧС России от 15.06.2020 № 422 «Об утверждении Порядка взаимодействия Министерства Российской Федерации по делам гражданской обороны, чрезвычайным ситуациям и ликвидации последствий стихийных бедствий, его территориальных органов и подведомственных ему государственных учреждений с организаторами добровольческой (волонтерской) деятельности и добровольческими (волонтерскими) организациями в области защиты населения и территорий от чрезвычайных ситуаций, обеспечения пожарной безопасности и безопасности людей на водных объектах».</w:t>
      </w:r>
      <w:proofErr w:type="gramEnd"/>
    </w:p>
    <w:p w:rsidR="003F1041" w:rsidRPr="002E2951" w:rsidRDefault="00540879" w:rsidP="002E2951">
      <w:pPr>
        <w:widowControl w:val="0"/>
        <w:shd w:val="clear" w:color="auto" w:fill="FFFFFF"/>
        <w:ind w:firstLine="284"/>
        <w:jc w:val="both"/>
        <w:rPr>
          <w:sz w:val="28"/>
          <w:szCs w:val="28"/>
        </w:rPr>
      </w:pPr>
      <w:r w:rsidRPr="002E2951">
        <w:rPr>
          <w:sz w:val="28"/>
          <w:szCs w:val="28"/>
        </w:rPr>
        <w:t>29</w:t>
      </w:r>
      <w:r w:rsidR="00B11787" w:rsidRPr="002E2951">
        <w:rPr>
          <w:sz w:val="28"/>
          <w:szCs w:val="28"/>
        </w:rPr>
        <w:t xml:space="preserve">. </w:t>
      </w:r>
      <w:r w:rsidR="003F1041" w:rsidRPr="002E2951">
        <w:rPr>
          <w:sz w:val="28"/>
          <w:szCs w:val="28"/>
        </w:rPr>
        <w:t>Приказ МЧС России от 25.12.2020 № 995 «</w:t>
      </w:r>
      <w:r w:rsidR="003F1041" w:rsidRPr="002E2951">
        <w:rPr>
          <w:sz w:val="28"/>
          <w:szCs w:val="28"/>
          <w:shd w:val="clear" w:color="auto" w:fill="FFFFFF"/>
        </w:rPr>
        <w:t>Об утверждении Плана мероприятий (дорожной карты)</w:t>
      </w:r>
      <w:r w:rsidR="00E82328" w:rsidRPr="002E2951">
        <w:rPr>
          <w:sz w:val="28"/>
          <w:szCs w:val="28"/>
          <w:shd w:val="clear" w:color="auto" w:fill="FFFFFF"/>
        </w:rPr>
        <w:t xml:space="preserve"> </w:t>
      </w:r>
      <w:r w:rsidR="003F1041" w:rsidRPr="002E2951">
        <w:rPr>
          <w:bCs/>
          <w:sz w:val="28"/>
          <w:szCs w:val="28"/>
          <w:shd w:val="clear" w:color="auto" w:fill="FFFFFF"/>
        </w:rPr>
        <w:t>МЧС</w:t>
      </w:r>
      <w:r w:rsidR="00E82328" w:rsidRPr="002E2951">
        <w:rPr>
          <w:bCs/>
          <w:sz w:val="28"/>
          <w:szCs w:val="28"/>
          <w:shd w:val="clear" w:color="auto" w:fill="FFFFFF"/>
        </w:rPr>
        <w:t xml:space="preserve"> </w:t>
      </w:r>
      <w:r w:rsidR="003F1041" w:rsidRPr="002E2951">
        <w:rPr>
          <w:bCs/>
          <w:sz w:val="28"/>
          <w:szCs w:val="28"/>
          <w:shd w:val="clear" w:color="auto" w:fill="FFFFFF"/>
        </w:rPr>
        <w:t>России</w:t>
      </w:r>
      <w:r w:rsidR="00E82328" w:rsidRPr="002E2951">
        <w:rPr>
          <w:bCs/>
          <w:sz w:val="28"/>
          <w:szCs w:val="28"/>
          <w:shd w:val="clear" w:color="auto" w:fill="FFFFFF"/>
        </w:rPr>
        <w:t xml:space="preserve"> </w:t>
      </w:r>
      <w:r w:rsidR="003F1041" w:rsidRPr="002E2951">
        <w:rPr>
          <w:sz w:val="28"/>
          <w:szCs w:val="28"/>
          <w:shd w:val="clear" w:color="auto" w:fill="FFFFFF"/>
        </w:rPr>
        <w:t>по реализации в 2021 году Концепции содействия развитию добровольчества (</w:t>
      </w:r>
      <w:proofErr w:type="spellStart"/>
      <w:r w:rsidR="003F1041" w:rsidRPr="002E2951">
        <w:rPr>
          <w:sz w:val="28"/>
          <w:szCs w:val="28"/>
          <w:shd w:val="clear" w:color="auto" w:fill="FFFFFF"/>
        </w:rPr>
        <w:t>волонтерства</w:t>
      </w:r>
      <w:proofErr w:type="spellEnd"/>
      <w:r w:rsidR="003F1041" w:rsidRPr="002E2951">
        <w:rPr>
          <w:sz w:val="28"/>
          <w:szCs w:val="28"/>
          <w:shd w:val="clear" w:color="auto" w:fill="FFFFFF"/>
        </w:rPr>
        <w:t>) в Российской Федерации до 2025 года».</w:t>
      </w:r>
    </w:p>
    <w:p w:rsidR="003F1041" w:rsidRPr="002E2951" w:rsidRDefault="00AA57D7" w:rsidP="002E2951">
      <w:pPr>
        <w:widowControl w:val="0"/>
        <w:shd w:val="clear" w:color="auto" w:fill="FFFFFF"/>
        <w:ind w:firstLine="284"/>
        <w:jc w:val="both"/>
        <w:rPr>
          <w:rFonts w:eastAsia="Calibri"/>
          <w:snapToGrid w:val="0"/>
          <w:sz w:val="28"/>
          <w:szCs w:val="28"/>
        </w:rPr>
      </w:pPr>
      <w:r w:rsidRPr="002E2951">
        <w:rPr>
          <w:rFonts w:eastAsia="Calibri"/>
          <w:snapToGrid w:val="0"/>
          <w:sz w:val="28"/>
          <w:szCs w:val="28"/>
        </w:rPr>
        <w:t>30</w:t>
      </w:r>
      <w:r w:rsidR="00FE2088" w:rsidRPr="002E2951">
        <w:rPr>
          <w:rFonts w:eastAsia="Calibri"/>
          <w:snapToGrid w:val="0"/>
          <w:sz w:val="28"/>
          <w:szCs w:val="28"/>
        </w:rPr>
        <w:t xml:space="preserve">. </w:t>
      </w:r>
      <w:r w:rsidR="003F1041" w:rsidRPr="002E2951">
        <w:rPr>
          <w:rFonts w:eastAsia="Calibri"/>
          <w:snapToGrid w:val="0"/>
          <w:sz w:val="28"/>
          <w:szCs w:val="28"/>
        </w:rPr>
        <w:t>Приказ МЧС России от 25.10.2017 № 467 «Об утверждении Положения о пожарно-спасательных гарнизонах».</w:t>
      </w:r>
    </w:p>
    <w:p w:rsidR="003F1041" w:rsidRPr="002E2951" w:rsidRDefault="007A725F" w:rsidP="002E2951">
      <w:pPr>
        <w:widowControl w:val="0"/>
        <w:shd w:val="clear" w:color="auto" w:fill="FFFFFF"/>
        <w:ind w:firstLine="284"/>
        <w:jc w:val="both"/>
        <w:rPr>
          <w:snapToGrid w:val="0"/>
          <w:sz w:val="28"/>
          <w:szCs w:val="28"/>
        </w:rPr>
      </w:pPr>
      <w:r w:rsidRPr="002E2951">
        <w:rPr>
          <w:rFonts w:eastAsia="Calibri"/>
          <w:snapToGrid w:val="0"/>
          <w:sz w:val="28"/>
          <w:szCs w:val="28"/>
        </w:rPr>
        <w:t>31</w:t>
      </w:r>
      <w:r w:rsidR="00FE2088" w:rsidRPr="002E2951">
        <w:rPr>
          <w:rFonts w:eastAsia="Calibri"/>
          <w:snapToGrid w:val="0"/>
          <w:sz w:val="28"/>
          <w:szCs w:val="28"/>
        </w:rPr>
        <w:t xml:space="preserve">. </w:t>
      </w:r>
      <w:r w:rsidR="003F1041" w:rsidRPr="002E2951">
        <w:rPr>
          <w:rFonts w:eastAsia="Calibri"/>
          <w:snapToGrid w:val="0"/>
          <w:sz w:val="28"/>
          <w:szCs w:val="28"/>
        </w:rPr>
        <w:t>Приказ МЧС России от 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w:t>
      </w:r>
    </w:p>
    <w:p w:rsidR="003F1041" w:rsidRPr="002E2951" w:rsidRDefault="007A725F" w:rsidP="002E2951">
      <w:pPr>
        <w:widowControl w:val="0"/>
        <w:ind w:firstLine="284"/>
        <w:jc w:val="both"/>
        <w:rPr>
          <w:rFonts w:eastAsia="Calibri"/>
          <w:snapToGrid w:val="0"/>
          <w:sz w:val="28"/>
          <w:szCs w:val="28"/>
        </w:rPr>
      </w:pPr>
      <w:r w:rsidRPr="002E2951">
        <w:rPr>
          <w:rFonts w:eastAsia="Calibri"/>
          <w:snapToGrid w:val="0"/>
          <w:sz w:val="28"/>
          <w:szCs w:val="28"/>
        </w:rPr>
        <w:t>32</w:t>
      </w:r>
      <w:r w:rsidR="00FE2088" w:rsidRPr="002E2951">
        <w:rPr>
          <w:rFonts w:eastAsia="Calibri"/>
          <w:snapToGrid w:val="0"/>
          <w:sz w:val="28"/>
          <w:szCs w:val="28"/>
        </w:rPr>
        <w:t xml:space="preserve">. </w:t>
      </w:r>
      <w:r w:rsidR="003F1041" w:rsidRPr="002E2951">
        <w:rPr>
          <w:rFonts w:eastAsia="Calibri"/>
          <w:snapToGrid w:val="0"/>
          <w:sz w:val="28"/>
          <w:szCs w:val="28"/>
        </w:rPr>
        <w:t>Приказ МЧС России от 26.10.2017 № 472 «Об утверждении Порядка подготовки личного состава пожарной охраны».</w:t>
      </w:r>
    </w:p>
    <w:p w:rsidR="003F1041" w:rsidRPr="002E2951" w:rsidRDefault="007A725F" w:rsidP="002E2951">
      <w:pPr>
        <w:widowControl w:val="0"/>
        <w:ind w:firstLine="284"/>
        <w:jc w:val="both"/>
        <w:rPr>
          <w:rFonts w:eastAsia="Calibri"/>
          <w:snapToGrid w:val="0"/>
          <w:sz w:val="28"/>
          <w:szCs w:val="28"/>
        </w:rPr>
      </w:pPr>
      <w:r w:rsidRPr="002E2951">
        <w:rPr>
          <w:rFonts w:eastAsia="Calibri"/>
          <w:snapToGrid w:val="0"/>
          <w:sz w:val="28"/>
          <w:szCs w:val="28"/>
        </w:rPr>
        <w:t>33</w:t>
      </w:r>
      <w:r w:rsidR="00FE2088" w:rsidRPr="002E2951">
        <w:rPr>
          <w:rFonts w:eastAsia="Calibri"/>
          <w:snapToGrid w:val="0"/>
          <w:sz w:val="28"/>
          <w:szCs w:val="28"/>
        </w:rPr>
        <w:t xml:space="preserve">. </w:t>
      </w:r>
      <w:r w:rsidR="003F1041" w:rsidRPr="002E2951">
        <w:rPr>
          <w:rFonts w:eastAsia="Calibri"/>
          <w:snapToGrid w:val="0"/>
          <w:sz w:val="28"/>
          <w:szCs w:val="28"/>
        </w:rPr>
        <w:t>Приказ МЧС России от 20</w:t>
      </w:r>
      <w:r w:rsidR="00AD7AAB" w:rsidRPr="002E2951">
        <w:rPr>
          <w:rFonts w:eastAsia="Calibri"/>
          <w:snapToGrid w:val="0"/>
          <w:sz w:val="28"/>
          <w:szCs w:val="28"/>
        </w:rPr>
        <w:t>.10.</w:t>
      </w:r>
      <w:r w:rsidR="003F1041" w:rsidRPr="002E2951">
        <w:rPr>
          <w:rFonts w:eastAsia="Calibri"/>
          <w:snapToGrid w:val="0"/>
          <w:sz w:val="28"/>
          <w:szCs w:val="28"/>
        </w:rPr>
        <w:t>2017</w:t>
      </w:r>
      <w:r w:rsidRPr="002E2951">
        <w:rPr>
          <w:rFonts w:eastAsia="Calibri"/>
          <w:snapToGrid w:val="0"/>
          <w:sz w:val="28"/>
          <w:szCs w:val="28"/>
        </w:rPr>
        <w:t xml:space="preserve"> № </w:t>
      </w:r>
      <w:r w:rsidR="003F1041" w:rsidRPr="002E2951">
        <w:rPr>
          <w:rFonts w:eastAsia="Calibri"/>
          <w:snapToGrid w:val="0"/>
          <w:sz w:val="28"/>
          <w:szCs w:val="28"/>
        </w:rPr>
        <w:t>452 "Об утверждении Устава подразделений пожарной охраны".</w:t>
      </w:r>
    </w:p>
    <w:p w:rsidR="003F1041" w:rsidRPr="002E2951" w:rsidRDefault="00FE2088" w:rsidP="002E2951">
      <w:pPr>
        <w:widowControl w:val="0"/>
        <w:tabs>
          <w:tab w:val="left" w:pos="0"/>
        </w:tabs>
        <w:suppressAutoHyphens/>
        <w:overflowPunct w:val="0"/>
        <w:autoSpaceDE w:val="0"/>
        <w:autoSpaceDN w:val="0"/>
        <w:adjustRightInd w:val="0"/>
        <w:ind w:firstLine="284"/>
        <w:jc w:val="both"/>
        <w:textAlignment w:val="baseline"/>
        <w:rPr>
          <w:sz w:val="28"/>
          <w:szCs w:val="28"/>
        </w:rPr>
      </w:pPr>
      <w:r w:rsidRPr="002E2951">
        <w:rPr>
          <w:sz w:val="28"/>
          <w:szCs w:val="28"/>
        </w:rPr>
        <w:t>3</w:t>
      </w:r>
      <w:r w:rsidR="007A725F" w:rsidRPr="002E2951">
        <w:rPr>
          <w:sz w:val="28"/>
          <w:szCs w:val="28"/>
        </w:rPr>
        <w:t>4</w:t>
      </w:r>
      <w:r w:rsidRPr="002E2951">
        <w:rPr>
          <w:sz w:val="28"/>
          <w:szCs w:val="28"/>
        </w:rPr>
        <w:t xml:space="preserve">. </w:t>
      </w:r>
      <w:r w:rsidR="003F1041" w:rsidRPr="002E2951">
        <w:rPr>
          <w:sz w:val="28"/>
          <w:szCs w:val="28"/>
        </w:rPr>
        <w:t xml:space="preserve">Приказ МЧС </w:t>
      </w:r>
      <w:r w:rsidR="003F1041" w:rsidRPr="002E2951">
        <w:rPr>
          <w:bCs/>
          <w:sz w:val="28"/>
          <w:szCs w:val="28"/>
          <w:shd w:val="clear" w:color="auto" w:fill="FFFFFF"/>
        </w:rPr>
        <w:t>России</w:t>
      </w:r>
      <w:r w:rsidR="003F1041" w:rsidRPr="002E2951">
        <w:rPr>
          <w:sz w:val="28"/>
          <w:szCs w:val="28"/>
        </w:rPr>
        <w:t xml:space="preserve"> от 07.07.2011 № 354 «Об утверждении Кодекса этики и служебного поведения государственных служащих Министерства Российской Федерации по делам гражданской обороны, чрезвычайным ситуациям и </w:t>
      </w:r>
      <w:r w:rsidR="003F1041" w:rsidRPr="002E2951">
        <w:rPr>
          <w:sz w:val="28"/>
          <w:szCs w:val="28"/>
        </w:rPr>
        <w:lastRenderedPageBreak/>
        <w:t>ликвидации последствий стихийных бедствий».</w:t>
      </w:r>
    </w:p>
    <w:p w:rsidR="003F1041" w:rsidRPr="002E2951" w:rsidRDefault="00FE2088" w:rsidP="002E2951">
      <w:pPr>
        <w:widowControl w:val="0"/>
        <w:tabs>
          <w:tab w:val="left" w:pos="0"/>
        </w:tabs>
        <w:suppressAutoHyphens/>
        <w:overflowPunct w:val="0"/>
        <w:autoSpaceDE w:val="0"/>
        <w:autoSpaceDN w:val="0"/>
        <w:adjustRightInd w:val="0"/>
        <w:ind w:firstLine="284"/>
        <w:jc w:val="both"/>
        <w:textAlignment w:val="baseline"/>
        <w:rPr>
          <w:sz w:val="28"/>
          <w:szCs w:val="28"/>
        </w:rPr>
      </w:pPr>
      <w:r w:rsidRPr="002E2951">
        <w:rPr>
          <w:sz w:val="28"/>
          <w:szCs w:val="28"/>
        </w:rPr>
        <w:t>3</w:t>
      </w:r>
      <w:r w:rsidR="00D156F4" w:rsidRPr="002E2951">
        <w:rPr>
          <w:sz w:val="28"/>
          <w:szCs w:val="28"/>
        </w:rPr>
        <w:t>5</w:t>
      </w:r>
      <w:r w:rsidRPr="002E2951">
        <w:rPr>
          <w:sz w:val="28"/>
          <w:szCs w:val="28"/>
        </w:rPr>
        <w:t xml:space="preserve">. </w:t>
      </w:r>
      <w:r w:rsidR="003F1041" w:rsidRPr="002E2951">
        <w:rPr>
          <w:sz w:val="28"/>
          <w:szCs w:val="28"/>
        </w:rPr>
        <w:t xml:space="preserve">Приказ МЧС </w:t>
      </w:r>
      <w:r w:rsidR="003F1041" w:rsidRPr="002E2951">
        <w:rPr>
          <w:bCs/>
          <w:sz w:val="28"/>
          <w:szCs w:val="28"/>
          <w:shd w:val="clear" w:color="auto" w:fill="FFFFFF"/>
        </w:rPr>
        <w:t>России</w:t>
      </w:r>
      <w:r w:rsidR="003F1041" w:rsidRPr="002E2951">
        <w:rPr>
          <w:sz w:val="28"/>
          <w:szCs w:val="28"/>
        </w:rPr>
        <w:t xml:space="preserve"> от 31.08.2010 № 409 «Об утверждении Положения о комиссии Министерства Российской Федерации по делам гражданской обороны, чрезвычайным ситуациям и ликвидации последствий стихийных бедствий по соблюдению требований к служебному поведению федеральных государственных служащих и урегулированию конфликта интересов».</w:t>
      </w:r>
    </w:p>
    <w:p w:rsidR="003F1041" w:rsidRPr="002E2951" w:rsidRDefault="00FE2088" w:rsidP="002E2951">
      <w:pPr>
        <w:widowControl w:val="0"/>
        <w:ind w:firstLine="284"/>
        <w:jc w:val="both"/>
        <w:rPr>
          <w:sz w:val="28"/>
          <w:szCs w:val="28"/>
        </w:rPr>
      </w:pPr>
      <w:r w:rsidRPr="002E2951">
        <w:rPr>
          <w:sz w:val="28"/>
          <w:szCs w:val="28"/>
        </w:rPr>
        <w:t>3</w:t>
      </w:r>
      <w:r w:rsidR="00D156F4" w:rsidRPr="002E2951">
        <w:rPr>
          <w:sz w:val="28"/>
          <w:szCs w:val="28"/>
        </w:rPr>
        <w:t>6</w:t>
      </w:r>
      <w:r w:rsidRPr="002E2951">
        <w:rPr>
          <w:sz w:val="28"/>
          <w:szCs w:val="28"/>
        </w:rPr>
        <w:t xml:space="preserve">. </w:t>
      </w:r>
      <w:r w:rsidR="003F1041" w:rsidRPr="002E2951">
        <w:rPr>
          <w:sz w:val="28"/>
          <w:szCs w:val="28"/>
        </w:rPr>
        <w:t>Приказ МЧС России от 14</w:t>
      </w:r>
      <w:r w:rsidR="00AD7AAB" w:rsidRPr="002E2951">
        <w:rPr>
          <w:sz w:val="28"/>
          <w:szCs w:val="28"/>
        </w:rPr>
        <w:t>.11.</w:t>
      </w:r>
      <w:r w:rsidR="003F1041" w:rsidRPr="002E2951">
        <w:rPr>
          <w:sz w:val="28"/>
          <w:szCs w:val="28"/>
        </w:rPr>
        <w:t>2008 №</w:t>
      </w:r>
      <w:r w:rsidR="00F83EB0" w:rsidRPr="002E2951">
        <w:rPr>
          <w:sz w:val="28"/>
          <w:szCs w:val="28"/>
        </w:rPr>
        <w:t xml:space="preserve"> </w:t>
      </w:r>
      <w:r w:rsidR="003F1041" w:rsidRPr="002E2951">
        <w:rPr>
          <w:sz w:val="28"/>
          <w:szCs w:val="28"/>
        </w:rPr>
        <w:t>687 «Об утверждении Положения об организации и ведении гражданской обороны в муниципальных образованиях и организациях».</w:t>
      </w:r>
    </w:p>
    <w:p w:rsidR="003F1041" w:rsidRPr="002E2951" w:rsidRDefault="00FE2088" w:rsidP="002E2951">
      <w:pPr>
        <w:widowControl w:val="0"/>
        <w:ind w:firstLine="284"/>
        <w:jc w:val="both"/>
        <w:rPr>
          <w:snapToGrid w:val="0"/>
          <w:sz w:val="28"/>
          <w:szCs w:val="28"/>
        </w:rPr>
      </w:pPr>
      <w:r w:rsidRPr="002E2951">
        <w:rPr>
          <w:bCs/>
          <w:sz w:val="28"/>
          <w:szCs w:val="28"/>
          <w:shd w:val="clear" w:color="auto" w:fill="FFFFFF"/>
        </w:rPr>
        <w:t>3</w:t>
      </w:r>
      <w:r w:rsidR="00C6354C" w:rsidRPr="002E2951">
        <w:rPr>
          <w:bCs/>
          <w:sz w:val="28"/>
          <w:szCs w:val="28"/>
          <w:shd w:val="clear" w:color="auto" w:fill="FFFFFF"/>
        </w:rPr>
        <w:t>7</w:t>
      </w:r>
      <w:r w:rsidRPr="002E2951">
        <w:rPr>
          <w:bCs/>
          <w:sz w:val="28"/>
          <w:szCs w:val="28"/>
          <w:shd w:val="clear" w:color="auto" w:fill="FFFFFF"/>
        </w:rPr>
        <w:t xml:space="preserve">. </w:t>
      </w:r>
      <w:r w:rsidR="003F1041" w:rsidRPr="002E2951">
        <w:rPr>
          <w:bCs/>
          <w:sz w:val="28"/>
          <w:szCs w:val="28"/>
          <w:shd w:val="clear" w:color="auto" w:fill="FFFFFF"/>
        </w:rPr>
        <w:t>ГОСТ</w:t>
      </w:r>
      <w:r w:rsidR="00650D56" w:rsidRPr="002E2951">
        <w:rPr>
          <w:sz w:val="28"/>
          <w:szCs w:val="28"/>
          <w:shd w:val="clear" w:color="auto" w:fill="FFFFFF"/>
        </w:rPr>
        <w:t xml:space="preserve"> </w:t>
      </w:r>
      <w:r w:rsidR="003F1041" w:rsidRPr="002E2951">
        <w:rPr>
          <w:bCs/>
          <w:sz w:val="28"/>
          <w:szCs w:val="28"/>
          <w:shd w:val="clear" w:color="auto" w:fill="FFFFFF"/>
        </w:rPr>
        <w:t>12</w:t>
      </w:r>
      <w:r w:rsidR="003F1041" w:rsidRPr="002E2951">
        <w:rPr>
          <w:sz w:val="28"/>
          <w:szCs w:val="28"/>
          <w:shd w:val="clear" w:color="auto" w:fill="FFFFFF"/>
        </w:rPr>
        <w:t>.</w:t>
      </w:r>
      <w:r w:rsidR="003F1041" w:rsidRPr="002E2951">
        <w:rPr>
          <w:bCs/>
          <w:sz w:val="28"/>
          <w:szCs w:val="28"/>
          <w:shd w:val="clear" w:color="auto" w:fill="FFFFFF"/>
        </w:rPr>
        <w:t>1</w:t>
      </w:r>
      <w:r w:rsidR="003F1041" w:rsidRPr="002E2951">
        <w:rPr>
          <w:sz w:val="28"/>
          <w:szCs w:val="28"/>
          <w:shd w:val="clear" w:color="auto" w:fill="FFFFFF"/>
        </w:rPr>
        <w:t>.</w:t>
      </w:r>
      <w:r w:rsidR="003F1041" w:rsidRPr="002E2951">
        <w:rPr>
          <w:bCs/>
          <w:sz w:val="28"/>
          <w:szCs w:val="28"/>
          <w:shd w:val="clear" w:color="auto" w:fill="FFFFFF"/>
        </w:rPr>
        <w:t>044</w:t>
      </w:r>
      <w:r w:rsidR="003F1041" w:rsidRPr="002E2951">
        <w:rPr>
          <w:sz w:val="28"/>
          <w:szCs w:val="28"/>
          <w:shd w:val="clear" w:color="auto" w:fill="FFFFFF"/>
        </w:rPr>
        <w:t>-</w:t>
      </w:r>
      <w:r w:rsidR="003F1041" w:rsidRPr="002E2951">
        <w:rPr>
          <w:bCs/>
          <w:sz w:val="28"/>
          <w:szCs w:val="28"/>
          <w:shd w:val="clear" w:color="auto" w:fill="FFFFFF"/>
        </w:rPr>
        <w:t>2018</w:t>
      </w:r>
      <w:r w:rsidR="00650D56" w:rsidRPr="002E2951">
        <w:rPr>
          <w:bCs/>
          <w:sz w:val="28"/>
          <w:szCs w:val="28"/>
          <w:shd w:val="clear" w:color="auto" w:fill="FFFFFF"/>
        </w:rPr>
        <w:t xml:space="preserve"> </w:t>
      </w:r>
      <w:r w:rsidR="003F1041" w:rsidRPr="002E2951">
        <w:rPr>
          <w:sz w:val="28"/>
          <w:szCs w:val="28"/>
          <w:shd w:val="clear" w:color="auto" w:fill="FFFFFF"/>
        </w:rPr>
        <w:t xml:space="preserve">Система стандартов безопасности труда. </w:t>
      </w:r>
      <w:proofErr w:type="spellStart"/>
      <w:r w:rsidR="003F1041" w:rsidRPr="002E2951">
        <w:rPr>
          <w:sz w:val="28"/>
          <w:szCs w:val="28"/>
          <w:shd w:val="clear" w:color="auto" w:fill="FFFFFF"/>
        </w:rPr>
        <w:t>Пожаровзрывоопасность</w:t>
      </w:r>
      <w:proofErr w:type="spellEnd"/>
      <w:r w:rsidR="003F1041" w:rsidRPr="002E2951">
        <w:rPr>
          <w:sz w:val="28"/>
          <w:szCs w:val="28"/>
          <w:shd w:val="clear" w:color="auto" w:fill="FFFFFF"/>
        </w:rPr>
        <w:t xml:space="preserve"> веществ и материалов. Номенклатура показателей и методы их определения.</w:t>
      </w:r>
    </w:p>
    <w:p w:rsidR="003F1041" w:rsidRPr="002E2951" w:rsidRDefault="003910AB" w:rsidP="002E2951">
      <w:pPr>
        <w:widowControl w:val="0"/>
        <w:ind w:firstLine="284"/>
        <w:jc w:val="both"/>
        <w:rPr>
          <w:snapToGrid w:val="0"/>
          <w:sz w:val="28"/>
          <w:szCs w:val="28"/>
        </w:rPr>
      </w:pPr>
      <w:r w:rsidRPr="002E2951">
        <w:rPr>
          <w:sz w:val="28"/>
          <w:szCs w:val="28"/>
        </w:rPr>
        <w:t>38</w:t>
      </w:r>
      <w:r w:rsidR="00FE2088" w:rsidRPr="002E2951">
        <w:rPr>
          <w:sz w:val="28"/>
          <w:szCs w:val="28"/>
        </w:rPr>
        <w:t xml:space="preserve">. </w:t>
      </w:r>
      <w:r w:rsidR="003F1041" w:rsidRPr="002E2951">
        <w:rPr>
          <w:sz w:val="28"/>
          <w:szCs w:val="28"/>
        </w:rPr>
        <w:t>ГОСТ 12.4.026-2015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3F1041" w:rsidRPr="002E2951" w:rsidRDefault="003910AB" w:rsidP="002E2951">
      <w:pPr>
        <w:widowControl w:val="0"/>
        <w:ind w:firstLine="284"/>
        <w:jc w:val="both"/>
        <w:rPr>
          <w:snapToGrid w:val="0"/>
          <w:sz w:val="28"/>
          <w:szCs w:val="28"/>
        </w:rPr>
      </w:pPr>
      <w:r w:rsidRPr="002E2951">
        <w:rPr>
          <w:sz w:val="28"/>
          <w:szCs w:val="28"/>
        </w:rPr>
        <w:t>39</w:t>
      </w:r>
      <w:r w:rsidR="00FE2088" w:rsidRPr="002E2951">
        <w:rPr>
          <w:sz w:val="28"/>
          <w:szCs w:val="28"/>
        </w:rPr>
        <w:t xml:space="preserve">. </w:t>
      </w:r>
      <w:r w:rsidR="003F1041" w:rsidRPr="002E2951">
        <w:rPr>
          <w:sz w:val="28"/>
          <w:szCs w:val="28"/>
        </w:rPr>
        <w:t>ГОСТ 12.4.026-2015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3F1041" w:rsidRPr="002E2951" w:rsidRDefault="003910AB" w:rsidP="002E2951">
      <w:pPr>
        <w:widowControl w:val="0"/>
        <w:ind w:firstLine="284"/>
        <w:jc w:val="both"/>
        <w:rPr>
          <w:snapToGrid w:val="0"/>
          <w:sz w:val="28"/>
          <w:szCs w:val="28"/>
        </w:rPr>
      </w:pPr>
      <w:r w:rsidRPr="002E2951">
        <w:rPr>
          <w:bCs/>
          <w:sz w:val="28"/>
          <w:szCs w:val="28"/>
          <w:shd w:val="clear" w:color="auto" w:fill="FFFFFF"/>
        </w:rPr>
        <w:t>40</w:t>
      </w:r>
      <w:r w:rsidR="00FE2088" w:rsidRPr="002E2951">
        <w:rPr>
          <w:bCs/>
          <w:sz w:val="28"/>
          <w:szCs w:val="28"/>
          <w:shd w:val="clear" w:color="auto" w:fill="FFFFFF"/>
        </w:rPr>
        <w:t xml:space="preserve">. </w:t>
      </w:r>
      <w:r w:rsidR="003F1041" w:rsidRPr="002E2951">
        <w:rPr>
          <w:bCs/>
          <w:sz w:val="28"/>
          <w:szCs w:val="28"/>
          <w:shd w:val="clear" w:color="auto" w:fill="FFFFFF"/>
        </w:rPr>
        <w:t>ГОСТ</w:t>
      </w:r>
      <w:r w:rsidR="00B37860" w:rsidRPr="002E2951">
        <w:rPr>
          <w:bCs/>
          <w:sz w:val="28"/>
          <w:szCs w:val="28"/>
          <w:shd w:val="clear" w:color="auto" w:fill="FFFFFF"/>
        </w:rPr>
        <w:t xml:space="preserve"> </w:t>
      </w:r>
      <w:proofErr w:type="gramStart"/>
      <w:r w:rsidR="003F1041" w:rsidRPr="002E2951">
        <w:rPr>
          <w:bCs/>
          <w:sz w:val="28"/>
          <w:szCs w:val="28"/>
          <w:shd w:val="clear" w:color="auto" w:fill="FFFFFF"/>
        </w:rPr>
        <w:t>Р</w:t>
      </w:r>
      <w:proofErr w:type="gramEnd"/>
      <w:r w:rsidR="00B37860" w:rsidRPr="002E2951">
        <w:rPr>
          <w:bCs/>
          <w:sz w:val="28"/>
          <w:szCs w:val="28"/>
          <w:shd w:val="clear" w:color="auto" w:fill="FFFFFF"/>
        </w:rPr>
        <w:t xml:space="preserve"> </w:t>
      </w:r>
      <w:r w:rsidR="003F1041" w:rsidRPr="002E2951">
        <w:rPr>
          <w:bCs/>
          <w:sz w:val="28"/>
          <w:szCs w:val="28"/>
          <w:shd w:val="clear" w:color="auto" w:fill="FFFFFF"/>
        </w:rPr>
        <w:t>12</w:t>
      </w:r>
      <w:r w:rsidR="003F1041" w:rsidRPr="002E2951">
        <w:rPr>
          <w:sz w:val="28"/>
          <w:szCs w:val="28"/>
          <w:shd w:val="clear" w:color="auto" w:fill="FFFFFF"/>
        </w:rPr>
        <w:t>.</w:t>
      </w:r>
      <w:r w:rsidR="003F1041" w:rsidRPr="002E2951">
        <w:rPr>
          <w:bCs/>
          <w:sz w:val="28"/>
          <w:szCs w:val="28"/>
          <w:shd w:val="clear" w:color="auto" w:fill="FFFFFF"/>
        </w:rPr>
        <w:t>3</w:t>
      </w:r>
      <w:r w:rsidR="003F1041" w:rsidRPr="002E2951">
        <w:rPr>
          <w:sz w:val="28"/>
          <w:szCs w:val="28"/>
          <w:shd w:val="clear" w:color="auto" w:fill="FFFFFF"/>
        </w:rPr>
        <w:t>.</w:t>
      </w:r>
      <w:r w:rsidR="003F1041" w:rsidRPr="002E2951">
        <w:rPr>
          <w:bCs/>
          <w:sz w:val="28"/>
          <w:szCs w:val="28"/>
          <w:shd w:val="clear" w:color="auto" w:fill="FFFFFF"/>
        </w:rPr>
        <w:t>047</w:t>
      </w:r>
      <w:r w:rsidR="003F1041" w:rsidRPr="002E2951">
        <w:rPr>
          <w:sz w:val="28"/>
          <w:szCs w:val="28"/>
          <w:shd w:val="clear" w:color="auto" w:fill="FFFFFF"/>
        </w:rPr>
        <w:t>-</w:t>
      </w:r>
      <w:r w:rsidR="003F1041" w:rsidRPr="002E2951">
        <w:rPr>
          <w:bCs/>
          <w:sz w:val="28"/>
          <w:szCs w:val="28"/>
          <w:shd w:val="clear" w:color="auto" w:fill="FFFFFF"/>
        </w:rPr>
        <w:t>2012</w:t>
      </w:r>
      <w:r w:rsidR="00B37860" w:rsidRPr="002E2951">
        <w:rPr>
          <w:bCs/>
          <w:sz w:val="28"/>
          <w:szCs w:val="28"/>
          <w:shd w:val="clear" w:color="auto" w:fill="FFFFFF"/>
        </w:rPr>
        <w:t xml:space="preserve"> </w:t>
      </w:r>
      <w:r w:rsidR="003F1041" w:rsidRPr="002E2951">
        <w:rPr>
          <w:sz w:val="28"/>
          <w:szCs w:val="28"/>
          <w:shd w:val="clear" w:color="auto" w:fill="FFFFFF"/>
        </w:rPr>
        <w:t>"Система стандартов безопасности труда. Пожарная безопасность технологических процессов. Общие требования. Методы контроля"</w:t>
      </w:r>
    </w:p>
    <w:p w:rsidR="003F1041" w:rsidRPr="002E2951" w:rsidRDefault="003910AB" w:rsidP="002E2951">
      <w:pPr>
        <w:widowControl w:val="0"/>
        <w:ind w:firstLine="284"/>
        <w:jc w:val="both"/>
        <w:rPr>
          <w:snapToGrid w:val="0"/>
          <w:sz w:val="28"/>
          <w:szCs w:val="28"/>
        </w:rPr>
      </w:pPr>
      <w:r w:rsidRPr="002E2951">
        <w:rPr>
          <w:sz w:val="28"/>
          <w:szCs w:val="28"/>
        </w:rPr>
        <w:t>41</w:t>
      </w:r>
      <w:r w:rsidR="00FE2088" w:rsidRPr="002E2951">
        <w:rPr>
          <w:sz w:val="28"/>
          <w:szCs w:val="28"/>
        </w:rPr>
        <w:t xml:space="preserve">. </w:t>
      </w:r>
      <w:r w:rsidR="003F1041" w:rsidRPr="002E2951">
        <w:rPr>
          <w:sz w:val="28"/>
          <w:szCs w:val="28"/>
        </w:rPr>
        <w:t xml:space="preserve">ГОСТ </w:t>
      </w:r>
      <w:proofErr w:type="gramStart"/>
      <w:r w:rsidR="003F1041" w:rsidRPr="002E2951">
        <w:rPr>
          <w:sz w:val="28"/>
          <w:szCs w:val="28"/>
        </w:rPr>
        <w:t>Р</w:t>
      </w:r>
      <w:proofErr w:type="gramEnd"/>
      <w:r w:rsidR="003F1041" w:rsidRPr="002E2951">
        <w:rPr>
          <w:sz w:val="28"/>
          <w:szCs w:val="28"/>
        </w:rPr>
        <w:t xml:space="preserve"> 12.2.143-2009 «Системы фотолюминесцентные эвакуационные. Требования и методы контроля».</w:t>
      </w:r>
    </w:p>
    <w:p w:rsidR="003F1041" w:rsidRPr="002E2951" w:rsidRDefault="003910AB" w:rsidP="002E2951">
      <w:pPr>
        <w:widowControl w:val="0"/>
        <w:ind w:firstLine="284"/>
        <w:jc w:val="both"/>
        <w:rPr>
          <w:snapToGrid w:val="0"/>
          <w:sz w:val="28"/>
          <w:szCs w:val="28"/>
        </w:rPr>
      </w:pPr>
      <w:r w:rsidRPr="002E2951">
        <w:rPr>
          <w:snapToGrid w:val="0"/>
          <w:sz w:val="28"/>
          <w:szCs w:val="28"/>
        </w:rPr>
        <w:t>42</w:t>
      </w:r>
      <w:r w:rsidR="00FE2088" w:rsidRPr="002E2951">
        <w:rPr>
          <w:snapToGrid w:val="0"/>
          <w:sz w:val="28"/>
          <w:szCs w:val="28"/>
        </w:rPr>
        <w:t xml:space="preserve">. </w:t>
      </w:r>
      <w:r w:rsidR="003F1041" w:rsidRPr="002E2951">
        <w:rPr>
          <w:snapToGrid w:val="0"/>
          <w:sz w:val="28"/>
          <w:szCs w:val="28"/>
        </w:rPr>
        <w:t>ГОСТ 12.1.004-91 «Пожарная безопасность. Общие требования».</w:t>
      </w:r>
    </w:p>
    <w:p w:rsidR="003F1041" w:rsidRPr="002E2951" w:rsidRDefault="003910AB" w:rsidP="002E2951">
      <w:pPr>
        <w:widowControl w:val="0"/>
        <w:ind w:firstLine="284"/>
        <w:jc w:val="both"/>
        <w:rPr>
          <w:snapToGrid w:val="0"/>
          <w:sz w:val="28"/>
          <w:szCs w:val="28"/>
        </w:rPr>
      </w:pPr>
      <w:r w:rsidRPr="002E2951">
        <w:rPr>
          <w:sz w:val="28"/>
          <w:szCs w:val="28"/>
        </w:rPr>
        <w:t>43</w:t>
      </w:r>
      <w:r w:rsidR="00FE2088" w:rsidRPr="002E2951">
        <w:rPr>
          <w:sz w:val="28"/>
          <w:szCs w:val="28"/>
        </w:rPr>
        <w:t xml:space="preserve">. </w:t>
      </w:r>
      <w:r w:rsidR="003F1041" w:rsidRPr="002E2951">
        <w:rPr>
          <w:sz w:val="28"/>
          <w:szCs w:val="28"/>
        </w:rPr>
        <w:t>СП 1.13130.2020 «Системы противопожарной защиты. Эвакуационные пути и выходы».</w:t>
      </w:r>
    </w:p>
    <w:p w:rsidR="003F1041" w:rsidRPr="002E2951" w:rsidRDefault="003910AB" w:rsidP="002E2951">
      <w:pPr>
        <w:widowControl w:val="0"/>
        <w:ind w:firstLine="284"/>
        <w:jc w:val="both"/>
        <w:rPr>
          <w:snapToGrid w:val="0"/>
          <w:sz w:val="28"/>
          <w:szCs w:val="28"/>
        </w:rPr>
      </w:pPr>
      <w:r w:rsidRPr="002E2951">
        <w:rPr>
          <w:sz w:val="28"/>
          <w:szCs w:val="28"/>
        </w:rPr>
        <w:t>44</w:t>
      </w:r>
      <w:r w:rsidR="00FE2088" w:rsidRPr="002E2951">
        <w:rPr>
          <w:sz w:val="28"/>
          <w:szCs w:val="28"/>
        </w:rPr>
        <w:t xml:space="preserve">. </w:t>
      </w:r>
      <w:r w:rsidR="003F1041" w:rsidRPr="002E2951">
        <w:rPr>
          <w:sz w:val="28"/>
          <w:szCs w:val="28"/>
        </w:rPr>
        <w:t>СП 2.13130.2020 «Системы противопожарной защиты. Обеспечение огнестойкости объектов защиты».</w:t>
      </w:r>
    </w:p>
    <w:p w:rsidR="003F1041" w:rsidRPr="002E2951" w:rsidRDefault="003910AB" w:rsidP="002E2951">
      <w:pPr>
        <w:widowControl w:val="0"/>
        <w:ind w:firstLine="284"/>
        <w:jc w:val="both"/>
        <w:rPr>
          <w:snapToGrid w:val="0"/>
          <w:sz w:val="28"/>
          <w:szCs w:val="28"/>
        </w:rPr>
      </w:pPr>
      <w:r w:rsidRPr="002E2951">
        <w:rPr>
          <w:sz w:val="28"/>
          <w:szCs w:val="28"/>
        </w:rPr>
        <w:t>45</w:t>
      </w:r>
      <w:r w:rsidR="00FE2088" w:rsidRPr="002E2951">
        <w:rPr>
          <w:sz w:val="28"/>
          <w:szCs w:val="28"/>
        </w:rPr>
        <w:t xml:space="preserve">. </w:t>
      </w:r>
      <w:r w:rsidR="003F1041" w:rsidRPr="002E2951">
        <w:rPr>
          <w:sz w:val="28"/>
          <w:szCs w:val="28"/>
        </w:rPr>
        <w:t>СП 54.13330.2016 «Здания жилые многоквартирные».</w:t>
      </w:r>
    </w:p>
    <w:p w:rsidR="003F1041" w:rsidRPr="002E2951" w:rsidRDefault="003910AB" w:rsidP="002E2951">
      <w:pPr>
        <w:widowControl w:val="0"/>
        <w:ind w:firstLine="284"/>
        <w:jc w:val="both"/>
        <w:rPr>
          <w:snapToGrid w:val="0"/>
          <w:sz w:val="28"/>
          <w:szCs w:val="28"/>
        </w:rPr>
      </w:pPr>
      <w:r w:rsidRPr="002E2951">
        <w:rPr>
          <w:sz w:val="28"/>
          <w:szCs w:val="28"/>
        </w:rPr>
        <w:t>46</w:t>
      </w:r>
      <w:r w:rsidR="00FE2088" w:rsidRPr="002E2951">
        <w:rPr>
          <w:sz w:val="28"/>
          <w:szCs w:val="28"/>
        </w:rPr>
        <w:t xml:space="preserve">. </w:t>
      </w:r>
      <w:r w:rsidR="003F1041" w:rsidRPr="002E2951">
        <w:rPr>
          <w:sz w:val="28"/>
          <w:szCs w:val="28"/>
        </w:rPr>
        <w:t>СП 55.13330.2016. «Дома жилые одноквартирные».</w:t>
      </w:r>
    </w:p>
    <w:p w:rsidR="003F1041" w:rsidRPr="002E2951" w:rsidRDefault="003910AB" w:rsidP="002E2951">
      <w:pPr>
        <w:widowControl w:val="0"/>
        <w:ind w:firstLine="284"/>
        <w:jc w:val="both"/>
        <w:rPr>
          <w:snapToGrid w:val="0"/>
          <w:sz w:val="28"/>
          <w:szCs w:val="28"/>
        </w:rPr>
      </w:pPr>
      <w:r w:rsidRPr="002E2951">
        <w:rPr>
          <w:snapToGrid w:val="0"/>
          <w:sz w:val="28"/>
          <w:szCs w:val="28"/>
        </w:rPr>
        <w:t>47</w:t>
      </w:r>
      <w:r w:rsidR="00FE2088" w:rsidRPr="002E2951">
        <w:rPr>
          <w:snapToGrid w:val="0"/>
          <w:sz w:val="28"/>
          <w:szCs w:val="28"/>
        </w:rPr>
        <w:t xml:space="preserve">. </w:t>
      </w:r>
      <w:r w:rsidR="003F1041" w:rsidRPr="002E2951">
        <w:rPr>
          <w:snapToGrid w:val="0"/>
          <w:sz w:val="28"/>
          <w:szCs w:val="28"/>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3F1041" w:rsidRPr="002E2951" w:rsidRDefault="003910AB" w:rsidP="002E2951">
      <w:pPr>
        <w:widowControl w:val="0"/>
        <w:ind w:firstLine="284"/>
        <w:jc w:val="both"/>
        <w:rPr>
          <w:snapToGrid w:val="0"/>
          <w:sz w:val="28"/>
          <w:szCs w:val="28"/>
        </w:rPr>
      </w:pPr>
      <w:r w:rsidRPr="002E2951">
        <w:rPr>
          <w:sz w:val="28"/>
          <w:szCs w:val="28"/>
        </w:rPr>
        <w:t>48</w:t>
      </w:r>
      <w:r w:rsidR="00FE2088" w:rsidRPr="002E2951">
        <w:rPr>
          <w:sz w:val="28"/>
          <w:szCs w:val="28"/>
        </w:rPr>
        <w:t xml:space="preserve">. </w:t>
      </w:r>
      <w:r w:rsidR="003F1041" w:rsidRPr="002E2951">
        <w:rPr>
          <w:sz w:val="28"/>
          <w:szCs w:val="28"/>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3F1041" w:rsidRPr="002E2951" w:rsidRDefault="003910AB" w:rsidP="002E2951">
      <w:pPr>
        <w:widowControl w:val="0"/>
        <w:ind w:firstLine="284"/>
        <w:jc w:val="both"/>
        <w:rPr>
          <w:snapToGrid w:val="0"/>
          <w:sz w:val="28"/>
          <w:szCs w:val="28"/>
        </w:rPr>
      </w:pPr>
      <w:r w:rsidRPr="002E2951">
        <w:rPr>
          <w:sz w:val="28"/>
          <w:szCs w:val="28"/>
        </w:rPr>
        <w:t>49</w:t>
      </w:r>
      <w:r w:rsidR="00FE2088" w:rsidRPr="002E2951">
        <w:rPr>
          <w:sz w:val="28"/>
          <w:szCs w:val="28"/>
        </w:rPr>
        <w:t xml:space="preserve">. </w:t>
      </w:r>
      <w:r w:rsidR="003F1041" w:rsidRPr="002E2951">
        <w:rPr>
          <w:sz w:val="28"/>
          <w:szCs w:val="28"/>
        </w:rPr>
        <w:t>СП 12.13130.2009 «Определение категорий помещений, зданий и наружных установок по взрывопожарной и пожарной опасности».</w:t>
      </w:r>
    </w:p>
    <w:p w:rsidR="006213BC" w:rsidRPr="002E2951" w:rsidRDefault="003910AB" w:rsidP="002E2951">
      <w:pPr>
        <w:widowControl w:val="0"/>
        <w:shd w:val="clear" w:color="auto" w:fill="FFFFFF"/>
        <w:ind w:firstLine="284"/>
        <w:jc w:val="both"/>
        <w:rPr>
          <w:sz w:val="28"/>
          <w:szCs w:val="28"/>
          <w:bdr w:val="none" w:sz="0" w:space="0" w:color="auto" w:frame="1"/>
        </w:rPr>
      </w:pPr>
      <w:r w:rsidRPr="002E2951">
        <w:rPr>
          <w:sz w:val="28"/>
          <w:szCs w:val="28"/>
        </w:rPr>
        <w:t>50</w:t>
      </w:r>
      <w:r w:rsidR="00FE2088" w:rsidRPr="002E2951">
        <w:rPr>
          <w:sz w:val="28"/>
          <w:szCs w:val="28"/>
        </w:rPr>
        <w:t xml:space="preserve">. </w:t>
      </w:r>
      <w:r w:rsidR="006213BC" w:rsidRPr="002E2951">
        <w:rPr>
          <w:sz w:val="28"/>
          <w:szCs w:val="28"/>
        </w:rPr>
        <w:t xml:space="preserve">Методические рекомендации по организации и ведению гражданской обороны в субъекте Российской Федерации и муниципальном </w:t>
      </w:r>
      <w:r w:rsidR="006213BC" w:rsidRPr="002E2951">
        <w:rPr>
          <w:sz w:val="28"/>
          <w:szCs w:val="28"/>
          <w:bdr w:val="none" w:sz="0" w:space="0" w:color="auto" w:frame="1"/>
        </w:rPr>
        <w:t>образовании (утв. МЧС России 13</w:t>
      </w:r>
      <w:r w:rsidR="00A83958" w:rsidRPr="002E2951">
        <w:rPr>
          <w:sz w:val="28"/>
          <w:szCs w:val="28"/>
          <w:bdr w:val="none" w:sz="0" w:space="0" w:color="auto" w:frame="1"/>
        </w:rPr>
        <w:t>.12.</w:t>
      </w:r>
      <w:r w:rsidR="006213BC" w:rsidRPr="002E2951">
        <w:rPr>
          <w:sz w:val="28"/>
          <w:szCs w:val="28"/>
          <w:bdr w:val="none" w:sz="0" w:space="0" w:color="auto" w:frame="1"/>
        </w:rPr>
        <w:t>2012 № 2-4-87-30-14).</w:t>
      </w:r>
    </w:p>
    <w:p w:rsidR="006213BC" w:rsidRPr="002E2951" w:rsidRDefault="00C6031E" w:rsidP="002E2951">
      <w:pPr>
        <w:widowControl w:val="0"/>
        <w:shd w:val="clear" w:color="auto" w:fill="FFFFFF"/>
        <w:ind w:firstLine="284"/>
        <w:jc w:val="both"/>
        <w:rPr>
          <w:sz w:val="28"/>
          <w:szCs w:val="28"/>
          <w:bdr w:val="none" w:sz="0" w:space="0" w:color="auto" w:frame="1"/>
        </w:rPr>
      </w:pPr>
      <w:r w:rsidRPr="002E2951">
        <w:rPr>
          <w:sz w:val="28"/>
          <w:szCs w:val="28"/>
          <w:bdr w:val="none" w:sz="0" w:space="0" w:color="auto" w:frame="1"/>
        </w:rPr>
        <w:t>51</w:t>
      </w:r>
      <w:r w:rsidR="00FE2088" w:rsidRPr="002E2951">
        <w:rPr>
          <w:sz w:val="28"/>
          <w:szCs w:val="28"/>
          <w:bdr w:val="none" w:sz="0" w:space="0" w:color="auto" w:frame="1"/>
        </w:rPr>
        <w:t xml:space="preserve">. </w:t>
      </w:r>
      <w:r w:rsidR="006213BC" w:rsidRPr="002E2951">
        <w:rPr>
          <w:sz w:val="28"/>
          <w:szCs w:val="28"/>
          <w:bdr w:val="none" w:sz="0" w:space="0" w:color="auto" w:frame="1"/>
        </w:rPr>
        <w:t>Наставление по организации управления и оперативного (экстренного) реагирования при ликвидации чрезвычайных ситуаций, утверждено протоколом заседания правительственной комиссии по предупреждению и ликвидации чрезвычайных ситуаций и обеспечению пожарной безопасности от 10.03.2020 № 1, Москва 2020.</w:t>
      </w:r>
    </w:p>
    <w:p w:rsidR="000D56FD" w:rsidRPr="002E2951" w:rsidRDefault="00C6031E" w:rsidP="002E2951">
      <w:pPr>
        <w:widowControl w:val="0"/>
        <w:ind w:firstLine="284"/>
        <w:jc w:val="both"/>
        <w:rPr>
          <w:sz w:val="28"/>
          <w:szCs w:val="28"/>
        </w:rPr>
      </w:pPr>
      <w:r w:rsidRPr="002E2951">
        <w:rPr>
          <w:sz w:val="28"/>
          <w:szCs w:val="28"/>
        </w:rPr>
        <w:lastRenderedPageBreak/>
        <w:t>52</w:t>
      </w:r>
      <w:r w:rsidR="00FE2088" w:rsidRPr="002E2951">
        <w:rPr>
          <w:sz w:val="28"/>
          <w:szCs w:val="28"/>
        </w:rPr>
        <w:t xml:space="preserve">. </w:t>
      </w:r>
      <w:r w:rsidR="003F1041" w:rsidRPr="002E2951">
        <w:rPr>
          <w:sz w:val="28"/>
          <w:szCs w:val="28"/>
        </w:rPr>
        <w:t xml:space="preserve">Методические рекомендации «Алгоритм взаимодействия государственных органов, волонтёрских организаций и добровольцев при организации и осуществлении розыска без вести пропавших граждан, </w:t>
      </w:r>
      <w:r w:rsidR="001130D7" w:rsidRPr="002E2951">
        <w:rPr>
          <w:sz w:val="28"/>
          <w:szCs w:val="28"/>
        </w:rPr>
        <w:t>в том числе несовершеннолетних»</w:t>
      </w:r>
      <w:r w:rsidR="002E2951">
        <w:rPr>
          <w:sz w:val="28"/>
          <w:szCs w:val="28"/>
        </w:rPr>
        <w:t xml:space="preserve"> </w:t>
      </w:r>
      <w:r w:rsidR="001130D7" w:rsidRPr="002E2951">
        <w:rPr>
          <w:sz w:val="28"/>
          <w:szCs w:val="28"/>
        </w:rPr>
        <w:t>-</w:t>
      </w:r>
      <w:r w:rsidR="002E2951">
        <w:rPr>
          <w:sz w:val="28"/>
          <w:szCs w:val="28"/>
        </w:rPr>
        <w:t xml:space="preserve"> </w:t>
      </w:r>
      <w:r w:rsidR="001130D7" w:rsidRPr="002E2951">
        <w:rPr>
          <w:sz w:val="28"/>
          <w:szCs w:val="28"/>
        </w:rPr>
        <w:t>письмо МЧС России от 18.06.</w:t>
      </w:r>
      <w:r w:rsidR="00DA592A" w:rsidRPr="002E2951">
        <w:rPr>
          <w:sz w:val="28"/>
          <w:szCs w:val="28"/>
        </w:rPr>
        <w:t>20</w:t>
      </w:r>
      <w:r w:rsidR="001130D7" w:rsidRPr="002E2951">
        <w:rPr>
          <w:sz w:val="28"/>
          <w:szCs w:val="28"/>
        </w:rPr>
        <w:t>18</w:t>
      </w:r>
      <w:r w:rsidR="00DA592A" w:rsidRPr="002E2951">
        <w:rPr>
          <w:sz w:val="28"/>
          <w:szCs w:val="28"/>
        </w:rPr>
        <w:t xml:space="preserve"> </w:t>
      </w:r>
      <w:r w:rsidR="003F1041" w:rsidRPr="002E2951">
        <w:rPr>
          <w:sz w:val="28"/>
          <w:szCs w:val="28"/>
        </w:rPr>
        <w:t>№ 18-6-12-1014.</w:t>
      </w:r>
    </w:p>
    <w:p w:rsidR="00992A8D" w:rsidRPr="002E2951" w:rsidRDefault="00992A8D" w:rsidP="002E2951">
      <w:pPr>
        <w:widowControl w:val="0"/>
        <w:shd w:val="clear" w:color="auto" w:fill="FFFFFF"/>
        <w:autoSpaceDE w:val="0"/>
        <w:autoSpaceDN w:val="0"/>
        <w:adjustRightInd w:val="0"/>
        <w:jc w:val="center"/>
        <w:rPr>
          <w:b/>
          <w:bCs/>
          <w:sz w:val="28"/>
          <w:szCs w:val="28"/>
        </w:rPr>
      </w:pPr>
    </w:p>
    <w:p w:rsidR="00F23DD0" w:rsidRPr="002E2951" w:rsidRDefault="0077509E" w:rsidP="002E2951">
      <w:pPr>
        <w:jc w:val="center"/>
        <w:rPr>
          <w:b/>
          <w:sz w:val="28"/>
          <w:szCs w:val="28"/>
        </w:rPr>
      </w:pPr>
      <w:r w:rsidRPr="002E2951">
        <w:rPr>
          <w:b/>
          <w:sz w:val="28"/>
          <w:szCs w:val="28"/>
        </w:rPr>
        <w:t xml:space="preserve">6.4. </w:t>
      </w:r>
      <w:r w:rsidR="00F23DD0" w:rsidRPr="002E2951">
        <w:rPr>
          <w:b/>
          <w:sz w:val="28"/>
          <w:szCs w:val="28"/>
        </w:rPr>
        <w:t>Базы данных, поисковые системы, электронно-библиотечные системы (электронные библиотеки):</w:t>
      </w:r>
    </w:p>
    <w:p w:rsidR="00F23DD0" w:rsidRPr="002E2951" w:rsidRDefault="00F23DD0" w:rsidP="002E2951">
      <w:pPr>
        <w:ind w:firstLine="284"/>
        <w:jc w:val="both"/>
        <w:rPr>
          <w:rStyle w:val="af9"/>
          <w:b w:val="0"/>
          <w:color w:val="000000"/>
          <w:sz w:val="28"/>
          <w:szCs w:val="28"/>
          <w:shd w:val="clear" w:color="auto" w:fill="FFFFFF"/>
        </w:rPr>
      </w:pPr>
      <w:r w:rsidRPr="002E2951">
        <w:rPr>
          <w:rStyle w:val="af9"/>
          <w:b w:val="0"/>
          <w:color w:val="000000"/>
          <w:sz w:val="28"/>
          <w:szCs w:val="28"/>
          <w:shd w:val="clear" w:color="auto" w:fill="FFFFFF"/>
        </w:rPr>
        <w:t xml:space="preserve">53. Электронная библиотека Воронежского института повышения квалификации сотрудников ГПС МЧС России: </w:t>
      </w:r>
      <w:r w:rsidRPr="002E2951">
        <w:rPr>
          <w:rStyle w:val="af9"/>
          <w:b w:val="0"/>
          <w:bCs w:val="0"/>
          <w:color w:val="000000"/>
          <w:sz w:val="28"/>
          <w:szCs w:val="28"/>
          <w:shd w:val="clear" w:color="auto" w:fill="FFFFFF"/>
        </w:rPr>
        <w:t>https://elib.vipkgps.ru</w:t>
      </w:r>
    </w:p>
    <w:p w:rsidR="00F23DD0" w:rsidRPr="002E2951" w:rsidRDefault="00F23DD0" w:rsidP="002E2951">
      <w:pPr>
        <w:ind w:firstLine="284"/>
        <w:jc w:val="both"/>
        <w:rPr>
          <w:sz w:val="28"/>
          <w:szCs w:val="28"/>
        </w:rPr>
      </w:pPr>
      <w:r w:rsidRPr="002E2951">
        <w:rPr>
          <w:sz w:val="28"/>
          <w:szCs w:val="28"/>
          <w:shd w:val="clear" w:color="auto" w:fill="FFFFFF"/>
        </w:rPr>
        <w:t>54.</w:t>
      </w:r>
      <w:r w:rsidRPr="002E2951">
        <w:rPr>
          <w:sz w:val="28"/>
          <w:szCs w:val="28"/>
        </w:rPr>
        <w:t xml:space="preserve"> Национальная электронная библиотека: http://нэб</w:t>
      </w:r>
      <w:proofErr w:type="gramStart"/>
      <w:r w:rsidRPr="002E2951">
        <w:rPr>
          <w:sz w:val="28"/>
          <w:szCs w:val="28"/>
        </w:rPr>
        <w:t>.р</w:t>
      </w:r>
      <w:proofErr w:type="gramEnd"/>
      <w:r w:rsidRPr="002E2951">
        <w:rPr>
          <w:sz w:val="28"/>
          <w:szCs w:val="28"/>
        </w:rPr>
        <w:t>ф  (договор № 101/НЭБ/2314 от 03.07.2017).</w:t>
      </w:r>
    </w:p>
    <w:p w:rsidR="00F23DD0" w:rsidRPr="002E2951" w:rsidRDefault="00F23DD0" w:rsidP="002E2951">
      <w:pPr>
        <w:ind w:firstLine="284"/>
        <w:jc w:val="both"/>
        <w:rPr>
          <w:sz w:val="28"/>
          <w:szCs w:val="28"/>
        </w:rPr>
      </w:pPr>
      <w:r w:rsidRPr="002E2951">
        <w:rPr>
          <w:sz w:val="28"/>
          <w:szCs w:val="28"/>
        </w:rPr>
        <w:t>55. Научная электронная библиотека: http://elibrary.ru</w:t>
      </w:r>
    </w:p>
    <w:p w:rsidR="00F23DD0" w:rsidRPr="002E2951" w:rsidRDefault="00F23DD0" w:rsidP="002E2951">
      <w:pPr>
        <w:ind w:firstLine="284"/>
        <w:jc w:val="both"/>
        <w:rPr>
          <w:sz w:val="28"/>
          <w:szCs w:val="28"/>
        </w:rPr>
      </w:pPr>
      <w:r w:rsidRPr="002E2951">
        <w:rPr>
          <w:sz w:val="28"/>
          <w:szCs w:val="28"/>
        </w:rPr>
        <w:t>56. Справочная правовая система «</w:t>
      </w:r>
      <w:proofErr w:type="spellStart"/>
      <w:r w:rsidRPr="002E2951">
        <w:rPr>
          <w:sz w:val="28"/>
          <w:szCs w:val="28"/>
        </w:rPr>
        <w:t>КонсультантПлюс</w:t>
      </w:r>
      <w:proofErr w:type="spellEnd"/>
      <w:r w:rsidRPr="002E2951">
        <w:rPr>
          <w:sz w:val="28"/>
          <w:szCs w:val="28"/>
        </w:rPr>
        <w:t>»: http://www.consultant.ru</w:t>
      </w:r>
    </w:p>
    <w:p w:rsidR="00F23DD0" w:rsidRPr="002E2951" w:rsidRDefault="00F23DD0" w:rsidP="002E2951">
      <w:pPr>
        <w:ind w:firstLine="284"/>
        <w:jc w:val="both"/>
        <w:rPr>
          <w:rStyle w:val="af9"/>
          <w:b w:val="0"/>
          <w:color w:val="000000"/>
          <w:sz w:val="28"/>
          <w:szCs w:val="28"/>
          <w:shd w:val="clear" w:color="auto" w:fill="FFFFFF"/>
        </w:rPr>
      </w:pPr>
    </w:p>
    <w:p w:rsidR="00F23DD0" w:rsidRPr="002E2951" w:rsidRDefault="00F23DD0" w:rsidP="002E2951">
      <w:pPr>
        <w:ind w:firstLine="284"/>
        <w:jc w:val="both"/>
        <w:rPr>
          <w:rStyle w:val="af9"/>
          <w:b w:val="0"/>
          <w:color w:val="000000"/>
          <w:sz w:val="28"/>
          <w:szCs w:val="28"/>
          <w:shd w:val="clear" w:color="auto" w:fill="FFFFFF"/>
        </w:rPr>
      </w:pPr>
      <w:r w:rsidRPr="002E2951">
        <w:rPr>
          <w:rStyle w:val="af9"/>
          <w:b w:val="0"/>
          <w:color w:val="000000"/>
          <w:sz w:val="28"/>
          <w:szCs w:val="28"/>
          <w:shd w:val="clear" w:color="auto" w:fill="FFFFFF"/>
        </w:rPr>
        <w:t>www.vniipo.ru.</w:t>
      </w:r>
    </w:p>
    <w:p w:rsidR="00F23DD0" w:rsidRPr="002E2951" w:rsidRDefault="00F23DD0" w:rsidP="002E2951">
      <w:pPr>
        <w:ind w:firstLine="284"/>
        <w:jc w:val="both"/>
        <w:rPr>
          <w:rStyle w:val="af9"/>
          <w:b w:val="0"/>
          <w:color w:val="000000"/>
          <w:sz w:val="28"/>
          <w:szCs w:val="28"/>
          <w:shd w:val="clear" w:color="auto" w:fill="FFFFFF"/>
        </w:rPr>
      </w:pPr>
      <w:r w:rsidRPr="002E2951">
        <w:rPr>
          <w:rStyle w:val="af9"/>
          <w:b w:val="0"/>
          <w:color w:val="000000"/>
          <w:sz w:val="28"/>
          <w:szCs w:val="28"/>
          <w:shd w:val="clear" w:color="auto" w:fill="FFFFFF"/>
        </w:rPr>
        <w:t>www.gost.ru.</w:t>
      </w:r>
    </w:p>
    <w:p w:rsidR="00F23DD0" w:rsidRPr="002E2951" w:rsidRDefault="00746370" w:rsidP="002E2951">
      <w:pPr>
        <w:ind w:firstLine="284"/>
        <w:jc w:val="both"/>
        <w:rPr>
          <w:rStyle w:val="af9"/>
          <w:b w:val="0"/>
          <w:sz w:val="28"/>
          <w:szCs w:val="28"/>
          <w:shd w:val="clear" w:color="auto" w:fill="FFFFFF"/>
        </w:rPr>
      </w:pPr>
      <w:hyperlink r:id="rId119" w:history="1">
        <w:r w:rsidR="00F23DD0" w:rsidRPr="002E2951">
          <w:rPr>
            <w:rStyle w:val="a3"/>
            <w:color w:val="auto"/>
            <w:sz w:val="28"/>
            <w:szCs w:val="28"/>
            <w:u w:val="none"/>
            <w:shd w:val="clear" w:color="auto" w:fill="FFFFFF"/>
          </w:rPr>
          <w:t>www.mchs.gov.ru</w:t>
        </w:r>
      </w:hyperlink>
    </w:p>
    <w:p w:rsidR="00F23DD0" w:rsidRPr="002E2951" w:rsidRDefault="00F23DD0" w:rsidP="002E2951">
      <w:pPr>
        <w:widowControl w:val="0"/>
        <w:shd w:val="clear" w:color="auto" w:fill="FFFFFF"/>
        <w:autoSpaceDE w:val="0"/>
        <w:autoSpaceDN w:val="0"/>
        <w:adjustRightInd w:val="0"/>
        <w:jc w:val="center"/>
        <w:rPr>
          <w:b/>
          <w:bCs/>
          <w:sz w:val="28"/>
          <w:szCs w:val="28"/>
        </w:rPr>
      </w:pPr>
    </w:p>
    <w:p w:rsidR="00992A8D" w:rsidRPr="002E2951" w:rsidRDefault="00992A8D" w:rsidP="002E2951">
      <w:pPr>
        <w:widowControl w:val="0"/>
        <w:shd w:val="clear" w:color="auto" w:fill="FFFFFF"/>
        <w:autoSpaceDE w:val="0"/>
        <w:autoSpaceDN w:val="0"/>
        <w:adjustRightInd w:val="0"/>
        <w:jc w:val="center"/>
        <w:rPr>
          <w:b/>
          <w:bCs/>
          <w:sz w:val="28"/>
          <w:szCs w:val="28"/>
        </w:rPr>
      </w:pPr>
    </w:p>
    <w:p w:rsidR="00FA65E9" w:rsidRPr="00D0027E" w:rsidRDefault="0029334A" w:rsidP="00313627">
      <w:pPr>
        <w:widowControl w:val="0"/>
        <w:shd w:val="clear" w:color="auto" w:fill="FFFFFF"/>
        <w:autoSpaceDE w:val="0"/>
        <w:autoSpaceDN w:val="0"/>
        <w:adjustRightInd w:val="0"/>
        <w:ind w:left="12"/>
        <w:jc w:val="center"/>
        <w:rPr>
          <w:b/>
          <w:bCs/>
          <w:sz w:val="28"/>
          <w:szCs w:val="28"/>
        </w:rPr>
      </w:pPr>
      <w:r>
        <w:rPr>
          <w:b/>
          <w:bCs/>
          <w:sz w:val="28"/>
          <w:szCs w:val="28"/>
        </w:rPr>
        <w:t>Дисциплина 5</w:t>
      </w:r>
    </w:p>
    <w:p w:rsidR="00FA65E9" w:rsidRPr="00D0027E" w:rsidRDefault="00904458" w:rsidP="00313627">
      <w:pPr>
        <w:widowControl w:val="0"/>
        <w:shd w:val="clear" w:color="auto" w:fill="FFFFFF"/>
        <w:autoSpaceDE w:val="0"/>
        <w:autoSpaceDN w:val="0"/>
        <w:adjustRightInd w:val="0"/>
        <w:ind w:left="12"/>
        <w:jc w:val="center"/>
        <w:rPr>
          <w:b/>
          <w:bCs/>
          <w:sz w:val="28"/>
          <w:szCs w:val="28"/>
        </w:rPr>
      </w:pPr>
      <w:r w:rsidRPr="00D0027E">
        <w:rPr>
          <w:b/>
          <w:bCs/>
          <w:sz w:val="28"/>
          <w:szCs w:val="28"/>
        </w:rPr>
        <w:t xml:space="preserve">ПОЖАРНАЯ ТАКТИКА </w:t>
      </w:r>
      <w:r w:rsidR="00FA65E9" w:rsidRPr="00D0027E">
        <w:rPr>
          <w:b/>
          <w:bCs/>
          <w:sz w:val="28"/>
          <w:szCs w:val="28"/>
        </w:rPr>
        <w:t>(</w:t>
      </w:r>
      <w:r w:rsidR="0029334A">
        <w:rPr>
          <w:b/>
          <w:bCs/>
          <w:sz w:val="28"/>
          <w:szCs w:val="28"/>
        </w:rPr>
        <w:t>58</w:t>
      </w:r>
      <w:r w:rsidR="00FA65E9" w:rsidRPr="00D0027E">
        <w:rPr>
          <w:b/>
          <w:bCs/>
          <w:sz w:val="28"/>
          <w:szCs w:val="28"/>
        </w:rPr>
        <w:t xml:space="preserve"> часов)</w:t>
      </w:r>
    </w:p>
    <w:p w:rsidR="00FA65E9" w:rsidRPr="00D0027E" w:rsidRDefault="00FA65E9" w:rsidP="00313627">
      <w:pPr>
        <w:widowControl w:val="0"/>
        <w:shd w:val="clear" w:color="auto" w:fill="FFFFFF"/>
        <w:autoSpaceDE w:val="0"/>
        <w:autoSpaceDN w:val="0"/>
        <w:adjustRightInd w:val="0"/>
        <w:jc w:val="center"/>
        <w:rPr>
          <w:b/>
          <w:bCs/>
          <w:sz w:val="28"/>
          <w:szCs w:val="28"/>
        </w:rPr>
      </w:pPr>
    </w:p>
    <w:p w:rsidR="00FA65E9" w:rsidRPr="00D0027E" w:rsidRDefault="00FA65E9"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FA65E9" w:rsidRPr="00D0027E" w:rsidRDefault="00FA65E9" w:rsidP="00313627">
      <w:pPr>
        <w:widowControl w:val="0"/>
        <w:jc w:val="center"/>
        <w:rPr>
          <w:b/>
          <w:bCs/>
          <w:sz w:val="28"/>
          <w:szCs w:val="28"/>
        </w:rPr>
      </w:pPr>
    </w:p>
    <w:p w:rsidR="00FA65E9" w:rsidRPr="00D0027E" w:rsidRDefault="00FA65E9" w:rsidP="00313627">
      <w:pPr>
        <w:widowControl w:val="0"/>
        <w:ind w:firstLine="709"/>
        <w:jc w:val="both"/>
        <w:rPr>
          <w:sz w:val="28"/>
          <w:szCs w:val="28"/>
        </w:rPr>
      </w:pPr>
      <w:r w:rsidRPr="00D0027E">
        <w:rPr>
          <w:sz w:val="28"/>
          <w:szCs w:val="28"/>
        </w:rPr>
        <w:t xml:space="preserve">Целью освоения дисциплины «Пожарная тактика» </w:t>
      </w:r>
      <w:r w:rsidRPr="00D0027E">
        <w:rPr>
          <w:bCs/>
          <w:sz w:val="28"/>
        </w:rPr>
        <w:t>является формирование компетенций необходимых для выполнения трудовых функций по профессии «Пожарный»</w:t>
      </w:r>
      <w:r w:rsidRPr="00D0027E">
        <w:rPr>
          <w:sz w:val="28"/>
          <w:szCs w:val="28"/>
        </w:rPr>
        <w:t>.</w:t>
      </w:r>
    </w:p>
    <w:p w:rsidR="00FA65E9" w:rsidRPr="00D0027E" w:rsidRDefault="00FA65E9" w:rsidP="00313627">
      <w:pPr>
        <w:widowControl w:val="0"/>
        <w:ind w:firstLine="709"/>
        <w:jc w:val="both"/>
        <w:rPr>
          <w:sz w:val="28"/>
          <w:szCs w:val="28"/>
        </w:rPr>
      </w:pPr>
      <w:r w:rsidRPr="00D0027E">
        <w:rPr>
          <w:sz w:val="28"/>
          <w:szCs w:val="28"/>
        </w:rPr>
        <w:t>Для достижения данной цели предусматривается решение следующих основных задач:</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 xml:space="preserve">изучить теоретические основы развития пожаров и прекращения горения; </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тактические возможности пожарных подразделений;</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основные положения тактики тушения пожаров и требования нормативно-правовых документов, регламентирующих тушение пожаров и проведение аварийно-спасательных работ;</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этапы (виды) и содержание действий подразделений по тушению пожаров и проведению аварийно-спасательных работ, связанных с тушением пожаров, обязанности личного состава при их ведении;</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требования правил по охране труда при ведении действий по тушению пожаров и проведению аварийно-спасательных работ;</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уметь выполнять в практической работе обязанности пожарного на различных этапах действий подразделений по тушению пожаров и проведению аварийно-спасательных работ, связанных с тушением пожаров;</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уметь оценивать обстановку на позиции и участке тушения пожара, принимать самостоятельные решения в пределах своих полномочий;</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уметь работать со средствами пожаротушения;</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lastRenderedPageBreak/>
        <w:t xml:space="preserve">- </w:t>
      </w:r>
      <w:r w:rsidR="00FA65E9" w:rsidRPr="00D0027E">
        <w:rPr>
          <w:sz w:val="28"/>
          <w:szCs w:val="28"/>
        </w:rPr>
        <w:t>уметь грамотно действовать при изменении обстановки и в критических ситуациях;</w:t>
      </w:r>
    </w:p>
    <w:p w:rsidR="00FA65E9" w:rsidRPr="00D0027E" w:rsidRDefault="007A2870" w:rsidP="005D14B5">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выполнять требования правил по охране труда при ведении действий подразделений по тушению пожаров и проведению аварийно-спасательных работ, связанных с тушением пожаров.</w:t>
      </w:r>
    </w:p>
    <w:p w:rsidR="00FA65E9" w:rsidRPr="00D0027E" w:rsidRDefault="00FA65E9" w:rsidP="00313627">
      <w:pPr>
        <w:pStyle w:val="a5"/>
        <w:widowControl w:val="0"/>
        <w:ind w:left="710"/>
        <w:rPr>
          <w:b/>
          <w:sz w:val="28"/>
          <w:szCs w:val="28"/>
        </w:rPr>
      </w:pPr>
    </w:p>
    <w:p w:rsidR="00FA65E9" w:rsidRPr="00D0027E" w:rsidRDefault="00FA65E9" w:rsidP="00C46F3C">
      <w:pPr>
        <w:pStyle w:val="a5"/>
        <w:widowControl w:val="0"/>
        <w:ind w:left="0"/>
        <w:jc w:val="center"/>
        <w:rPr>
          <w:b/>
          <w:bCs/>
          <w:sz w:val="28"/>
          <w:szCs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FA65E9" w:rsidRPr="00D0027E" w:rsidRDefault="00FA65E9" w:rsidP="00313627">
      <w:pPr>
        <w:pStyle w:val="a5"/>
        <w:widowControl w:val="0"/>
        <w:ind w:left="0"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FA65E9" w:rsidRPr="00D0027E" w:rsidRDefault="00FA65E9"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FA65E9" w:rsidRPr="00D0027E" w:rsidRDefault="00FA65E9"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FA65E9" w:rsidRPr="00D0027E" w:rsidRDefault="00B17DD3" w:rsidP="00313627">
      <w:pPr>
        <w:widowControl w:val="0"/>
        <w:ind w:firstLine="709"/>
        <w:jc w:val="both"/>
        <w:rPr>
          <w:sz w:val="28"/>
          <w:szCs w:val="28"/>
          <w:shd w:val="clear" w:color="auto" w:fill="FFFFFF"/>
        </w:rPr>
      </w:pPr>
      <w:r w:rsidRPr="00D0027E">
        <w:rPr>
          <w:sz w:val="28"/>
          <w:szCs w:val="28"/>
          <w:shd w:val="clear" w:color="auto" w:fill="FFFFFF"/>
        </w:rPr>
        <w:t>ОК</w:t>
      </w:r>
      <w:r w:rsidR="00FA65E9" w:rsidRPr="00D0027E">
        <w:rPr>
          <w:sz w:val="28"/>
          <w:szCs w:val="28"/>
          <w:shd w:val="clear" w:color="auto" w:fill="FFFFFF"/>
        </w:rPr>
        <w:t>-3 -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ОК-4 - осуществлять поиск информации, необходимой для эффективного выполнения профессиональных задач;</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ОК-5 - использовать информационно-коммуникационные технологии в профессиональной деятельности;</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ОК-6 - работать в команде, эффективно общаться с коллегами, руководством;</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FA65E9" w:rsidRPr="00D0027E" w:rsidRDefault="00FA65E9" w:rsidP="00313627">
      <w:pPr>
        <w:widowControl w:val="0"/>
        <w:ind w:firstLine="709"/>
        <w:jc w:val="both"/>
        <w:rPr>
          <w:sz w:val="28"/>
          <w:szCs w:val="28"/>
        </w:rPr>
      </w:pPr>
      <w:r w:rsidRPr="00D0027E">
        <w:rPr>
          <w:sz w:val="28"/>
          <w:szCs w:val="28"/>
          <w:shd w:val="clear" w:color="auto" w:fill="FFFFFF"/>
        </w:rPr>
        <w:t xml:space="preserve">ПК-2 - выполнять </w:t>
      </w:r>
      <w:proofErr w:type="gramStart"/>
      <w:r w:rsidRPr="00D0027E">
        <w:rPr>
          <w:sz w:val="28"/>
          <w:szCs w:val="28"/>
        </w:rPr>
        <w:t>аварийно-спасательных</w:t>
      </w:r>
      <w:proofErr w:type="gramEnd"/>
      <w:r w:rsidRPr="00D0027E">
        <w:rPr>
          <w:sz w:val="28"/>
          <w:szCs w:val="28"/>
        </w:rPr>
        <w:t xml:space="preserve"> работы и оказывать первую помощь пострадавшим при пожаре;</w:t>
      </w:r>
    </w:p>
    <w:p w:rsidR="00FA65E9" w:rsidRPr="00D0027E" w:rsidRDefault="00FA65E9" w:rsidP="00313627">
      <w:pPr>
        <w:widowControl w:val="0"/>
        <w:ind w:firstLine="709"/>
        <w:jc w:val="both"/>
        <w:rPr>
          <w:sz w:val="28"/>
          <w:szCs w:val="28"/>
        </w:rPr>
      </w:pPr>
      <w:r w:rsidRPr="00D0027E">
        <w:rPr>
          <w:sz w:val="28"/>
          <w:szCs w:val="28"/>
        </w:rPr>
        <w:t xml:space="preserve">ПК-3 - </w:t>
      </w:r>
      <w:r w:rsidRPr="00D0027E">
        <w:rPr>
          <w:sz w:val="28"/>
          <w:szCs w:val="28"/>
          <w:shd w:val="clear" w:color="auto" w:fill="FFFFFF"/>
        </w:rPr>
        <w:t>выполнять работы</w:t>
      </w:r>
      <w:r w:rsidRPr="00D0027E">
        <w:rPr>
          <w:sz w:val="28"/>
          <w:szCs w:val="28"/>
        </w:rPr>
        <w:t xml:space="preserve"> по приемке (передаче) и содержанию в исправном состоянии средств, пожарного оборудования и инструмента;</w:t>
      </w:r>
    </w:p>
    <w:p w:rsidR="00FA65E9" w:rsidRDefault="00FA65E9" w:rsidP="00313627">
      <w:pPr>
        <w:widowControl w:val="0"/>
        <w:ind w:firstLine="709"/>
        <w:jc w:val="both"/>
        <w:rPr>
          <w:sz w:val="28"/>
          <w:szCs w:val="28"/>
        </w:rPr>
      </w:pPr>
      <w:r w:rsidRPr="00D0027E">
        <w:rPr>
          <w:sz w:val="28"/>
          <w:szCs w:val="28"/>
        </w:rPr>
        <w:t>ПК-4 - осуществлять караульную службу.</w:t>
      </w:r>
    </w:p>
    <w:p w:rsidR="00E14D38" w:rsidRDefault="00E14D38" w:rsidP="00313627">
      <w:pPr>
        <w:widowControl w:val="0"/>
        <w:ind w:firstLine="709"/>
        <w:jc w:val="both"/>
        <w:rPr>
          <w:sz w:val="28"/>
          <w:szCs w:val="28"/>
        </w:rPr>
      </w:pPr>
    </w:p>
    <w:p w:rsidR="009D563C" w:rsidRPr="00EB2B17" w:rsidRDefault="009D563C" w:rsidP="00313627">
      <w:pPr>
        <w:tabs>
          <w:tab w:val="left" w:pos="0"/>
        </w:tabs>
        <w:ind w:firstLine="709"/>
        <w:jc w:val="both"/>
        <w:rPr>
          <w:sz w:val="28"/>
          <w:szCs w:val="28"/>
        </w:rPr>
      </w:pPr>
      <w:r w:rsidRPr="00EB2B17">
        <w:rPr>
          <w:sz w:val="28"/>
          <w:szCs w:val="28"/>
        </w:rPr>
        <w:t xml:space="preserve">В результате изучения дисциплины слушатели должны: </w:t>
      </w:r>
    </w:p>
    <w:p w:rsidR="00D32668" w:rsidRDefault="00D32668" w:rsidP="00313627">
      <w:pPr>
        <w:tabs>
          <w:tab w:val="left" w:pos="0"/>
        </w:tabs>
        <w:ind w:firstLine="709"/>
        <w:jc w:val="both"/>
        <w:rPr>
          <w:b/>
          <w:bCs/>
          <w:sz w:val="28"/>
          <w:szCs w:val="28"/>
        </w:rPr>
      </w:pPr>
    </w:p>
    <w:p w:rsidR="009D563C" w:rsidRPr="00EB2B17" w:rsidRDefault="009D563C" w:rsidP="00313627">
      <w:pPr>
        <w:tabs>
          <w:tab w:val="left" w:pos="0"/>
        </w:tabs>
        <w:ind w:firstLine="709"/>
        <w:jc w:val="both"/>
        <w:rPr>
          <w:b/>
          <w:bCs/>
          <w:sz w:val="28"/>
          <w:szCs w:val="28"/>
        </w:rPr>
      </w:pPr>
      <w:r w:rsidRPr="00EB2B17">
        <w:rPr>
          <w:b/>
          <w:bCs/>
          <w:sz w:val="28"/>
          <w:szCs w:val="28"/>
        </w:rPr>
        <w:t>знать:</w:t>
      </w:r>
    </w:p>
    <w:p w:rsidR="009D563C" w:rsidRPr="00EB2B17" w:rsidRDefault="009D563C" w:rsidP="00D141D8">
      <w:pPr>
        <w:widowControl w:val="0"/>
        <w:shd w:val="clear" w:color="auto" w:fill="FFFFFF"/>
        <w:autoSpaceDE w:val="0"/>
        <w:autoSpaceDN w:val="0"/>
        <w:adjustRightInd w:val="0"/>
        <w:ind w:firstLine="709"/>
        <w:jc w:val="both"/>
        <w:rPr>
          <w:sz w:val="28"/>
          <w:szCs w:val="28"/>
        </w:rPr>
      </w:pPr>
      <w:r w:rsidRPr="00EB2B17">
        <w:rPr>
          <w:sz w:val="28"/>
          <w:szCs w:val="28"/>
        </w:rPr>
        <w:t xml:space="preserve">- теоретические основы развития пожаров и прекращения горения; </w:t>
      </w:r>
    </w:p>
    <w:p w:rsidR="009D563C" w:rsidRPr="00EB2B17" w:rsidRDefault="009D563C" w:rsidP="00D141D8">
      <w:pPr>
        <w:widowControl w:val="0"/>
        <w:shd w:val="clear" w:color="auto" w:fill="FFFFFF"/>
        <w:autoSpaceDE w:val="0"/>
        <w:autoSpaceDN w:val="0"/>
        <w:adjustRightInd w:val="0"/>
        <w:ind w:firstLine="709"/>
        <w:jc w:val="both"/>
        <w:rPr>
          <w:sz w:val="28"/>
          <w:szCs w:val="28"/>
        </w:rPr>
      </w:pPr>
      <w:r w:rsidRPr="00EB2B17">
        <w:rPr>
          <w:sz w:val="28"/>
          <w:szCs w:val="28"/>
        </w:rPr>
        <w:t>- тактические возможности отделения на автоцистерне и автонасосе (насосно-рукавном автомобиле), караула в составе двух и более отделений;</w:t>
      </w:r>
    </w:p>
    <w:p w:rsidR="009D563C" w:rsidRPr="00EB2B17" w:rsidRDefault="009D563C" w:rsidP="00D141D8">
      <w:pPr>
        <w:widowControl w:val="0"/>
        <w:shd w:val="clear" w:color="auto" w:fill="FFFFFF"/>
        <w:autoSpaceDE w:val="0"/>
        <w:autoSpaceDN w:val="0"/>
        <w:adjustRightInd w:val="0"/>
        <w:ind w:firstLine="709"/>
        <w:jc w:val="both"/>
        <w:rPr>
          <w:sz w:val="28"/>
          <w:szCs w:val="28"/>
        </w:rPr>
      </w:pPr>
      <w:r w:rsidRPr="00EB2B17">
        <w:rPr>
          <w:sz w:val="28"/>
          <w:szCs w:val="28"/>
        </w:rPr>
        <w:t>- основные положения тактики тушения пожаров и требования нормативных документов, регламентирующих тушение пожаров и проведение аварийно-спасательных работ;</w:t>
      </w:r>
    </w:p>
    <w:p w:rsidR="009D563C" w:rsidRPr="00EB2B17" w:rsidRDefault="009D563C" w:rsidP="00D141D8">
      <w:pPr>
        <w:widowControl w:val="0"/>
        <w:shd w:val="clear" w:color="auto" w:fill="FFFFFF"/>
        <w:autoSpaceDE w:val="0"/>
        <w:autoSpaceDN w:val="0"/>
        <w:adjustRightInd w:val="0"/>
        <w:ind w:firstLine="709"/>
        <w:jc w:val="both"/>
        <w:rPr>
          <w:sz w:val="28"/>
          <w:szCs w:val="28"/>
        </w:rPr>
      </w:pPr>
      <w:r w:rsidRPr="00EB2B17">
        <w:rPr>
          <w:sz w:val="28"/>
          <w:szCs w:val="28"/>
        </w:rPr>
        <w:t>- этапы (виды) и содержание действий подразделений по тушению пожаров и проведению аварийно-спасательных работ, связанных с тушением пожаров, обязанности личного состава при их ведении;</w:t>
      </w:r>
    </w:p>
    <w:p w:rsidR="009D563C" w:rsidRDefault="009D563C" w:rsidP="00D141D8">
      <w:pPr>
        <w:widowControl w:val="0"/>
        <w:shd w:val="clear" w:color="auto" w:fill="FFFFFF"/>
        <w:autoSpaceDE w:val="0"/>
        <w:autoSpaceDN w:val="0"/>
        <w:adjustRightInd w:val="0"/>
        <w:ind w:firstLine="709"/>
        <w:jc w:val="both"/>
        <w:rPr>
          <w:sz w:val="28"/>
          <w:szCs w:val="28"/>
        </w:rPr>
      </w:pPr>
      <w:r w:rsidRPr="00EB2B17">
        <w:rPr>
          <w:sz w:val="28"/>
          <w:szCs w:val="28"/>
        </w:rPr>
        <w:t xml:space="preserve">- требования правил по охране труда при ведении действий подразделений по тушению пожаров и проведению аварийно-спасательных работ, связанных с тушением пожаров; </w:t>
      </w:r>
    </w:p>
    <w:p w:rsidR="009A7910" w:rsidRPr="00EB2B17" w:rsidRDefault="009A7910" w:rsidP="00D141D8">
      <w:pPr>
        <w:widowControl w:val="0"/>
        <w:shd w:val="clear" w:color="auto" w:fill="FFFFFF"/>
        <w:autoSpaceDE w:val="0"/>
        <w:autoSpaceDN w:val="0"/>
        <w:adjustRightInd w:val="0"/>
        <w:ind w:firstLine="709"/>
        <w:jc w:val="both"/>
        <w:rPr>
          <w:sz w:val="28"/>
          <w:szCs w:val="28"/>
        </w:rPr>
      </w:pPr>
    </w:p>
    <w:p w:rsidR="009D563C" w:rsidRPr="00EB2B17" w:rsidRDefault="009D563C" w:rsidP="00313627">
      <w:pPr>
        <w:tabs>
          <w:tab w:val="left" w:pos="0"/>
        </w:tabs>
        <w:ind w:firstLine="709"/>
        <w:jc w:val="both"/>
        <w:rPr>
          <w:b/>
          <w:bCs/>
          <w:sz w:val="28"/>
          <w:szCs w:val="28"/>
        </w:rPr>
      </w:pPr>
      <w:r w:rsidRPr="00EB2B17">
        <w:rPr>
          <w:b/>
          <w:bCs/>
          <w:sz w:val="28"/>
          <w:szCs w:val="28"/>
        </w:rPr>
        <w:lastRenderedPageBreak/>
        <w:t>уметь:</w:t>
      </w:r>
    </w:p>
    <w:p w:rsidR="009D563C" w:rsidRPr="00EB2B17" w:rsidRDefault="009D563C" w:rsidP="00F32B0C">
      <w:pPr>
        <w:widowControl w:val="0"/>
        <w:shd w:val="clear" w:color="auto" w:fill="FFFFFF"/>
        <w:autoSpaceDE w:val="0"/>
        <w:autoSpaceDN w:val="0"/>
        <w:adjustRightInd w:val="0"/>
        <w:ind w:firstLine="709"/>
        <w:jc w:val="both"/>
        <w:rPr>
          <w:sz w:val="28"/>
          <w:szCs w:val="28"/>
        </w:rPr>
      </w:pPr>
      <w:r w:rsidRPr="00EB2B17">
        <w:rPr>
          <w:sz w:val="28"/>
          <w:szCs w:val="28"/>
        </w:rPr>
        <w:t>- выполнять в практической работе обязанности пожарного на различных этапах действий подразделений по тушению пожаров и проведению аварийно-спасательных работ, связанных с тушением пожаров;</w:t>
      </w:r>
    </w:p>
    <w:p w:rsidR="009D563C" w:rsidRPr="00EB2B17" w:rsidRDefault="009D563C" w:rsidP="00F32B0C">
      <w:pPr>
        <w:widowControl w:val="0"/>
        <w:shd w:val="clear" w:color="auto" w:fill="FFFFFF"/>
        <w:autoSpaceDE w:val="0"/>
        <w:autoSpaceDN w:val="0"/>
        <w:adjustRightInd w:val="0"/>
        <w:ind w:firstLine="709"/>
        <w:jc w:val="both"/>
        <w:rPr>
          <w:sz w:val="28"/>
          <w:szCs w:val="28"/>
        </w:rPr>
      </w:pPr>
      <w:r w:rsidRPr="00EB2B17">
        <w:rPr>
          <w:sz w:val="28"/>
          <w:szCs w:val="28"/>
        </w:rPr>
        <w:t>- оценивать обстановку на позиции и участке тушения пожара, принимать самостоятельные решения в пределах своих полномочий;</w:t>
      </w:r>
    </w:p>
    <w:p w:rsidR="009D563C" w:rsidRPr="00EB2B17" w:rsidRDefault="009D563C" w:rsidP="00F32B0C">
      <w:pPr>
        <w:widowControl w:val="0"/>
        <w:shd w:val="clear" w:color="auto" w:fill="FFFFFF"/>
        <w:autoSpaceDE w:val="0"/>
        <w:autoSpaceDN w:val="0"/>
        <w:adjustRightInd w:val="0"/>
        <w:ind w:firstLine="709"/>
        <w:jc w:val="both"/>
        <w:rPr>
          <w:sz w:val="28"/>
          <w:szCs w:val="28"/>
        </w:rPr>
      </w:pPr>
      <w:r w:rsidRPr="00EB2B17">
        <w:rPr>
          <w:sz w:val="28"/>
          <w:szCs w:val="28"/>
        </w:rPr>
        <w:t>- работать со средствами пожаротушения;</w:t>
      </w:r>
    </w:p>
    <w:p w:rsidR="009D563C" w:rsidRPr="00EB2B17" w:rsidRDefault="009D563C" w:rsidP="00F32B0C">
      <w:pPr>
        <w:widowControl w:val="0"/>
        <w:shd w:val="clear" w:color="auto" w:fill="FFFFFF"/>
        <w:autoSpaceDE w:val="0"/>
        <w:autoSpaceDN w:val="0"/>
        <w:adjustRightInd w:val="0"/>
        <w:ind w:firstLine="709"/>
        <w:jc w:val="both"/>
        <w:rPr>
          <w:sz w:val="28"/>
          <w:szCs w:val="28"/>
        </w:rPr>
      </w:pPr>
      <w:r w:rsidRPr="00EB2B17">
        <w:rPr>
          <w:sz w:val="28"/>
          <w:szCs w:val="28"/>
        </w:rPr>
        <w:t>- грамотно действовать при изменении обстановки и в критических ситуациях;</w:t>
      </w:r>
    </w:p>
    <w:p w:rsidR="009D563C" w:rsidRPr="00EB2B17" w:rsidRDefault="009D563C" w:rsidP="00F32B0C">
      <w:pPr>
        <w:widowControl w:val="0"/>
        <w:shd w:val="clear" w:color="auto" w:fill="FFFFFF"/>
        <w:autoSpaceDE w:val="0"/>
        <w:autoSpaceDN w:val="0"/>
        <w:adjustRightInd w:val="0"/>
        <w:ind w:firstLine="709"/>
        <w:jc w:val="both"/>
        <w:rPr>
          <w:sz w:val="28"/>
          <w:szCs w:val="28"/>
        </w:rPr>
      </w:pPr>
      <w:r w:rsidRPr="00EB2B17">
        <w:rPr>
          <w:sz w:val="28"/>
          <w:szCs w:val="28"/>
        </w:rPr>
        <w:t>- выполнять требования правил по охране труда при ведении действий подразделений по тушению пожаров и проведению аварийно-спасательных работ, связанных с тушением пожаров.</w:t>
      </w:r>
    </w:p>
    <w:p w:rsidR="00D32668" w:rsidRDefault="00D32668" w:rsidP="00313627">
      <w:pPr>
        <w:tabs>
          <w:tab w:val="left" w:pos="0"/>
        </w:tabs>
        <w:ind w:firstLine="709"/>
        <w:jc w:val="both"/>
        <w:rPr>
          <w:b/>
          <w:bCs/>
          <w:sz w:val="28"/>
          <w:szCs w:val="28"/>
        </w:rPr>
      </w:pPr>
    </w:p>
    <w:p w:rsidR="009D563C" w:rsidRPr="00EB2B17" w:rsidRDefault="009D563C" w:rsidP="00313627">
      <w:pPr>
        <w:tabs>
          <w:tab w:val="left" w:pos="0"/>
        </w:tabs>
        <w:ind w:firstLine="709"/>
        <w:jc w:val="both"/>
        <w:rPr>
          <w:b/>
          <w:bCs/>
          <w:sz w:val="28"/>
          <w:szCs w:val="28"/>
        </w:rPr>
      </w:pPr>
      <w:r w:rsidRPr="00EB2B17">
        <w:rPr>
          <w:b/>
          <w:bCs/>
          <w:sz w:val="28"/>
          <w:szCs w:val="28"/>
        </w:rPr>
        <w:t>иметь навыки:</w:t>
      </w:r>
    </w:p>
    <w:p w:rsidR="009D563C" w:rsidRPr="00EB2B17" w:rsidRDefault="009D563C" w:rsidP="00F32B0C">
      <w:pPr>
        <w:widowControl w:val="0"/>
        <w:shd w:val="clear" w:color="auto" w:fill="FFFFFF"/>
        <w:autoSpaceDE w:val="0"/>
        <w:autoSpaceDN w:val="0"/>
        <w:adjustRightInd w:val="0"/>
        <w:ind w:firstLine="709"/>
        <w:jc w:val="both"/>
        <w:rPr>
          <w:sz w:val="28"/>
          <w:szCs w:val="28"/>
        </w:rPr>
      </w:pPr>
      <w:r w:rsidRPr="00EB2B17">
        <w:rPr>
          <w:sz w:val="28"/>
          <w:szCs w:val="28"/>
        </w:rPr>
        <w:t>- в определении параметров пожара;</w:t>
      </w:r>
    </w:p>
    <w:p w:rsidR="009D563C" w:rsidRPr="00EB2B17" w:rsidRDefault="009D563C" w:rsidP="00F32B0C">
      <w:pPr>
        <w:widowControl w:val="0"/>
        <w:shd w:val="clear" w:color="auto" w:fill="FFFFFF"/>
        <w:autoSpaceDE w:val="0"/>
        <w:autoSpaceDN w:val="0"/>
        <w:adjustRightInd w:val="0"/>
        <w:ind w:firstLine="709"/>
        <w:jc w:val="both"/>
        <w:rPr>
          <w:sz w:val="28"/>
          <w:szCs w:val="28"/>
        </w:rPr>
      </w:pPr>
      <w:r w:rsidRPr="00EB2B17">
        <w:rPr>
          <w:sz w:val="28"/>
          <w:szCs w:val="28"/>
        </w:rPr>
        <w:t>- в выборе решающего направления действий по тушению пожара.</w:t>
      </w:r>
    </w:p>
    <w:p w:rsidR="00182AF4" w:rsidRDefault="00182AF4" w:rsidP="00182AF4">
      <w:pPr>
        <w:widowControl w:val="0"/>
        <w:shd w:val="clear" w:color="auto" w:fill="FFFFFF"/>
        <w:autoSpaceDE w:val="0"/>
        <w:autoSpaceDN w:val="0"/>
        <w:adjustRightInd w:val="0"/>
        <w:ind w:firstLine="709"/>
        <w:jc w:val="both"/>
        <w:rPr>
          <w:sz w:val="28"/>
          <w:szCs w:val="28"/>
        </w:rPr>
      </w:pPr>
      <w:proofErr w:type="gramStart"/>
      <w:r w:rsidRPr="00B21941">
        <w:rPr>
          <w:sz w:val="28"/>
          <w:szCs w:val="28"/>
        </w:rPr>
        <w:t>Обучение по дисциплине</w:t>
      </w:r>
      <w:proofErr w:type="gramEnd"/>
      <w:r w:rsidRPr="00B21941">
        <w:rPr>
          <w:sz w:val="28"/>
          <w:szCs w:val="28"/>
        </w:rPr>
        <w:t xml:space="preserve"> заканчивается сдачей </w:t>
      </w:r>
      <w:r>
        <w:rPr>
          <w:sz w:val="28"/>
          <w:szCs w:val="28"/>
        </w:rPr>
        <w:t>экзамена.</w:t>
      </w:r>
    </w:p>
    <w:p w:rsidR="00182AF4" w:rsidRPr="00D0027E" w:rsidRDefault="00182AF4" w:rsidP="00313627">
      <w:pPr>
        <w:widowControl w:val="0"/>
        <w:ind w:firstLine="709"/>
        <w:jc w:val="both"/>
        <w:rPr>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3. </w:t>
      </w:r>
      <w:r w:rsidR="00E14D38" w:rsidRPr="004B6A2A">
        <w:rPr>
          <w:rFonts w:eastAsia="Calibri"/>
          <w:b/>
          <w:sz w:val="28"/>
          <w:szCs w:val="28"/>
        </w:rPr>
        <w:t>Содержание дисциплины</w:t>
      </w:r>
    </w:p>
    <w:p w:rsidR="00FA65E9" w:rsidRDefault="00FA65E9" w:rsidP="00313627">
      <w:pPr>
        <w:widowControl w:val="0"/>
        <w:jc w:val="center"/>
        <w:rPr>
          <w:b/>
          <w:bCs/>
          <w:sz w:val="28"/>
          <w:szCs w:val="28"/>
        </w:rPr>
      </w:pPr>
    </w:p>
    <w:tbl>
      <w:tblPr>
        <w:tblW w:w="494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5433"/>
        <w:gridCol w:w="568"/>
        <w:gridCol w:w="566"/>
        <w:gridCol w:w="706"/>
        <w:gridCol w:w="706"/>
        <w:gridCol w:w="714"/>
        <w:gridCol w:w="704"/>
      </w:tblGrid>
      <w:tr w:rsidR="003C7806" w:rsidRPr="00A36939" w:rsidTr="00120FE4">
        <w:trPr>
          <w:cantSplit/>
          <w:trHeight w:val="329"/>
          <w:tblHeader/>
        </w:trPr>
        <w:tc>
          <w:tcPr>
            <w:tcW w:w="317" w:type="pct"/>
            <w:vMerge w:val="restart"/>
            <w:vAlign w:val="center"/>
          </w:tcPr>
          <w:p w:rsidR="009D563C" w:rsidRPr="00A36939" w:rsidRDefault="009D563C" w:rsidP="00313627">
            <w:pPr>
              <w:jc w:val="center"/>
              <w:rPr>
                <w:rFonts w:eastAsia="Calibri"/>
              </w:rPr>
            </w:pPr>
          </w:p>
          <w:p w:rsidR="009D563C" w:rsidRPr="00A36939" w:rsidRDefault="009D563C" w:rsidP="00313627">
            <w:pPr>
              <w:jc w:val="center"/>
              <w:rPr>
                <w:rFonts w:eastAsia="Calibri"/>
              </w:rPr>
            </w:pPr>
            <w:r w:rsidRPr="00A36939">
              <w:rPr>
                <w:rFonts w:eastAsia="Calibri"/>
              </w:rPr>
              <w:t>№</w:t>
            </w:r>
          </w:p>
          <w:p w:rsidR="009D563C" w:rsidRPr="00A36939" w:rsidRDefault="009D563C" w:rsidP="00313627">
            <w:pPr>
              <w:jc w:val="center"/>
              <w:rPr>
                <w:rFonts w:eastAsia="Calibri"/>
              </w:rPr>
            </w:pPr>
            <w:r w:rsidRPr="00A36939">
              <w:rPr>
                <w:rFonts w:eastAsia="Calibri"/>
              </w:rPr>
              <w:t>тем</w:t>
            </w:r>
          </w:p>
          <w:p w:rsidR="009D563C" w:rsidRPr="00A36939" w:rsidRDefault="009D563C" w:rsidP="00313627">
            <w:pPr>
              <w:jc w:val="center"/>
              <w:rPr>
                <w:rFonts w:eastAsia="Calibri"/>
              </w:rPr>
            </w:pPr>
            <w:proofErr w:type="gramStart"/>
            <w:r w:rsidRPr="00A36939">
              <w:rPr>
                <w:rFonts w:eastAsia="Calibri"/>
              </w:rPr>
              <w:t>п</w:t>
            </w:r>
            <w:proofErr w:type="gramEnd"/>
            <w:r w:rsidRPr="00A36939">
              <w:rPr>
                <w:rFonts w:eastAsia="Calibri"/>
              </w:rPr>
              <w:t>/п</w:t>
            </w:r>
          </w:p>
        </w:tc>
        <w:tc>
          <w:tcPr>
            <w:tcW w:w="2707" w:type="pct"/>
            <w:vMerge w:val="restart"/>
            <w:vAlign w:val="center"/>
          </w:tcPr>
          <w:p w:rsidR="009D563C" w:rsidRPr="00A36939" w:rsidRDefault="009D563C" w:rsidP="00313627">
            <w:pPr>
              <w:keepNext/>
              <w:jc w:val="center"/>
              <w:outlineLvl w:val="0"/>
              <w:rPr>
                <w:rFonts w:eastAsia="Calibri"/>
                <w:b/>
              </w:rPr>
            </w:pPr>
          </w:p>
          <w:p w:rsidR="009D563C" w:rsidRPr="00A36939" w:rsidRDefault="009D563C" w:rsidP="00313627">
            <w:pPr>
              <w:keepNext/>
              <w:ind w:firstLine="17"/>
              <w:jc w:val="center"/>
              <w:outlineLvl w:val="0"/>
              <w:rPr>
                <w:rFonts w:eastAsia="Calibri"/>
              </w:rPr>
            </w:pPr>
            <w:r w:rsidRPr="00A36939">
              <w:rPr>
                <w:rFonts w:eastAsia="Calibri"/>
              </w:rPr>
              <w:t>Наименование тем</w:t>
            </w:r>
          </w:p>
          <w:p w:rsidR="009D563C" w:rsidRPr="00A36939" w:rsidRDefault="009D563C" w:rsidP="00313627">
            <w:pPr>
              <w:jc w:val="center"/>
              <w:rPr>
                <w:rFonts w:eastAsia="Calibri"/>
              </w:rPr>
            </w:pPr>
          </w:p>
        </w:tc>
        <w:tc>
          <w:tcPr>
            <w:tcW w:w="1976" w:type="pct"/>
            <w:gridSpan w:val="6"/>
            <w:vAlign w:val="center"/>
          </w:tcPr>
          <w:p w:rsidR="009D563C" w:rsidRPr="00A36939" w:rsidRDefault="009D563C" w:rsidP="00313627">
            <w:pPr>
              <w:jc w:val="center"/>
              <w:rPr>
                <w:rFonts w:eastAsia="Calibri"/>
              </w:rPr>
            </w:pPr>
            <w:r w:rsidRPr="00A36939">
              <w:rPr>
                <w:rFonts w:eastAsia="Calibri"/>
              </w:rPr>
              <w:t>Трудоёмкость освоения раздела, темы программы</w:t>
            </w:r>
          </w:p>
        </w:tc>
      </w:tr>
      <w:tr w:rsidR="003C7806" w:rsidRPr="00A36939" w:rsidTr="00120FE4">
        <w:trPr>
          <w:cantSplit/>
          <w:trHeight w:val="195"/>
          <w:tblHeader/>
        </w:trPr>
        <w:tc>
          <w:tcPr>
            <w:tcW w:w="317" w:type="pct"/>
            <w:vMerge/>
            <w:vAlign w:val="center"/>
          </w:tcPr>
          <w:p w:rsidR="009D563C" w:rsidRPr="00A36939" w:rsidRDefault="009D563C" w:rsidP="00313627">
            <w:pPr>
              <w:jc w:val="center"/>
              <w:rPr>
                <w:rFonts w:eastAsia="Calibri"/>
              </w:rPr>
            </w:pPr>
          </w:p>
        </w:tc>
        <w:tc>
          <w:tcPr>
            <w:tcW w:w="2707" w:type="pct"/>
            <w:vMerge/>
            <w:vAlign w:val="center"/>
          </w:tcPr>
          <w:p w:rsidR="009D563C" w:rsidRPr="00A36939" w:rsidRDefault="009D563C" w:rsidP="00313627">
            <w:pPr>
              <w:keepNext/>
              <w:jc w:val="center"/>
              <w:outlineLvl w:val="0"/>
              <w:rPr>
                <w:rFonts w:eastAsia="Calibri"/>
              </w:rPr>
            </w:pPr>
          </w:p>
        </w:tc>
        <w:tc>
          <w:tcPr>
            <w:tcW w:w="283" w:type="pct"/>
            <w:vMerge w:val="restart"/>
            <w:textDirection w:val="btLr"/>
            <w:vAlign w:val="center"/>
          </w:tcPr>
          <w:p w:rsidR="009D563C" w:rsidRPr="00A36939" w:rsidRDefault="009D563C" w:rsidP="00973C1D">
            <w:pPr>
              <w:jc w:val="center"/>
              <w:rPr>
                <w:rFonts w:eastAsia="Calibri"/>
              </w:rPr>
            </w:pPr>
            <w:r w:rsidRPr="00A36939">
              <w:rPr>
                <w:rFonts w:eastAsia="Calibri"/>
              </w:rPr>
              <w:t>Общее</w:t>
            </w:r>
          </w:p>
        </w:tc>
        <w:tc>
          <w:tcPr>
            <w:tcW w:w="1693" w:type="pct"/>
            <w:gridSpan w:val="5"/>
            <w:vAlign w:val="center"/>
          </w:tcPr>
          <w:p w:rsidR="009D563C" w:rsidRPr="00A36939" w:rsidRDefault="009D563C" w:rsidP="00973C1D">
            <w:pPr>
              <w:jc w:val="center"/>
              <w:rPr>
                <w:rFonts w:eastAsia="Calibri"/>
                <w:highlight w:val="yellow"/>
              </w:rPr>
            </w:pPr>
            <w:r w:rsidRPr="00A36939">
              <w:rPr>
                <w:rFonts w:eastAsia="Calibri"/>
              </w:rPr>
              <w:t>Кол-во часов аудиторных часов</w:t>
            </w:r>
          </w:p>
        </w:tc>
      </w:tr>
      <w:tr w:rsidR="003C7806" w:rsidRPr="00A36939" w:rsidTr="00120FE4">
        <w:trPr>
          <w:cantSplit/>
          <w:trHeight w:val="2334"/>
          <w:tblHeader/>
        </w:trPr>
        <w:tc>
          <w:tcPr>
            <w:tcW w:w="317" w:type="pct"/>
            <w:vMerge/>
            <w:tcBorders>
              <w:bottom w:val="single" w:sz="4" w:space="0" w:color="auto"/>
            </w:tcBorders>
            <w:vAlign w:val="center"/>
          </w:tcPr>
          <w:p w:rsidR="009D563C" w:rsidRPr="00A36939" w:rsidRDefault="009D563C" w:rsidP="00313627">
            <w:pPr>
              <w:jc w:val="center"/>
              <w:rPr>
                <w:rFonts w:eastAsia="Calibri"/>
              </w:rPr>
            </w:pPr>
          </w:p>
        </w:tc>
        <w:tc>
          <w:tcPr>
            <w:tcW w:w="2707" w:type="pct"/>
            <w:vMerge/>
            <w:tcBorders>
              <w:bottom w:val="single" w:sz="4" w:space="0" w:color="auto"/>
            </w:tcBorders>
            <w:vAlign w:val="center"/>
          </w:tcPr>
          <w:p w:rsidR="009D563C" w:rsidRPr="00A36939" w:rsidRDefault="009D563C" w:rsidP="00313627">
            <w:pPr>
              <w:keepNext/>
              <w:jc w:val="center"/>
              <w:outlineLvl w:val="0"/>
              <w:rPr>
                <w:rFonts w:eastAsia="Calibri"/>
              </w:rPr>
            </w:pPr>
          </w:p>
        </w:tc>
        <w:tc>
          <w:tcPr>
            <w:tcW w:w="283" w:type="pct"/>
            <w:vMerge/>
            <w:tcBorders>
              <w:bottom w:val="single" w:sz="4" w:space="0" w:color="auto"/>
            </w:tcBorders>
            <w:vAlign w:val="center"/>
          </w:tcPr>
          <w:p w:rsidR="009D563C" w:rsidRPr="00A36939" w:rsidRDefault="009D563C" w:rsidP="00973C1D">
            <w:pPr>
              <w:keepNext/>
              <w:jc w:val="center"/>
              <w:outlineLvl w:val="0"/>
              <w:rPr>
                <w:rFonts w:eastAsia="Calibri"/>
              </w:rPr>
            </w:pPr>
          </w:p>
        </w:tc>
        <w:tc>
          <w:tcPr>
            <w:tcW w:w="282" w:type="pct"/>
            <w:tcBorders>
              <w:bottom w:val="single" w:sz="4" w:space="0" w:color="auto"/>
            </w:tcBorders>
            <w:textDirection w:val="btLr"/>
            <w:vAlign w:val="center"/>
          </w:tcPr>
          <w:p w:rsidR="009D563C" w:rsidRPr="00A36939" w:rsidRDefault="009D563C" w:rsidP="00973C1D">
            <w:pPr>
              <w:jc w:val="center"/>
              <w:rPr>
                <w:rFonts w:eastAsia="Calibri"/>
              </w:rPr>
            </w:pPr>
            <w:r w:rsidRPr="00A36939">
              <w:rPr>
                <w:rFonts w:eastAsia="Calibri"/>
              </w:rPr>
              <w:t>Всего</w:t>
            </w:r>
          </w:p>
        </w:tc>
        <w:tc>
          <w:tcPr>
            <w:tcW w:w="352" w:type="pct"/>
            <w:tcBorders>
              <w:bottom w:val="single" w:sz="4" w:space="0" w:color="auto"/>
            </w:tcBorders>
            <w:textDirection w:val="btLr"/>
            <w:vAlign w:val="center"/>
          </w:tcPr>
          <w:p w:rsidR="009D563C" w:rsidRPr="00A36939" w:rsidRDefault="009D563C" w:rsidP="00973C1D">
            <w:pPr>
              <w:jc w:val="center"/>
              <w:rPr>
                <w:rFonts w:eastAsia="Calibri"/>
              </w:rPr>
            </w:pPr>
            <w:r w:rsidRPr="00A36939">
              <w:rPr>
                <w:rFonts w:eastAsia="Calibri"/>
              </w:rPr>
              <w:t xml:space="preserve">Теоретические занятия </w:t>
            </w:r>
          </w:p>
        </w:tc>
        <w:tc>
          <w:tcPr>
            <w:tcW w:w="352" w:type="pct"/>
            <w:tcBorders>
              <w:bottom w:val="single" w:sz="4" w:space="0" w:color="auto"/>
            </w:tcBorders>
            <w:textDirection w:val="btLr"/>
            <w:vAlign w:val="center"/>
          </w:tcPr>
          <w:p w:rsidR="009D563C" w:rsidRPr="00A36939" w:rsidRDefault="009D563C" w:rsidP="00973C1D">
            <w:pPr>
              <w:jc w:val="center"/>
              <w:rPr>
                <w:rFonts w:eastAsia="Calibri"/>
              </w:rPr>
            </w:pPr>
            <w:r w:rsidRPr="00A36939">
              <w:rPr>
                <w:rFonts w:eastAsia="Calibri"/>
              </w:rPr>
              <w:t xml:space="preserve">Практические занятия </w:t>
            </w:r>
          </w:p>
        </w:tc>
        <w:tc>
          <w:tcPr>
            <w:tcW w:w="356" w:type="pct"/>
            <w:tcBorders>
              <w:bottom w:val="single" w:sz="4" w:space="0" w:color="auto"/>
            </w:tcBorders>
            <w:textDirection w:val="btLr"/>
            <w:vAlign w:val="center"/>
          </w:tcPr>
          <w:p w:rsidR="009D563C" w:rsidRPr="00A36939" w:rsidRDefault="009D563C" w:rsidP="00973C1D">
            <w:pPr>
              <w:jc w:val="center"/>
              <w:rPr>
                <w:rFonts w:eastAsia="Calibri"/>
              </w:rPr>
            </w:pPr>
            <w:r w:rsidRPr="00A36939">
              <w:rPr>
                <w:rFonts w:eastAsia="Calibri"/>
              </w:rPr>
              <w:t xml:space="preserve">Контрольные работы, </w:t>
            </w:r>
          </w:p>
          <w:p w:rsidR="009D563C" w:rsidRPr="00A36939" w:rsidRDefault="009D563C" w:rsidP="00120FE4">
            <w:pPr>
              <w:jc w:val="center"/>
              <w:rPr>
                <w:rFonts w:eastAsia="Calibri"/>
              </w:rPr>
            </w:pPr>
            <w:r w:rsidRPr="00A36939">
              <w:rPr>
                <w:rFonts w:eastAsia="Calibri"/>
              </w:rPr>
              <w:t>рефераты, РГР</w:t>
            </w:r>
            <w:r w:rsidR="00120FE4">
              <w:rPr>
                <w:rFonts w:eastAsia="Calibri"/>
              </w:rPr>
              <w:t xml:space="preserve">, </w:t>
            </w:r>
            <w:r w:rsidRPr="00A36939">
              <w:rPr>
                <w:rFonts w:eastAsia="Calibri"/>
              </w:rPr>
              <w:t>КСР</w:t>
            </w:r>
          </w:p>
        </w:tc>
        <w:tc>
          <w:tcPr>
            <w:tcW w:w="352" w:type="pct"/>
            <w:tcBorders>
              <w:bottom w:val="single" w:sz="4" w:space="0" w:color="auto"/>
            </w:tcBorders>
            <w:textDirection w:val="btLr"/>
            <w:vAlign w:val="center"/>
          </w:tcPr>
          <w:p w:rsidR="009D563C" w:rsidRPr="00A36939" w:rsidRDefault="009D563C" w:rsidP="00973C1D">
            <w:pPr>
              <w:jc w:val="center"/>
              <w:rPr>
                <w:rFonts w:eastAsia="Calibri"/>
              </w:rPr>
            </w:pPr>
            <w:r w:rsidRPr="00A36939">
              <w:rPr>
                <w:rFonts w:eastAsia="Calibri"/>
              </w:rPr>
              <w:t>Промежуточная и итоговая аттестация</w:t>
            </w:r>
          </w:p>
        </w:tc>
      </w:tr>
      <w:tr w:rsidR="003C7806" w:rsidRPr="00A36939" w:rsidTr="00120FE4">
        <w:trPr>
          <w:cantSplit/>
          <w:trHeight w:val="220"/>
        </w:trPr>
        <w:tc>
          <w:tcPr>
            <w:tcW w:w="317" w:type="pct"/>
            <w:vAlign w:val="center"/>
          </w:tcPr>
          <w:p w:rsidR="00DA15B3" w:rsidRPr="00ED173F" w:rsidRDefault="00DA15B3" w:rsidP="00313627">
            <w:pPr>
              <w:pStyle w:val="a5"/>
              <w:tabs>
                <w:tab w:val="left" w:pos="-71"/>
              </w:tabs>
              <w:ind w:left="5"/>
              <w:jc w:val="center"/>
              <w:rPr>
                <w:rFonts w:eastAsia="Calibri"/>
                <w:sz w:val="24"/>
                <w:szCs w:val="24"/>
              </w:rPr>
            </w:pPr>
            <w:r>
              <w:rPr>
                <w:rFonts w:eastAsia="Calibri"/>
                <w:sz w:val="24"/>
                <w:szCs w:val="24"/>
              </w:rPr>
              <w:t>1</w:t>
            </w:r>
          </w:p>
        </w:tc>
        <w:tc>
          <w:tcPr>
            <w:tcW w:w="2707" w:type="pct"/>
            <w:vAlign w:val="center"/>
          </w:tcPr>
          <w:p w:rsidR="00DA15B3" w:rsidRPr="00D0027E" w:rsidRDefault="00DA15B3" w:rsidP="00313627">
            <w:pPr>
              <w:widowControl w:val="0"/>
            </w:pPr>
            <w:r w:rsidRPr="00424D2A">
              <w:rPr>
                <w:b/>
              </w:rPr>
              <w:t>Тема 1.</w:t>
            </w:r>
            <w:r>
              <w:t xml:space="preserve"> </w:t>
            </w:r>
            <w:r w:rsidRPr="00D0027E">
              <w:t>Пожарная тактика и ее задачи</w:t>
            </w:r>
          </w:p>
        </w:tc>
        <w:tc>
          <w:tcPr>
            <w:tcW w:w="283" w:type="pct"/>
            <w:vAlign w:val="center"/>
          </w:tcPr>
          <w:p w:rsidR="00DA15B3" w:rsidRPr="00B934E1" w:rsidRDefault="00DA15B3" w:rsidP="00313627">
            <w:pPr>
              <w:keepNext/>
              <w:jc w:val="center"/>
              <w:outlineLvl w:val="0"/>
              <w:rPr>
                <w:rFonts w:eastAsia="Calibri"/>
                <w:b/>
              </w:rPr>
            </w:pPr>
            <w:r>
              <w:rPr>
                <w:rFonts w:eastAsia="Calibri"/>
                <w:b/>
              </w:rPr>
              <w:t>2</w:t>
            </w:r>
          </w:p>
        </w:tc>
        <w:tc>
          <w:tcPr>
            <w:tcW w:w="28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30268C" w:rsidRDefault="00DA15B3" w:rsidP="00313627">
            <w:pPr>
              <w:jc w:val="center"/>
              <w:rPr>
                <w:rFonts w:eastAsia="Calibri"/>
              </w:rPr>
            </w:pPr>
          </w:p>
        </w:tc>
        <w:tc>
          <w:tcPr>
            <w:tcW w:w="356" w:type="pct"/>
            <w:vAlign w:val="center"/>
          </w:tcPr>
          <w:p w:rsidR="00DA15B3" w:rsidRPr="0030268C" w:rsidRDefault="00DA15B3" w:rsidP="00313627">
            <w:pPr>
              <w:jc w:val="center"/>
              <w:rPr>
                <w:rFonts w:eastAsia="Calibri"/>
              </w:rPr>
            </w:pPr>
          </w:p>
        </w:tc>
        <w:tc>
          <w:tcPr>
            <w:tcW w:w="352" w:type="pct"/>
            <w:vAlign w:val="center"/>
          </w:tcPr>
          <w:p w:rsidR="00DA15B3" w:rsidRPr="0030268C" w:rsidRDefault="00DA15B3" w:rsidP="00313627">
            <w:pPr>
              <w:jc w:val="center"/>
              <w:rPr>
                <w:rFonts w:eastAsia="Calibri"/>
              </w:rPr>
            </w:pPr>
          </w:p>
        </w:tc>
      </w:tr>
      <w:tr w:rsidR="003C7806" w:rsidRPr="00A36939" w:rsidTr="00120FE4">
        <w:trPr>
          <w:cantSplit/>
          <w:trHeight w:val="365"/>
        </w:trPr>
        <w:tc>
          <w:tcPr>
            <w:tcW w:w="317" w:type="pct"/>
            <w:vAlign w:val="center"/>
          </w:tcPr>
          <w:p w:rsidR="00DA15B3" w:rsidRPr="00ED173F" w:rsidRDefault="00DA15B3" w:rsidP="00313627">
            <w:pPr>
              <w:pStyle w:val="a5"/>
              <w:tabs>
                <w:tab w:val="left" w:pos="-71"/>
              </w:tabs>
              <w:ind w:left="5"/>
              <w:jc w:val="center"/>
              <w:rPr>
                <w:rFonts w:eastAsia="Calibri"/>
                <w:sz w:val="24"/>
                <w:szCs w:val="24"/>
              </w:rPr>
            </w:pPr>
            <w:r>
              <w:rPr>
                <w:rFonts w:eastAsia="Calibri"/>
                <w:sz w:val="24"/>
                <w:szCs w:val="24"/>
              </w:rPr>
              <w:t>2</w:t>
            </w:r>
          </w:p>
        </w:tc>
        <w:tc>
          <w:tcPr>
            <w:tcW w:w="2707" w:type="pct"/>
            <w:vAlign w:val="center"/>
          </w:tcPr>
          <w:p w:rsidR="00DA15B3" w:rsidRPr="00D0027E" w:rsidRDefault="00DA15B3" w:rsidP="00313627">
            <w:pPr>
              <w:widowControl w:val="0"/>
            </w:pPr>
            <w:r w:rsidRPr="00424D2A">
              <w:rPr>
                <w:b/>
              </w:rPr>
              <w:t>Тема 2.</w:t>
            </w:r>
            <w:r>
              <w:t xml:space="preserve"> </w:t>
            </w:r>
            <w:r w:rsidRPr="00D0027E">
              <w:t>Пожар и его развитие. Прекращение горения</w:t>
            </w:r>
          </w:p>
        </w:tc>
        <w:tc>
          <w:tcPr>
            <w:tcW w:w="283" w:type="pct"/>
            <w:vAlign w:val="center"/>
          </w:tcPr>
          <w:p w:rsidR="00DA15B3" w:rsidRPr="00B934E1" w:rsidRDefault="00DA15B3" w:rsidP="00313627">
            <w:pPr>
              <w:keepNext/>
              <w:jc w:val="center"/>
              <w:outlineLvl w:val="0"/>
              <w:rPr>
                <w:rFonts w:eastAsia="Calibri"/>
                <w:b/>
              </w:rPr>
            </w:pPr>
            <w:r>
              <w:rPr>
                <w:rFonts w:eastAsia="Calibri"/>
                <w:b/>
              </w:rPr>
              <w:t>2</w:t>
            </w:r>
          </w:p>
        </w:tc>
        <w:tc>
          <w:tcPr>
            <w:tcW w:w="28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30268C" w:rsidRDefault="00DA15B3" w:rsidP="00313627">
            <w:pPr>
              <w:jc w:val="center"/>
              <w:rPr>
                <w:rFonts w:eastAsia="Calibri"/>
              </w:rPr>
            </w:pPr>
          </w:p>
        </w:tc>
        <w:tc>
          <w:tcPr>
            <w:tcW w:w="356" w:type="pct"/>
            <w:vAlign w:val="center"/>
          </w:tcPr>
          <w:p w:rsidR="00DA15B3" w:rsidRPr="0030268C" w:rsidRDefault="00DA15B3" w:rsidP="00313627">
            <w:pPr>
              <w:jc w:val="center"/>
              <w:rPr>
                <w:rFonts w:eastAsia="Calibri"/>
              </w:rPr>
            </w:pPr>
          </w:p>
        </w:tc>
        <w:tc>
          <w:tcPr>
            <w:tcW w:w="352" w:type="pct"/>
            <w:vAlign w:val="center"/>
          </w:tcPr>
          <w:p w:rsidR="00DA15B3" w:rsidRPr="0030268C" w:rsidRDefault="00DA15B3" w:rsidP="00313627">
            <w:pPr>
              <w:jc w:val="center"/>
              <w:rPr>
                <w:rFonts w:eastAsia="Calibri"/>
              </w:rPr>
            </w:pPr>
          </w:p>
        </w:tc>
      </w:tr>
      <w:tr w:rsidR="003C7806" w:rsidRPr="00A36939" w:rsidTr="00120FE4">
        <w:trPr>
          <w:cantSplit/>
          <w:trHeight w:val="457"/>
        </w:trPr>
        <w:tc>
          <w:tcPr>
            <w:tcW w:w="317" w:type="pct"/>
            <w:vAlign w:val="center"/>
          </w:tcPr>
          <w:p w:rsidR="00DA15B3" w:rsidRPr="00ED173F" w:rsidRDefault="00DA15B3" w:rsidP="00313627">
            <w:pPr>
              <w:pStyle w:val="a5"/>
              <w:tabs>
                <w:tab w:val="left" w:pos="-71"/>
              </w:tabs>
              <w:ind w:left="5"/>
              <w:jc w:val="center"/>
              <w:rPr>
                <w:rFonts w:eastAsia="Calibri"/>
                <w:sz w:val="24"/>
                <w:szCs w:val="24"/>
              </w:rPr>
            </w:pPr>
            <w:r>
              <w:rPr>
                <w:rFonts w:eastAsia="Calibri"/>
                <w:sz w:val="24"/>
                <w:szCs w:val="24"/>
              </w:rPr>
              <w:t>3</w:t>
            </w:r>
          </w:p>
        </w:tc>
        <w:tc>
          <w:tcPr>
            <w:tcW w:w="2707" w:type="pct"/>
            <w:vAlign w:val="center"/>
          </w:tcPr>
          <w:p w:rsidR="00DA15B3" w:rsidRPr="00D0027E" w:rsidRDefault="00DA15B3" w:rsidP="00313627">
            <w:pPr>
              <w:widowControl w:val="0"/>
            </w:pPr>
            <w:r w:rsidRPr="00424D2A">
              <w:rPr>
                <w:b/>
              </w:rPr>
              <w:t>Тема 3.</w:t>
            </w:r>
            <w:r>
              <w:t xml:space="preserve"> </w:t>
            </w:r>
            <w:r w:rsidRPr="00D0027E">
              <w:t>Этапы боевых действий по тушению пожара. Боевые действия по тушению пожара, проводимые до прибытия и после тушения</w:t>
            </w:r>
          </w:p>
        </w:tc>
        <w:tc>
          <w:tcPr>
            <w:tcW w:w="283" w:type="pct"/>
            <w:vAlign w:val="center"/>
          </w:tcPr>
          <w:p w:rsidR="00DA15B3" w:rsidRPr="00B934E1" w:rsidRDefault="00DA15B3" w:rsidP="00313627">
            <w:pPr>
              <w:keepNext/>
              <w:jc w:val="center"/>
              <w:outlineLvl w:val="0"/>
              <w:rPr>
                <w:rFonts w:eastAsia="Calibri"/>
                <w:b/>
              </w:rPr>
            </w:pPr>
            <w:r>
              <w:rPr>
                <w:rFonts w:eastAsia="Calibri"/>
                <w:b/>
              </w:rPr>
              <w:t>2</w:t>
            </w:r>
          </w:p>
        </w:tc>
        <w:tc>
          <w:tcPr>
            <w:tcW w:w="28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30268C" w:rsidRDefault="00DA15B3" w:rsidP="00313627">
            <w:pPr>
              <w:jc w:val="center"/>
              <w:rPr>
                <w:rFonts w:eastAsia="Calibri"/>
              </w:rPr>
            </w:pPr>
          </w:p>
        </w:tc>
        <w:tc>
          <w:tcPr>
            <w:tcW w:w="356" w:type="pct"/>
            <w:vAlign w:val="center"/>
          </w:tcPr>
          <w:p w:rsidR="00DA15B3" w:rsidRPr="0030268C" w:rsidRDefault="00DA15B3" w:rsidP="00313627">
            <w:pPr>
              <w:jc w:val="center"/>
              <w:rPr>
                <w:rFonts w:eastAsia="Calibri"/>
              </w:rPr>
            </w:pPr>
          </w:p>
        </w:tc>
        <w:tc>
          <w:tcPr>
            <w:tcW w:w="352" w:type="pct"/>
            <w:vAlign w:val="center"/>
          </w:tcPr>
          <w:p w:rsidR="00DA15B3" w:rsidRPr="0030268C" w:rsidRDefault="00DA15B3" w:rsidP="00313627">
            <w:pPr>
              <w:jc w:val="center"/>
              <w:rPr>
                <w:rFonts w:eastAsia="Calibri"/>
              </w:rPr>
            </w:pPr>
          </w:p>
        </w:tc>
      </w:tr>
      <w:tr w:rsidR="003C7806" w:rsidRPr="00A316FD" w:rsidTr="00120FE4">
        <w:trPr>
          <w:cantSplit/>
          <w:trHeight w:val="457"/>
        </w:trPr>
        <w:tc>
          <w:tcPr>
            <w:tcW w:w="317" w:type="pct"/>
            <w:vAlign w:val="center"/>
          </w:tcPr>
          <w:p w:rsidR="00DA15B3" w:rsidRPr="00A316FD" w:rsidRDefault="00DA15B3" w:rsidP="00313627">
            <w:pPr>
              <w:pStyle w:val="a5"/>
              <w:tabs>
                <w:tab w:val="left" w:pos="-71"/>
              </w:tabs>
              <w:ind w:left="5"/>
              <w:jc w:val="center"/>
              <w:rPr>
                <w:rFonts w:eastAsia="Calibri"/>
                <w:sz w:val="24"/>
                <w:szCs w:val="24"/>
              </w:rPr>
            </w:pPr>
            <w:r w:rsidRPr="00A316FD">
              <w:rPr>
                <w:rFonts w:eastAsia="Calibri"/>
                <w:sz w:val="24"/>
                <w:szCs w:val="24"/>
              </w:rPr>
              <w:t>4</w:t>
            </w:r>
          </w:p>
        </w:tc>
        <w:tc>
          <w:tcPr>
            <w:tcW w:w="2707" w:type="pct"/>
            <w:vAlign w:val="center"/>
          </w:tcPr>
          <w:p w:rsidR="00DA15B3" w:rsidRPr="00D0027E" w:rsidRDefault="00DA15B3" w:rsidP="00313627">
            <w:pPr>
              <w:widowControl w:val="0"/>
            </w:pPr>
            <w:r w:rsidRPr="00424D2A">
              <w:rPr>
                <w:b/>
              </w:rPr>
              <w:t>Тема 4.</w:t>
            </w:r>
            <w:r>
              <w:t xml:space="preserve"> </w:t>
            </w:r>
            <w:r w:rsidRPr="00D0027E">
              <w:t>Разведка места пожара и зоны ЧС. Спасение людей</w:t>
            </w:r>
          </w:p>
        </w:tc>
        <w:tc>
          <w:tcPr>
            <w:tcW w:w="283" w:type="pct"/>
            <w:vAlign w:val="center"/>
          </w:tcPr>
          <w:p w:rsidR="00DA15B3" w:rsidRPr="00A316FD" w:rsidRDefault="00DA15B3" w:rsidP="00313627">
            <w:pPr>
              <w:keepNext/>
              <w:jc w:val="center"/>
              <w:outlineLvl w:val="0"/>
              <w:rPr>
                <w:rFonts w:eastAsia="Calibri"/>
                <w:b/>
              </w:rPr>
            </w:pPr>
            <w:r w:rsidRPr="00A316FD">
              <w:rPr>
                <w:rFonts w:eastAsia="Calibri"/>
                <w:b/>
              </w:rPr>
              <w:t>2</w:t>
            </w:r>
          </w:p>
        </w:tc>
        <w:tc>
          <w:tcPr>
            <w:tcW w:w="28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974A34" w:rsidRDefault="00DA15B3" w:rsidP="00313627">
            <w:pPr>
              <w:jc w:val="center"/>
              <w:rPr>
                <w:rFonts w:eastAsia="Calibri"/>
                <w:b/>
              </w:rPr>
            </w:pPr>
            <w:r w:rsidRPr="00974A34">
              <w:rPr>
                <w:rFonts w:eastAsia="Calibri"/>
                <w:b/>
              </w:rPr>
              <w:t>2</w:t>
            </w:r>
          </w:p>
        </w:tc>
        <w:tc>
          <w:tcPr>
            <w:tcW w:w="352" w:type="pct"/>
            <w:vAlign w:val="center"/>
          </w:tcPr>
          <w:p w:rsidR="00DA15B3" w:rsidRPr="00A316FD" w:rsidRDefault="00DA15B3" w:rsidP="00313627">
            <w:pPr>
              <w:jc w:val="center"/>
              <w:rPr>
                <w:rFonts w:eastAsia="Calibri"/>
              </w:rPr>
            </w:pPr>
          </w:p>
        </w:tc>
        <w:tc>
          <w:tcPr>
            <w:tcW w:w="356" w:type="pct"/>
            <w:vAlign w:val="center"/>
          </w:tcPr>
          <w:p w:rsidR="00DA15B3" w:rsidRPr="00A316FD" w:rsidRDefault="00DA15B3" w:rsidP="00313627">
            <w:pPr>
              <w:jc w:val="center"/>
              <w:rPr>
                <w:rFonts w:eastAsia="Calibri"/>
              </w:rPr>
            </w:pPr>
          </w:p>
        </w:tc>
        <w:tc>
          <w:tcPr>
            <w:tcW w:w="352" w:type="pct"/>
            <w:vAlign w:val="center"/>
          </w:tcPr>
          <w:p w:rsidR="00DA15B3" w:rsidRPr="00A316FD" w:rsidRDefault="00DA15B3" w:rsidP="00313627">
            <w:pPr>
              <w:jc w:val="center"/>
              <w:rPr>
                <w:rFonts w:eastAsia="Calibri"/>
              </w:rPr>
            </w:pPr>
          </w:p>
        </w:tc>
      </w:tr>
      <w:tr w:rsidR="003C7806" w:rsidRPr="00A316FD" w:rsidTr="00120FE4">
        <w:trPr>
          <w:cantSplit/>
          <w:trHeight w:val="457"/>
        </w:trPr>
        <w:tc>
          <w:tcPr>
            <w:tcW w:w="317" w:type="pct"/>
            <w:vMerge w:val="restart"/>
            <w:vAlign w:val="center"/>
          </w:tcPr>
          <w:p w:rsidR="006322D0" w:rsidRPr="00A316FD" w:rsidRDefault="00962431" w:rsidP="00313627">
            <w:pPr>
              <w:pStyle w:val="a5"/>
              <w:tabs>
                <w:tab w:val="left" w:pos="-71"/>
              </w:tabs>
              <w:ind w:left="5"/>
              <w:jc w:val="center"/>
              <w:rPr>
                <w:rFonts w:eastAsia="Calibri"/>
                <w:sz w:val="24"/>
                <w:szCs w:val="24"/>
              </w:rPr>
            </w:pPr>
            <w:r>
              <w:rPr>
                <w:rFonts w:eastAsia="Calibri"/>
                <w:sz w:val="24"/>
                <w:szCs w:val="24"/>
              </w:rPr>
              <w:t>5</w:t>
            </w:r>
          </w:p>
        </w:tc>
        <w:tc>
          <w:tcPr>
            <w:tcW w:w="2707" w:type="pct"/>
            <w:vAlign w:val="center"/>
          </w:tcPr>
          <w:p w:rsidR="006322D0" w:rsidRPr="00D0027E" w:rsidRDefault="006322D0" w:rsidP="00313627">
            <w:pPr>
              <w:widowControl w:val="0"/>
            </w:pPr>
            <w:r w:rsidRPr="00424D2A">
              <w:rPr>
                <w:b/>
              </w:rPr>
              <w:t>Тема 5.</w:t>
            </w:r>
            <w:r>
              <w:t xml:space="preserve"> </w:t>
            </w:r>
            <w:r w:rsidRPr="00D0027E">
              <w:t>Боевое развертывание си</w:t>
            </w:r>
            <w:r w:rsidR="0038529C">
              <w:t>л и средств. Ликвидация горения</w:t>
            </w:r>
          </w:p>
        </w:tc>
        <w:tc>
          <w:tcPr>
            <w:tcW w:w="283" w:type="pct"/>
            <w:vAlign w:val="center"/>
          </w:tcPr>
          <w:p w:rsidR="006322D0" w:rsidRPr="00763898" w:rsidRDefault="006322D0" w:rsidP="00313627">
            <w:pPr>
              <w:widowControl w:val="0"/>
              <w:jc w:val="center"/>
              <w:rPr>
                <w:b/>
              </w:rPr>
            </w:pPr>
            <w:r w:rsidRPr="00763898">
              <w:rPr>
                <w:b/>
              </w:rPr>
              <w:t>10</w:t>
            </w:r>
          </w:p>
        </w:tc>
        <w:tc>
          <w:tcPr>
            <w:tcW w:w="282" w:type="pct"/>
            <w:vAlign w:val="center"/>
          </w:tcPr>
          <w:p w:rsidR="006322D0" w:rsidRPr="00763898" w:rsidRDefault="006322D0" w:rsidP="00313627">
            <w:pPr>
              <w:jc w:val="center"/>
              <w:rPr>
                <w:rFonts w:eastAsia="Calibri"/>
                <w:b/>
              </w:rPr>
            </w:pPr>
            <w:r w:rsidRPr="00763898">
              <w:rPr>
                <w:rFonts w:eastAsia="Calibri"/>
                <w:b/>
              </w:rPr>
              <w:t>10</w:t>
            </w:r>
          </w:p>
        </w:tc>
        <w:tc>
          <w:tcPr>
            <w:tcW w:w="352" w:type="pct"/>
            <w:vAlign w:val="center"/>
          </w:tcPr>
          <w:p w:rsidR="006322D0" w:rsidRPr="00763898" w:rsidRDefault="006322D0" w:rsidP="00313627">
            <w:pPr>
              <w:jc w:val="center"/>
              <w:rPr>
                <w:rFonts w:eastAsia="Calibri"/>
                <w:b/>
              </w:rPr>
            </w:pPr>
            <w:r w:rsidRPr="00763898">
              <w:rPr>
                <w:rFonts w:eastAsia="Calibri"/>
                <w:b/>
              </w:rPr>
              <w:t>4</w:t>
            </w:r>
          </w:p>
        </w:tc>
        <w:tc>
          <w:tcPr>
            <w:tcW w:w="352" w:type="pct"/>
            <w:vAlign w:val="center"/>
          </w:tcPr>
          <w:p w:rsidR="006322D0" w:rsidRPr="00763898" w:rsidRDefault="006322D0" w:rsidP="00313627">
            <w:pPr>
              <w:jc w:val="center"/>
              <w:rPr>
                <w:rFonts w:eastAsia="Calibri"/>
                <w:b/>
              </w:rPr>
            </w:pPr>
            <w:r w:rsidRPr="00763898">
              <w:rPr>
                <w:rFonts w:eastAsia="Calibri"/>
                <w:b/>
              </w:rPr>
              <w:t>6</w:t>
            </w:r>
          </w:p>
        </w:tc>
        <w:tc>
          <w:tcPr>
            <w:tcW w:w="356" w:type="pct"/>
            <w:vAlign w:val="center"/>
          </w:tcPr>
          <w:p w:rsidR="006322D0" w:rsidRPr="00A316FD" w:rsidRDefault="006322D0" w:rsidP="00313627">
            <w:pPr>
              <w:jc w:val="center"/>
              <w:rPr>
                <w:rFonts w:eastAsia="Calibri"/>
              </w:rPr>
            </w:pPr>
          </w:p>
        </w:tc>
        <w:tc>
          <w:tcPr>
            <w:tcW w:w="352" w:type="pct"/>
            <w:vAlign w:val="center"/>
          </w:tcPr>
          <w:p w:rsidR="006322D0" w:rsidRPr="00A316FD" w:rsidRDefault="006322D0" w:rsidP="00313627">
            <w:pPr>
              <w:jc w:val="center"/>
              <w:rPr>
                <w:rFonts w:eastAsia="Calibri"/>
              </w:rPr>
            </w:pPr>
          </w:p>
        </w:tc>
      </w:tr>
      <w:tr w:rsidR="003C7806" w:rsidRPr="00A36939" w:rsidTr="00120FE4">
        <w:trPr>
          <w:cantSplit/>
          <w:trHeight w:val="209"/>
        </w:trPr>
        <w:tc>
          <w:tcPr>
            <w:tcW w:w="317" w:type="pct"/>
            <w:vMerge/>
            <w:vAlign w:val="center"/>
          </w:tcPr>
          <w:p w:rsidR="006322D0" w:rsidRPr="00ED173F" w:rsidRDefault="006322D0" w:rsidP="00313627">
            <w:pPr>
              <w:pStyle w:val="a5"/>
              <w:tabs>
                <w:tab w:val="left" w:pos="-71"/>
              </w:tabs>
              <w:ind w:left="5"/>
              <w:jc w:val="center"/>
              <w:rPr>
                <w:rFonts w:eastAsia="Calibri"/>
                <w:sz w:val="24"/>
                <w:szCs w:val="24"/>
              </w:rPr>
            </w:pPr>
          </w:p>
        </w:tc>
        <w:tc>
          <w:tcPr>
            <w:tcW w:w="2707" w:type="pct"/>
            <w:vAlign w:val="center"/>
          </w:tcPr>
          <w:p w:rsidR="006322D0" w:rsidRPr="004316B2" w:rsidRDefault="006322D0" w:rsidP="0038529C">
            <w:pPr>
              <w:widowControl w:val="0"/>
            </w:pPr>
            <w:r>
              <w:t xml:space="preserve">5.1. </w:t>
            </w:r>
            <w:r w:rsidRPr="004316B2">
              <w:t>Боевое развертывание сил и средств</w:t>
            </w:r>
          </w:p>
        </w:tc>
        <w:tc>
          <w:tcPr>
            <w:tcW w:w="283" w:type="pct"/>
            <w:vAlign w:val="center"/>
          </w:tcPr>
          <w:p w:rsidR="006322D0" w:rsidRPr="008012F9" w:rsidRDefault="006322D0" w:rsidP="00313627">
            <w:pPr>
              <w:keepNext/>
              <w:jc w:val="center"/>
              <w:outlineLvl w:val="0"/>
              <w:rPr>
                <w:rFonts w:eastAsia="Calibri"/>
                <w:i/>
              </w:rPr>
            </w:pPr>
          </w:p>
        </w:tc>
        <w:tc>
          <w:tcPr>
            <w:tcW w:w="282" w:type="pct"/>
            <w:vAlign w:val="center"/>
          </w:tcPr>
          <w:p w:rsidR="006322D0" w:rsidRPr="008012F9" w:rsidRDefault="006322D0" w:rsidP="00313627">
            <w:pPr>
              <w:jc w:val="center"/>
              <w:rPr>
                <w:rFonts w:eastAsia="Calibri"/>
                <w:i/>
              </w:rPr>
            </w:pPr>
          </w:p>
        </w:tc>
        <w:tc>
          <w:tcPr>
            <w:tcW w:w="352" w:type="pct"/>
            <w:vAlign w:val="center"/>
          </w:tcPr>
          <w:p w:rsidR="006322D0" w:rsidRPr="008012F9" w:rsidRDefault="006322D0" w:rsidP="00313627">
            <w:pPr>
              <w:jc w:val="center"/>
              <w:rPr>
                <w:rFonts w:eastAsia="Calibri"/>
                <w:i/>
              </w:rPr>
            </w:pPr>
            <w:r w:rsidRPr="008012F9">
              <w:rPr>
                <w:rFonts w:eastAsia="Calibri"/>
                <w:i/>
              </w:rPr>
              <w:t>2</w:t>
            </w:r>
          </w:p>
        </w:tc>
        <w:tc>
          <w:tcPr>
            <w:tcW w:w="352" w:type="pct"/>
            <w:vAlign w:val="center"/>
          </w:tcPr>
          <w:p w:rsidR="006322D0" w:rsidRPr="008012F9" w:rsidRDefault="006322D0" w:rsidP="00313627">
            <w:pPr>
              <w:jc w:val="center"/>
              <w:rPr>
                <w:rFonts w:eastAsia="Calibri"/>
                <w:i/>
              </w:rPr>
            </w:pPr>
          </w:p>
        </w:tc>
        <w:tc>
          <w:tcPr>
            <w:tcW w:w="356" w:type="pct"/>
            <w:vAlign w:val="center"/>
          </w:tcPr>
          <w:p w:rsidR="006322D0" w:rsidRPr="0030268C" w:rsidRDefault="006322D0" w:rsidP="00313627">
            <w:pPr>
              <w:jc w:val="center"/>
              <w:rPr>
                <w:rFonts w:eastAsia="Calibri"/>
              </w:rPr>
            </w:pPr>
          </w:p>
        </w:tc>
        <w:tc>
          <w:tcPr>
            <w:tcW w:w="352" w:type="pct"/>
            <w:vAlign w:val="center"/>
          </w:tcPr>
          <w:p w:rsidR="006322D0" w:rsidRPr="0030268C" w:rsidRDefault="006322D0" w:rsidP="00313627">
            <w:pPr>
              <w:jc w:val="center"/>
              <w:rPr>
                <w:rFonts w:eastAsia="Calibri"/>
              </w:rPr>
            </w:pPr>
          </w:p>
        </w:tc>
      </w:tr>
      <w:tr w:rsidR="003C7806" w:rsidRPr="00A36939" w:rsidTr="00120FE4">
        <w:trPr>
          <w:cantSplit/>
          <w:trHeight w:val="200"/>
        </w:trPr>
        <w:tc>
          <w:tcPr>
            <w:tcW w:w="317" w:type="pct"/>
            <w:vMerge/>
            <w:vAlign w:val="center"/>
          </w:tcPr>
          <w:p w:rsidR="006322D0" w:rsidRPr="00ED173F" w:rsidRDefault="006322D0" w:rsidP="00313627">
            <w:pPr>
              <w:pStyle w:val="a5"/>
              <w:tabs>
                <w:tab w:val="left" w:pos="-71"/>
              </w:tabs>
              <w:ind w:left="5"/>
              <w:jc w:val="center"/>
              <w:rPr>
                <w:rFonts w:eastAsia="Calibri"/>
                <w:sz w:val="24"/>
                <w:szCs w:val="24"/>
              </w:rPr>
            </w:pPr>
          </w:p>
        </w:tc>
        <w:tc>
          <w:tcPr>
            <w:tcW w:w="2707" w:type="pct"/>
            <w:vAlign w:val="center"/>
          </w:tcPr>
          <w:p w:rsidR="006322D0" w:rsidRPr="004316B2" w:rsidRDefault="006322D0" w:rsidP="00313627">
            <w:pPr>
              <w:widowControl w:val="0"/>
            </w:pPr>
            <w:r>
              <w:t xml:space="preserve">5.2. </w:t>
            </w:r>
            <w:r w:rsidR="0038529C">
              <w:t>Ликвидация горения</w:t>
            </w:r>
          </w:p>
        </w:tc>
        <w:tc>
          <w:tcPr>
            <w:tcW w:w="283" w:type="pct"/>
            <w:vAlign w:val="center"/>
          </w:tcPr>
          <w:p w:rsidR="006322D0" w:rsidRPr="008012F9" w:rsidRDefault="006322D0" w:rsidP="00313627">
            <w:pPr>
              <w:keepNext/>
              <w:jc w:val="center"/>
              <w:outlineLvl w:val="0"/>
              <w:rPr>
                <w:rFonts w:eastAsia="Calibri"/>
                <w:i/>
              </w:rPr>
            </w:pPr>
          </w:p>
        </w:tc>
        <w:tc>
          <w:tcPr>
            <w:tcW w:w="282" w:type="pct"/>
            <w:vAlign w:val="center"/>
          </w:tcPr>
          <w:p w:rsidR="006322D0" w:rsidRPr="008012F9" w:rsidRDefault="006322D0" w:rsidP="00313627">
            <w:pPr>
              <w:jc w:val="center"/>
              <w:rPr>
                <w:rFonts w:eastAsia="Calibri"/>
                <w:i/>
              </w:rPr>
            </w:pPr>
          </w:p>
        </w:tc>
        <w:tc>
          <w:tcPr>
            <w:tcW w:w="352" w:type="pct"/>
            <w:vAlign w:val="center"/>
          </w:tcPr>
          <w:p w:rsidR="006322D0" w:rsidRPr="008012F9" w:rsidRDefault="006322D0" w:rsidP="00313627">
            <w:pPr>
              <w:jc w:val="center"/>
              <w:rPr>
                <w:rFonts w:eastAsia="Calibri"/>
                <w:i/>
              </w:rPr>
            </w:pPr>
            <w:r w:rsidRPr="008012F9">
              <w:rPr>
                <w:rFonts w:eastAsia="Calibri"/>
                <w:i/>
              </w:rPr>
              <w:t>2</w:t>
            </w:r>
          </w:p>
        </w:tc>
        <w:tc>
          <w:tcPr>
            <w:tcW w:w="352" w:type="pct"/>
            <w:vAlign w:val="center"/>
          </w:tcPr>
          <w:p w:rsidR="006322D0" w:rsidRPr="008012F9" w:rsidRDefault="006322D0" w:rsidP="00313627">
            <w:pPr>
              <w:jc w:val="center"/>
              <w:rPr>
                <w:rFonts w:eastAsia="Calibri"/>
                <w:i/>
              </w:rPr>
            </w:pPr>
          </w:p>
        </w:tc>
        <w:tc>
          <w:tcPr>
            <w:tcW w:w="356" w:type="pct"/>
            <w:vAlign w:val="center"/>
          </w:tcPr>
          <w:p w:rsidR="006322D0" w:rsidRPr="0030268C" w:rsidRDefault="006322D0" w:rsidP="00313627">
            <w:pPr>
              <w:jc w:val="center"/>
              <w:rPr>
                <w:rFonts w:eastAsia="Calibri"/>
              </w:rPr>
            </w:pPr>
          </w:p>
        </w:tc>
        <w:tc>
          <w:tcPr>
            <w:tcW w:w="352" w:type="pct"/>
            <w:vAlign w:val="center"/>
          </w:tcPr>
          <w:p w:rsidR="006322D0" w:rsidRPr="0030268C" w:rsidRDefault="006322D0" w:rsidP="00313627">
            <w:pPr>
              <w:jc w:val="center"/>
              <w:rPr>
                <w:rFonts w:eastAsia="Calibri"/>
              </w:rPr>
            </w:pPr>
          </w:p>
        </w:tc>
      </w:tr>
      <w:tr w:rsidR="003C7806" w:rsidRPr="00A36939" w:rsidTr="00120FE4">
        <w:trPr>
          <w:cantSplit/>
          <w:trHeight w:val="541"/>
        </w:trPr>
        <w:tc>
          <w:tcPr>
            <w:tcW w:w="317" w:type="pct"/>
            <w:vMerge/>
            <w:vAlign w:val="center"/>
          </w:tcPr>
          <w:p w:rsidR="006322D0" w:rsidRPr="00ED173F" w:rsidRDefault="006322D0" w:rsidP="00313627">
            <w:pPr>
              <w:pStyle w:val="a5"/>
              <w:tabs>
                <w:tab w:val="left" w:pos="-71"/>
              </w:tabs>
              <w:ind w:left="5"/>
              <w:jc w:val="center"/>
              <w:rPr>
                <w:rFonts w:eastAsia="Calibri"/>
                <w:sz w:val="24"/>
                <w:szCs w:val="24"/>
              </w:rPr>
            </w:pPr>
          </w:p>
        </w:tc>
        <w:tc>
          <w:tcPr>
            <w:tcW w:w="2707" w:type="pct"/>
            <w:vAlign w:val="center"/>
          </w:tcPr>
          <w:p w:rsidR="006322D0" w:rsidRPr="004E525B" w:rsidRDefault="006322D0" w:rsidP="00313627">
            <w:pPr>
              <w:widowControl w:val="0"/>
            </w:pPr>
            <w:r w:rsidRPr="004E525B">
              <w:t xml:space="preserve">5.3. </w:t>
            </w:r>
            <w:r w:rsidR="004E525B" w:rsidRPr="004E525B">
              <w:t>Основы построения схем подачи огнетушащих средств к месту пожара</w:t>
            </w:r>
          </w:p>
        </w:tc>
        <w:tc>
          <w:tcPr>
            <w:tcW w:w="283" w:type="pct"/>
            <w:vAlign w:val="center"/>
          </w:tcPr>
          <w:p w:rsidR="006322D0" w:rsidRPr="008012F9" w:rsidRDefault="006322D0" w:rsidP="00313627">
            <w:pPr>
              <w:keepNext/>
              <w:jc w:val="center"/>
              <w:outlineLvl w:val="0"/>
              <w:rPr>
                <w:rFonts w:eastAsia="Calibri"/>
                <w:i/>
              </w:rPr>
            </w:pPr>
          </w:p>
        </w:tc>
        <w:tc>
          <w:tcPr>
            <w:tcW w:w="282" w:type="pct"/>
            <w:vAlign w:val="center"/>
          </w:tcPr>
          <w:p w:rsidR="006322D0" w:rsidRPr="008012F9" w:rsidRDefault="006322D0" w:rsidP="00313627">
            <w:pPr>
              <w:jc w:val="center"/>
              <w:rPr>
                <w:rFonts w:eastAsia="Calibri"/>
                <w:i/>
              </w:rPr>
            </w:pPr>
          </w:p>
        </w:tc>
        <w:tc>
          <w:tcPr>
            <w:tcW w:w="352" w:type="pct"/>
            <w:vAlign w:val="center"/>
          </w:tcPr>
          <w:p w:rsidR="006322D0" w:rsidRPr="008012F9" w:rsidRDefault="006322D0" w:rsidP="00313627">
            <w:pPr>
              <w:jc w:val="center"/>
              <w:rPr>
                <w:rFonts w:eastAsia="Calibri"/>
                <w:i/>
              </w:rPr>
            </w:pPr>
            <w:r w:rsidRPr="008012F9">
              <w:rPr>
                <w:rFonts w:eastAsia="Calibri"/>
                <w:i/>
              </w:rPr>
              <w:t>-</w:t>
            </w:r>
          </w:p>
        </w:tc>
        <w:tc>
          <w:tcPr>
            <w:tcW w:w="352" w:type="pct"/>
            <w:vAlign w:val="center"/>
          </w:tcPr>
          <w:p w:rsidR="006322D0" w:rsidRPr="008012F9" w:rsidRDefault="006322D0" w:rsidP="00313627">
            <w:pPr>
              <w:jc w:val="center"/>
              <w:rPr>
                <w:rFonts w:eastAsia="Calibri"/>
                <w:i/>
              </w:rPr>
            </w:pPr>
            <w:r w:rsidRPr="008012F9">
              <w:rPr>
                <w:rFonts w:eastAsia="Calibri"/>
                <w:i/>
              </w:rPr>
              <w:t>6</w:t>
            </w:r>
          </w:p>
        </w:tc>
        <w:tc>
          <w:tcPr>
            <w:tcW w:w="356" w:type="pct"/>
            <w:vAlign w:val="center"/>
          </w:tcPr>
          <w:p w:rsidR="006322D0" w:rsidRPr="0030268C" w:rsidRDefault="006322D0" w:rsidP="00313627">
            <w:pPr>
              <w:jc w:val="center"/>
              <w:rPr>
                <w:rFonts w:eastAsia="Calibri"/>
              </w:rPr>
            </w:pPr>
          </w:p>
        </w:tc>
        <w:tc>
          <w:tcPr>
            <w:tcW w:w="352" w:type="pct"/>
            <w:vAlign w:val="center"/>
          </w:tcPr>
          <w:p w:rsidR="006322D0" w:rsidRPr="0030268C" w:rsidRDefault="006322D0" w:rsidP="00313627">
            <w:pPr>
              <w:jc w:val="center"/>
              <w:rPr>
                <w:rFonts w:eastAsia="Calibri"/>
              </w:rPr>
            </w:pPr>
          </w:p>
        </w:tc>
      </w:tr>
      <w:tr w:rsidR="003C7806" w:rsidRPr="00A36939" w:rsidTr="00120FE4">
        <w:trPr>
          <w:cantSplit/>
          <w:trHeight w:val="457"/>
        </w:trPr>
        <w:tc>
          <w:tcPr>
            <w:tcW w:w="317" w:type="pct"/>
            <w:vAlign w:val="center"/>
          </w:tcPr>
          <w:p w:rsidR="00F72033" w:rsidRPr="00ED173F" w:rsidRDefault="00962431" w:rsidP="00313627">
            <w:pPr>
              <w:pStyle w:val="a5"/>
              <w:tabs>
                <w:tab w:val="left" w:pos="-71"/>
              </w:tabs>
              <w:ind w:left="5"/>
              <w:jc w:val="center"/>
              <w:rPr>
                <w:rFonts w:eastAsia="Calibri"/>
                <w:sz w:val="24"/>
                <w:szCs w:val="24"/>
              </w:rPr>
            </w:pPr>
            <w:r>
              <w:rPr>
                <w:rFonts w:eastAsia="Calibri"/>
                <w:sz w:val="24"/>
                <w:szCs w:val="24"/>
              </w:rPr>
              <w:t>6</w:t>
            </w:r>
          </w:p>
        </w:tc>
        <w:tc>
          <w:tcPr>
            <w:tcW w:w="2707" w:type="pct"/>
            <w:vAlign w:val="center"/>
          </w:tcPr>
          <w:p w:rsidR="00F72033" w:rsidRPr="00D0027E" w:rsidRDefault="00F72033" w:rsidP="00313627">
            <w:pPr>
              <w:widowControl w:val="0"/>
            </w:pPr>
            <w:r w:rsidRPr="003B514C">
              <w:rPr>
                <w:b/>
              </w:rPr>
              <w:t>Тема 6.</w:t>
            </w:r>
            <w:r>
              <w:t xml:space="preserve"> </w:t>
            </w:r>
            <w:r w:rsidRPr="00D0027E">
              <w:t>Основы управления силами и средствами на пожаре. Специальные работы на пожаре</w:t>
            </w:r>
          </w:p>
        </w:tc>
        <w:tc>
          <w:tcPr>
            <w:tcW w:w="283" w:type="pct"/>
            <w:vAlign w:val="center"/>
          </w:tcPr>
          <w:p w:rsidR="00F72033" w:rsidRPr="00B934E1" w:rsidRDefault="00F72033" w:rsidP="00313627">
            <w:pPr>
              <w:keepNext/>
              <w:jc w:val="center"/>
              <w:outlineLvl w:val="0"/>
              <w:rPr>
                <w:rFonts w:eastAsia="Calibri"/>
                <w:b/>
              </w:rPr>
            </w:pPr>
            <w:r>
              <w:rPr>
                <w:rFonts w:eastAsia="Calibri"/>
                <w:b/>
              </w:rPr>
              <w:t>2</w:t>
            </w:r>
          </w:p>
        </w:tc>
        <w:tc>
          <w:tcPr>
            <w:tcW w:w="282" w:type="pct"/>
            <w:vAlign w:val="center"/>
          </w:tcPr>
          <w:p w:rsidR="00F72033" w:rsidRPr="00974A34" w:rsidRDefault="00F72033" w:rsidP="00313627">
            <w:pPr>
              <w:jc w:val="center"/>
              <w:rPr>
                <w:rFonts w:eastAsia="Calibri"/>
                <w:b/>
              </w:rPr>
            </w:pPr>
            <w:r w:rsidRPr="00974A34">
              <w:rPr>
                <w:rFonts w:eastAsia="Calibri"/>
                <w:b/>
              </w:rPr>
              <w:t>2</w:t>
            </w:r>
          </w:p>
        </w:tc>
        <w:tc>
          <w:tcPr>
            <w:tcW w:w="352" w:type="pct"/>
            <w:vAlign w:val="center"/>
          </w:tcPr>
          <w:p w:rsidR="00F72033" w:rsidRPr="00974A34" w:rsidRDefault="00F72033" w:rsidP="00313627">
            <w:pPr>
              <w:jc w:val="center"/>
              <w:rPr>
                <w:rFonts w:eastAsia="Calibri"/>
                <w:b/>
              </w:rPr>
            </w:pPr>
            <w:r w:rsidRPr="00974A34">
              <w:rPr>
                <w:rFonts w:eastAsia="Calibri"/>
                <w:b/>
              </w:rPr>
              <w:t>2</w:t>
            </w:r>
          </w:p>
        </w:tc>
        <w:tc>
          <w:tcPr>
            <w:tcW w:w="352" w:type="pct"/>
            <w:vAlign w:val="center"/>
          </w:tcPr>
          <w:p w:rsidR="00F72033" w:rsidRPr="0030268C" w:rsidRDefault="00F72033" w:rsidP="00313627">
            <w:pPr>
              <w:jc w:val="center"/>
              <w:rPr>
                <w:rFonts w:eastAsia="Calibri"/>
              </w:rPr>
            </w:pPr>
          </w:p>
        </w:tc>
        <w:tc>
          <w:tcPr>
            <w:tcW w:w="356" w:type="pct"/>
            <w:vAlign w:val="center"/>
          </w:tcPr>
          <w:p w:rsidR="00F72033" w:rsidRPr="0030268C" w:rsidRDefault="00F72033" w:rsidP="00313627">
            <w:pPr>
              <w:jc w:val="center"/>
              <w:rPr>
                <w:rFonts w:eastAsia="Calibri"/>
              </w:rPr>
            </w:pPr>
          </w:p>
        </w:tc>
        <w:tc>
          <w:tcPr>
            <w:tcW w:w="352" w:type="pct"/>
            <w:vAlign w:val="center"/>
          </w:tcPr>
          <w:p w:rsidR="00F72033" w:rsidRPr="0030268C" w:rsidRDefault="00F72033" w:rsidP="00313627">
            <w:pPr>
              <w:jc w:val="center"/>
              <w:rPr>
                <w:rFonts w:eastAsia="Calibri"/>
              </w:rPr>
            </w:pPr>
          </w:p>
        </w:tc>
      </w:tr>
      <w:tr w:rsidR="003C7806" w:rsidRPr="00E06D93" w:rsidTr="00120FE4">
        <w:trPr>
          <w:cantSplit/>
          <w:trHeight w:val="457"/>
        </w:trPr>
        <w:tc>
          <w:tcPr>
            <w:tcW w:w="317" w:type="pct"/>
            <w:vAlign w:val="center"/>
          </w:tcPr>
          <w:p w:rsidR="00F72033" w:rsidRPr="00E06D93" w:rsidRDefault="00962431" w:rsidP="00313627">
            <w:pPr>
              <w:pStyle w:val="a5"/>
              <w:tabs>
                <w:tab w:val="left" w:pos="-71"/>
              </w:tabs>
              <w:ind w:left="5"/>
              <w:jc w:val="center"/>
              <w:rPr>
                <w:rFonts w:eastAsia="Calibri"/>
                <w:sz w:val="24"/>
                <w:szCs w:val="24"/>
              </w:rPr>
            </w:pPr>
            <w:r>
              <w:rPr>
                <w:rFonts w:eastAsia="Calibri"/>
                <w:sz w:val="24"/>
                <w:szCs w:val="24"/>
              </w:rPr>
              <w:lastRenderedPageBreak/>
              <w:t>7</w:t>
            </w:r>
          </w:p>
        </w:tc>
        <w:tc>
          <w:tcPr>
            <w:tcW w:w="2707" w:type="pct"/>
            <w:vAlign w:val="center"/>
          </w:tcPr>
          <w:p w:rsidR="00F72033" w:rsidRPr="00D0027E" w:rsidRDefault="00F72033" w:rsidP="00313627">
            <w:pPr>
              <w:widowControl w:val="0"/>
            </w:pPr>
            <w:r w:rsidRPr="003B514C">
              <w:rPr>
                <w:b/>
              </w:rPr>
              <w:t>Тема 7.</w:t>
            </w:r>
            <w:r>
              <w:t xml:space="preserve"> </w:t>
            </w:r>
            <w:r w:rsidRPr="00D0027E">
              <w:t>Особенности тушения пожаров в сложных условиях</w:t>
            </w:r>
          </w:p>
        </w:tc>
        <w:tc>
          <w:tcPr>
            <w:tcW w:w="283" w:type="pct"/>
            <w:vAlign w:val="center"/>
          </w:tcPr>
          <w:p w:rsidR="00F72033" w:rsidRPr="00E06D93" w:rsidRDefault="00F72033" w:rsidP="00313627">
            <w:pPr>
              <w:keepNext/>
              <w:jc w:val="center"/>
              <w:outlineLvl w:val="0"/>
              <w:rPr>
                <w:rFonts w:eastAsia="Calibri"/>
                <w:b/>
              </w:rPr>
            </w:pPr>
            <w:r w:rsidRPr="00E06D93">
              <w:rPr>
                <w:rFonts w:eastAsia="Calibri"/>
                <w:b/>
              </w:rPr>
              <w:t>2</w:t>
            </w:r>
          </w:p>
        </w:tc>
        <w:tc>
          <w:tcPr>
            <w:tcW w:w="282" w:type="pct"/>
            <w:vAlign w:val="center"/>
          </w:tcPr>
          <w:p w:rsidR="00F72033" w:rsidRPr="00974A34" w:rsidRDefault="00F72033" w:rsidP="00313627">
            <w:pPr>
              <w:jc w:val="center"/>
              <w:rPr>
                <w:rFonts w:eastAsia="Calibri"/>
                <w:b/>
              </w:rPr>
            </w:pPr>
            <w:r w:rsidRPr="00974A34">
              <w:rPr>
                <w:rFonts w:eastAsia="Calibri"/>
                <w:b/>
              </w:rPr>
              <w:t>2</w:t>
            </w:r>
          </w:p>
        </w:tc>
        <w:tc>
          <w:tcPr>
            <w:tcW w:w="352" w:type="pct"/>
            <w:vAlign w:val="center"/>
          </w:tcPr>
          <w:p w:rsidR="00F72033" w:rsidRPr="00974A34" w:rsidRDefault="00F72033" w:rsidP="00313627">
            <w:pPr>
              <w:jc w:val="center"/>
              <w:rPr>
                <w:rFonts w:eastAsia="Calibri"/>
                <w:b/>
              </w:rPr>
            </w:pPr>
            <w:r w:rsidRPr="00974A34">
              <w:rPr>
                <w:rFonts w:eastAsia="Calibri"/>
                <w:b/>
              </w:rPr>
              <w:t>2</w:t>
            </w:r>
          </w:p>
        </w:tc>
        <w:tc>
          <w:tcPr>
            <w:tcW w:w="352" w:type="pct"/>
            <w:vAlign w:val="center"/>
          </w:tcPr>
          <w:p w:rsidR="00F72033" w:rsidRPr="00E06D93" w:rsidRDefault="00F72033" w:rsidP="00313627">
            <w:pPr>
              <w:jc w:val="center"/>
              <w:rPr>
                <w:rFonts w:eastAsia="Calibri"/>
              </w:rPr>
            </w:pPr>
          </w:p>
        </w:tc>
        <w:tc>
          <w:tcPr>
            <w:tcW w:w="356" w:type="pct"/>
            <w:vAlign w:val="center"/>
          </w:tcPr>
          <w:p w:rsidR="00F72033" w:rsidRPr="00E06D93" w:rsidRDefault="00F72033" w:rsidP="00313627">
            <w:pPr>
              <w:jc w:val="center"/>
              <w:rPr>
                <w:rFonts w:eastAsia="Calibri"/>
              </w:rPr>
            </w:pPr>
          </w:p>
        </w:tc>
        <w:tc>
          <w:tcPr>
            <w:tcW w:w="352" w:type="pct"/>
            <w:vAlign w:val="center"/>
          </w:tcPr>
          <w:p w:rsidR="00F72033" w:rsidRPr="00E06D93" w:rsidRDefault="00F72033" w:rsidP="00313627">
            <w:pPr>
              <w:jc w:val="center"/>
              <w:rPr>
                <w:rFonts w:eastAsia="Calibri"/>
              </w:rPr>
            </w:pPr>
          </w:p>
        </w:tc>
      </w:tr>
      <w:tr w:rsidR="003C7806" w:rsidRPr="00E06D93" w:rsidTr="00120FE4">
        <w:trPr>
          <w:cantSplit/>
          <w:trHeight w:val="643"/>
        </w:trPr>
        <w:tc>
          <w:tcPr>
            <w:tcW w:w="317" w:type="pct"/>
            <w:vAlign w:val="center"/>
          </w:tcPr>
          <w:p w:rsidR="00F72033" w:rsidRPr="00E06D93" w:rsidRDefault="00962431" w:rsidP="00313627">
            <w:pPr>
              <w:pStyle w:val="a5"/>
              <w:ind w:left="5"/>
              <w:jc w:val="center"/>
              <w:rPr>
                <w:rFonts w:eastAsia="Calibri"/>
                <w:sz w:val="24"/>
                <w:szCs w:val="24"/>
              </w:rPr>
            </w:pPr>
            <w:r>
              <w:rPr>
                <w:rFonts w:eastAsia="Calibri"/>
                <w:sz w:val="24"/>
                <w:szCs w:val="24"/>
              </w:rPr>
              <w:t>8</w:t>
            </w:r>
          </w:p>
        </w:tc>
        <w:tc>
          <w:tcPr>
            <w:tcW w:w="2707" w:type="pct"/>
            <w:vAlign w:val="center"/>
          </w:tcPr>
          <w:p w:rsidR="00F72033" w:rsidRPr="00D0027E" w:rsidRDefault="00F72033" w:rsidP="00313627">
            <w:pPr>
              <w:widowControl w:val="0"/>
            </w:pPr>
            <w:r w:rsidRPr="004C117E">
              <w:rPr>
                <w:b/>
              </w:rPr>
              <w:t>Тема 8.</w:t>
            </w:r>
            <w:r>
              <w:t xml:space="preserve"> </w:t>
            </w:r>
            <w:r w:rsidRPr="00D0027E">
              <w:t>Особенности тушения пожаров в условиях особой опасности для личного состава</w:t>
            </w:r>
          </w:p>
        </w:tc>
        <w:tc>
          <w:tcPr>
            <w:tcW w:w="283" w:type="pct"/>
            <w:vAlign w:val="center"/>
          </w:tcPr>
          <w:p w:rsidR="00F72033" w:rsidRPr="00E06D93" w:rsidRDefault="00F72033" w:rsidP="00313627">
            <w:pPr>
              <w:keepNext/>
              <w:jc w:val="center"/>
              <w:outlineLvl w:val="0"/>
              <w:rPr>
                <w:rFonts w:eastAsia="Calibri"/>
                <w:b/>
              </w:rPr>
            </w:pPr>
            <w:r>
              <w:rPr>
                <w:rFonts w:eastAsia="Calibri"/>
                <w:b/>
              </w:rPr>
              <w:t>2</w:t>
            </w:r>
          </w:p>
        </w:tc>
        <w:tc>
          <w:tcPr>
            <w:tcW w:w="282" w:type="pct"/>
            <w:vAlign w:val="center"/>
          </w:tcPr>
          <w:p w:rsidR="00F72033" w:rsidRPr="00974A34" w:rsidRDefault="00F72033" w:rsidP="00313627">
            <w:pPr>
              <w:jc w:val="center"/>
              <w:rPr>
                <w:rFonts w:eastAsia="Calibri"/>
                <w:b/>
              </w:rPr>
            </w:pPr>
            <w:r w:rsidRPr="00974A34">
              <w:rPr>
                <w:rFonts w:eastAsia="Calibri"/>
                <w:b/>
              </w:rPr>
              <w:t>2</w:t>
            </w:r>
          </w:p>
        </w:tc>
        <w:tc>
          <w:tcPr>
            <w:tcW w:w="352" w:type="pct"/>
            <w:vAlign w:val="center"/>
          </w:tcPr>
          <w:p w:rsidR="00F72033" w:rsidRPr="00974A34" w:rsidRDefault="00F72033" w:rsidP="00313627">
            <w:pPr>
              <w:jc w:val="center"/>
              <w:rPr>
                <w:rFonts w:eastAsia="Calibri"/>
                <w:b/>
              </w:rPr>
            </w:pPr>
            <w:r w:rsidRPr="00974A34">
              <w:rPr>
                <w:rFonts w:eastAsia="Calibri"/>
                <w:b/>
              </w:rPr>
              <w:t>2</w:t>
            </w:r>
          </w:p>
        </w:tc>
        <w:tc>
          <w:tcPr>
            <w:tcW w:w="352" w:type="pct"/>
            <w:vAlign w:val="center"/>
          </w:tcPr>
          <w:p w:rsidR="00F72033" w:rsidRPr="00E06D93" w:rsidRDefault="00F72033" w:rsidP="00313627">
            <w:pPr>
              <w:jc w:val="center"/>
              <w:rPr>
                <w:rFonts w:eastAsia="Calibri"/>
              </w:rPr>
            </w:pPr>
          </w:p>
        </w:tc>
        <w:tc>
          <w:tcPr>
            <w:tcW w:w="356" w:type="pct"/>
            <w:vAlign w:val="center"/>
          </w:tcPr>
          <w:p w:rsidR="00F72033" w:rsidRPr="00E06D93" w:rsidRDefault="00F72033" w:rsidP="00313627">
            <w:pPr>
              <w:jc w:val="center"/>
              <w:rPr>
                <w:rFonts w:eastAsia="Calibri"/>
              </w:rPr>
            </w:pPr>
          </w:p>
        </w:tc>
        <w:tc>
          <w:tcPr>
            <w:tcW w:w="352" w:type="pct"/>
            <w:vAlign w:val="center"/>
          </w:tcPr>
          <w:p w:rsidR="00F72033" w:rsidRPr="00E06D93" w:rsidRDefault="00F72033" w:rsidP="00313627">
            <w:pPr>
              <w:jc w:val="center"/>
              <w:rPr>
                <w:rFonts w:eastAsia="Calibri"/>
              </w:rPr>
            </w:pPr>
          </w:p>
        </w:tc>
      </w:tr>
      <w:tr w:rsidR="00A538BE" w:rsidRPr="00A36939" w:rsidTr="00120FE4">
        <w:trPr>
          <w:cantSplit/>
          <w:trHeight w:val="385"/>
        </w:trPr>
        <w:tc>
          <w:tcPr>
            <w:tcW w:w="317" w:type="pct"/>
            <w:vAlign w:val="center"/>
          </w:tcPr>
          <w:p w:rsidR="00A538BE" w:rsidRPr="00ED173F" w:rsidRDefault="00A538BE" w:rsidP="00313627">
            <w:pPr>
              <w:pStyle w:val="a5"/>
              <w:tabs>
                <w:tab w:val="left" w:pos="-71"/>
              </w:tabs>
              <w:ind w:left="5"/>
              <w:jc w:val="center"/>
              <w:rPr>
                <w:rFonts w:eastAsia="Calibri"/>
                <w:sz w:val="24"/>
                <w:szCs w:val="24"/>
              </w:rPr>
            </w:pPr>
            <w:r>
              <w:rPr>
                <w:rFonts w:eastAsia="Calibri"/>
                <w:sz w:val="24"/>
                <w:szCs w:val="24"/>
              </w:rPr>
              <w:t>9</w:t>
            </w:r>
          </w:p>
        </w:tc>
        <w:tc>
          <w:tcPr>
            <w:tcW w:w="2707" w:type="pct"/>
            <w:vAlign w:val="center"/>
          </w:tcPr>
          <w:p w:rsidR="00A538BE" w:rsidRPr="00D0027E" w:rsidRDefault="00A538BE" w:rsidP="00313627">
            <w:pPr>
              <w:widowControl w:val="0"/>
            </w:pPr>
            <w:r w:rsidRPr="004C117E">
              <w:rPr>
                <w:b/>
              </w:rPr>
              <w:t>Тема 9.</w:t>
            </w:r>
            <w:r>
              <w:t xml:space="preserve"> </w:t>
            </w:r>
            <w:r w:rsidRPr="00D0027E">
              <w:t>Особенности тушения пожаров и проведение АСР в жилых зданиях</w:t>
            </w:r>
          </w:p>
        </w:tc>
        <w:tc>
          <w:tcPr>
            <w:tcW w:w="283" w:type="pct"/>
            <w:vAlign w:val="center"/>
          </w:tcPr>
          <w:p w:rsidR="00A538BE" w:rsidRPr="00EC24B9" w:rsidRDefault="00A538BE" w:rsidP="00313627">
            <w:pPr>
              <w:keepNext/>
              <w:jc w:val="center"/>
              <w:outlineLvl w:val="0"/>
              <w:rPr>
                <w:rFonts w:eastAsia="Calibri"/>
                <w:b/>
              </w:rPr>
            </w:pPr>
            <w:r w:rsidRPr="00EC24B9">
              <w:rPr>
                <w:rFonts w:eastAsia="Calibri"/>
                <w:b/>
              </w:rPr>
              <w:t>4</w:t>
            </w:r>
          </w:p>
        </w:tc>
        <w:tc>
          <w:tcPr>
            <w:tcW w:w="282" w:type="pct"/>
            <w:vAlign w:val="center"/>
          </w:tcPr>
          <w:p w:rsidR="00A538BE" w:rsidRPr="00EC24B9" w:rsidRDefault="00A538BE" w:rsidP="00313627">
            <w:pPr>
              <w:jc w:val="center"/>
              <w:rPr>
                <w:rFonts w:eastAsia="Calibri"/>
                <w:b/>
              </w:rPr>
            </w:pPr>
            <w:r w:rsidRPr="00EC24B9">
              <w:rPr>
                <w:rFonts w:eastAsia="Calibri"/>
                <w:b/>
              </w:rPr>
              <w:t>4</w:t>
            </w:r>
          </w:p>
        </w:tc>
        <w:tc>
          <w:tcPr>
            <w:tcW w:w="352" w:type="pct"/>
            <w:vAlign w:val="center"/>
          </w:tcPr>
          <w:p w:rsidR="00A538BE" w:rsidRPr="00EC24B9" w:rsidRDefault="00A538BE" w:rsidP="00313627">
            <w:pPr>
              <w:jc w:val="center"/>
              <w:rPr>
                <w:rFonts w:eastAsia="Calibri"/>
                <w:b/>
              </w:rPr>
            </w:pPr>
            <w:r w:rsidRPr="00EC24B9">
              <w:rPr>
                <w:rFonts w:eastAsia="Calibri"/>
                <w:b/>
              </w:rPr>
              <w:t>2</w:t>
            </w:r>
          </w:p>
        </w:tc>
        <w:tc>
          <w:tcPr>
            <w:tcW w:w="352" w:type="pct"/>
            <w:vAlign w:val="center"/>
          </w:tcPr>
          <w:p w:rsidR="00A538BE" w:rsidRPr="00EC24B9" w:rsidRDefault="00A538BE" w:rsidP="00313627">
            <w:pPr>
              <w:jc w:val="center"/>
              <w:rPr>
                <w:rFonts w:eastAsia="Calibri"/>
                <w:b/>
              </w:rPr>
            </w:pPr>
            <w:r w:rsidRPr="00EC24B9">
              <w:rPr>
                <w:rFonts w:eastAsia="Calibri"/>
                <w:b/>
              </w:rPr>
              <w:t>2</w:t>
            </w:r>
          </w:p>
        </w:tc>
        <w:tc>
          <w:tcPr>
            <w:tcW w:w="356" w:type="pct"/>
            <w:vAlign w:val="center"/>
          </w:tcPr>
          <w:p w:rsidR="00A538BE" w:rsidRPr="0030268C" w:rsidRDefault="00A538BE" w:rsidP="00313627">
            <w:pPr>
              <w:jc w:val="center"/>
              <w:rPr>
                <w:rFonts w:eastAsia="Calibri"/>
              </w:rPr>
            </w:pPr>
          </w:p>
        </w:tc>
        <w:tc>
          <w:tcPr>
            <w:tcW w:w="352" w:type="pct"/>
            <w:vAlign w:val="center"/>
          </w:tcPr>
          <w:p w:rsidR="00A538BE" w:rsidRPr="0030268C" w:rsidRDefault="00A538BE" w:rsidP="00313627">
            <w:pPr>
              <w:jc w:val="center"/>
              <w:rPr>
                <w:rFonts w:eastAsia="Calibri"/>
              </w:rPr>
            </w:pPr>
          </w:p>
        </w:tc>
      </w:tr>
      <w:tr w:rsidR="00EE5558" w:rsidRPr="00A36939" w:rsidTr="00120FE4">
        <w:trPr>
          <w:cantSplit/>
          <w:trHeight w:val="393"/>
        </w:trPr>
        <w:tc>
          <w:tcPr>
            <w:tcW w:w="317" w:type="pct"/>
            <w:vAlign w:val="center"/>
          </w:tcPr>
          <w:p w:rsidR="00EE5558" w:rsidRPr="00A0789A" w:rsidRDefault="00EE5558" w:rsidP="00313627">
            <w:pPr>
              <w:pStyle w:val="a5"/>
              <w:tabs>
                <w:tab w:val="left" w:pos="-71"/>
              </w:tabs>
              <w:ind w:left="5"/>
              <w:jc w:val="center"/>
              <w:rPr>
                <w:rFonts w:eastAsia="Calibri"/>
                <w:sz w:val="24"/>
                <w:szCs w:val="24"/>
              </w:rPr>
            </w:pPr>
            <w:r>
              <w:rPr>
                <w:rFonts w:eastAsia="Calibri"/>
                <w:sz w:val="24"/>
                <w:szCs w:val="24"/>
              </w:rPr>
              <w:t>10</w:t>
            </w:r>
          </w:p>
        </w:tc>
        <w:tc>
          <w:tcPr>
            <w:tcW w:w="2707" w:type="pct"/>
            <w:vAlign w:val="center"/>
          </w:tcPr>
          <w:p w:rsidR="00EE5558" w:rsidRPr="00D0027E" w:rsidRDefault="00EE5558" w:rsidP="00313627">
            <w:pPr>
              <w:widowControl w:val="0"/>
            </w:pPr>
            <w:r w:rsidRPr="004C117E">
              <w:rPr>
                <w:b/>
              </w:rPr>
              <w:t>Тема 10.</w:t>
            </w:r>
            <w:r>
              <w:t xml:space="preserve"> </w:t>
            </w:r>
            <w:r w:rsidRPr="00D0027E">
              <w:t>Особенности тушения пожаров и проведение АСР в общественных зданиях</w:t>
            </w:r>
          </w:p>
        </w:tc>
        <w:tc>
          <w:tcPr>
            <w:tcW w:w="283" w:type="pct"/>
            <w:vAlign w:val="center"/>
          </w:tcPr>
          <w:p w:rsidR="00EE5558" w:rsidRPr="00B934E1" w:rsidRDefault="00EE5558" w:rsidP="00313627">
            <w:pPr>
              <w:keepNext/>
              <w:jc w:val="center"/>
              <w:outlineLvl w:val="0"/>
              <w:rPr>
                <w:rFonts w:eastAsia="Calibri"/>
                <w:b/>
              </w:rPr>
            </w:pPr>
            <w:r>
              <w:rPr>
                <w:rFonts w:eastAsia="Calibri"/>
                <w:b/>
              </w:rPr>
              <w:t>4</w:t>
            </w:r>
          </w:p>
        </w:tc>
        <w:tc>
          <w:tcPr>
            <w:tcW w:w="282" w:type="pct"/>
            <w:vAlign w:val="center"/>
          </w:tcPr>
          <w:p w:rsidR="00EE5558" w:rsidRPr="00072D76" w:rsidRDefault="00EE5558" w:rsidP="00313627">
            <w:pPr>
              <w:jc w:val="center"/>
              <w:rPr>
                <w:rFonts w:eastAsia="Calibri"/>
                <w:b/>
              </w:rPr>
            </w:pPr>
            <w:r w:rsidRPr="00072D76">
              <w:rPr>
                <w:rFonts w:eastAsia="Calibri"/>
                <w:b/>
              </w:rPr>
              <w:t>4</w:t>
            </w:r>
          </w:p>
        </w:tc>
        <w:tc>
          <w:tcPr>
            <w:tcW w:w="352" w:type="pct"/>
            <w:vAlign w:val="center"/>
          </w:tcPr>
          <w:p w:rsidR="00EE5558" w:rsidRPr="00072D76" w:rsidRDefault="00EE5558" w:rsidP="00313627">
            <w:pPr>
              <w:jc w:val="center"/>
              <w:rPr>
                <w:rFonts w:eastAsia="Calibri"/>
                <w:b/>
              </w:rPr>
            </w:pPr>
            <w:r w:rsidRPr="00072D76">
              <w:rPr>
                <w:rFonts w:eastAsia="Calibri"/>
                <w:b/>
              </w:rPr>
              <w:t>2</w:t>
            </w:r>
          </w:p>
        </w:tc>
        <w:tc>
          <w:tcPr>
            <w:tcW w:w="352" w:type="pct"/>
            <w:vAlign w:val="center"/>
          </w:tcPr>
          <w:p w:rsidR="00EE5558" w:rsidRPr="00072D76" w:rsidRDefault="00EE5558" w:rsidP="00313627">
            <w:pPr>
              <w:jc w:val="center"/>
              <w:rPr>
                <w:rFonts w:eastAsia="Calibri"/>
                <w:b/>
              </w:rPr>
            </w:pPr>
            <w:r w:rsidRPr="00072D76">
              <w:rPr>
                <w:rFonts w:eastAsia="Calibri"/>
                <w:b/>
              </w:rPr>
              <w:t>2</w:t>
            </w:r>
          </w:p>
        </w:tc>
        <w:tc>
          <w:tcPr>
            <w:tcW w:w="356" w:type="pct"/>
            <w:vAlign w:val="center"/>
          </w:tcPr>
          <w:p w:rsidR="00EE5558" w:rsidRPr="0030268C" w:rsidRDefault="00EE5558" w:rsidP="00313627">
            <w:pPr>
              <w:jc w:val="center"/>
              <w:rPr>
                <w:rFonts w:eastAsia="Calibri"/>
              </w:rPr>
            </w:pPr>
          </w:p>
        </w:tc>
        <w:tc>
          <w:tcPr>
            <w:tcW w:w="352" w:type="pct"/>
            <w:vAlign w:val="center"/>
          </w:tcPr>
          <w:p w:rsidR="00EE5558" w:rsidRPr="0030268C" w:rsidRDefault="00EE5558" w:rsidP="00313627">
            <w:pPr>
              <w:jc w:val="center"/>
              <w:rPr>
                <w:rFonts w:eastAsia="Calibri"/>
              </w:rPr>
            </w:pPr>
          </w:p>
        </w:tc>
      </w:tr>
      <w:tr w:rsidR="003C7806" w:rsidRPr="00A36939" w:rsidTr="00120FE4">
        <w:trPr>
          <w:cantSplit/>
          <w:trHeight w:val="457"/>
        </w:trPr>
        <w:tc>
          <w:tcPr>
            <w:tcW w:w="317" w:type="pct"/>
            <w:vAlign w:val="center"/>
          </w:tcPr>
          <w:p w:rsidR="00974A34" w:rsidRPr="00A0789A" w:rsidRDefault="00962431" w:rsidP="00313627">
            <w:pPr>
              <w:pStyle w:val="a5"/>
              <w:tabs>
                <w:tab w:val="left" w:pos="-71"/>
              </w:tabs>
              <w:ind w:left="5"/>
              <w:jc w:val="center"/>
              <w:rPr>
                <w:rFonts w:eastAsia="Calibri"/>
                <w:sz w:val="24"/>
                <w:szCs w:val="24"/>
              </w:rPr>
            </w:pPr>
            <w:r>
              <w:rPr>
                <w:rFonts w:eastAsia="Calibri"/>
                <w:sz w:val="24"/>
                <w:szCs w:val="24"/>
              </w:rPr>
              <w:t>11</w:t>
            </w:r>
          </w:p>
        </w:tc>
        <w:tc>
          <w:tcPr>
            <w:tcW w:w="2707" w:type="pct"/>
            <w:vAlign w:val="center"/>
          </w:tcPr>
          <w:p w:rsidR="00974A34" w:rsidRPr="00D0027E" w:rsidRDefault="00974A34" w:rsidP="00313627">
            <w:pPr>
              <w:widowControl w:val="0"/>
            </w:pPr>
            <w:r w:rsidRPr="00DE6D01">
              <w:rPr>
                <w:b/>
              </w:rPr>
              <w:t>Тема 11.</w:t>
            </w:r>
            <w:r>
              <w:t xml:space="preserve"> </w:t>
            </w:r>
            <w:r w:rsidRPr="00D0027E">
              <w:t>Особенности тушения пожаров и проведение АСР на нефтехимических объектах</w:t>
            </w:r>
          </w:p>
        </w:tc>
        <w:tc>
          <w:tcPr>
            <w:tcW w:w="283" w:type="pct"/>
            <w:vAlign w:val="center"/>
          </w:tcPr>
          <w:p w:rsidR="00974A34" w:rsidRPr="00974A34" w:rsidRDefault="00974A34" w:rsidP="00313627">
            <w:pPr>
              <w:widowControl w:val="0"/>
              <w:jc w:val="center"/>
              <w:rPr>
                <w:b/>
              </w:rPr>
            </w:pPr>
            <w:r w:rsidRPr="00974A34">
              <w:rPr>
                <w:b/>
              </w:rPr>
              <w:t>2</w:t>
            </w:r>
          </w:p>
        </w:tc>
        <w:tc>
          <w:tcPr>
            <w:tcW w:w="28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30268C" w:rsidRDefault="00974A34" w:rsidP="00313627">
            <w:pPr>
              <w:jc w:val="center"/>
              <w:rPr>
                <w:rFonts w:eastAsia="Calibri"/>
              </w:rPr>
            </w:pPr>
          </w:p>
        </w:tc>
        <w:tc>
          <w:tcPr>
            <w:tcW w:w="356" w:type="pct"/>
            <w:vAlign w:val="center"/>
          </w:tcPr>
          <w:p w:rsidR="00974A34" w:rsidRPr="0030268C" w:rsidRDefault="00974A34" w:rsidP="00313627">
            <w:pPr>
              <w:jc w:val="center"/>
              <w:rPr>
                <w:rFonts w:eastAsia="Calibri"/>
              </w:rPr>
            </w:pPr>
          </w:p>
        </w:tc>
        <w:tc>
          <w:tcPr>
            <w:tcW w:w="352" w:type="pct"/>
            <w:vAlign w:val="center"/>
          </w:tcPr>
          <w:p w:rsidR="00974A34" w:rsidRPr="0030268C" w:rsidRDefault="00974A34" w:rsidP="00313627">
            <w:pPr>
              <w:jc w:val="center"/>
              <w:rPr>
                <w:rFonts w:eastAsia="Calibri"/>
              </w:rPr>
            </w:pPr>
          </w:p>
        </w:tc>
      </w:tr>
      <w:tr w:rsidR="003C7806" w:rsidRPr="00A36939" w:rsidTr="00120FE4">
        <w:trPr>
          <w:cantSplit/>
          <w:trHeight w:val="457"/>
        </w:trPr>
        <w:tc>
          <w:tcPr>
            <w:tcW w:w="317" w:type="pct"/>
            <w:vAlign w:val="center"/>
          </w:tcPr>
          <w:p w:rsidR="00974A34" w:rsidRPr="00A0789A" w:rsidRDefault="00962431" w:rsidP="00313627">
            <w:pPr>
              <w:pStyle w:val="a5"/>
              <w:tabs>
                <w:tab w:val="left" w:pos="-71"/>
              </w:tabs>
              <w:ind w:left="5"/>
              <w:jc w:val="center"/>
              <w:rPr>
                <w:rFonts w:eastAsia="Calibri"/>
                <w:sz w:val="24"/>
                <w:szCs w:val="24"/>
              </w:rPr>
            </w:pPr>
            <w:r>
              <w:rPr>
                <w:rFonts w:eastAsia="Calibri"/>
                <w:sz w:val="24"/>
                <w:szCs w:val="24"/>
              </w:rPr>
              <w:t>12</w:t>
            </w:r>
          </w:p>
        </w:tc>
        <w:tc>
          <w:tcPr>
            <w:tcW w:w="2707" w:type="pct"/>
            <w:vAlign w:val="center"/>
          </w:tcPr>
          <w:p w:rsidR="00974A34" w:rsidRPr="00D0027E" w:rsidRDefault="00974A34" w:rsidP="00313627">
            <w:pPr>
              <w:widowControl w:val="0"/>
            </w:pPr>
            <w:r w:rsidRPr="00DE6D01">
              <w:rPr>
                <w:b/>
              </w:rPr>
              <w:t>Тема 12.</w:t>
            </w:r>
            <w:r>
              <w:t xml:space="preserve"> </w:t>
            </w:r>
            <w:r w:rsidRPr="00D0027E">
              <w:t>Особенности тушения пожаров и проведение АСР на различных промышленных объектах</w:t>
            </w:r>
          </w:p>
        </w:tc>
        <w:tc>
          <w:tcPr>
            <w:tcW w:w="283" w:type="pct"/>
            <w:vAlign w:val="center"/>
          </w:tcPr>
          <w:p w:rsidR="00974A34" w:rsidRPr="00974A34" w:rsidRDefault="00974A34" w:rsidP="00313627">
            <w:pPr>
              <w:widowControl w:val="0"/>
              <w:jc w:val="center"/>
              <w:rPr>
                <w:b/>
              </w:rPr>
            </w:pPr>
            <w:r w:rsidRPr="00974A34">
              <w:rPr>
                <w:b/>
              </w:rPr>
              <w:t>2</w:t>
            </w:r>
          </w:p>
        </w:tc>
        <w:tc>
          <w:tcPr>
            <w:tcW w:w="28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30268C" w:rsidRDefault="00974A34" w:rsidP="00313627">
            <w:pPr>
              <w:jc w:val="center"/>
              <w:rPr>
                <w:rFonts w:eastAsia="Calibri"/>
              </w:rPr>
            </w:pPr>
          </w:p>
        </w:tc>
        <w:tc>
          <w:tcPr>
            <w:tcW w:w="356" w:type="pct"/>
            <w:vAlign w:val="center"/>
          </w:tcPr>
          <w:p w:rsidR="00974A34" w:rsidRPr="0030268C" w:rsidRDefault="00974A34" w:rsidP="00313627">
            <w:pPr>
              <w:jc w:val="center"/>
              <w:rPr>
                <w:rFonts w:eastAsia="Calibri"/>
              </w:rPr>
            </w:pPr>
          </w:p>
        </w:tc>
        <w:tc>
          <w:tcPr>
            <w:tcW w:w="352" w:type="pct"/>
            <w:vAlign w:val="center"/>
          </w:tcPr>
          <w:p w:rsidR="00974A34" w:rsidRPr="0030268C" w:rsidRDefault="00974A34" w:rsidP="00313627">
            <w:pPr>
              <w:jc w:val="center"/>
              <w:rPr>
                <w:rFonts w:eastAsia="Calibri"/>
              </w:rPr>
            </w:pPr>
          </w:p>
        </w:tc>
      </w:tr>
      <w:tr w:rsidR="003C7806" w:rsidRPr="00A36939" w:rsidTr="00120FE4">
        <w:trPr>
          <w:cantSplit/>
          <w:trHeight w:val="457"/>
        </w:trPr>
        <w:tc>
          <w:tcPr>
            <w:tcW w:w="317" w:type="pct"/>
            <w:vAlign w:val="center"/>
          </w:tcPr>
          <w:p w:rsidR="00974A34" w:rsidRDefault="00962431" w:rsidP="00313627">
            <w:pPr>
              <w:pStyle w:val="a5"/>
              <w:tabs>
                <w:tab w:val="left" w:pos="-71"/>
              </w:tabs>
              <w:ind w:left="5"/>
              <w:jc w:val="center"/>
              <w:rPr>
                <w:rFonts w:eastAsia="Calibri"/>
                <w:sz w:val="24"/>
                <w:szCs w:val="24"/>
              </w:rPr>
            </w:pPr>
            <w:r>
              <w:rPr>
                <w:rFonts w:eastAsia="Calibri"/>
                <w:sz w:val="24"/>
                <w:szCs w:val="24"/>
              </w:rPr>
              <w:t>13</w:t>
            </w:r>
          </w:p>
        </w:tc>
        <w:tc>
          <w:tcPr>
            <w:tcW w:w="2707" w:type="pct"/>
            <w:vAlign w:val="center"/>
          </w:tcPr>
          <w:p w:rsidR="00974A34" w:rsidRPr="00D0027E" w:rsidRDefault="00974A34" w:rsidP="00313627">
            <w:pPr>
              <w:widowControl w:val="0"/>
            </w:pPr>
            <w:r w:rsidRPr="00DE6D01">
              <w:rPr>
                <w:b/>
              </w:rPr>
              <w:t>Тема 13.</w:t>
            </w:r>
            <w:r>
              <w:t xml:space="preserve"> </w:t>
            </w:r>
            <w:r w:rsidRPr="00D0027E">
              <w:t>Особенности тушения пожаров и проведение АСР на транспорте</w:t>
            </w:r>
          </w:p>
        </w:tc>
        <w:tc>
          <w:tcPr>
            <w:tcW w:w="283" w:type="pct"/>
            <w:vAlign w:val="center"/>
          </w:tcPr>
          <w:p w:rsidR="00974A34" w:rsidRPr="00974A34" w:rsidRDefault="00974A34" w:rsidP="00313627">
            <w:pPr>
              <w:widowControl w:val="0"/>
              <w:jc w:val="center"/>
              <w:rPr>
                <w:b/>
              </w:rPr>
            </w:pPr>
            <w:r w:rsidRPr="00974A34">
              <w:rPr>
                <w:b/>
              </w:rPr>
              <w:t>2</w:t>
            </w:r>
          </w:p>
        </w:tc>
        <w:tc>
          <w:tcPr>
            <w:tcW w:w="28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30268C" w:rsidRDefault="00974A34" w:rsidP="00313627">
            <w:pPr>
              <w:jc w:val="center"/>
              <w:rPr>
                <w:rFonts w:eastAsia="Calibri"/>
              </w:rPr>
            </w:pPr>
          </w:p>
        </w:tc>
        <w:tc>
          <w:tcPr>
            <w:tcW w:w="356" w:type="pct"/>
            <w:vAlign w:val="center"/>
          </w:tcPr>
          <w:p w:rsidR="00974A34" w:rsidRPr="0030268C" w:rsidRDefault="00974A34" w:rsidP="00313627">
            <w:pPr>
              <w:jc w:val="center"/>
              <w:rPr>
                <w:rFonts w:eastAsia="Calibri"/>
              </w:rPr>
            </w:pPr>
          </w:p>
        </w:tc>
        <w:tc>
          <w:tcPr>
            <w:tcW w:w="352" w:type="pct"/>
            <w:vAlign w:val="center"/>
          </w:tcPr>
          <w:p w:rsidR="00974A34" w:rsidRPr="0030268C" w:rsidRDefault="00974A34" w:rsidP="00313627">
            <w:pPr>
              <w:jc w:val="center"/>
              <w:rPr>
                <w:rFonts w:eastAsia="Calibri"/>
              </w:rPr>
            </w:pPr>
          </w:p>
        </w:tc>
      </w:tr>
      <w:tr w:rsidR="003C7806" w:rsidRPr="00A36939" w:rsidTr="00120FE4">
        <w:trPr>
          <w:cantSplit/>
          <w:trHeight w:val="457"/>
        </w:trPr>
        <w:tc>
          <w:tcPr>
            <w:tcW w:w="317" w:type="pct"/>
            <w:vAlign w:val="center"/>
          </w:tcPr>
          <w:p w:rsidR="00974A34" w:rsidRPr="00A0789A" w:rsidRDefault="00962431" w:rsidP="00313627">
            <w:pPr>
              <w:pStyle w:val="a5"/>
              <w:tabs>
                <w:tab w:val="left" w:pos="-71"/>
              </w:tabs>
              <w:ind w:left="5"/>
              <w:jc w:val="center"/>
              <w:rPr>
                <w:rFonts w:eastAsia="Calibri"/>
                <w:sz w:val="24"/>
                <w:szCs w:val="24"/>
              </w:rPr>
            </w:pPr>
            <w:r>
              <w:rPr>
                <w:rFonts w:eastAsia="Calibri"/>
                <w:sz w:val="24"/>
                <w:szCs w:val="24"/>
              </w:rPr>
              <w:t>14</w:t>
            </w:r>
          </w:p>
        </w:tc>
        <w:tc>
          <w:tcPr>
            <w:tcW w:w="2707" w:type="pct"/>
            <w:vAlign w:val="center"/>
          </w:tcPr>
          <w:p w:rsidR="00974A34" w:rsidRPr="00D0027E" w:rsidRDefault="00974A34" w:rsidP="00313627">
            <w:pPr>
              <w:widowControl w:val="0"/>
            </w:pPr>
            <w:r w:rsidRPr="00DE6D01">
              <w:rPr>
                <w:b/>
              </w:rPr>
              <w:t>Тема 14.</w:t>
            </w:r>
            <w:r>
              <w:t xml:space="preserve"> </w:t>
            </w:r>
            <w:r w:rsidRPr="00D0027E">
              <w:t>Особенности тушения пожаров и проведение АСР на открытой местности</w:t>
            </w:r>
          </w:p>
        </w:tc>
        <w:tc>
          <w:tcPr>
            <w:tcW w:w="283" w:type="pct"/>
            <w:vAlign w:val="center"/>
          </w:tcPr>
          <w:p w:rsidR="00974A34" w:rsidRPr="00974A34" w:rsidRDefault="00974A34" w:rsidP="00313627">
            <w:pPr>
              <w:widowControl w:val="0"/>
              <w:jc w:val="center"/>
              <w:rPr>
                <w:b/>
              </w:rPr>
            </w:pPr>
            <w:r w:rsidRPr="00974A34">
              <w:rPr>
                <w:b/>
              </w:rPr>
              <w:t>2</w:t>
            </w:r>
          </w:p>
        </w:tc>
        <w:tc>
          <w:tcPr>
            <w:tcW w:w="28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974A34" w:rsidRDefault="00974A34" w:rsidP="00313627">
            <w:pPr>
              <w:jc w:val="center"/>
              <w:rPr>
                <w:rFonts w:eastAsia="Calibri"/>
                <w:b/>
              </w:rPr>
            </w:pPr>
            <w:r w:rsidRPr="00974A34">
              <w:rPr>
                <w:rFonts w:eastAsia="Calibri"/>
                <w:b/>
              </w:rPr>
              <w:t>2</w:t>
            </w:r>
          </w:p>
        </w:tc>
        <w:tc>
          <w:tcPr>
            <w:tcW w:w="352" w:type="pct"/>
            <w:vAlign w:val="center"/>
          </w:tcPr>
          <w:p w:rsidR="00974A34" w:rsidRPr="0030268C" w:rsidRDefault="00974A34" w:rsidP="00313627">
            <w:pPr>
              <w:jc w:val="center"/>
              <w:rPr>
                <w:rFonts w:eastAsia="Calibri"/>
              </w:rPr>
            </w:pPr>
          </w:p>
        </w:tc>
        <w:tc>
          <w:tcPr>
            <w:tcW w:w="356" w:type="pct"/>
            <w:vAlign w:val="center"/>
          </w:tcPr>
          <w:p w:rsidR="00974A34" w:rsidRPr="0030268C" w:rsidRDefault="00974A34" w:rsidP="00313627">
            <w:pPr>
              <w:jc w:val="center"/>
              <w:rPr>
                <w:rFonts w:eastAsia="Calibri"/>
              </w:rPr>
            </w:pPr>
          </w:p>
        </w:tc>
        <w:tc>
          <w:tcPr>
            <w:tcW w:w="352" w:type="pct"/>
            <w:vAlign w:val="center"/>
          </w:tcPr>
          <w:p w:rsidR="00974A34" w:rsidRPr="0030268C" w:rsidRDefault="00974A34" w:rsidP="00313627">
            <w:pPr>
              <w:jc w:val="center"/>
              <w:rPr>
                <w:rFonts w:eastAsia="Calibri"/>
              </w:rPr>
            </w:pPr>
          </w:p>
        </w:tc>
      </w:tr>
      <w:tr w:rsidR="003C7806" w:rsidRPr="00A36939" w:rsidTr="00120FE4">
        <w:trPr>
          <w:cantSplit/>
          <w:trHeight w:val="569"/>
        </w:trPr>
        <w:tc>
          <w:tcPr>
            <w:tcW w:w="317" w:type="pct"/>
            <w:vAlign w:val="center"/>
          </w:tcPr>
          <w:p w:rsidR="003C7806" w:rsidRDefault="003C7806" w:rsidP="00313627">
            <w:pPr>
              <w:pStyle w:val="a5"/>
              <w:tabs>
                <w:tab w:val="left" w:pos="-71"/>
              </w:tabs>
              <w:ind w:left="5"/>
              <w:jc w:val="center"/>
              <w:rPr>
                <w:rFonts w:eastAsia="Calibri"/>
                <w:sz w:val="24"/>
                <w:szCs w:val="24"/>
              </w:rPr>
            </w:pPr>
            <w:r>
              <w:rPr>
                <w:rFonts w:eastAsia="Calibri"/>
                <w:sz w:val="24"/>
                <w:szCs w:val="24"/>
              </w:rPr>
              <w:t>15</w:t>
            </w:r>
          </w:p>
        </w:tc>
        <w:tc>
          <w:tcPr>
            <w:tcW w:w="2707" w:type="pct"/>
            <w:vAlign w:val="center"/>
          </w:tcPr>
          <w:p w:rsidR="003C7806" w:rsidRPr="00D0027E" w:rsidRDefault="003C7806" w:rsidP="00313627">
            <w:pPr>
              <w:widowControl w:val="0"/>
            </w:pPr>
            <w:r w:rsidRPr="00BF551B">
              <w:rPr>
                <w:b/>
              </w:rPr>
              <w:t>Тема 15.</w:t>
            </w:r>
            <w:r>
              <w:t xml:space="preserve"> </w:t>
            </w:r>
            <w:r w:rsidRPr="00D0027E">
              <w:t>Тактические возможности пожарных подразделений</w:t>
            </w:r>
          </w:p>
        </w:tc>
        <w:tc>
          <w:tcPr>
            <w:tcW w:w="283" w:type="pct"/>
            <w:vAlign w:val="center"/>
          </w:tcPr>
          <w:p w:rsidR="003C7806" w:rsidRDefault="003C7806" w:rsidP="00313627">
            <w:pPr>
              <w:keepNext/>
              <w:jc w:val="center"/>
              <w:outlineLvl w:val="0"/>
              <w:rPr>
                <w:rFonts w:eastAsia="Calibri"/>
                <w:b/>
              </w:rPr>
            </w:pPr>
            <w:r>
              <w:rPr>
                <w:rFonts w:eastAsia="Calibri"/>
                <w:b/>
              </w:rPr>
              <w:t>4</w:t>
            </w:r>
          </w:p>
        </w:tc>
        <w:tc>
          <w:tcPr>
            <w:tcW w:w="282" w:type="pct"/>
            <w:vAlign w:val="center"/>
          </w:tcPr>
          <w:p w:rsidR="003C7806" w:rsidRPr="00240243" w:rsidRDefault="003C7806" w:rsidP="00313627">
            <w:pPr>
              <w:jc w:val="center"/>
              <w:rPr>
                <w:rFonts w:eastAsia="Calibri"/>
                <w:b/>
              </w:rPr>
            </w:pPr>
            <w:r w:rsidRPr="00240243">
              <w:rPr>
                <w:rFonts w:eastAsia="Calibri"/>
                <w:b/>
              </w:rPr>
              <w:t>4</w:t>
            </w:r>
          </w:p>
        </w:tc>
        <w:tc>
          <w:tcPr>
            <w:tcW w:w="352" w:type="pct"/>
            <w:vAlign w:val="center"/>
          </w:tcPr>
          <w:p w:rsidR="003C7806" w:rsidRPr="00240243" w:rsidRDefault="003C7806" w:rsidP="00313627">
            <w:pPr>
              <w:jc w:val="center"/>
              <w:rPr>
                <w:rFonts w:eastAsia="Calibri"/>
                <w:b/>
              </w:rPr>
            </w:pPr>
            <w:r w:rsidRPr="00240243">
              <w:rPr>
                <w:rFonts w:eastAsia="Calibri"/>
                <w:b/>
              </w:rPr>
              <w:t>2</w:t>
            </w:r>
          </w:p>
        </w:tc>
        <w:tc>
          <w:tcPr>
            <w:tcW w:w="352" w:type="pct"/>
            <w:vAlign w:val="center"/>
          </w:tcPr>
          <w:p w:rsidR="003C7806" w:rsidRPr="00240243" w:rsidRDefault="003C7806" w:rsidP="00313627">
            <w:pPr>
              <w:jc w:val="center"/>
              <w:rPr>
                <w:rFonts w:eastAsia="Calibri"/>
                <w:b/>
              </w:rPr>
            </w:pPr>
            <w:r w:rsidRPr="00240243">
              <w:rPr>
                <w:rFonts w:eastAsia="Calibri"/>
                <w:b/>
              </w:rPr>
              <w:t>2</w:t>
            </w:r>
          </w:p>
        </w:tc>
        <w:tc>
          <w:tcPr>
            <w:tcW w:w="356" w:type="pct"/>
            <w:vAlign w:val="center"/>
          </w:tcPr>
          <w:p w:rsidR="003C7806" w:rsidRPr="0030268C" w:rsidRDefault="003C7806" w:rsidP="00313627">
            <w:pPr>
              <w:jc w:val="center"/>
              <w:rPr>
                <w:rFonts w:eastAsia="Calibri"/>
              </w:rPr>
            </w:pPr>
          </w:p>
        </w:tc>
        <w:tc>
          <w:tcPr>
            <w:tcW w:w="352" w:type="pct"/>
            <w:vAlign w:val="center"/>
          </w:tcPr>
          <w:p w:rsidR="003C7806" w:rsidRPr="0030268C" w:rsidRDefault="003C7806" w:rsidP="00313627">
            <w:pPr>
              <w:jc w:val="center"/>
              <w:rPr>
                <w:rFonts w:eastAsia="Calibri"/>
              </w:rPr>
            </w:pPr>
          </w:p>
        </w:tc>
      </w:tr>
      <w:tr w:rsidR="003C7806" w:rsidRPr="00A36939" w:rsidTr="00120FE4">
        <w:trPr>
          <w:cantSplit/>
          <w:trHeight w:val="457"/>
        </w:trPr>
        <w:tc>
          <w:tcPr>
            <w:tcW w:w="317" w:type="pct"/>
            <w:vAlign w:val="center"/>
          </w:tcPr>
          <w:p w:rsidR="00547312" w:rsidRPr="00A0789A" w:rsidRDefault="00962431" w:rsidP="00313627">
            <w:pPr>
              <w:pStyle w:val="a5"/>
              <w:tabs>
                <w:tab w:val="left" w:pos="-71"/>
              </w:tabs>
              <w:ind w:left="5"/>
              <w:jc w:val="center"/>
              <w:rPr>
                <w:rFonts w:eastAsia="Calibri"/>
                <w:sz w:val="24"/>
                <w:szCs w:val="24"/>
              </w:rPr>
            </w:pPr>
            <w:r>
              <w:rPr>
                <w:rFonts w:eastAsia="Calibri"/>
                <w:sz w:val="24"/>
                <w:szCs w:val="24"/>
              </w:rPr>
              <w:t>16</w:t>
            </w:r>
          </w:p>
        </w:tc>
        <w:tc>
          <w:tcPr>
            <w:tcW w:w="2707" w:type="pct"/>
            <w:vAlign w:val="center"/>
          </w:tcPr>
          <w:p w:rsidR="00547312" w:rsidRPr="00D0027E" w:rsidRDefault="00547312" w:rsidP="00313627">
            <w:pPr>
              <w:widowControl w:val="0"/>
            </w:pPr>
            <w:r w:rsidRPr="00BF551B">
              <w:rPr>
                <w:b/>
              </w:rPr>
              <w:t>Тема 16.</w:t>
            </w:r>
            <w:r>
              <w:t xml:space="preserve"> </w:t>
            </w:r>
            <w:r w:rsidRPr="00D0027E">
              <w:t>Виды ДТП и причины их возникновения. Взаимодействие служб, участвующих в работах по ликвидации последствий ДТП. Правовые основы ведения АСР при ДТП</w:t>
            </w:r>
          </w:p>
        </w:tc>
        <w:tc>
          <w:tcPr>
            <w:tcW w:w="283" w:type="pct"/>
            <w:vAlign w:val="center"/>
          </w:tcPr>
          <w:p w:rsidR="00547312" w:rsidRPr="00547312" w:rsidRDefault="00547312" w:rsidP="00313627">
            <w:pPr>
              <w:widowControl w:val="0"/>
              <w:jc w:val="center"/>
              <w:rPr>
                <w:b/>
              </w:rPr>
            </w:pPr>
            <w:r w:rsidRPr="00547312">
              <w:rPr>
                <w:b/>
              </w:rPr>
              <w:t>2</w:t>
            </w:r>
          </w:p>
        </w:tc>
        <w:tc>
          <w:tcPr>
            <w:tcW w:w="282" w:type="pct"/>
            <w:vAlign w:val="center"/>
          </w:tcPr>
          <w:p w:rsidR="00547312" w:rsidRPr="00547312" w:rsidRDefault="00547312" w:rsidP="00313627">
            <w:pPr>
              <w:jc w:val="center"/>
              <w:rPr>
                <w:rFonts w:eastAsia="Calibri"/>
                <w:b/>
              </w:rPr>
            </w:pPr>
            <w:r w:rsidRPr="00547312">
              <w:rPr>
                <w:rFonts w:eastAsia="Calibri"/>
                <w:b/>
              </w:rPr>
              <w:t>2</w:t>
            </w:r>
          </w:p>
        </w:tc>
        <w:tc>
          <w:tcPr>
            <w:tcW w:w="352" w:type="pct"/>
            <w:vAlign w:val="center"/>
          </w:tcPr>
          <w:p w:rsidR="00547312" w:rsidRPr="00547312" w:rsidRDefault="00547312" w:rsidP="00313627">
            <w:pPr>
              <w:jc w:val="center"/>
              <w:rPr>
                <w:rFonts w:eastAsia="Calibri"/>
                <w:b/>
              </w:rPr>
            </w:pPr>
            <w:r w:rsidRPr="00547312">
              <w:rPr>
                <w:rFonts w:eastAsia="Calibri"/>
                <w:b/>
              </w:rPr>
              <w:t>2</w:t>
            </w:r>
          </w:p>
        </w:tc>
        <w:tc>
          <w:tcPr>
            <w:tcW w:w="352" w:type="pct"/>
            <w:vAlign w:val="center"/>
          </w:tcPr>
          <w:p w:rsidR="00547312" w:rsidRPr="0030268C" w:rsidRDefault="00547312" w:rsidP="00313627">
            <w:pPr>
              <w:jc w:val="center"/>
              <w:rPr>
                <w:rFonts w:eastAsia="Calibri"/>
              </w:rPr>
            </w:pPr>
          </w:p>
        </w:tc>
        <w:tc>
          <w:tcPr>
            <w:tcW w:w="356" w:type="pct"/>
            <w:vAlign w:val="center"/>
          </w:tcPr>
          <w:p w:rsidR="00547312" w:rsidRPr="0030268C" w:rsidRDefault="00547312" w:rsidP="00313627">
            <w:pPr>
              <w:jc w:val="center"/>
              <w:rPr>
                <w:rFonts w:eastAsia="Calibri"/>
              </w:rPr>
            </w:pPr>
          </w:p>
        </w:tc>
        <w:tc>
          <w:tcPr>
            <w:tcW w:w="352" w:type="pct"/>
            <w:vAlign w:val="center"/>
          </w:tcPr>
          <w:p w:rsidR="00547312" w:rsidRPr="0030268C" w:rsidRDefault="00547312" w:rsidP="00313627">
            <w:pPr>
              <w:jc w:val="center"/>
              <w:rPr>
                <w:rFonts w:eastAsia="Calibri"/>
              </w:rPr>
            </w:pPr>
          </w:p>
        </w:tc>
      </w:tr>
      <w:tr w:rsidR="003C7806" w:rsidRPr="00A36939" w:rsidTr="00120FE4">
        <w:trPr>
          <w:cantSplit/>
          <w:trHeight w:val="457"/>
        </w:trPr>
        <w:tc>
          <w:tcPr>
            <w:tcW w:w="317" w:type="pct"/>
            <w:vAlign w:val="center"/>
          </w:tcPr>
          <w:p w:rsidR="00547312" w:rsidRPr="00A0789A" w:rsidRDefault="00910C04" w:rsidP="00313627">
            <w:pPr>
              <w:pStyle w:val="a5"/>
              <w:tabs>
                <w:tab w:val="left" w:pos="-71"/>
              </w:tabs>
              <w:ind w:left="5"/>
              <w:jc w:val="center"/>
              <w:rPr>
                <w:rFonts w:eastAsia="Calibri"/>
                <w:sz w:val="24"/>
                <w:szCs w:val="24"/>
              </w:rPr>
            </w:pPr>
            <w:r>
              <w:rPr>
                <w:rFonts w:eastAsia="Calibri"/>
                <w:sz w:val="24"/>
                <w:szCs w:val="24"/>
              </w:rPr>
              <w:t>17</w:t>
            </w:r>
          </w:p>
        </w:tc>
        <w:tc>
          <w:tcPr>
            <w:tcW w:w="2707" w:type="pct"/>
            <w:vAlign w:val="center"/>
          </w:tcPr>
          <w:p w:rsidR="00547312" w:rsidRPr="00D0027E" w:rsidRDefault="00547312" w:rsidP="00313627">
            <w:pPr>
              <w:widowControl w:val="0"/>
            </w:pPr>
            <w:r w:rsidRPr="00BF551B">
              <w:rPr>
                <w:b/>
              </w:rPr>
              <w:t>Тема 17.</w:t>
            </w:r>
            <w:r>
              <w:t xml:space="preserve"> </w:t>
            </w:r>
            <w:r w:rsidRPr="00D0027E">
              <w:t>Основные принципы и технологии ведения АСР при ликвидации последствий ДТП. Вторичные поражающие факторы при ДТП, их классификация и способы устранения</w:t>
            </w:r>
          </w:p>
        </w:tc>
        <w:tc>
          <w:tcPr>
            <w:tcW w:w="283" w:type="pct"/>
            <w:vAlign w:val="center"/>
          </w:tcPr>
          <w:p w:rsidR="00547312" w:rsidRPr="00547312" w:rsidRDefault="00547312" w:rsidP="00313627">
            <w:pPr>
              <w:widowControl w:val="0"/>
              <w:jc w:val="center"/>
              <w:rPr>
                <w:b/>
              </w:rPr>
            </w:pPr>
            <w:r w:rsidRPr="00547312">
              <w:rPr>
                <w:b/>
              </w:rPr>
              <w:t>2</w:t>
            </w:r>
          </w:p>
        </w:tc>
        <w:tc>
          <w:tcPr>
            <w:tcW w:w="282" w:type="pct"/>
            <w:vAlign w:val="center"/>
          </w:tcPr>
          <w:p w:rsidR="00547312" w:rsidRPr="00547312" w:rsidRDefault="00547312" w:rsidP="00313627">
            <w:pPr>
              <w:jc w:val="center"/>
              <w:rPr>
                <w:rFonts w:eastAsia="Calibri"/>
                <w:b/>
              </w:rPr>
            </w:pPr>
            <w:r w:rsidRPr="00547312">
              <w:rPr>
                <w:rFonts w:eastAsia="Calibri"/>
                <w:b/>
              </w:rPr>
              <w:t>2</w:t>
            </w:r>
          </w:p>
        </w:tc>
        <w:tc>
          <w:tcPr>
            <w:tcW w:w="352" w:type="pct"/>
            <w:vAlign w:val="center"/>
          </w:tcPr>
          <w:p w:rsidR="00547312" w:rsidRPr="00547312" w:rsidRDefault="00547312" w:rsidP="00313627">
            <w:pPr>
              <w:jc w:val="center"/>
              <w:rPr>
                <w:rFonts w:eastAsia="Calibri"/>
                <w:b/>
              </w:rPr>
            </w:pPr>
            <w:r w:rsidRPr="00547312">
              <w:rPr>
                <w:rFonts w:eastAsia="Calibri"/>
                <w:b/>
              </w:rPr>
              <w:t>2</w:t>
            </w:r>
          </w:p>
        </w:tc>
        <w:tc>
          <w:tcPr>
            <w:tcW w:w="352" w:type="pct"/>
            <w:vAlign w:val="center"/>
          </w:tcPr>
          <w:p w:rsidR="00547312" w:rsidRPr="0030268C" w:rsidRDefault="00547312" w:rsidP="00313627">
            <w:pPr>
              <w:jc w:val="center"/>
              <w:rPr>
                <w:rFonts w:eastAsia="Calibri"/>
              </w:rPr>
            </w:pPr>
          </w:p>
        </w:tc>
        <w:tc>
          <w:tcPr>
            <w:tcW w:w="356" w:type="pct"/>
            <w:vAlign w:val="center"/>
          </w:tcPr>
          <w:p w:rsidR="00547312" w:rsidRPr="0030268C" w:rsidRDefault="00547312" w:rsidP="00313627">
            <w:pPr>
              <w:jc w:val="center"/>
              <w:rPr>
                <w:rFonts w:eastAsia="Calibri"/>
              </w:rPr>
            </w:pPr>
          </w:p>
        </w:tc>
        <w:tc>
          <w:tcPr>
            <w:tcW w:w="352" w:type="pct"/>
            <w:vAlign w:val="center"/>
          </w:tcPr>
          <w:p w:rsidR="00547312" w:rsidRPr="0030268C" w:rsidRDefault="00547312" w:rsidP="00313627">
            <w:pPr>
              <w:jc w:val="center"/>
              <w:rPr>
                <w:rFonts w:eastAsia="Calibri"/>
              </w:rPr>
            </w:pPr>
          </w:p>
        </w:tc>
      </w:tr>
      <w:tr w:rsidR="003C7806" w:rsidRPr="00A36939" w:rsidTr="00120FE4">
        <w:trPr>
          <w:cantSplit/>
          <w:trHeight w:val="457"/>
        </w:trPr>
        <w:tc>
          <w:tcPr>
            <w:tcW w:w="317" w:type="pct"/>
            <w:vAlign w:val="center"/>
          </w:tcPr>
          <w:p w:rsidR="00547312" w:rsidRPr="00A0789A" w:rsidRDefault="00910C04" w:rsidP="00313627">
            <w:pPr>
              <w:pStyle w:val="a5"/>
              <w:tabs>
                <w:tab w:val="left" w:pos="-71"/>
              </w:tabs>
              <w:ind w:left="5"/>
              <w:jc w:val="center"/>
              <w:rPr>
                <w:rFonts w:eastAsia="Calibri"/>
                <w:sz w:val="24"/>
                <w:szCs w:val="24"/>
              </w:rPr>
            </w:pPr>
            <w:r>
              <w:rPr>
                <w:rFonts w:eastAsia="Calibri"/>
                <w:sz w:val="24"/>
                <w:szCs w:val="24"/>
              </w:rPr>
              <w:t>18</w:t>
            </w:r>
          </w:p>
        </w:tc>
        <w:tc>
          <w:tcPr>
            <w:tcW w:w="2707" w:type="pct"/>
            <w:vAlign w:val="center"/>
          </w:tcPr>
          <w:p w:rsidR="00547312" w:rsidRPr="00D0027E" w:rsidRDefault="00547312" w:rsidP="00313627">
            <w:pPr>
              <w:widowControl w:val="0"/>
            </w:pPr>
            <w:r w:rsidRPr="00BF551B">
              <w:rPr>
                <w:b/>
              </w:rPr>
              <w:t>Тема 18.</w:t>
            </w:r>
            <w:r>
              <w:t xml:space="preserve"> </w:t>
            </w:r>
            <w:r w:rsidRPr="00D0027E">
              <w:t>Организация и технология выполнения АСР при ликвидации последствий ДТП. Обязанности членов спасательной группы (пожарного расчета)</w:t>
            </w:r>
          </w:p>
        </w:tc>
        <w:tc>
          <w:tcPr>
            <w:tcW w:w="283" w:type="pct"/>
            <w:vAlign w:val="center"/>
          </w:tcPr>
          <w:p w:rsidR="00547312" w:rsidRPr="00547312" w:rsidRDefault="00547312" w:rsidP="00313627">
            <w:pPr>
              <w:widowControl w:val="0"/>
              <w:jc w:val="center"/>
              <w:rPr>
                <w:b/>
              </w:rPr>
            </w:pPr>
            <w:r w:rsidRPr="00547312">
              <w:rPr>
                <w:b/>
              </w:rPr>
              <w:t>2</w:t>
            </w:r>
          </w:p>
        </w:tc>
        <w:tc>
          <w:tcPr>
            <w:tcW w:w="282" w:type="pct"/>
            <w:vAlign w:val="center"/>
          </w:tcPr>
          <w:p w:rsidR="00547312" w:rsidRPr="00547312" w:rsidRDefault="00547312" w:rsidP="00313627">
            <w:pPr>
              <w:jc w:val="center"/>
              <w:rPr>
                <w:rFonts w:eastAsia="Calibri"/>
                <w:b/>
              </w:rPr>
            </w:pPr>
            <w:r w:rsidRPr="00547312">
              <w:rPr>
                <w:rFonts w:eastAsia="Calibri"/>
                <w:b/>
              </w:rPr>
              <w:t>2</w:t>
            </w:r>
          </w:p>
        </w:tc>
        <w:tc>
          <w:tcPr>
            <w:tcW w:w="352" w:type="pct"/>
            <w:vAlign w:val="center"/>
          </w:tcPr>
          <w:p w:rsidR="00547312" w:rsidRPr="00547312" w:rsidRDefault="00547312" w:rsidP="00313627">
            <w:pPr>
              <w:jc w:val="center"/>
              <w:rPr>
                <w:rFonts w:eastAsia="Calibri"/>
                <w:b/>
              </w:rPr>
            </w:pPr>
            <w:r w:rsidRPr="00547312">
              <w:rPr>
                <w:rFonts w:eastAsia="Calibri"/>
                <w:b/>
              </w:rPr>
              <w:t>2</w:t>
            </w:r>
          </w:p>
        </w:tc>
        <w:tc>
          <w:tcPr>
            <w:tcW w:w="352" w:type="pct"/>
            <w:vAlign w:val="center"/>
          </w:tcPr>
          <w:p w:rsidR="00547312" w:rsidRPr="0030268C" w:rsidRDefault="00547312" w:rsidP="00313627">
            <w:pPr>
              <w:jc w:val="center"/>
              <w:rPr>
                <w:rFonts w:eastAsia="Calibri"/>
              </w:rPr>
            </w:pPr>
          </w:p>
        </w:tc>
        <w:tc>
          <w:tcPr>
            <w:tcW w:w="356" w:type="pct"/>
            <w:vAlign w:val="center"/>
          </w:tcPr>
          <w:p w:rsidR="00547312" w:rsidRPr="0030268C" w:rsidRDefault="00547312" w:rsidP="00313627">
            <w:pPr>
              <w:jc w:val="center"/>
              <w:rPr>
                <w:rFonts w:eastAsia="Calibri"/>
              </w:rPr>
            </w:pPr>
          </w:p>
        </w:tc>
        <w:tc>
          <w:tcPr>
            <w:tcW w:w="352" w:type="pct"/>
            <w:vAlign w:val="center"/>
          </w:tcPr>
          <w:p w:rsidR="00547312" w:rsidRPr="0030268C" w:rsidRDefault="00547312" w:rsidP="00313627">
            <w:pPr>
              <w:jc w:val="center"/>
              <w:rPr>
                <w:rFonts w:eastAsia="Calibri"/>
              </w:rPr>
            </w:pPr>
          </w:p>
        </w:tc>
      </w:tr>
      <w:tr w:rsidR="003C7806" w:rsidRPr="00DA640C" w:rsidTr="00120FE4">
        <w:trPr>
          <w:cantSplit/>
          <w:trHeight w:val="161"/>
        </w:trPr>
        <w:tc>
          <w:tcPr>
            <w:tcW w:w="3024" w:type="pct"/>
            <w:gridSpan w:val="2"/>
            <w:vAlign w:val="center"/>
          </w:tcPr>
          <w:p w:rsidR="009D563C" w:rsidRPr="00DA640C" w:rsidRDefault="009D563C" w:rsidP="00313627">
            <w:pPr>
              <w:rPr>
                <w:b/>
              </w:rPr>
            </w:pPr>
            <w:r w:rsidRPr="00DA640C">
              <w:rPr>
                <w:b/>
              </w:rPr>
              <w:t>Подготовка к экзамену</w:t>
            </w:r>
          </w:p>
        </w:tc>
        <w:tc>
          <w:tcPr>
            <w:tcW w:w="283" w:type="pct"/>
            <w:vAlign w:val="center"/>
          </w:tcPr>
          <w:p w:rsidR="009D563C" w:rsidRPr="00DA640C" w:rsidRDefault="0029334A" w:rsidP="00313627">
            <w:pPr>
              <w:keepNext/>
              <w:jc w:val="center"/>
              <w:outlineLvl w:val="0"/>
              <w:rPr>
                <w:rFonts w:eastAsia="Calibri"/>
                <w:b/>
              </w:rPr>
            </w:pPr>
            <w:r>
              <w:rPr>
                <w:rFonts w:eastAsia="Calibri"/>
                <w:b/>
              </w:rPr>
              <w:t>2</w:t>
            </w:r>
          </w:p>
        </w:tc>
        <w:tc>
          <w:tcPr>
            <w:tcW w:w="282" w:type="pct"/>
            <w:vAlign w:val="center"/>
          </w:tcPr>
          <w:p w:rsidR="009D563C" w:rsidRPr="00DA640C" w:rsidRDefault="0029334A" w:rsidP="00313627">
            <w:pPr>
              <w:jc w:val="center"/>
              <w:rPr>
                <w:rFonts w:eastAsia="Calibri"/>
                <w:b/>
              </w:rPr>
            </w:pPr>
            <w:r>
              <w:rPr>
                <w:rFonts w:eastAsia="Calibri"/>
                <w:b/>
              </w:rPr>
              <w:t>2</w:t>
            </w:r>
          </w:p>
        </w:tc>
        <w:tc>
          <w:tcPr>
            <w:tcW w:w="352" w:type="pct"/>
            <w:vAlign w:val="center"/>
          </w:tcPr>
          <w:p w:rsidR="009D563C" w:rsidRPr="00DA640C" w:rsidRDefault="009D563C" w:rsidP="00313627">
            <w:pPr>
              <w:jc w:val="center"/>
              <w:rPr>
                <w:rFonts w:eastAsia="Calibri"/>
                <w:b/>
              </w:rPr>
            </w:pPr>
          </w:p>
        </w:tc>
        <w:tc>
          <w:tcPr>
            <w:tcW w:w="352" w:type="pct"/>
            <w:vAlign w:val="center"/>
          </w:tcPr>
          <w:p w:rsidR="009D563C" w:rsidRPr="00DA640C" w:rsidRDefault="009D563C" w:rsidP="00313627">
            <w:pPr>
              <w:jc w:val="center"/>
              <w:rPr>
                <w:rFonts w:eastAsia="Calibri"/>
                <w:b/>
              </w:rPr>
            </w:pPr>
          </w:p>
        </w:tc>
        <w:tc>
          <w:tcPr>
            <w:tcW w:w="356" w:type="pct"/>
            <w:vAlign w:val="center"/>
          </w:tcPr>
          <w:p w:rsidR="009D563C" w:rsidRPr="00DA640C" w:rsidRDefault="009D563C" w:rsidP="00313627">
            <w:pPr>
              <w:jc w:val="center"/>
              <w:rPr>
                <w:rFonts w:eastAsia="Calibri"/>
                <w:b/>
              </w:rPr>
            </w:pPr>
          </w:p>
        </w:tc>
        <w:tc>
          <w:tcPr>
            <w:tcW w:w="352" w:type="pct"/>
            <w:vAlign w:val="center"/>
          </w:tcPr>
          <w:p w:rsidR="009D563C" w:rsidRPr="00DA640C" w:rsidRDefault="0029334A" w:rsidP="00313627">
            <w:pPr>
              <w:jc w:val="center"/>
              <w:rPr>
                <w:rFonts w:eastAsia="Calibri"/>
                <w:b/>
              </w:rPr>
            </w:pPr>
            <w:r>
              <w:rPr>
                <w:rFonts w:eastAsia="Calibri"/>
                <w:b/>
              </w:rPr>
              <w:t>2</w:t>
            </w:r>
          </w:p>
        </w:tc>
      </w:tr>
      <w:tr w:rsidR="003C7806" w:rsidRPr="00DA640C" w:rsidTr="00120FE4">
        <w:trPr>
          <w:cantSplit/>
          <w:trHeight w:val="138"/>
        </w:trPr>
        <w:tc>
          <w:tcPr>
            <w:tcW w:w="3024" w:type="pct"/>
            <w:gridSpan w:val="2"/>
            <w:vAlign w:val="center"/>
          </w:tcPr>
          <w:p w:rsidR="009D563C" w:rsidRPr="00DA640C" w:rsidRDefault="00DA640C" w:rsidP="00313627">
            <w:pPr>
              <w:keepNext/>
              <w:jc w:val="both"/>
              <w:outlineLvl w:val="0"/>
              <w:rPr>
                <w:rFonts w:eastAsia="Calibri"/>
                <w:b/>
              </w:rPr>
            </w:pPr>
            <w:r>
              <w:rPr>
                <w:rFonts w:eastAsia="Calibri"/>
                <w:b/>
              </w:rPr>
              <w:t>Промежуточная аттестация (э</w:t>
            </w:r>
            <w:r w:rsidR="009D563C" w:rsidRPr="00DA640C">
              <w:rPr>
                <w:rFonts w:eastAsia="Calibri"/>
                <w:b/>
              </w:rPr>
              <w:t>кзамен</w:t>
            </w:r>
            <w:r>
              <w:rPr>
                <w:rFonts w:eastAsia="Calibri"/>
                <w:b/>
              </w:rPr>
              <w:t>)</w:t>
            </w:r>
          </w:p>
        </w:tc>
        <w:tc>
          <w:tcPr>
            <w:tcW w:w="283" w:type="pct"/>
            <w:vAlign w:val="center"/>
          </w:tcPr>
          <w:p w:rsidR="009D563C" w:rsidRPr="00DA640C" w:rsidRDefault="005F4C27" w:rsidP="00313627">
            <w:pPr>
              <w:keepNext/>
              <w:jc w:val="center"/>
              <w:outlineLvl w:val="0"/>
              <w:rPr>
                <w:rFonts w:eastAsia="Calibri"/>
                <w:b/>
              </w:rPr>
            </w:pPr>
            <w:r>
              <w:rPr>
                <w:rFonts w:eastAsia="Calibri"/>
                <w:b/>
              </w:rPr>
              <w:t>6</w:t>
            </w:r>
          </w:p>
        </w:tc>
        <w:tc>
          <w:tcPr>
            <w:tcW w:w="282" w:type="pct"/>
            <w:vAlign w:val="center"/>
          </w:tcPr>
          <w:p w:rsidR="009D563C" w:rsidRPr="00DA640C" w:rsidRDefault="0075748E" w:rsidP="00313627">
            <w:pPr>
              <w:jc w:val="center"/>
              <w:rPr>
                <w:rFonts w:eastAsia="Calibri"/>
                <w:b/>
              </w:rPr>
            </w:pPr>
            <w:r>
              <w:rPr>
                <w:rFonts w:eastAsia="Calibri"/>
                <w:b/>
              </w:rPr>
              <w:t>6</w:t>
            </w:r>
          </w:p>
        </w:tc>
        <w:tc>
          <w:tcPr>
            <w:tcW w:w="352" w:type="pct"/>
            <w:vAlign w:val="center"/>
          </w:tcPr>
          <w:p w:rsidR="009D563C" w:rsidRPr="00DA640C" w:rsidRDefault="009D563C" w:rsidP="00313627">
            <w:pPr>
              <w:jc w:val="center"/>
              <w:rPr>
                <w:rFonts w:eastAsia="Calibri"/>
                <w:b/>
              </w:rPr>
            </w:pPr>
          </w:p>
        </w:tc>
        <w:tc>
          <w:tcPr>
            <w:tcW w:w="352" w:type="pct"/>
            <w:vAlign w:val="center"/>
          </w:tcPr>
          <w:p w:rsidR="009D563C" w:rsidRPr="00DA640C" w:rsidRDefault="009D563C" w:rsidP="00313627">
            <w:pPr>
              <w:jc w:val="center"/>
              <w:rPr>
                <w:rFonts w:eastAsia="Calibri"/>
                <w:b/>
              </w:rPr>
            </w:pPr>
          </w:p>
        </w:tc>
        <w:tc>
          <w:tcPr>
            <w:tcW w:w="356" w:type="pct"/>
            <w:vAlign w:val="center"/>
          </w:tcPr>
          <w:p w:rsidR="009D563C" w:rsidRPr="00DA640C" w:rsidRDefault="009D563C" w:rsidP="00313627">
            <w:pPr>
              <w:jc w:val="center"/>
              <w:rPr>
                <w:rFonts w:eastAsia="Calibri"/>
                <w:b/>
              </w:rPr>
            </w:pPr>
          </w:p>
        </w:tc>
        <w:tc>
          <w:tcPr>
            <w:tcW w:w="352" w:type="pct"/>
            <w:vAlign w:val="center"/>
          </w:tcPr>
          <w:p w:rsidR="009D563C" w:rsidRPr="00DA640C" w:rsidRDefault="009D563C" w:rsidP="00313627">
            <w:pPr>
              <w:jc w:val="center"/>
              <w:rPr>
                <w:rFonts w:eastAsia="Calibri"/>
                <w:b/>
              </w:rPr>
            </w:pPr>
            <w:r w:rsidRPr="00DA640C">
              <w:rPr>
                <w:rFonts w:eastAsia="Calibri"/>
                <w:b/>
              </w:rPr>
              <w:t>6</w:t>
            </w:r>
          </w:p>
        </w:tc>
      </w:tr>
      <w:tr w:rsidR="003C7806" w:rsidRPr="00A36939" w:rsidTr="00120FE4">
        <w:trPr>
          <w:cantSplit/>
          <w:trHeight w:val="142"/>
        </w:trPr>
        <w:tc>
          <w:tcPr>
            <w:tcW w:w="3024" w:type="pct"/>
            <w:gridSpan w:val="2"/>
            <w:vAlign w:val="center"/>
          </w:tcPr>
          <w:p w:rsidR="009D563C" w:rsidRPr="00A36939" w:rsidRDefault="009D563C" w:rsidP="00313627">
            <w:pPr>
              <w:keepNext/>
              <w:jc w:val="both"/>
              <w:outlineLvl w:val="0"/>
              <w:rPr>
                <w:rFonts w:eastAsia="Calibri"/>
              </w:rPr>
            </w:pPr>
            <w:r w:rsidRPr="00A36939">
              <w:rPr>
                <w:b/>
                <w:bCs/>
                <w:snapToGrid w:val="0"/>
              </w:rPr>
              <w:t>Итого</w:t>
            </w:r>
            <w:r>
              <w:rPr>
                <w:b/>
                <w:bCs/>
                <w:snapToGrid w:val="0"/>
              </w:rPr>
              <w:t xml:space="preserve"> по дисциплине</w:t>
            </w:r>
          </w:p>
        </w:tc>
        <w:tc>
          <w:tcPr>
            <w:tcW w:w="283" w:type="pct"/>
            <w:vAlign w:val="center"/>
          </w:tcPr>
          <w:p w:rsidR="009D563C" w:rsidRPr="00B934E1" w:rsidRDefault="006B2EF2" w:rsidP="00313627">
            <w:pPr>
              <w:keepNext/>
              <w:jc w:val="center"/>
              <w:outlineLvl w:val="0"/>
              <w:rPr>
                <w:rFonts w:eastAsia="Calibri"/>
                <w:b/>
              </w:rPr>
            </w:pPr>
            <w:r>
              <w:rPr>
                <w:rFonts w:eastAsia="Calibri"/>
                <w:b/>
              </w:rPr>
              <w:t>58</w:t>
            </w:r>
          </w:p>
        </w:tc>
        <w:tc>
          <w:tcPr>
            <w:tcW w:w="282" w:type="pct"/>
            <w:vAlign w:val="center"/>
          </w:tcPr>
          <w:p w:rsidR="009D563C" w:rsidRPr="00A36939" w:rsidRDefault="006B2EF2" w:rsidP="00313627">
            <w:pPr>
              <w:jc w:val="center"/>
              <w:rPr>
                <w:rFonts w:eastAsia="Calibri"/>
                <w:b/>
                <w:bCs/>
              </w:rPr>
            </w:pPr>
            <w:r>
              <w:rPr>
                <w:rFonts w:eastAsia="Calibri"/>
                <w:b/>
                <w:bCs/>
              </w:rPr>
              <w:t>58</w:t>
            </w:r>
          </w:p>
        </w:tc>
        <w:tc>
          <w:tcPr>
            <w:tcW w:w="352" w:type="pct"/>
            <w:vAlign w:val="center"/>
          </w:tcPr>
          <w:p w:rsidR="009D563C" w:rsidRPr="00A36939" w:rsidRDefault="00223CEB" w:rsidP="00313627">
            <w:pPr>
              <w:jc w:val="center"/>
              <w:rPr>
                <w:rFonts w:eastAsia="Calibri"/>
                <w:b/>
                <w:bCs/>
              </w:rPr>
            </w:pPr>
            <w:r>
              <w:rPr>
                <w:rFonts w:eastAsia="Calibri"/>
                <w:b/>
                <w:bCs/>
              </w:rPr>
              <w:t>38</w:t>
            </w:r>
          </w:p>
        </w:tc>
        <w:tc>
          <w:tcPr>
            <w:tcW w:w="352" w:type="pct"/>
            <w:vAlign w:val="center"/>
          </w:tcPr>
          <w:p w:rsidR="009D563C" w:rsidRPr="00A36939" w:rsidRDefault="009D563C" w:rsidP="00313627">
            <w:pPr>
              <w:jc w:val="center"/>
              <w:rPr>
                <w:rFonts w:eastAsia="Calibri"/>
                <w:b/>
                <w:bCs/>
              </w:rPr>
            </w:pPr>
            <w:r>
              <w:rPr>
                <w:rFonts w:eastAsia="Calibri"/>
                <w:b/>
                <w:bCs/>
              </w:rPr>
              <w:t>1</w:t>
            </w:r>
            <w:r w:rsidR="00223CEB">
              <w:rPr>
                <w:rFonts w:eastAsia="Calibri"/>
                <w:b/>
                <w:bCs/>
              </w:rPr>
              <w:t>2</w:t>
            </w:r>
          </w:p>
        </w:tc>
        <w:tc>
          <w:tcPr>
            <w:tcW w:w="356" w:type="pct"/>
            <w:vAlign w:val="center"/>
          </w:tcPr>
          <w:p w:rsidR="009D563C" w:rsidRPr="00A36939" w:rsidRDefault="009D563C" w:rsidP="00313627">
            <w:pPr>
              <w:jc w:val="center"/>
              <w:rPr>
                <w:rFonts w:eastAsia="Calibri"/>
                <w:b/>
                <w:bCs/>
              </w:rPr>
            </w:pPr>
          </w:p>
        </w:tc>
        <w:tc>
          <w:tcPr>
            <w:tcW w:w="352" w:type="pct"/>
            <w:vAlign w:val="center"/>
          </w:tcPr>
          <w:p w:rsidR="009D563C" w:rsidRPr="00A36939" w:rsidRDefault="006B2EF2" w:rsidP="00313627">
            <w:pPr>
              <w:jc w:val="center"/>
              <w:rPr>
                <w:rFonts w:eastAsia="Calibri"/>
                <w:b/>
                <w:bCs/>
              </w:rPr>
            </w:pPr>
            <w:r>
              <w:rPr>
                <w:rFonts w:eastAsia="Calibri"/>
                <w:b/>
                <w:bCs/>
              </w:rPr>
              <w:t>8</w:t>
            </w:r>
          </w:p>
        </w:tc>
      </w:tr>
    </w:tbl>
    <w:p w:rsidR="005C3333" w:rsidRDefault="005C3333">
      <w:pPr>
        <w:spacing w:after="200" w:line="276" w:lineRule="auto"/>
        <w:rPr>
          <w:b/>
          <w:bCs/>
          <w:sz w:val="28"/>
          <w:szCs w:val="28"/>
        </w:rPr>
      </w:pPr>
      <w:r>
        <w:rPr>
          <w:b/>
          <w:bCs/>
          <w:sz w:val="28"/>
          <w:szCs w:val="28"/>
        </w:rPr>
        <w:br w:type="page"/>
      </w:r>
    </w:p>
    <w:p w:rsidR="00FA65E9" w:rsidRPr="00D0027E" w:rsidRDefault="00FA65E9" w:rsidP="00AC213A">
      <w:pPr>
        <w:widowControl w:val="0"/>
        <w:jc w:val="center"/>
        <w:rPr>
          <w:b/>
          <w:bCs/>
          <w:sz w:val="28"/>
          <w:szCs w:val="28"/>
        </w:rPr>
      </w:pPr>
      <w:r w:rsidRPr="00D0027E">
        <w:rPr>
          <w:b/>
          <w:bCs/>
          <w:sz w:val="28"/>
          <w:szCs w:val="28"/>
        </w:rPr>
        <w:lastRenderedPageBreak/>
        <w:t xml:space="preserve">4. </w:t>
      </w:r>
      <w:r w:rsidR="00E46452">
        <w:rPr>
          <w:b/>
          <w:bCs/>
          <w:sz w:val="28"/>
          <w:szCs w:val="28"/>
        </w:rPr>
        <w:t>Описание с</w:t>
      </w:r>
      <w:r w:rsidRPr="00D0027E">
        <w:rPr>
          <w:b/>
          <w:bCs/>
          <w:sz w:val="28"/>
          <w:szCs w:val="28"/>
        </w:rPr>
        <w:t>одержани</w:t>
      </w:r>
      <w:r w:rsidR="00E46452">
        <w:rPr>
          <w:b/>
          <w:bCs/>
          <w:sz w:val="28"/>
          <w:szCs w:val="28"/>
        </w:rPr>
        <w:t>я</w:t>
      </w:r>
      <w:r w:rsidRPr="00D0027E">
        <w:rPr>
          <w:b/>
          <w:bCs/>
          <w:sz w:val="28"/>
          <w:szCs w:val="28"/>
        </w:rPr>
        <w:t xml:space="preserve"> разделов и тем</w:t>
      </w:r>
    </w:p>
    <w:p w:rsidR="00FA65E9" w:rsidRPr="00D0027E" w:rsidRDefault="00FA65E9" w:rsidP="00AC213A">
      <w:pPr>
        <w:widowControl w:val="0"/>
        <w:jc w:val="center"/>
        <w:rPr>
          <w:b/>
          <w:bCs/>
          <w:sz w:val="28"/>
          <w:szCs w:val="28"/>
        </w:rPr>
      </w:pPr>
    </w:p>
    <w:p w:rsidR="00FA65E9" w:rsidRPr="00D0027E" w:rsidRDefault="00FA65E9" w:rsidP="00AC213A">
      <w:pPr>
        <w:widowControl w:val="0"/>
        <w:jc w:val="center"/>
        <w:rPr>
          <w:b/>
          <w:bCs/>
          <w:sz w:val="28"/>
          <w:szCs w:val="28"/>
        </w:rPr>
      </w:pPr>
      <w:r w:rsidRPr="00D0027E">
        <w:rPr>
          <w:b/>
          <w:bCs/>
          <w:sz w:val="28"/>
          <w:szCs w:val="28"/>
        </w:rPr>
        <w:t xml:space="preserve">Тема </w:t>
      </w:r>
      <w:r w:rsidR="000D47EA">
        <w:rPr>
          <w:b/>
          <w:bCs/>
          <w:sz w:val="28"/>
          <w:szCs w:val="28"/>
        </w:rPr>
        <w:t>1. Пожарная тактика и ее задачи</w:t>
      </w:r>
    </w:p>
    <w:p w:rsidR="00FA65E9" w:rsidRPr="00C30DB4" w:rsidRDefault="00FA65E9" w:rsidP="00AC213A">
      <w:pPr>
        <w:ind w:firstLine="709"/>
        <w:jc w:val="both"/>
        <w:rPr>
          <w:sz w:val="28"/>
          <w:szCs w:val="28"/>
        </w:rPr>
      </w:pPr>
      <w:r w:rsidRPr="00C30DB4">
        <w:rPr>
          <w:sz w:val="28"/>
          <w:szCs w:val="28"/>
        </w:rPr>
        <w:t xml:space="preserve">Понятие о пожарной тактике. Задачи пожарной тактики. Развитие пожарной тактики в России. Основные нормативные документы, регламентирующие организацию тушения пожаров. Порядок изучения дисциплины с данной категорией </w:t>
      </w:r>
      <w:proofErr w:type="gramStart"/>
      <w:r w:rsidRPr="00C30DB4">
        <w:rPr>
          <w:sz w:val="28"/>
          <w:szCs w:val="28"/>
        </w:rPr>
        <w:t>обучаемых</w:t>
      </w:r>
      <w:proofErr w:type="gramEnd"/>
      <w:r w:rsidRPr="00C30DB4">
        <w:rPr>
          <w:sz w:val="28"/>
          <w:szCs w:val="28"/>
        </w:rPr>
        <w:t>.</w:t>
      </w:r>
    </w:p>
    <w:p w:rsidR="00763501" w:rsidRDefault="00763501" w:rsidP="00AC213A">
      <w:pPr>
        <w:widowControl w:val="0"/>
        <w:ind w:firstLine="720"/>
        <w:jc w:val="both"/>
        <w:rPr>
          <w:b/>
          <w:bCs/>
          <w:sz w:val="28"/>
          <w:szCs w:val="28"/>
        </w:rPr>
      </w:pPr>
    </w:p>
    <w:p w:rsidR="00FA65E9" w:rsidRPr="00D0027E" w:rsidRDefault="00FA65E9" w:rsidP="00AC213A">
      <w:pPr>
        <w:widowControl w:val="0"/>
        <w:jc w:val="center"/>
        <w:rPr>
          <w:b/>
          <w:bCs/>
          <w:sz w:val="28"/>
          <w:szCs w:val="28"/>
        </w:rPr>
      </w:pPr>
      <w:r w:rsidRPr="00D0027E">
        <w:rPr>
          <w:b/>
          <w:bCs/>
          <w:sz w:val="28"/>
          <w:szCs w:val="28"/>
        </w:rPr>
        <w:t>Тема 2. Пожар и ег</w:t>
      </w:r>
      <w:r w:rsidR="000D47EA">
        <w:rPr>
          <w:b/>
          <w:bCs/>
          <w:sz w:val="28"/>
          <w:szCs w:val="28"/>
        </w:rPr>
        <w:t>о развитие. Прекращение горения</w:t>
      </w:r>
    </w:p>
    <w:p w:rsidR="00FA65E9" w:rsidRPr="00D0027E" w:rsidRDefault="00FA65E9" w:rsidP="00AC213A">
      <w:pPr>
        <w:widowControl w:val="0"/>
        <w:ind w:firstLine="709"/>
        <w:jc w:val="both"/>
        <w:rPr>
          <w:sz w:val="28"/>
          <w:szCs w:val="28"/>
        </w:rPr>
      </w:pPr>
      <w:r w:rsidRPr="00D0027E">
        <w:rPr>
          <w:sz w:val="28"/>
          <w:szCs w:val="28"/>
        </w:rPr>
        <w:t xml:space="preserve">Общее понятие о процессе горения. Условия, необходимые для возникновения горения (горючее вещество, окислитель, источник воспламенения). Продукты горения. Краткие сведения о характере горения твердых горючих материалов, легковоспламеняющихся и горючих жидкостей, газов, горючих смесей паров, газов и </w:t>
      </w:r>
      <w:proofErr w:type="spellStart"/>
      <w:r w:rsidRPr="00D0027E">
        <w:rPr>
          <w:sz w:val="28"/>
          <w:szCs w:val="28"/>
        </w:rPr>
        <w:t>пылей</w:t>
      </w:r>
      <w:proofErr w:type="spellEnd"/>
      <w:r w:rsidRPr="00D0027E">
        <w:rPr>
          <w:sz w:val="28"/>
          <w:szCs w:val="28"/>
        </w:rPr>
        <w:t xml:space="preserve"> с воздухом.</w:t>
      </w:r>
    </w:p>
    <w:p w:rsidR="00FA65E9" w:rsidRPr="00D0027E" w:rsidRDefault="00FA65E9" w:rsidP="00AC213A">
      <w:pPr>
        <w:widowControl w:val="0"/>
        <w:ind w:firstLine="709"/>
        <w:jc w:val="both"/>
        <w:rPr>
          <w:sz w:val="28"/>
          <w:szCs w:val="28"/>
        </w:rPr>
      </w:pPr>
      <w:r w:rsidRPr="00D0027E">
        <w:rPr>
          <w:sz w:val="28"/>
          <w:szCs w:val="28"/>
        </w:rPr>
        <w:t xml:space="preserve">Общее понятие о пожаре. Краткая характеристика явлений, происходящих на пожаре. Опасные факторы пожара и их сопутствующие проявления. Классификация пожаров по условиям </w:t>
      </w:r>
      <w:proofErr w:type="spellStart"/>
      <w:r w:rsidRPr="00D0027E">
        <w:rPr>
          <w:sz w:val="28"/>
          <w:szCs w:val="28"/>
        </w:rPr>
        <w:t>масс</w:t>
      </w:r>
      <w:proofErr w:type="gramStart"/>
      <w:r w:rsidRPr="00D0027E">
        <w:rPr>
          <w:sz w:val="28"/>
          <w:szCs w:val="28"/>
        </w:rPr>
        <w:t>о</w:t>
      </w:r>
      <w:proofErr w:type="spellEnd"/>
      <w:r w:rsidRPr="00D0027E">
        <w:rPr>
          <w:sz w:val="28"/>
          <w:szCs w:val="28"/>
        </w:rPr>
        <w:t>-</w:t>
      </w:r>
      <w:proofErr w:type="gramEnd"/>
      <w:r w:rsidRPr="00D0027E">
        <w:rPr>
          <w:sz w:val="28"/>
          <w:szCs w:val="28"/>
        </w:rPr>
        <w:t xml:space="preserve"> и теплообмена, характеру распространения горения, виду горящих материалов. Зоны на пожаре. Стадии развития пожара. Газовый обмен на пожаре. </w:t>
      </w:r>
    </w:p>
    <w:p w:rsidR="00FA65E9" w:rsidRPr="00D0027E" w:rsidRDefault="00FA65E9" w:rsidP="00AC213A">
      <w:pPr>
        <w:widowControl w:val="0"/>
        <w:ind w:firstLine="709"/>
        <w:jc w:val="both"/>
        <w:rPr>
          <w:sz w:val="28"/>
          <w:szCs w:val="28"/>
        </w:rPr>
      </w:pPr>
      <w:r w:rsidRPr="00D0027E">
        <w:rPr>
          <w:sz w:val="28"/>
          <w:szCs w:val="28"/>
        </w:rPr>
        <w:t xml:space="preserve">Условия и механизм прекращения горения. Основные способы прекращения горения. Огнетушащие вещества: понятие, предъявляемые требования, классификация, краткая характеристика, области и условия применения различных огнетушащих веществ. Понятие об интенсивности подачи и расходе огнетушащих веществ (требуемые и фактические). Наиболее распространенные вещества и материалы, при тушении которых опасно применять воду и другие огнетушащие вещества на ее основе. </w:t>
      </w:r>
    </w:p>
    <w:p w:rsidR="00FA65E9" w:rsidRPr="00D0027E" w:rsidRDefault="00FA65E9" w:rsidP="00AC213A">
      <w:pPr>
        <w:widowControl w:val="0"/>
        <w:ind w:firstLine="720"/>
        <w:jc w:val="both"/>
        <w:rPr>
          <w:sz w:val="28"/>
          <w:szCs w:val="28"/>
        </w:rPr>
      </w:pPr>
    </w:p>
    <w:p w:rsidR="00FA65E9" w:rsidRPr="00D0027E" w:rsidRDefault="00FA65E9" w:rsidP="00AC213A">
      <w:pPr>
        <w:widowControl w:val="0"/>
        <w:jc w:val="center"/>
        <w:rPr>
          <w:b/>
          <w:sz w:val="28"/>
          <w:szCs w:val="28"/>
        </w:rPr>
      </w:pPr>
      <w:r w:rsidRPr="00D0027E">
        <w:rPr>
          <w:b/>
          <w:sz w:val="28"/>
          <w:szCs w:val="28"/>
        </w:rPr>
        <w:t>Тема 3. Этапы боевых действий по тушению пожара. Боевые действия по тушению пожара, проводимые д</w:t>
      </w:r>
      <w:r w:rsidR="000D47EA">
        <w:rPr>
          <w:b/>
          <w:sz w:val="28"/>
          <w:szCs w:val="28"/>
        </w:rPr>
        <w:t>о прибытия и после тушения</w:t>
      </w:r>
    </w:p>
    <w:p w:rsidR="00FA65E9" w:rsidRPr="00D0027E" w:rsidRDefault="00E20FD8" w:rsidP="00AC213A">
      <w:pPr>
        <w:widowControl w:val="0"/>
        <w:ind w:firstLine="709"/>
        <w:jc w:val="both"/>
        <w:rPr>
          <w:sz w:val="28"/>
          <w:szCs w:val="28"/>
        </w:rPr>
      </w:pPr>
      <w:r w:rsidRPr="00D0027E">
        <w:rPr>
          <w:sz w:val="28"/>
          <w:szCs w:val="28"/>
        </w:rPr>
        <w:t>Основная боевая задача на пожаре.</w:t>
      </w:r>
      <w:r w:rsidR="00FA65E9" w:rsidRPr="00D0027E">
        <w:rPr>
          <w:sz w:val="28"/>
          <w:szCs w:val="28"/>
        </w:rPr>
        <w:t xml:space="preserve"> Виды (этапы) действий по тушению пожаров. Порядок и последовательность приема и обработки сообщения о пожаре (вызове), устанавливаемая информация. Меры безопасности.</w:t>
      </w:r>
    </w:p>
    <w:p w:rsidR="00FA65E9" w:rsidRPr="00D0027E" w:rsidRDefault="00FA65E9" w:rsidP="00AC213A">
      <w:pPr>
        <w:widowControl w:val="0"/>
        <w:ind w:firstLine="709"/>
        <w:jc w:val="both"/>
        <w:rPr>
          <w:sz w:val="28"/>
          <w:szCs w:val="28"/>
        </w:rPr>
      </w:pPr>
      <w:r w:rsidRPr="00D0027E">
        <w:rPr>
          <w:sz w:val="28"/>
          <w:szCs w:val="28"/>
        </w:rPr>
        <w:t>Порядок выезда и следования к месту пожара (вызова). Факторы, влияющие на возможно короткое время прибытия пожарных подразделений к месту пожара (вызова). Действия при вынужденной остановке в пути следования головного или следующих пожарных автомобилей, при обнаружении в пути следования другого пожара. Меры безопасности.</w:t>
      </w:r>
    </w:p>
    <w:p w:rsidR="00FA65E9" w:rsidRPr="00D0027E" w:rsidRDefault="00FA65E9" w:rsidP="00AC213A">
      <w:pPr>
        <w:widowControl w:val="0"/>
        <w:ind w:firstLine="709"/>
        <w:jc w:val="both"/>
        <w:rPr>
          <w:b/>
          <w:sz w:val="28"/>
          <w:szCs w:val="28"/>
        </w:rPr>
      </w:pPr>
      <w:r w:rsidRPr="00D0027E">
        <w:rPr>
          <w:sz w:val="28"/>
          <w:szCs w:val="28"/>
        </w:rPr>
        <w:t>Сбор и возвращение к месту постоянного расположения: понятие, проводимые мероприятия, порядок убытия с места пожара, меры безопасности.</w:t>
      </w:r>
    </w:p>
    <w:p w:rsidR="00FA65E9" w:rsidRPr="00D0027E" w:rsidRDefault="00FA65E9" w:rsidP="00AC213A">
      <w:pPr>
        <w:widowControl w:val="0"/>
        <w:ind w:firstLine="709"/>
        <w:jc w:val="both"/>
        <w:rPr>
          <w:b/>
          <w:bCs/>
          <w:sz w:val="28"/>
          <w:szCs w:val="28"/>
        </w:rPr>
      </w:pPr>
    </w:p>
    <w:p w:rsidR="00FA65E9" w:rsidRPr="00D0027E" w:rsidRDefault="00FA65E9" w:rsidP="00AC213A">
      <w:pPr>
        <w:widowControl w:val="0"/>
        <w:jc w:val="center"/>
        <w:rPr>
          <w:b/>
          <w:bCs/>
          <w:sz w:val="28"/>
          <w:szCs w:val="28"/>
        </w:rPr>
      </w:pPr>
      <w:r w:rsidRPr="00D0027E">
        <w:rPr>
          <w:b/>
          <w:bCs/>
          <w:sz w:val="28"/>
          <w:szCs w:val="28"/>
        </w:rPr>
        <w:t xml:space="preserve">Тема 4. </w:t>
      </w:r>
      <w:r w:rsidRPr="00D0027E">
        <w:rPr>
          <w:b/>
          <w:sz w:val="28"/>
          <w:szCs w:val="28"/>
        </w:rPr>
        <w:t>Разведка места п</w:t>
      </w:r>
      <w:r w:rsidR="000D47EA">
        <w:rPr>
          <w:b/>
          <w:sz w:val="28"/>
          <w:szCs w:val="28"/>
        </w:rPr>
        <w:t>ожара и зоны ЧС. Спасение людей</w:t>
      </w:r>
    </w:p>
    <w:p w:rsidR="00FA65E9" w:rsidRPr="00D0027E" w:rsidRDefault="00FA65E9" w:rsidP="00AC213A">
      <w:pPr>
        <w:widowControl w:val="0"/>
        <w:ind w:firstLine="709"/>
        <w:jc w:val="both"/>
        <w:rPr>
          <w:b/>
          <w:bCs/>
          <w:sz w:val="28"/>
          <w:szCs w:val="28"/>
        </w:rPr>
      </w:pPr>
      <w:r w:rsidRPr="00D0027E">
        <w:rPr>
          <w:sz w:val="28"/>
          <w:szCs w:val="28"/>
        </w:rPr>
        <w:t xml:space="preserve">Общее понятие о разведке пожара и зоны ЧС. Цель и задачи разведки. Организация разведки РТП. Состав групп разведки. Способы ведения разведки. Обязанности личного состава, ведущего разведку. Действия пожарного при проведении разведки в отдельных помещениях (поиск людей, определение места </w:t>
      </w:r>
      <w:r w:rsidRPr="00D0027E">
        <w:rPr>
          <w:sz w:val="28"/>
          <w:szCs w:val="28"/>
        </w:rPr>
        <w:lastRenderedPageBreak/>
        <w:t>очага пожара, направления распространения огня и путей прокладки рукавных линий). Меры безопасности при проведении разведки места пожара и зоны ЧС.</w:t>
      </w:r>
    </w:p>
    <w:p w:rsidR="00FA65E9" w:rsidRPr="00D0027E" w:rsidRDefault="00FA65E9" w:rsidP="00AC213A">
      <w:pPr>
        <w:widowControl w:val="0"/>
        <w:ind w:firstLine="709"/>
        <w:jc w:val="both"/>
        <w:rPr>
          <w:b/>
          <w:bCs/>
          <w:sz w:val="28"/>
          <w:szCs w:val="28"/>
        </w:rPr>
      </w:pPr>
      <w:r w:rsidRPr="00D0027E">
        <w:rPr>
          <w:sz w:val="28"/>
          <w:szCs w:val="28"/>
        </w:rPr>
        <w:t>Факторы, определяющие организацию спасания людей на пожаре в первоочередном порядке. Основные способы и приемы спасания людей и имущества. Основные технические средства для спасания людей на пожаре. Пути спасания. Порядок организации спасания людей при достаточном и недостаточном количестве сил и средств. Окончание спасательных работ. Меры безопасности.</w:t>
      </w:r>
    </w:p>
    <w:p w:rsidR="0094427A" w:rsidRDefault="0094427A" w:rsidP="00AC213A">
      <w:pPr>
        <w:widowControl w:val="0"/>
        <w:jc w:val="center"/>
        <w:rPr>
          <w:b/>
          <w:bCs/>
          <w:sz w:val="28"/>
          <w:szCs w:val="28"/>
        </w:rPr>
      </w:pPr>
    </w:p>
    <w:p w:rsidR="00FA65E9" w:rsidRPr="00D0027E" w:rsidRDefault="00FA65E9" w:rsidP="008B4CFC">
      <w:pPr>
        <w:widowControl w:val="0"/>
        <w:jc w:val="center"/>
        <w:rPr>
          <w:b/>
          <w:bCs/>
          <w:sz w:val="28"/>
          <w:szCs w:val="28"/>
        </w:rPr>
      </w:pPr>
      <w:r w:rsidRPr="00D0027E">
        <w:rPr>
          <w:b/>
          <w:bCs/>
          <w:sz w:val="28"/>
          <w:szCs w:val="28"/>
        </w:rPr>
        <w:t xml:space="preserve">Тема 5. </w:t>
      </w:r>
      <w:r w:rsidRPr="00D0027E">
        <w:rPr>
          <w:b/>
          <w:sz w:val="28"/>
          <w:szCs w:val="28"/>
        </w:rPr>
        <w:t>Боевое развертывание си</w:t>
      </w:r>
      <w:r w:rsidR="000D47EA">
        <w:rPr>
          <w:b/>
          <w:sz w:val="28"/>
          <w:szCs w:val="28"/>
        </w:rPr>
        <w:t>л и средств. Ликвидация горения</w:t>
      </w:r>
    </w:p>
    <w:p w:rsidR="00FA65E9" w:rsidRPr="00D0027E" w:rsidRDefault="00FA65E9" w:rsidP="00B47096">
      <w:pPr>
        <w:widowControl w:val="0"/>
        <w:ind w:firstLine="709"/>
        <w:jc w:val="both"/>
        <w:rPr>
          <w:b/>
          <w:bCs/>
          <w:sz w:val="28"/>
          <w:szCs w:val="28"/>
        </w:rPr>
      </w:pPr>
      <w:r w:rsidRPr="00D0027E">
        <w:rPr>
          <w:sz w:val="28"/>
          <w:szCs w:val="28"/>
        </w:rPr>
        <w:t>Понятие о боевом развертывании сил и средств. Этапы боевого развертывания. Действия личного состава на каждом этапе боевого развертывания. Требования к прокладке рукавных линий. Выбор путей прокладки рукавных линий, защита их от повреждений. Создание запаса рукавов. Выбор места установки разветвлений, пожарных лестниц и другого пожарного инструмента и оборудования в зависимости от обстановки на пожаре. Меры безопасности.</w:t>
      </w:r>
    </w:p>
    <w:p w:rsidR="00FA65E9" w:rsidRPr="00D0027E" w:rsidRDefault="00FA65E9" w:rsidP="00B47096">
      <w:pPr>
        <w:widowControl w:val="0"/>
        <w:ind w:firstLine="709"/>
        <w:jc w:val="both"/>
        <w:rPr>
          <w:b/>
          <w:bCs/>
          <w:sz w:val="28"/>
          <w:szCs w:val="28"/>
        </w:rPr>
      </w:pPr>
      <w:r w:rsidRPr="00D0027E">
        <w:rPr>
          <w:sz w:val="28"/>
          <w:szCs w:val="28"/>
        </w:rPr>
        <w:t>Стадии (этапы) тушения пожара: локализация и ликвидация. Понятие о решающем направлении действий по тушению пожара. Принципы определения решающего направления действий. Правила работы с пожарными стволами. Меры безопасности при ликвидации горения.</w:t>
      </w:r>
    </w:p>
    <w:p w:rsidR="00097CE0" w:rsidRPr="00097CE0" w:rsidRDefault="00097CE0" w:rsidP="00097CE0">
      <w:pPr>
        <w:widowControl w:val="0"/>
        <w:ind w:firstLine="709"/>
        <w:jc w:val="both"/>
        <w:rPr>
          <w:bCs/>
          <w:sz w:val="28"/>
          <w:szCs w:val="28"/>
        </w:rPr>
      </w:pPr>
      <w:r w:rsidRPr="00097CE0">
        <w:rPr>
          <w:bCs/>
          <w:sz w:val="28"/>
          <w:szCs w:val="28"/>
        </w:rPr>
        <w:t xml:space="preserve">Порядок определения и выбора схем  развертывания пожарных подразделений по подаче огнетушащих веществ. Условия оптимальности и работоспособности насосно-рукавных систем. </w:t>
      </w:r>
    </w:p>
    <w:p w:rsidR="00FA65E9" w:rsidRPr="00D0027E" w:rsidRDefault="00FA65E9" w:rsidP="00313627">
      <w:pPr>
        <w:widowControl w:val="0"/>
        <w:ind w:firstLine="709"/>
        <w:jc w:val="both"/>
        <w:rPr>
          <w:b/>
          <w:bCs/>
          <w:sz w:val="28"/>
          <w:szCs w:val="28"/>
        </w:rPr>
      </w:pPr>
    </w:p>
    <w:p w:rsidR="00FA65E9" w:rsidRPr="00D0027E" w:rsidRDefault="00FA65E9" w:rsidP="008B4CFC">
      <w:pPr>
        <w:widowControl w:val="0"/>
        <w:jc w:val="center"/>
        <w:rPr>
          <w:b/>
          <w:bCs/>
          <w:sz w:val="28"/>
          <w:szCs w:val="28"/>
        </w:rPr>
      </w:pPr>
      <w:r w:rsidRPr="00D0027E">
        <w:rPr>
          <w:b/>
          <w:bCs/>
          <w:sz w:val="28"/>
          <w:szCs w:val="28"/>
        </w:rPr>
        <w:t xml:space="preserve">Тема 6. </w:t>
      </w:r>
      <w:r w:rsidRPr="00D0027E">
        <w:rPr>
          <w:b/>
          <w:sz w:val="28"/>
          <w:szCs w:val="28"/>
        </w:rPr>
        <w:t>Основы управления силами и средствами на пожаре. Специальные работы на пожаре</w:t>
      </w:r>
    </w:p>
    <w:p w:rsidR="00FA65E9" w:rsidRPr="00D0027E" w:rsidRDefault="00FA65E9" w:rsidP="00B47096">
      <w:pPr>
        <w:widowControl w:val="0"/>
        <w:ind w:firstLine="709"/>
        <w:jc w:val="both"/>
        <w:rPr>
          <w:b/>
          <w:bCs/>
          <w:sz w:val="28"/>
          <w:szCs w:val="28"/>
        </w:rPr>
      </w:pPr>
      <w:r w:rsidRPr="00D0027E">
        <w:rPr>
          <w:sz w:val="28"/>
          <w:szCs w:val="28"/>
        </w:rPr>
        <w:t>Понятие об управлении силами и средствами на пожаре. Основные принципы управления. Руководитель тушения пожара. Руководство действиями при работе на пожаре одного и нескольких караулов разных подразделений. Общее представление о структуре управления силами и средствами, работе оперативного штаба на пожаре, создании участков и секторов тушения пожаров. Тыл на пожаре, его задачи.</w:t>
      </w:r>
    </w:p>
    <w:p w:rsidR="00FA65E9" w:rsidRPr="00D0027E" w:rsidRDefault="00FA65E9" w:rsidP="00B47096">
      <w:pPr>
        <w:widowControl w:val="0"/>
        <w:ind w:firstLine="709"/>
        <w:jc w:val="both"/>
        <w:rPr>
          <w:sz w:val="28"/>
          <w:szCs w:val="28"/>
        </w:rPr>
      </w:pPr>
      <w:r w:rsidRPr="00D0027E">
        <w:rPr>
          <w:sz w:val="28"/>
          <w:szCs w:val="28"/>
        </w:rPr>
        <w:t>Действия, выполняемые при осуществлении АСР (спасание людей и имущества, подъем на высоту (спуск с высоты), выполнение защитных мероприятий, вскрытие и разборка конструкций, первая помощь пострадавшим).</w:t>
      </w:r>
    </w:p>
    <w:p w:rsidR="00FA65E9" w:rsidRPr="00D0027E" w:rsidRDefault="00FA65E9" w:rsidP="00B47096">
      <w:pPr>
        <w:widowControl w:val="0"/>
        <w:ind w:firstLine="709"/>
        <w:jc w:val="both"/>
        <w:rPr>
          <w:sz w:val="28"/>
          <w:szCs w:val="28"/>
        </w:rPr>
      </w:pPr>
      <w:r w:rsidRPr="00D0027E">
        <w:rPr>
          <w:sz w:val="28"/>
          <w:szCs w:val="28"/>
        </w:rPr>
        <w:t>Понятие о специальных работах на пожаре и на месте ЧС. Виды специальных работ: вскрытие и разборка конструкций, подъем (спуск) на высоту, организация связи, освещение места пожара (вызова), восстановление работоспособности технических средств. Меры безопасности.</w:t>
      </w:r>
    </w:p>
    <w:p w:rsidR="00FA65E9" w:rsidRPr="00D0027E" w:rsidRDefault="00FA65E9" w:rsidP="00313627">
      <w:pPr>
        <w:widowControl w:val="0"/>
        <w:ind w:firstLine="709"/>
        <w:jc w:val="both"/>
        <w:rPr>
          <w:b/>
          <w:bCs/>
          <w:sz w:val="28"/>
          <w:szCs w:val="28"/>
        </w:rPr>
      </w:pPr>
    </w:p>
    <w:p w:rsidR="00FA65E9" w:rsidRPr="00D0027E" w:rsidRDefault="00FA65E9" w:rsidP="008B4CFC">
      <w:pPr>
        <w:widowControl w:val="0"/>
        <w:jc w:val="center"/>
        <w:rPr>
          <w:b/>
          <w:bCs/>
          <w:sz w:val="28"/>
          <w:szCs w:val="28"/>
        </w:rPr>
      </w:pPr>
      <w:r w:rsidRPr="00D0027E">
        <w:rPr>
          <w:b/>
          <w:bCs/>
          <w:sz w:val="28"/>
          <w:szCs w:val="28"/>
        </w:rPr>
        <w:t>Тема 7. Особенности тушения пож</w:t>
      </w:r>
      <w:r w:rsidR="000D47EA">
        <w:rPr>
          <w:b/>
          <w:bCs/>
          <w:sz w:val="28"/>
          <w:szCs w:val="28"/>
        </w:rPr>
        <w:t>аров в сложных условиях</w:t>
      </w:r>
    </w:p>
    <w:p w:rsidR="00FA65E9" w:rsidRPr="00D0027E" w:rsidRDefault="00FA65E9" w:rsidP="00B47096">
      <w:pPr>
        <w:widowControl w:val="0"/>
        <w:ind w:firstLine="709"/>
        <w:jc w:val="both"/>
        <w:rPr>
          <w:spacing w:val="1"/>
          <w:sz w:val="28"/>
          <w:szCs w:val="28"/>
        </w:rPr>
      </w:pPr>
      <w:r w:rsidRPr="00D0027E">
        <w:rPr>
          <w:spacing w:val="3"/>
          <w:sz w:val="28"/>
          <w:szCs w:val="28"/>
        </w:rPr>
        <w:t xml:space="preserve">Тушение </w:t>
      </w:r>
      <w:r w:rsidR="00DF3F78" w:rsidRPr="00A46DE6">
        <w:rPr>
          <w:spacing w:val="1"/>
          <w:sz w:val="28"/>
          <w:szCs w:val="28"/>
        </w:rPr>
        <w:t>пожаров в не</w:t>
      </w:r>
      <w:r w:rsidRPr="00A46DE6">
        <w:rPr>
          <w:spacing w:val="1"/>
          <w:sz w:val="28"/>
          <w:szCs w:val="28"/>
        </w:rPr>
        <w:t>пригодной</w:t>
      </w:r>
      <w:r w:rsidRPr="00D0027E">
        <w:rPr>
          <w:spacing w:val="1"/>
          <w:sz w:val="28"/>
          <w:szCs w:val="28"/>
        </w:rPr>
        <w:t xml:space="preserve"> для дыхания среде.</w:t>
      </w:r>
    </w:p>
    <w:p w:rsidR="00FA65E9" w:rsidRPr="00D0027E" w:rsidRDefault="00FA65E9" w:rsidP="00B47096">
      <w:pPr>
        <w:widowControl w:val="0"/>
        <w:ind w:firstLine="709"/>
        <w:jc w:val="both"/>
        <w:rPr>
          <w:spacing w:val="3"/>
          <w:sz w:val="28"/>
          <w:szCs w:val="28"/>
        </w:rPr>
      </w:pPr>
      <w:r w:rsidRPr="00D0027E">
        <w:rPr>
          <w:spacing w:val="3"/>
          <w:sz w:val="28"/>
          <w:szCs w:val="28"/>
        </w:rPr>
        <w:t xml:space="preserve">Тушение </w:t>
      </w:r>
      <w:r w:rsidRPr="00D0027E">
        <w:rPr>
          <w:spacing w:val="1"/>
          <w:sz w:val="28"/>
          <w:szCs w:val="28"/>
        </w:rPr>
        <w:t>пожаров при неблагоприятных климатических условиях (при низкой температуре, сильном ветре).</w:t>
      </w:r>
    </w:p>
    <w:p w:rsidR="00FA65E9" w:rsidRPr="00D0027E" w:rsidRDefault="00FA65E9" w:rsidP="00B47096">
      <w:pPr>
        <w:widowControl w:val="0"/>
        <w:ind w:firstLine="709"/>
        <w:jc w:val="both"/>
        <w:rPr>
          <w:sz w:val="28"/>
          <w:szCs w:val="28"/>
        </w:rPr>
      </w:pPr>
      <w:r w:rsidRPr="00D0027E">
        <w:rPr>
          <w:spacing w:val="3"/>
          <w:sz w:val="28"/>
          <w:szCs w:val="28"/>
        </w:rPr>
        <w:lastRenderedPageBreak/>
        <w:t xml:space="preserve">Тушение </w:t>
      </w:r>
      <w:r w:rsidRPr="00D0027E">
        <w:rPr>
          <w:spacing w:val="1"/>
          <w:sz w:val="28"/>
          <w:szCs w:val="28"/>
        </w:rPr>
        <w:t xml:space="preserve">пожаров </w:t>
      </w:r>
      <w:r w:rsidRPr="00D0027E">
        <w:rPr>
          <w:spacing w:val="-10"/>
          <w:sz w:val="28"/>
          <w:szCs w:val="28"/>
        </w:rPr>
        <w:t>при недостатке воды</w:t>
      </w:r>
      <w:r w:rsidRPr="00D0027E">
        <w:rPr>
          <w:spacing w:val="21"/>
          <w:sz w:val="28"/>
          <w:szCs w:val="28"/>
        </w:rPr>
        <w:t xml:space="preserve">. </w:t>
      </w:r>
      <w:r w:rsidRPr="00D0027E">
        <w:rPr>
          <w:spacing w:val="-2"/>
          <w:sz w:val="28"/>
          <w:szCs w:val="28"/>
        </w:rPr>
        <w:t xml:space="preserve">Организация </w:t>
      </w:r>
      <w:r w:rsidRPr="00D0027E">
        <w:rPr>
          <w:spacing w:val="-13"/>
          <w:sz w:val="28"/>
          <w:szCs w:val="28"/>
        </w:rPr>
        <w:t xml:space="preserve">подачи </w:t>
      </w:r>
      <w:r w:rsidRPr="00D0027E">
        <w:rPr>
          <w:spacing w:val="-3"/>
          <w:sz w:val="28"/>
          <w:szCs w:val="28"/>
        </w:rPr>
        <w:t xml:space="preserve">воды </w:t>
      </w:r>
      <w:r w:rsidRPr="00D0027E">
        <w:rPr>
          <w:spacing w:val="-13"/>
          <w:sz w:val="28"/>
          <w:szCs w:val="28"/>
        </w:rPr>
        <w:t xml:space="preserve">на </w:t>
      </w:r>
      <w:r w:rsidRPr="00D0027E">
        <w:rPr>
          <w:sz w:val="28"/>
          <w:szCs w:val="28"/>
        </w:rPr>
        <w:t xml:space="preserve">пожар </w:t>
      </w:r>
      <w:r w:rsidRPr="00D0027E">
        <w:rPr>
          <w:spacing w:val="-13"/>
          <w:sz w:val="28"/>
          <w:szCs w:val="28"/>
        </w:rPr>
        <w:t xml:space="preserve">в перекачку, подвозом и </w:t>
      </w:r>
      <w:r w:rsidRPr="00D0027E">
        <w:rPr>
          <w:spacing w:val="-19"/>
          <w:sz w:val="28"/>
          <w:szCs w:val="28"/>
        </w:rPr>
        <w:t xml:space="preserve">гидроэлеваторными </w:t>
      </w:r>
      <w:r w:rsidRPr="00D0027E">
        <w:rPr>
          <w:spacing w:val="4"/>
          <w:sz w:val="28"/>
          <w:szCs w:val="28"/>
        </w:rPr>
        <w:t>системами.</w:t>
      </w:r>
    </w:p>
    <w:p w:rsidR="00FA65E9" w:rsidRPr="00D0027E" w:rsidRDefault="00FA65E9" w:rsidP="00B47096">
      <w:pPr>
        <w:widowControl w:val="0"/>
        <w:ind w:firstLine="709"/>
        <w:jc w:val="both"/>
        <w:rPr>
          <w:spacing w:val="-14"/>
          <w:sz w:val="28"/>
          <w:szCs w:val="28"/>
        </w:rPr>
      </w:pPr>
      <w:r w:rsidRPr="00D0027E">
        <w:rPr>
          <w:spacing w:val="-14"/>
          <w:sz w:val="28"/>
          <w:szCs w:val="28"/>
        </w:rPr>
        <w:t xml:space="preserve">Меры безопасности. </w:t>
      </w:r>
    </w:p>
    <w:p w:rsidR="00611AE0" w:rsidRDefault="00611AE0" w:rsidP="00313627">
      <w:pPr>
        <w:widowControl w:val="0"/>
        <w:jc w:val="center"/>
        <w:rPr>
          <w:b/>
          <w:bCs/>
          <w:sz w:val="28"/>
          <w:szCs w:val="28"/>
        </w:rPr>
      </w:pPr>
    </w:p>
    <w:p w:rsidR="00FA65E9" w:rsidRPr="00D0027E" w:rsidRDefault="00FA65E9" w:rsidP="00DA59FC">
      <w:pPr>
        <w:widowControl w:val="0"/>
        <w:jc w:val="center"/>
        <w:rPr>
          <w:b/>
          <w:bCs/>
          <w:sz w:val="28"/>
          <w:szCs w:val="28"/>
        </w:rPr>
      </w:pPr>
      <w:r w:rsidRPr="00D0027E">
        <w:rPr>
          <w:b/>
          <w:bCs/>
          <w:sz w:val="28"/>
          <w:szCs w:val="28"/>
        </w:rPr>
        <w:t>Тема 8. Особенности тушения пожаров в условиях особо</w:t>
      </w:r>
      <w:r w:rsidR="000D47EA">
        <w:rPr>
          <w:b/>
          <w:bCs/>
          <w:sz w:val="28"/>
          <w:szCs w:val="28"/>
        </w:rPr>
        <w:t>й опасности для личного состава</w:t>
      </w:r>
    </w:p>
    <w:p w:rsidR="00FA65E9" w:rsidRPr="00D0027E" w:rsidRDefault="00FA65E9" w:rsidP="00B47096">
      <w:pPr>
        <w:widowControl w:val="0"/>
        <w:ind w:firstLine="709"/>
        <w:jc w:val="both"/>
        <w:rPr>
          <w:sz w:val="28"/>
          <w:szCs w:val="28"/>
        </w:rPr>
      </w:pPr>
      <w:r w:rsidRPr="00D0027E">
        <w:rPr>
          <w:sz w:val="28"/>
          <w:szCs w:val="28"/>
        </w:rPr>
        <w:t xml:space="preserve">Тушение пожаров на объектах с </w:t>
      </w:r>
      <w:r w:rsidRPr="00A46DE6">
        <w:rPr>
          <w:sz w:val="28"/>
          <w:szCs w:val="28"/>
        </w:rPr>
        <w:t xml:space="preserve">наличием </w:t>
      </w:r>
      <w:proofErr w:type="spellStart"/>
      <w:r w:rsidRPr="00A46DE6">
        <w:rPr>
          <w:sz w:val="28"/>
          <w:szCs w:val="28"/>
        </w:rPr>
        <w:t>аварийно</w:t>
      </w:r>
      <w:proofErr w:type="spellEnd"/>
      <w:r w:rsidRPr="00A46DE6">
        <w:rPr>
          <w:sz w:val="28"/>
          <w:szCs w:val="28"/>
        </w:rPr>
        <w:t xml:space="preserve"> химически</w:t>
      </w:r>
      <w:r w:rsidRPr="00D0027E">
        <w:rPr>
          <w:sz w:val="28"/>
          <w:szCs w:val="28"/>
        </w:rPr>
        <w:t xml:space="preserve"> опасных веществ (АХОВ). Наиболее распространенные промышленные АХОВ (хлор, аммиак, синильная кислота и т.д.) и их опасность для личного состава. Образование зоны заражения. </w:t>
      </w:r>
      <w:r w:rsidRPr="00D0027E">
        <w:rPr>
          <w:spacing w:val="-14"/>
          <w:sz w:val="28"/>
          <w:szCs w:val="28"/>
        </w:rPr>
        <w:t>Меры безопасности</w:t>
      </w:r>
      <w:r w:rsidRPr="00D0027E">
        <w:rPr>
          <w:sz w:val="28"/>
          <w:szCs w:val="28"/>
        </w:rPr>
        <w:t>.</w:t>
      </w:r>
    </w:p>
    <w:p w:rsidR="00FA65E9" w:rsidRPr="00D0027E" w:rsidRDefault="00FA65E9" w:rsidP="00B47096">
      <w:pPr>
        <w:widowControl w:val="0"/>
        <w:ind w:firstLine="709"/>
        <w:jc w:val="both"/>
        <w:rPr>
          <w:sz w:val="28"/>
          <w:szCs w:val="28"/>
        </w:rPr>
      </w:pPr>
      <w:r w:rsidRPr="00D0027E">
        <w:rPr>
          <w:sz w:val="28"/>
          <w:szCs w:val="28"/>
        </w:rPr>
        <w:t>Тушение пожаров на объектах с наличием радиоактивных веществ. Опасность радиоактивных веще</w:t>
      </w:r>
      <w:proofErr w:type="gramStart"/>
      <w:r w:rsidRPr="00D0027E">
        <w:rPr>
          <w:sz w:val="28"/>
          <w:szCs w:val="28"/>
        </w:rPr>
        <w:t>ств дл</w:t>
      </w:r>
      <w:proofErr w:type="gramEnd"/>
      <w:r w:rsidRPr="00D0027E">
        <w:rPr>
          <w:sz w:val="28"/>
          <w:szCs w:val="28"/>
        </w:rPr>
        <w:t xml:space="preserve">я личного состава. Определение границ зоны заражения, уровня радиации и предельно допустимого времени пребывания личного состава в зоне заражения, применение средств индивидуальной защиты и дозиметрического контроля и т.д. Предельно допустимые дозы облучения личного состава при ликвидации радиационных аварий. Санитарная обработка личного состава и дезактивация техники. </w:t>
      </w:r>
      <w:r w:rsidRPr="00D0027E">
        <w:rPr>
          <w:spacing w:val="-14"/>
          <w:sz w:val="28"/>
          <w:szCs w:val="28"/>
        </w:rPr>
        <w:t>Меры</w:t>
      </w:r>
      <w:r w:rsidRPr="00D0027E">
        <w:rPr>
          <w:sz w:val="28"/>
          <w:szCs w:val="28"/>
        </w:rPr>
        <w:t xml:space="preserve"> безопасности.</w:t>
      </w:r>
    </w:p>
    <w:p w:rsidR="00FA65E9" w:rsidRPr="00D0027E" w:rsidRDefault="00FA65E9" w:rsidP="00B47096">
      <w:pPr>
        <w:widowControl w:val="0"/>
        <w:ind w:firstLine="709"/>
        <w:jc w:val="both"/>
        <w:rPr>
          <w:b/>
          <w:bCs/>
          <w:sz w:val="28"/>
          <w:szCs w:val="28"/>
        </w:rPr>
      </w:pPr>
      <w:r w:rsidRPr="00D0027E">
        <w:rPr>
          <w:sz w:val="28"/>
          <w:szCs w:val="28"/>
        </w:rPr>
        <w:t xml:space="preserve">Тушение пожаров на объектах с наличием взрывчатых материалов. Факторы, представляющие опасность для личного состава и осложняющие обстановку на пожаре. Защита личного состава от возможного взрыва. Особенности действий пожарных при тушении пожаров на данных объектах (проведение развертывания при угрозе взрыва, применение водяных стволов с учетом возможной детонации ВМ и т.д.). </w:t>
      </w:r>
      <w:r w:rsidRPr="00D0027E">
        <w:rPr>
          <w:spacing w:val="-14"/>
          <w:sz w:val="28"/>
          <w:szCs w:val="28"/>
        </w:rPr>
        <w:t>Меры</w:t>
      </w:r>
      <w:r w:rsidRPr="00D0027E">
        <w:rPr>
          <w:sz w:val="28"/>
          <w:szCs w:val="28"/>
        </w:rPr>
        <w:t xml:space="preserve"> безопасности.</w:t>
      </w:r>
    </w:p>
    <w:p w:rsidR="00161FD6" w:rsidRDefault="00161FD6" w:rsidP="00DA59FC">
      <w:pPr>
        <w:widowControl w:val="0"/>
        <w:jc w:val="center"/>
        <w:rPr>
          <w:b/>
          <w:bCs/>
          <w:sz w:val="28"/>
          <w:szCs w:val="28"/>
        </w:rPr>
      </w:pPr>
    </w:p>
    <w:p w:rsidR="00FA65E9" w:rsidRPr="00D0027E" w:rsidRDefault="00FA65E9" w:rsidP="00DA59FC">
      <w:pPr>
        <w:widowControl w:val="0"/>
        <w:jc w:val="center"/>
        <w:rPr>
          <w:b/>
          <w:bCs/>
          <w:sz w:val="28"/>
          <w:szCs w:val="28"/>
        </w:rPr>
      </w:pPr>
      <w:r w:rsidRPr="00D0027E">
        <w:rPr>
          <w:b/>
          <w:bCs/>
          <w:sz w:val="28"/>
          <w:szCs w:val="28"/>
        </w:rPr>
        <w:t>Тема 9. Особенности тушения пожаров и</w:t>
      </w:r>
      <w:r w:rsidR="000D47EA">
        <w:rPr>
          <w:b/>
          <w:bCs/>
          <w:sz w:val="28"/>
          <w:szCs w:val="28"/>
        </w:rPr>
        <w:t xml:space="preserve"> проведение АСР в жилых зданиях</w:t>
      </w:r>
    </w:p>
    <w:p w:rsidR="00FA65E9" w:rsidRPr="00D0027E" w:rsidRDefault="00FA65E9" w:rsidP="006652CB">
      <w:pPr>
        <w:widowControl w:val="0"/>
        <w:ind w:firstLine="709"/>
        <w:jc w:val="both"/>
        <w:rPr>
          <w:sz w:val="28"/>
          <w:szCs w:val="28"/>
        </w:rPr>
      </w:pPr>
      <w:r w:rsidRPr="00D0027E">
        <w:rPr>
          <w:sz w:val="28"/>
          <w:szCs w:val="28"/>
        </w:rPr>
        <w:t xml:space="preserve">Тушение пожаров в жилых зданиях. Оперативно-тактическая характеристика жилых зданий. Возможная обстановка на пожаре и особенности ведения действий по тушению пожаров на этажах, в подвалах и чердаках зданий. </w:t>
      </w:r>
    </w:p>
    <w:p w:rsidR="00FA65E9" w:rsidRPr="00D0027E" w:rsidRDefault="00FA65E9" w:rsidP="006652CB">
      <w:pPr>
        <w:widowControl w:val="0"/>
        <w:ind w:firstLine="709"/>
        <w:jc w:val="both"/>
        <w:rPr>
          <w:sz w:val="28"/>
          <w:szCs w:val="28"/>
        </w:rPr>
      </w:pPr>
      <w:r w:rsidRPr="00D0027E">
        <w:rPr>
          <w:sz w:val="28"/>
          <w:szCs w:val="28"/>
        </w:rPr>
        <w:t>Тушение пожаров в строящихся зданиях.</w:t>
      </w:r>
    </w:p>
    <w:p w:rsidR="00FA65E9" w:rsidRPr="00D0027E" w:rsidRDefault="00FA65E9" w:rsidP="006652CB">
      <w:pPr>
        <w:widowControl w:val="0"/>
        <w:ind w:firstLine="709"/>
        <w:jc w:val="both"/>
        <w:rPr>
          <w:sz w:val="28"/>
          <w:szCs w:val="28"/>
        </w:rPr>
      </w:pPr>
      <w:r w:rsidRPr="00D0027E">
        <w:rPr>
          <w:sz w:val="28"/>
          <w:szCs w:val="28"/>
        </w:rPr>
        <w:t xml:space="preserve">Тушение пожаров в зданиях повышенной этажности. Факторы, осложняющие обстановку на пожаре, особенности проведения разведки и спасания людей, подача воды в верхнюю зону зданий повышенной этажности. </w:t>
      </w:r>
    </w:p>
    <w:p w:rsidR="00FA65E9" w:rsidRPr="00D0027E" w:rsidRDefault="00FA65E9" w:rsidP="006652CB">
      <w:pPr>
        <w:widowControl w:val="0"/>
        <w:ind w:firstLine="709"/>
        <w:jc w:val="both"/>
        <w:rPr>
          <w:spacing w:val="-3"/>
          <w:sz w:val="28"/>
          <w:szCs w:val="28"/>
        </w:rPr>
      </w:pPr>
      <w:r w:rsidRPr="00D0027E">
        <w:rPr>
          <w:sz w:val="28"/>
          <w:szCs w:val="28"/>
        </w:rPr>
        <w:t>Меры безопасности при тушении пожаров в жилых зданиях.</w:t>
      </w:r>
    </w:p>
    <w:p w:rsidR="00455534" w:rsidRDefault="00455534" w:rsidP="00313627">
      <w:pPr>
        <w:widowControl w:val="0"/>
        <w:jc w:val="center"/>
        <w:rPr>
          <w:b/>
          <w:bCs/>
          <w:sz w:val="28"/>
          <w:szCs w:val="28"/>
        </w:rPr>
      </w:pPr>
    </w:p>
    <w:p w:rsidR="00FA65E9" w:rsidRPr="00D0027E" w:rsidRDefault="00FA65E9" w:rsidP="00DA59FC">
      <w:pPr>
        <w:widowControl w:val="0"/>
        <w:jc w:val="center"/>
        <w:rPr>
          <w:b/>
          <w:bCs/>
          <w:sz w:val="28"/>
          <w:szCs w:val="28"/>
        </w:rPr>
      </w:pPr>
      <w:r w:rsidRPr="00D0027E">
        <w:rPr>
          <w:b/>
          <w:bCs/>
          <w:sz w:val="28"/>
          <w:szCs w:val="28"/>
        </w:rPr>
        <w:t>Тема 10. Особенности тушения пожаров и провед</w:t>
      </w:r>
      <w:r w:rsidR="000D47EA">
        <w:rPr>
          <w:b/>
          <w:bCs/>
          <w:sz w:val="28"/>
          <w:szCs w:val="28"/>
        </w:rPr>
        <w:t>ение АСР в общественных зданиях</w:t>
      </w:r>
    </w:p>
    <w:p w:rsidR="00FA65E9" w:rsidRPr="00D0027E" w:rsidRDefault="00FA65E9" w:rsidP="006652CB">
      <w:pPr>
        <w:widowControl w:val="0"/>
        <w:ind w:firstLine="709"/>
        <w:jc w:val="both"/>
        <w:rPr>
          <w:sz w:val="28"/>
          <w:szCs w:val="28"/>
        </w:rPr>
      </w:pPr>
      <w:r w:rsidRPr="00D0027E">
        <w:rPr>
          <w:sz w:val="28"/>
          <w:szCs w:val="28"/>
        </w:rPr>
        <w:t>Тушение пожаров в детских, учебных, лечебных и культурно-зрелищных учреждениях: оперативно-тактическая характеристика зданий, возможная обстановка на пожаре, особенности ведения действий</w:t>
      </w:r>
      <w:r w:rsidR="00F87900">
        <w:rPr>
          <w:sz w:val="28"/>
          <w:szCs w:val="28"/>
        </w:rPr>
        <w:t xml:space="preserve"> по тушению, меры безопасности.</w:t>
      </w:r>
    </w:p>
    <w:p w:rsidR="00B12B2B" w:rsidRDefault="00B12B2B" w:rsidP="00313627">
      <w:pPr>
        <w:widowControl w:val="0"/>
        <w:jc w:val="center"/>
        <w:rPr>
          <w:b/>
          <w:bCs/>
          <w:sz w:val="28"/>
          <w:szCs w:val="28"/>
        </w:rPr>
      </w:pPr>
    </w:p>
    <w:p w:rsidR="00FA65E9" w:rsidRPr="00D0027E" w:rsidRDefault="00FA65E9" w:rsidP="00DA59FC">
      <w:pPr>
        <w:widowControl w:val="0"/>
        <w:jc w:val="center"/>
        <w:rPr>
          <w:b/>
          <w:bCs/>
          <w:sz w:val="28"/>
          <w:szCs w:val="28"/>
        </w:rPr>
      </w:pPr>
      <w:r w:rsidRPr="00D0027E">
        <w:rPr>
          <w:b/>
          <w:bCs/>
          <w:sz w:val="28"/>
          <w:szCs w:val="28"/>
        </w:rPr>
        <w:t xml:space="preserve">Тема 11. Особенности тушения пожаров и проведение </w:t>
      </w:r>
      <w:r w:rsidR="000D47EA">
        <w:rPr>
          <w:b/>
          <w:bCs/>
          <w:sz w:val="28"/>
          <w:szCs w:val="28"/>
        </w:rPr>
        <w:t>АСР на нефтехимических объектах</w:t>
      </w:r>
    </w:p>
    <w:p w:rsidR="00FA65E9" w:rsidRPr="00D0027E" w:rsidRDefault="00FA65E9" w:rsidP="006652CB">
      <w:pPr>
        <w:widowControl w:val="0"/>
        <w:ind w:firstLine="709"/>
        <w:jc w:val="both"/>
        <w:rPr>
          <w:sz w:val="28"/>
          <w:szCs w:val="28"/>
        </w:rPr>
      </w:pPr>
      <w:r w:rsidRPr="00D0027E">
        <w:rPr>
          <w:sz w:val="28"/>
          <w:szCs w:val="28"/>
        </w:rPr>
        <w:t xml:space="preserve">Тушение пожаров в резервуарных парках нефти и нефтепродуктов. Классификация резервуаров по виду материалов, из которых они изготовлены, по </w:t>
      </w:r>
      <w:r w:rsidRPr="00D0027E">
        <w:rPr>
          <w:sz w:val="28"/>
          <w:szCs w:val="28"/>
        </w:rPr>
        <w:lastRenderedPageBreak/>
        <w:t xml:space="preserve">виду хранящихся жидкостей, расположению относительно поверхности земли. Оперативно-тактическая характеристика резервуарных парков. Особенности развития пожаров, возможная обстановка. Условия и внешние признаки вскипания и выброса нефтепродуктов. Этапы по тушению пожаров в резервуарных парках: охлаждение </w:t>
      </w:r>
      <w:proofErr w:type="gramStart"/>
      <w:r w:rsidRPr="00D0027E">
        <w:rPr>
          <w:sz w:val="28"/>
          <w:szCs w:val="28"/>
        </w:rPr>
        <w:t>горящего</w:t>
      </w:r>
      <w:proofErr w:type="gramEnd"/>
      <w:r w:rsidRPr="00D0027E">
        <w:rPr>
          <w:sz w:val="28"/>
          <w:szCs w:val="28"/>
        </w:rPr>
        <w:t xml:space="preserve"> и соседних с ним резервуаров, подготовка пенной атаки, проведение пенной атаки. Приемы и способы подачи пены на тушение. Взаимодействие пожарных подразделений со службами жизнеобеспечения объекта.</w:t>
      </w:r>
    </w:p>
    <w:p w:rsidR="00FA65E9" w:rsidRPr="00D0027E" w:rsidRDefault="00FA65E9" w:rsidP="006652CB">
      <w:pPr>
        <w:widowControl w:val="0"/>
        <w:ind w:firstLine="709"/>
        <w:jc w:val="both"/>
        <w:rPr>
          <w:sz w:val="28"/>
          <w:szCs w:val="28"/>
        </w:rPr>
      </w:pPr>
      <w:r w:rsidRPr="00D0027E">
        <w:rPr>
          <w:sz w:val="28"/>
          <w:szCs w:val="28"/>
        </w:rPr>
        <w:t>Меры безопасности при тушении пожаров.</w:t>
      </w:r>
    </w:p>
    <w:p w:rsidR="0094427A" w:rsidRDefault="0094427A" w:rsidP="00DA59FC">
      <w:pPr>
        <w:widowControl w:val="0"/>
        <w:jc w:val="center"/>
        <w:rPr>
          <w:b/>
          <w:bCs/>
          <w:sz w:val="28"/>
          <w:szCs w:val="28"/>
        </w:rPr>
      </w:pPr>
    </w:p>
    <w:p w:rsidR="00FA65E9" w:rsidRPr="00D0027E" w:rsidRDefault="00FA65E9" w:rsidP="00DA59FC">
      <w:pPr>
        <w:widowControl w:val="0"/>
        <w:jc w:val="center"/>
        <w:rPr>
          <w:b/>
          <w:bCs/>
          <w:sz w:val="28"/>
          <w:szCs w:val="28"/>
        </w:rPr>
      </w:pPr>
      <w:r w:rsidRPr="00D0027E">
        <w:rPr>
          <w:b/>
          <w:bCs/>
          <w:sz w:val="28"/>
          <w:szCs w:val="28"/>
        </w:rPr>
        <w:t xml:space="preserve">Тема 12. Особенности тушения пожаров и проведение АСР на </w:t>
      </w:r>
      <w:r w:rsidR="000D47EA">
        <w:rPr>
          <w:b/>
          <w:bCs/>
          <w:sz w:val="28"/>
          <w:szCs w:val="28"/>
        </w:rPr>
        <w:t>различных промышленных объектах</w:t>
      </w:r>
    </w:p>
    <w:p w:rsidR="00FA65E9" w:rsidRPr="00D0027E" w:rsidRDefault="00FA65E9" w:rsidP="006652CB">
      <w:pPr>
        <w:widowControl w:val="0"/>
        <w:ind w:right="-2" w:firstLine="709"/>
        <w:jc w:val="both"/>
        <w:rPr>
          <w:sz w:val="28"/>
          <w:szCs w:val="28"/>
        </w:rPr>
      </w:pPr>
      <w:r w:rsidRPr="00D0027E">
        <w:rPr>
          <w:sz w:val="28"/>
          <w:szCs w:val="28"/>
        </w:rPr>
        <w:t>Оперативно-тактическая характеристика энергетических объектов. Возможная обстановка при пожарах. Особенности ведения действий по тушению пожаров на энергетических объектах (в том числе объектах атомной энергетики) и в помещениях с электроустановками. Меры безопасности при тушении пожаров.</w:t>
      </w:r>
    </w:p>
    <w:p w:rsidR="00FA65E9" w:rsidRPr="00D0027E" w:rsidRDefault="00FA65E9" w:rsidP="006652CB">
      <w:pPr>
        <w:widowControl w:val="0"/>
        <w:ind w:right="-2" w:firstLine="709"/>
        <w:jc w:val="both"/>
        <w:rPr>
          <w:sz w:val="28"/>
          <w:szCs w:val="28"/>
        </w:rPr>
      </w:pPr>
      <w:r w:rsidRPr="00D0027E">
        <w:rPr>
          <w:sz w:val="28"/>
          <w:szCs w:val="28"/>
        </w:rPr>
        <w:t>Оперативно-тактическая характеристика металлургических и машиностроительных предприятий. Возможная обстановка на пожаре в заготовительных, кузнечных, литейных, механических, механосборочных, малярных и других цехах машиностроительных предприятий и на объектах литейного производства. Особенности ведения действий по тушению пожаров. Меры безопасности при тушении пожаров.</w:t>
      </w:r>
    </w:p>
    <w:p w:rsidR="00FA65E9" w:rsidRPr="00D0027E" w:rsidRDefault="00FA65E9" w:rsidP="006652CB">
      <w:pPr>
        <w:widowControl w:val="0"/>
        <w:ind w:right="-2" w:firstLine="709"/>
        <w:jc w:val="both"/>
        <w:rPr>
          <w:sz w:val="28"/>
          <w:szCs w:val="28"/>
        </w:rPr>
      </w:pPr>
      <w:r w:rsidRPr="00D0027E">
        <w:rPr>
          <w:sz w:val="28"/>
          <w:szCs w:val="28"/>
        </w:rPr>
        <w:t>Оперативно-тактическая характеристика предприятий деревообрабатывающей промышленности. Возможная обстановка на пожаре. Особенности ведения действий по тушению пожаров. Меры безопасности при тушении пожаров.</w:t>
      </w:r>
    </w:p>
    <w:p w:rsidR="00FA65E9" w:rsidRPr="00D0027E" w:rsidRDefault="00FA65E9" w:rsidP="006652CB">
      <w:pPr>
        <w:widowControl w:val="0"/>
        <w:ind w:firstLine="709"/>
        <w:jc w:val="both"/>
        <w:rPr>
          <w:sz w:val="28"/>
          <w:szCs w:val="28"/>
        </w:rPr>
      </w:pPr>
      <w:r w:rsidRPr="00D0027E">
        <w:rPr>
          <w:sz w:val="28"/>
          <w:szCs w:val="28"/>
        </w:rPr>
        <w:t>Особенности тушения пожаров на покрытиях больших площадей. Меры безопасности при тушении пожаров.</w:t>
      </w:r>
    </w:p>
    <w:p w:rsidR="00B17DD3" w:rsidRPr="00D0027E" w:rsidRDefault="00B17DD3" w:rsidP="00313627">
      <w:pPr>
        <w:widowControl w:val="0"/>
        <w:ind w:firstLine="720"/>
        <w:jc w:val="both"/>
        <w:rPr>
          <w:b/>
          <w:bCs/>
          <w:sz w:val="28"/>
          <w:szCs w:val="28"/>
        </w:rPr>
      </w:pPr>
    </w:p>
    <w:p w:rsidR="00FA65E9" w:rsidRPr="00D0027E" w:rsidRDefault="00FA65E9" w:rsidP="00C05A78">
      <w:pPr>
        <w:widowControl w:val="0"/>
        <w:jc w:val="center"/>
        <w:rPr>
          <w:b/>
          <w:bCs/>
          <w:sz w:val="28"/>
          <w:szCs w:val="28"/>
        </w:rPr>
      </w:pPr>
      <w:r w:rsidRPr="00D0027E">
        <w:rPr>
          <w:b/>
          <w:bCs/>
          <w:sz w:val="28"/>
          <w:szCs w:val="28"/>
        </w:rPr>
        <w:t>Тема 13. Особенности тушения пожаров</w:t>
      </w:r>
      <w:r w:rsidR="000D47EA">
        <w:rPr>
          <w:b/>
          <w:bCs/>
          <w:sz w:val="28"/>
          <w:szCs w:val="28"/>
        </w:rPr>
        <w:t xml:space="preserve"> и проведение АСР на транспорте</w:t>
      </w:r>
    </w:p>
    <w:p w:rsidR="00FA65E9" w:rsidRPr="00D0027E" w:rsidRDefault="00FA65E9" w:rsidP="006652CB">
      <w:pPr>
        <w:widowControl w:val="0"/>
        <w:ind w:firstLine="709"/>
        <w:jc w:val="both"/>
        <w:rPr>
          <w:sz w:val="28"/>
          <w:szCs w:val="28"/>
        </w:rPr>
      </w:pPr>
      <w:r w:rsidRPr="00D0027E">
        <w:rPr>
          <w:sz w:val="28"/>
          <w:szCs w:val="28"/>
        </w:rPr>
        <w:t xml:space="preserve">Оперативно-тактическая характеристика, возможная обстановка на пожаре и особенности ведения действий по тушению пожаров на железнодорожных станциях, при ликвидации горения грузовых и пассажирских поездов в пути следования. </w:t>
      </w:r>
    </w:p>
    <w:p w:rsidR="00FA65E9" w:rsidRPr="00D0027E" w:rsidRDefault="00FA65E9" w:rsidP="006652CB">
      <w:pPr>
        <w:widowControl w:val="0"/>
        <w:ind w:firstLine="709"/>
        <w:jc w:val="both"/>
        <w:rPr>
          <w:sz w:val="28"/>
          <w:szCs w:val="28"/>
        </w:rPr>
      </w:pPr>
      <w:r w:rsidRPr="00D0027E">
        <w:rPr>
          <w:sz w:val="28"/>
          <w:szCs w:val="28"/>
        </w:rPr>
        <w:t>Оперативно-тактическая характеристика, возможная обстановка на пожаре и особенности ведения действий по тушению пожаров в подземных сооружениях метрополитена.</w:t>
      </w:r>
    </w:p>
    <w:p w:rsidR="00952B6D" w:rsidRDefault="00FA65E9" w:rsidP="006652CB">
      <w:pPr>
        <w:widowControl w:val="0"/>
        <w:ind w:firstLine="709"/>
        <w:jc w:val="both"/>
        <w:rPr>
          <w:sz w:val="28"/>
          <w:szCs w:val="28"/>
        </w:rPr>
      </w:pPr>
      <w:r w:rsidRPr="00D0027E">
        <w:rPr>
          <w:sz w:val="28"/>
          <w:szCs w:val="28"/>
        </w:rPr>
        <w:t xml:space="preserve">Оперативно-тактическая характеристика, возможная обстановка на пожаре и особенности ведения действий по тушению пожаров в гаражах автотранспорта, троллейбусных и трамвайных </w:t>
      </w:r>
      <w:r w:rsidR="00952B6D">
        <w:rPr>
          <w:sz w:val="28"/>
          <w:szCs w:val="28"/>
        </w:rPr>
        <w:t>парках, особенности тушения электрифицированных транспортных средств.</w:t>
      </w:r>
    </w:p>
    <w:p w:rsidR="00FA65E9" w:rsidRPr="00D0027E" w:rsidRDefault="00FA65E9" w:rsidP="006652CB">
      <w:pPr>
        <w:widowControl w:val="0"/>
        <w:ind w:firstLine="709"/>
        <w:jc w:val="both"/>
        <w:rPr>
          <w:sz w:val="28"/>
          <w:szCs w:val="28"/>
        </w:rPr>
      </w:pPr>
      <w:r w:rsidRPr="00D0027E">
        <w:rPr>
          <w:sz w:val="28"/>
          <w:szCs w:val="28"/>
        </w:rPr>
        <w:t xml:space="preserve">Оперативно-тактическая характеристика, возможная обстановка на пожаре и особенности ведения действий по тушению пожаров на объектах морского и речного транспорта. </w:t>
      </w:r>
    </w:p>
    <w:p w:rsidR="00FA65E9" w:rsidRPr="00D0027E" w:rsidRDefault="00FA65E9" w:rsidP="006652CB">
      <w:pPr>
        <w:widowControl w:val="0"/>
        <w:ind w:firstLine="709"/>
        <w:jc w:val="both"/>
        <w:rPr>
          <w:sz w:val="28"/>
          <w:szCs w:val="28"/>
        </w:rPr>
      </w:pPr>
      <w:r w:rsidRPr="00D0027E">
        <w:rPr>
          <w:sz w:val="28"/>
          <w:szCs w:val="28"/>
        </w:rPr>
        <w:lastRenderedPageBreak/>
        <w:t>Оперативно-тактическая характеристика, возможная обстановка на пожаре и особенности ведения действий по тушению пожаров летательных аппаратов на земле.</w:t>
      </w:r>
    </w:p>
    <w:p w:rsidR="00FA65E9" w:rsidRPr="00D0027E" w:rsidRDefault="00FA65E9" w:rsidP="006652CB">
      <w:pPr>
        <w:widowControl w:val="0"/>
        <w:ind w:firstLine="709"/>
        <w:jc w:val="both"/>
        <w:rPr>
          <w:sz w:val="28"/>
          <w:szCs w:val="28"/>
        </w:rPr>
      </w:pPr>
      <w:r w:rsidRPr="00D0027E">
        <w:rPr>
          <w:sz w:val="28"/>
          <w:szCs w:val="28"/>
        </w:rPr>
        <w:t xml:space="preserve">Меры безопасности при тушении пожаров на транспорте. </w:t>
      </w:r>
    </w:p>
    <w:p w:rsidR="00FA65E9" w:rsidRPr="00D0027E" w:rsidRDefault="00FA65E9" w:rsidP="00313627">
      <w:pPr>
        <w:widowControl w:val="0"/>
        <w:ind w:firstLine="720"/>
        <w:jc w:val="both"/>
        <w:rPr>
          <w:sz w:val="28"/>
          <w:szCs w:val="28"/>
        </w:rPr>
      </w:pPr>
    </w:p>
    <w:p w:rsidR="00FA65E9" w:rsidRPr="00D0027E" w:rsidRDefault="00FA65E9" w:rsidP="00C05A78">
      <w:pPr>
        <w:widowControl w:val="0"/>
        <w:jc w:val="center"/>
        <w:rPr>
          <w:b/>
          <w:bCs/>
          <w:sz w:val="28"/>
          <w:szCs w:val="28"/>
        </w:rPr>
      </w:pPr>
      <w:r w:rsidRPr="00D0027E">
        <w:rPr>
          <w:b/>
          <w:bCs/>
          <w:sz w:val="28"/>
          <w:szCs w:val="28"/>
        </w:rPr>
        <w:t>Тема 14. Тушение пожаров и прове</w:t>
      </w:r>
      <w:r w:rsidR="000D47EA">
        <w:rPr>
          <w:b/>
          <w:bCs/>
          <w:sz w:val="28"/>
          <w:szCs w:val="28"/>
        </w:rPr>
        <w:t>дение АСР на открытой местности</w:t>
      </w:r>
    </w:p>
    <w:p w:rsidR="00FA65E9" w:rsidRPr="00D0027E" w:rsidRDefault="00FA65E9" w:rsidP="006652CB">
      <w:pPr>
        <w:widowControl w:val="0"/>
        <w:ind w:firstLine="709"/>
        <w:jc w:val="both"/>
        <w:rPr>
          <w:sz w:val="28"/>
          <w:szCs w:val="28"/>
        </w:rPr>
      </w:pPr>
      <w:r w:rsidRPr="00D0027E">
        <w:rPr>
          <w:spacing w:val="-3"/>
          <w:sz w:val="28"/>
          <w:szCs w:val="28"/>
        </w:rPr>
        <w:t xml:space="preserve">Оперативно-тактическая характеристика, </w:t>
      </w:r>
      <w:r w:rsidRPr="00D0027E">
        <w:rPr>
          <w:spacing w:val="9"/>
          <w:sz w:val="28"/>
          <w:szCs w:val="28"/>
        </w:rPr>
        <w:t xml:space="preserve">возможная </w:t>
      </w:r>
      <w:r w:rsidRPr="00D0027E">
        <w:rPr>
          <w:spacing w:val="-3"/>
          <w:sz w:val="28"/>
          <w:szCs w:val="28"/>
        </w:rPr>
        <w:t xml:space="preserve">обстановка </w:t>
      </w:r>
      <w:r w:rsidRPr="00D0027E">
        <w:rPr>
          <w:spacing w:val="-5"/>
          <w:sz w:val="28"/>
          <w:szCs w:val="28"/>
        </w:rPr>
        <w:t xml:space="preserve">на пожаре и особенности ведения </w:t>
      </w:r>
      <w:r w:rsidRPr="00D0027E">
        <w:rPr>
          <w:spacing w:val="7"/>
          <w:sz w:val="28"/>
          <w:szCs w:val="28"/>
        </w:rPr>
        <w:t xml:space="preserve">действий </w:t>
      </w:r>
      <w:r w:rsidRPr="00D0027E">
        <w:rPr>
          <w:spacing w:val="-5"/>
          <w:sz w:val="28"/>
          <w:szCs w:val="28"/>
        </w:rPr>
        <w:t xml:space="preserve">по </w:t>
      </w:r>
      <w:r w:rsidRPr="00D0027E">
        <w:rPr>
          <w:spacing w:val="10"/>
          <w:sz w:val="28"/>
          <w:szCs w:val="28"/>
        </w:rPr>
        <w:t xml:space="preserve">тушению </w:t>
      </w:r>
      <w:r w:rsidRPr="00D0027E">
        <w:rPr>
          <w:spacing w:val="-5"/>
          <w:sz w:val="28"/>
          <w:szCs w:val="28"/>
        </w:rPr>
        <w:t>пожа</w:t>
      </w:r>
      <w:r w:rsidRPr="00D0027E">
        <w:rPr>
          <w:spacing w:val="-7"/>
          <w:sz w:val="28"/>
          <w:szCs w:val="28"/>
        </w:rPr>
        <w:t xml:space="preserve">ров в населенных пунктах сельской </w:t>
      </w:r>
      <w:r w:rsidRPr="00D0027E">
        <w:rPr>
          <w:spacing w:val="15"/>
          <w:sz w:val="28"/>
          <w:szCs w:val="28"/>
        </w:rPr>
        <w:t xml:space="preserve">местности, </w:t>
      </w:r>
      <w:r w:rsidRPr="00D0027E">
        <w:rPr>
          <w:spacing w:val="-7"/>
          <w:sz w:val="28"/>
          <w:szCs w:val="28"/>
        </w:rPr>
        <w:t xml:space="preserve">на складах </w:t>
      </w:r>
      <w:r w:rsidRPr="00D0027E">
        <w:rPr>
          <w:spacing w:val="10"/>
          <w:sz w:val="28"/>
          <w:szCs w:val="28"/>
        </w:rPr>
        <w:t>ядохими</w:t>
      </w:r>
      <w:r w:rsidRPr="00D0027E">
        <w:rPr>
          <w:spacing w:val="-12"/>
          <w:sz w:val="28"/>
          <w:szCs w:val="28"/>
        </w:rPr>
        <w:t xml:space="preserve">катов и </w:t>
      </w:r>
      <w:r w:rsidRPr="00D0027E">
        <w:rPr>
          <w:spacing w:val="12"/>
          <w:sz w:val="28"/>
          <w:szCs w:val="28"/>
        </w:rPr>
        <w:t xml:space="preserve">удобрений, </w:t>
      </w:r>
      <w:r w:rsidRPr="00D0027E">
        <w:rPr>
          <w:spacing w:val="-12"/>
          <w:sz w:val="28"/>
          <w:szCs w:val="28"/>
        </w:rPr>
        <w:t xml:space="preserve">на объектах </w:t>
      </w:r>
      <w:r w:rsidRPr="00D0027E">
        <w:rPr>
          <w:sz w:val="28"/>
          <w:szCs w:val="28"/>
        </w:rPr>
        <w:t xml:space="preserve">животноводства. </w:t>
      </w:r>
    </w:p>
    <w:p w:rsidR="00FA65E9" w:rsidRPr="00D0027E" w:rsidRDefault="00FA65E9" w:rsidP="006652CB">
      <w:pPr>
        <w:widowControl w:val="0"/>
        <w:ind w:firstLine="709"/>
        <w:jc w:val="both"/>
        <w:rPr>
          <w:sz w:val="28"/>
          <w:szCs w:val="28"/>
        </w:rPr>
      </w:pPr>
      <w:r w:rsidRPr="00D0027E">
        <w:rPr>
          <w:sz w:val="28"/>
          <w:szCs w:val="28"/>
        </w:rPr>
        <w:t xml:space="preserve">Тушение лесных пожаров. Классификация лесных пожаров. Возможная обстановка при пожаре. Ведение действий по тушению пожаров: особенности ведения разведки; прогнозирование распространения пожара в зависимости от метеоусловий; определение способа тушения. Основные приемы и способы тушения лесных пожаров. </w:t>
      </w:r>
    </w:p>
    <w:p w:rsidR="00FA65E9" w:rsidRPr="00D0027E" w:rsidRDefault="00FA65E9" w:rsidP="006652CB">
      <w:pPr>
        <w:widowControl w:val="0"/>
        <w:ind w:firstLine="709"/>
        <w:jc w:val="both"/>
        <w:rPr>
          <w:sz w:val="28"/>
          <w:szCs w:val="28"/>
        </w:rPr>
      </w:pPr>
      <w:r w:rsidRPr="00D0027E">
        <w:rPr>
          <w:sz w:val="28"/>
          <w:szCs w:val="28"/>
        </w:rPr>
        <w:t xml:space="preserve">Тушение пожаров торфяных полей и месторождений. Общая характеристика торфяных полей и месторождений. Возможная обстановка при пожаре. Приемы и способы тушения. Использование технических средств, имеющихся на </w:t>
      </w:r>
      <w:proofErr w:type="spellStart"/>
      <w:r w:rsidRPr="00D0027E">
        <w:rPr>
          <w:sz w:val="28"/>
          <w:szCs w:val="28"/>
        </w:rPr>
        <w:t>торфопредприятии</w:t>
      </w:r>
      <w:proofErr w:type="spellEnd"/>
      <w:r w:rsidRPr="00D0027E">
        <w:rPr>
          <w:sz w:val="28"/>
          <w:szCs w:val="28"/>
        </w:rPr>
        <w:t>. Организация постовой службы, установление наблюдения за территорией после ликвидации пожара.</w:t>
      </w:r>
    </w:p>
    <w:p w:rsidR="00FA65E9" w:rsidRPr="00D0027E" w:rsidRDefault="00FA65E9" w:rsidP="006652CB">
      <w:pPr>
        <w:widowControl w:val="0"/>
        <w:ind w:firstLine="709"/>
        <w:jc w:val="both"/>
        <w:rPr>
          <w:sz w:val="28"/>
          <w:szCs w:val="28"/>
        </w:rPr>
      </w:pPr>
      <w:r w:rsidRPr="00D0027E">
        <w:rPr>
          <w:sz w:val="28"/>
          <w:szCs w:val="28"/>
        </w:rPr>
        <w:t>Меры безопасности при тушении пожаров.</w:t>
      </w:r>
    </w:p>
    <w:p w:rsidR="00C301B5" w:rsidRDefault="00C301B5" w:rsidP="00C05A78">
      <w:pPr>
        <w:widowControl w:val="0"/>
        <w:jc w:val="center"/>
        <w:rPr>
          <w:b/>
          <w:bCs/>
          <w:sz w:val="28"/>
          <w:szCs w:val="28"/>
        </w:rPr>
      </w:pPr>
    </w:p>
    <w:p w:rsidR="00FA65E9" w:rsidRPr="00D0027E" w:rsidRDefault="00FA65E9" w:rsidP="00C05A78">
      <w:pPr>
        <w:widowControl w:val="0"/>
        <w:jc w:val="center"/>
        <w:rPr>
          <w:sz w:val="28"/>
          <w:szCs w:val="28"/>
        </w:rPr>
      </w:pPr>
      <w:r w:rsidRPr="00D0027E">
        <w:rPr>
          <w:b/>
          <w:bCs/>
          <w:sz w:val="28"/>
          <w:szCs w:val="28"/>
        </w:rPr>
        <w:t>Тема 15. Тактические возможности пожарных подразделений</w:t>
      </w:r>
    </w:p>
    <w:p w:rsidR="00FA65E9" w:rsidRPr="00D0027E" w:rsidRDefault="00FA65E9" w:rsidP="006652CB">
      <w:pPr>
        <w:widowControl w:val="0"/>
        <w:ind w:firstLine="709"/>
        <w:jc w:val="both"/>
        <w:rPr>
          <w:sz w:val="28"/>
          <w:szCs w:val="28"/>
        </w:rPr>
      </w:pPr>
      <w:r w:rsidRPr="00D0027E">
        <w:rPr>
          <w:sz w:val="28"/>
          <w:szCs w:val="28"/>
        </w:rPr>
        <w:t xml:space="preserve">Силы и средства пожарной охраны. Основное и первичное тактические подразделения пожарной охраны. Назначение и использование отделений на основных и специальных пожарных автомобилях. </w:t>
      </w:r>
    </w:p>
    <w:p w:rsidR="00FA65E9" w:rsidRPr="00D0027E" w:rsidRDefault="00FA65E9" w:rsidP="006652CB">
      <w:pPr>
        <w:widowControl w:val="0"/>
        <w:ind w:firstLine="709"/>
        <w:jc w:val="both"/>
        <w:rPr>
          <w:sz w:val="28"/>
          <w:szCs w:val="28"/>
        </w:rPr>
      </w:pPr>
      <w:r w:rsidRPr="00D0027E">
        <w:rPr>
          <w:sz w:val="28"/>
          <w:szCs w:val="28"/>
        </w:rPr>
        <w:t xml:space="preserve">Понятие о тактических возможностях пожарных подразделений. Тактические возможности отделений на автоцистерне, автонасосе (автомобиле насосно-рукавном) с установкой и без установки автомобиля на </w:t>
      </w:r>
      <w:proofErr w:type="spellStart"/>
      <w:r w:rsidRPr="00D0027E">
        <w:rPr>
          <w:sz w:val="28"/>
          <w:szCs w:val="28"/>
        </w:rPr>
        <w:t>водоисточник</w:t>
      </w:r>
      <w:proofErr w:type="spellEnd"/>
      <w:r w:rsidRPr="00D0027E">
        <w:rPr>
          <w:sz w:val="28"/>
          <w:szCs w:val="28"/>
        </w:rPr>
        <w:t>.</w:t>
      </w:r>
    </w:p>
    <w:p w:rsidR="00FA65E9" w:rsidRPr="00D0027E" w:rsidRDefault="00FA65E9" w:rsidP="006652CB">
      <w:pPr>
        <w:widowControl w:val="0"/>
        <w:ind w:firstLine="709"/>
        <w:jc w:val="both"/>
        <w:rPr>
          <w:sz w:val="28"/>
          <w:szCs w:val="28"/>
        </w:rPr>
      </w:pPr>
      <w:r w:rsidRPr="00D0027E">
        <w:rPr>
          <w:sz w:val="28"/>
          <w:szCs w:val="28"/>
        </w:rPr>
        <w:t>Тактика использования при выезде одного, двух отделений на АЦ (АЦ и АНР). Взаимодействие отделений в карауле.</w:t>
      </w:r>
    </w:p>
    <w:p w:rsidR="00FA65E9" w:rsidRPr="00D0027E" w:rsidRDefault="00FA65E9" w:rsidP="006652CB">
      <w:pPr>
        <w:widowControl w:val="0"/>
        <w:ind w:firstLine="709"/>
        <w:jc w:val="both"/>
        <w:rPr>
          <w:sz w:val="28"/>
          <w:szCs w:val="28"/>
        </w:rPr>
      </w:pPr>
      <w:r w:rsidRPr="00D0027E">
        <w:rPr>
          <w:sz w:val="28"/>
          <w:szCs w:val="28"/>
        </w:rPr>
        <w:t xml:space="preserve">Практическое занятие. </w:t>
      </w:r>
    </w:p>
    <w:p w:rsidR="00FA65E9" w:rsidRPr="00D0027E" w:rsidRDefault="00FA65E9" w:rsidP="006652CB">
      <w:pPr>
        <w:widowControl w:val="0"/>
        <w:ind w:firstLine="709"/>
        <w:jc w:val="both"/>
        <w:rPr>
          <w:sz w:val="28"/>
          <w:szCs w:val="28"/>
        </w:rPr>
      </w:pPr>
      <w:r w:rsidRPr="00D0027E">
        <w:rPr>
          <w:sz w:val="28"/>
          <w:szCs w:val="28"/>
        </w:rPr>
        <w:t xml:space="preserve">Расчет тактических возможностей отделения на автоцистерне без установки ее на </w:t>
      </w:r>
      <w:proofErr w:type="spellStart"/>
      <w:r w:rsidRPr="00D0027E">
        <w:rPr>
          <w:sz w:val="28"/>
          <w:szCs w:val="28"/>
        </w:rPr>
        <w:t>водоисточник</w:t>
      </w:r>
      <w:proofErr w:type="spellEnd"/>
      <w:r w:rsidRPr="00D0027E">
        <w:rPr>
          <w:sz w:val="28"/>
          <w:szCs w:val="28"/>
        </w:rPr>
        <w:t xml:space="preserve"> и с установкой на </w:t>
      </w:r>
      <w:proofErr w:type="spellStart"/>
      <w:r w:rsidRPr="00D0027E">
        <w:rPr>
          <w:sz w:val="28"/>
          <w:szCs w:val="28"/>
        </w:rPr>
        <w:t>водоисточник</w:t>
      </w:r>
      <w:proofErr w:type="spellEnd"/>
      <w:r w:rsidRPr="00D0027E">
        <w:rPr>
          <w:sz w:val="28"/>
          <w:szCs w:val="28"/>
        </w:rPr>
        <w:t>.</w:t>
      </w:r>
    </w:p>
    <w:p w:rsidR="00FA65E9" w:rsidRPr="00D0027E" w:rsidRDefault="00FA65E9" w:rsidP="00313627">
      <w:pPr>
        <w:widowControl w:val="0"/>
        <w:ind w:firstLine="720"/>
        <w:jc w:val="both"/>
        <w:rPr>
          <w:sz w:val="28"/>
          <w:szCs w:val="28"/>
        </w:rPr>
      </w:pPr>
    </w:p>
    <w:p w:rsidR="00FA65E9" w:rsidRPr="00D0027E" w:rsidRDefault="00FA65E9" w:rsidP="00C05A78">
      <w:pPr>
        <w:widowControl w:val="0"/>
        <w:jc w:val="center"/>
        <w:rPr>
          <w:b/>
          <w:bCs/>
          <w:sz w:val="28"/>
          <w:szCs w:val="28"/>
        </w:rPr>
      </w:pPr>
      <w:r w:rsidRPr="00D0027E">
        <w:rPr>
          <w:b/>
          <w:bCs/>
          <w:sz w:val="28"/>
          <w:szCs w:val="28"/>
        </w:rPr>
        <w:t>Тема 16. Виды ДТП и причины их возникновения. Взаимодействие служб, участвующих в работах по ликвидации последствий ДТП. Прав</w:t>
      </w:r>
      <w:r w:rsidR="000D47EA">
        <w:rPr>
          <w:b/>
          <w:bCs/>
          <w:sz w:val="28"/>
          <w:szCs w:val="28"/>
        </w:rPr>
        <w:t>овые основы ведения АСР при ДТП</w:t>
      </w:r>
    </w:p>
    <w:p w:rsidR="00FA65E9" w:rsidRPr="00D0027E" w:rsidRDefault="00FA65E9" w:rsidP="006652CB">
      <w:pPr>
        <w:widowControl w:val="0"/>
        <w:ind w:firstLine="709"/>
        <w:jc w:val="both"/>
        <w:rPr>
          <w:sz w:val="28"/>
          <w:szCs w:val="28"/>
        </w:rPr>
      </w:pPr>
      <w:r w:rsidRPr="00D0027E">
        <w:rPr>
          <w:sz w:val="28"/>
          <w:szCs w:val="28"/>
        </w:rPr>
        <w:t xml:space="preserve">Динамика ДТП в России и людских потерь в них. Основные причины дорожно-транспортных происшествий. Классификация дорожно-транспортных происшествий. Характеристика возможной обстановки при дорожно-транспортных происшествиях. Реагирование на дорожно-транспортные происшествия. </w:t>
      </w:r>
      <w:proofErr w:type="spellStart"/>
      <w:r w:rsidRPr="00D0027E">
        <w:rPr>
          <w:sz w:val="28"/>
          <w:szCs w:val="28"/>
        </w:rPr>
        <w:t>Следствено</w:t>
      </w:r>
      <w:proofErr w:type="spellEnd"/>
      <w:r w:rsidRPr="00D0027E">
        <w:rPr>
          <w:sz w:val="28"/>
          <w:szCs w:val="28"/>
        </w:rPr>
        <w:t>-оперативные действия на месте ДТП и ликвидация последствий ДТП.</w:t>
      </w:r>
    </w:p>
    <w:p w:rsidR="00FA65E9" w:rsidRPr="00D0027E" w:rsidRDefault="00FA65E9" w:rsidP="00E0417C">
      <w:pPr>
        <w:widowControl w:val="0"/>
        <w:ind w:firstLine="709"/>
        <w:jc w:val="both"/>
        <w:rPr>
          <w:sz w:val="28"/>
          <w:szCs w:val="28"/>
        </w:rPr>
      </w:pPr>
      <w:r w:rsidRPr="00D0027E">
        <w:rPr>
          <w:sz w:val="28"/>
          <w:szCs w:val="28"/>
        </w:rPr>
        <w:t xml:space="preserve">Силы, привлекаемые для ликвидации последствий дорожно-транспортных </w:t>
      </w:r>
      <w:r w:rsidRPr="00D0027E">
        <w:rPr>
          <w:sz w:val="28"/>
          <w:szCs w:val="28"/>
        </w:rPr>
        <w:lastRenderedPageBreak/>
        <w:t xml:space="preserve">происшествий. Организация взаимодействия при ликвидации последствий дорожно-транспортных происшествий. Основные требования Примерного положения о взаимодействии органов управления и сил МВД России, МЧС России и </w:t>
      </w:r>
      <w:proofErr w:type="spellStart"/>
      <w:r w:rsidRPr="00D0027E">
        <w:rPr>
          <w:sz w:val="28"/>
          <w:szCs w:val="28"/>
        </w:rPr>
        <w:t>Минздравсоцразвития</w:t>
      </w:r>
      <w:proofErr w:type="spellEnd"/>
      <w:r w:rsidRPr="00D0027E">
        <w:rPr>
          <w:sz w:val="28"/>
          <w:szCs w:val="28"/>
        </w:rPr>
        <w:t xml:space="preserve"> России при ликвидации последствий ДТП. Управление ликвидацией последствий дорожно-транспортных происшествий. Нормативное правовое обеспечение организации и проведения аварийно-спасательных работ при ликвидации последствий дорожно-транспортных происшествии.</w:t>
      </w:r>
    </w:p>
    <w:p w:rsidR="00FA65E9" w:rsidRPr="00D0027E" w:rsidRDefault="00FA65E9" w:rsidP="00E0417C">
      <w:pPr>
        <w:widowControl w:val="0"/>
        <w:ind w:firstLine="720"/>
        <w:jc w:val="both"/>
        <w:rPr>
          <w:sz w:val="28"/>
          <w:szCs w:val="28"/>
        </w:rPr>
      </w:pPr>
    </w:p>
    <w:p w:rsidR="00FA65E9" w:rsidRPr="00D0027E" w:rsidRDefault="00FA65E9" w:rsidP="00785B3A">
      <w:pPr>
        <w:widowControl w:val="0"/>
        <w:jc w:val="center"/>
        <w:rPr>
          <w:b/>
          <w:bCs/>
          <w:sz w:val="28"/>
          <w:szCs w:val="28"/>
        </w:rPr>
      </w:pPr>
      <w:r w:rsidRPr="00D0027E">
        <w:rPr>
          <w:b/>
          <w:bCs/>
          <w:sz w:val="28"/>
          <w:szCs w:val="28"/>
        </w:rPr>
        <w:t>Тема 17. Основные принципы и технологии ведения АСР при ликвидации последствий ДТП. Вторичные поражающие факторы при ДТП, их кла</w:t>
      </w:r>
      <w:r w:rsidR="000D47EA">
        <w:rPr>
          <w:b/>
          <w:bCs/>
          <w:sz w:val="28"/>
          <w:szCs w:val="28"/>
        </w:rPr>
        <w:t>ссификация и способы устранения</w:t>
      </w:r>
    </w:p>
    <w:p w:rsidR="00FA65E9" w:rsidRPr="00D0027E" w:rsidRDefault="00FA65E9" w:rsidP="006652CB">
      <w:pPr>
        <w:widowControl w:val="0"/>
        <w:ind w:firstLine="709"/>
        <w:jc w:val="both"/>
        <w:rPr>
          <w:sz w:val="28"/>
          <w:szCs w:val="28"/>
        </w:rPr>
      </w:pPr>
      <w:r w:rsidRPr="00D0027E">
        <w:rPr>
          <w:sz w:val="28"/>
          <w:szCs w:val="28"/>
        </w:rPr>
        <w:t>Общие понятия и принципы ликвидации последствий ДТП. Роль и место проведения АСР при ликвидации последствий ДТП. Принципы проведения АСР. Основные операции, выполняемые в ходе ведения АСР. Содержание технологических карт по видам аварийно-спасательных работ при дорожно-транспортных происшествиях. Нормативы выполнения основных операций.</w:t>
      </w:r>
    </w:p>
    <w:p w:rsidR="00FA65E9" w:rsidRPr="00D0027E" w:rsidRDefault="00FA65E9" w:rsidP="006652CB">
      <w:pPr>
        <w:widowControl w:val="0"/>
        <w:ind w:firstLine="709"/>
        <w:jc w:val="both"/>
        <w:rPr>
          <w:sz w:val="28"/>
          <w:szCs w:val="28"/>
        </w:rPr>
      </w:pPr>
      <w:r w:rsidRPr="00D0027E">
        <w:rPr>
          <w:sz w:val="28"/>
          <w:szCs w:val="28"/>
        </w:rPr>
        <w:t xml:space="preserve">Особенности проведения АСР при ликвидации последствий ДТП в темное время суток, на железнодорожном переезде, а также с участием автотранспорта, перевозящего АХОВ, радиоактивные вещества, </w:t>
      </w:r>
      <w:proofErr w:type="spellStart"/>
      <w:r w:rsidRPr="00D0027E">
        <w:rPr>
          <w:sz w:val="28"/>
          <w:szCs w:val="28"/>
        </w:rPr>
        <w:t>пожаровзрывоопасные</w:t>
      </w:r>
      <w:proofErr w:type="spellEnd"/>
      <w:r w:rsidRPr="00D0027E">
        <w:rPr>
          <w:sz w:val="28"/>
          <w:szCs w:val="28"/>
        </w:rPr>
        <w:t xml:space="preserve"> вещества.</w:t>
      </w:r>
    </w:p>
    <w:p w:rsidR="00FA65E9" w:rsidRPr="00D0027E" w:rsidRDefault="00FA65E9" w:rsidP="006652CB">
      <w:pPr>
        <w:widowControl w:val="0"/>
        <w:ind w:firstLine="709"/>
        <w:jc w:val="both"/>
        <w:rPr>
          <w:sz w:val="28"/>
          <w:szCs w:val="28"/>
        </w:rPr>
      </w:pPr>
      <w:r w:rsidRPr="00D0027E">
        <w:rPr>
          <w:sz w:val="28"/>
          <w:szCs w:val="28"/>
        </w:rPr>
        <w:t>Общие сведения о вторичных поражающих факторах при ДТП. Классификация вторичных поражающих факторов при ДТП. Мероприятия по предотвращению воздействия вторичных поражающих факторов. Мероприятия по локализации и ликвидации возгораний ТС, утечек (пролива) или выбросов АХОВ, биологического заражения, радиоактивного загрязнения местности при ДТП.</w:t>
      </w:r>
    </w:p>
    <w:p w:rsidR="00B17DD3" w:rsidRPr="00D0027E" w:rsidRDefault="00B17DD3" w:rsidP="00313627">
      <w:pPr>
        <w:widowControl w:val="0"/>
        <w:ind w:firstLine="720"/>
        <w:jc w:val="both"/>
        <w:rPr>
          <w:b/>
          <w:bCs/>
          <w:sz w:val="28"/>
          <w:szCs w:val="28"/>
        </w:rPr>
      </w:pPr>
    </w:p>
    <w:p w:rsidR="00FA65E9" w:rsidRPr="00D0027E" w:rsidRDefault="00FA65E9" w:rsidP="00785B3A">
      <w:pPr>
        <w:widowControl w:val="0"/>
        <w:jc w:val="center"/>
        <w:rPr>
          <w:b/>
          <w:bCs/>
          <w:sz w:val="28"/>
          <w:szCs w:val="28"/>
        </w:rPr>
      </w:pPr>
      <w:r w:rsidRPr="00D0027E">
        <w:rPr>
          <w:b/>
          <w:bCs/>
          <w:sz w:val="28"/>
          <w:szCs w:val="28"/>
        </w:rPr>
        <w:t>Тема 18. Организация и технология выполнения АСР при ликвидации последствий ДТП. Обязанности членов спасател</w:t>
      </w:r>
      <w:r w:rsidR="00CD77C6">
        <w:rPr>
          <w:b/>
          <w:bCs/>
          <w:sz w:val="28"/>
          <w:szCs w:val="28"/>
        </w:rPr>
        <w:t>ьной группы (пожарного расчета)</w:t>
      </w:r>
    </w:p>
    <w:p w:rsidR="00FA65E9" w:rsidRPr="00D0027E" w:rsidRDefault="00FA65E9" w:rsidP="006652CB">
      <w:pPr>
        <w:widowControl w:val="0"/>
        <w:ind w:firstLine="709"/>
        <w:jc w:val="both"/>
        <w:rPr>
          <w:sz w:val="28"/>
          <w:szCs w:val="28"/>
        </w:rPr>
      </w:pPr>
      <w:r w:rsidRPr="00D0027E">
        <w:rPr>
          <w:sz w:val="28"/>
          <w:szCs w:val="28"/>
        </w:rPr>
        <w:t>Организация выполнения АСР при ликвидации последствий ДТП. Обязанности членов спасательной группы (пожарного расчета) при ликвидации последствий ДТП. Отключение системы зажигания автомобиля. Мероприятия по стабилизации ТС. Средства, применяемые для стабилизации ТС и возможные места их установки. Мероприятия по отключению несработавших систем воздушных подушек и ремней безопасности.</w:t>
      </w:r>
    </w:p>
    <w:p w:rsidR="00FA65E9" w:rsidRPr="00D0027E" w:rsidRDefault="00FA65E9" w:rsidP="00313627">
      <w:pPr>
        <w:widowControl w:val="0"/>
        <w:ind w:firstLine="720"/>
        <w:jc w:val="both"/>
        <w:rPr>
          <w:sz w:val="28"/>
          <w:szCs w:val="28"/>
        </w:rPr>
      </w:pPr>
    </w:p>
    <w:p w:rsidR="00FA65E9" w:rsidRPr="00D0027E" w:rsidRDefault="00FA65E9" w:rsidP="00313627">
      <w:pPr>
        <w:pStyle w:val="a5"/>
        <w:widowControl w:val="0"/>
        <w:ind w:left="0"/>
        <w:jc w:val="center"/>
        <w:rPr>
          <w:b/>
          <w:bCs/>
          <w:sz w:val="28"/>
          <w:szCs w:val="28"/>
        </w:rPr>
      </w:pPr>
      <w:r w:rsidRPr="00D0027E">
        <w:rPr>
          <w:b/>
          <w:bCs/>
          <w:sz w:val="28"/>
          <w:szCs w:val="28"/>
        </w:rPr>
        <w:t>5. Вопросы для подготовки к промежуточной аттестации</w:t>
      </w:r>
    </w:p>
    <w:p w:rsidR="00FA65E9" w:rsidRPr="00D0027E" w:rsidRDefault="00FA65E9" w:rsidP="00451DB7">
      <w:pPr>
        <w:pStyle w:val="a5"/>
        <w:widowControl w:val="0"/>
        <w:ind w:left="0"/>
        <w:jc w:val="center"/>
        <w:rPr>
          <w:b/>
          <w:bCs/>
          <w:sz w:val="28"/>
          <w:szCs w:val="28"/>
        </w:rPr>
      </w:pP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 xml:space="preserve">Пожар и его признаки: понятие о пожаре и его признаках; основа горения; условия, способствующие возникновению горения. </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Опасные факторы пожара и их сопутствующие проявления.</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Зоны на пожаре и их краткая характеристика.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Стадии развития пожара и  их краткая характеристика.</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 xml:space="preserve">Классификация пожаров по условиям </w:t>
      </w:r>
      <w:proofErr w:type="spellStart"/>
      <w:r w:rsidRPr="00D0027E">
        <w:rPr>
          <w:sz w:val="28"/>
          <w:szCs w:val="28"/>
        </w:rPr>
        <w:t>массо</w:t>
      </w:r>
      <w:proofErr w:type="spellEnd"/>
      <w:r w:rsidRPr="00D0027E">
        <w:rPr>
          <w:sz w:val="28"/>
          <w:szCs w:val="28"/>
        </w:rPr>
        <w:t xml:space="preserve"> - и теплообмена и характеру </w:t>
      </w:r>
      <w:r w:rsidRPr="00D0027E">
        <w:rPr>
          <w:sz w:val="28"/>
          <w:szCs w:val="28"/>
        </w:rPr>
        <w:lastRenderedPageBreak/>
        <w:t xml:space="preserve">распространения горения. </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Классификация пожаров по виду горящих материалов.</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Условия и принципы прекращения горения на пожаре (способы тушения).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Огнетушащие вещества: понятие, их классификация по доминирующему принципу прекращения горения, требования, предъявляемые к огнетушащим веществам.</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Вода как огнетушащее вещество: положительные и отрицательные свойства воды.</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Пена как огнетушащее вещество: виды пен; кратность пены, положительные и отрицательные свойства пены</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Тактические возможности пожарных подразделений: понятие; показатели, от которых они зависят. Первичное и основное тактические подразделения пожарной охраны.</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Виды боевых действий по тушению пожаров.</w:t>
      </w:r>
    </w:p>
    <w:p w:rsidR="00FA65E9" w:rsidRPr="00D0027E" w:rsidRDefault="00FA65E9" w:rsidP="0048362E">
      <w:pPr>
        <w:widowControl w:val="0"/>
        <w:numPr>
          <w:ilvl w:val="0"/>
          <w:numId w:val="15"/>
        </w:numPr>
        <w:tabs>
          <w:tab w:val="clear" w:pos="786"/>
          <w:tab w:val="num" w:pos="851"/>
        </w:tabs>
        <w:ind w:left="0" w:firstLine="284"/>
        <w:jc w:val="both"/>
        <w:rPr>
          <w:sz w:val="28"/>
          <w:szCs w:val="28"/>
        </w:rPr>
      </w:pPr>
      <w:r w:rsidRPr="00D0027E">
        <w:rPr>
          <w:sz w:val="28"/>
          <w:szCs w:val="28"/>
        </w:rPr>
        <w:t>Боевые действия по тушению пожаров, проводимые до прибытия к месту пожара.</w:t>
      </w:r>
    </w:p>
    <w:p w:rsidR="00FA65E9" w:rsidRPr="00D0027E" w:rsidRDefault="00FA65E9" w:rsidP="0048362E">
      <w:pPr>
        <w:widowControl w:val="0"/>
        <w:numPr>
          <w:ilvl w:val="0"/>
          <w:numId w:val="15"/>
        </w:numPr>
        <w:tabs>
          <w:tab w:val="clear" w:pos="786"/>
          <w:tab w:val="num" w:pos="851"/>
        </w:tabs>
        <w:ind w:left="0" w:firstLine="284"/>
        <w:jc w:val="both"/>
        <w:rPr>
          <w:sz w:val="28"/>
          <w:szCs w:val="28"/>
        </w:rPr>
      </w:pPr>
      <w:r w:rsidRPr="00D0027E">
        <w:rPr>
          <w:sz w:val="28"/>
          <w:szCs w:val="28"/>
        </w:rPr>
        <w:t>Боевые действия по тушению пожаров, проводимые на месте пожара.</w:t>
      </w:r>
    </w:p>
    <w:p w:rsidR="00FA65E9" w:rsidRPr="00D0027E" w:rsidRDefault="00FA65E9" w:rsidP="0048362E">
      <w:pPr>
        <w:widowControl w:val="0"/>
        <w:numPr>
          <w:ilvl w:val="0"/>
          <w:numId w:val="15"/>
        </w:numPr>
        <w:tabs>
          <w:tab w:val="clear" w:pos="786"/>
          <w:tab w:val="num" w:pos="851"/>
        </w:tabs>
        <w:ind w:left="0" w:firstLine="284"/>
        <w:jc w:val="both"/>
        <w:rPr>
          <w:sz w:val="28"/>
          <w:szCs w:val="28"/>
        </w:rPr>
      </w:pPr>
      <w:r w:rsidRPr="00D0027E">
        <w:rPr>
          <w:sz w:val="28"/>
          <w:szCs w:val="28"/>
        </w:rPr>
        <w:t>Боевые действия по тушению пожаров, проводимые после тушения пожара.</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Правила прокладки рукавных линий.</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 xml:space="preserve">Ликвидация горения. Понятие о локализации и ликвидации пожара. </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Действия пожарного при работе с пожарными стволами.</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Решающее направление действий по тушению пожаров: понятие, основные принципы его определения.</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 xml:space="preserve">Специальные работы на пожаре: понятие, виды и краткая характеристика каждого вида специальных работ. </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Действия пожарного при вскрытии и разборке конструкций.</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Сбор и возвращение к месту постоянного расположения: понятие, выполняемые мероприятия.</w:t>
      </w:r>
    </w:p>
    <w:p w:rsidR="00FA65E9" w:rsidRPr="00D0027E" w:rsidRDefault="00FA65E9" w:rsidP="0048362E">
      <w:pPr>
        <w:widowControl w:val="0"/>
        <w:numPr>
          <w:ilvl w:val="0"/>
          <w:numId w:val="15"/>
        </w:numPr>
        <w:tabs>
          <w:tab w:val="clear" w:pos="786"/>
        </w:tabs>
        <w:ind w:left="0" w:right="-6" w:firstLine="284"/>
        <w:jc w:val="both"/>
        <w:rPr>
          <w:sz w:val="28"/>
          <w:szCs w:val="28"/>
        </w:rPr>
      </w:pPr>
      <w:r w:rsidRPr="00D0027E">
        <w:rPr>
          <w:sz w:val="28"/>
          <w:szCs w:val="28"/>
        </w:rPr>
        <w:t>Управление силами и средствами на пожаре: понятие, задачи, структура управления.</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 РТП на пожаре: понятие, основные функции РТП, руководство тушением пожара при работе одного караула или нескольких караулов разных подразделений, порядок смены РТП на пожаре.</w:t>
      </w:r>
    </w:p>
    <w:p w:rsidR="00FA65E9" w:rsidRPr="00D0027E" w:rsidRDefault="00FA65E9" w:rsidP="0048362E">
      <w:pPr>
        <w:widowControl w:val="0"/>
        <w:numPr>
          <w:ilvl w:val="0"/>
          <w:numId w:val="15"/>
        </w:numPr>
        <w:tabs>
          <w:tab w:val="clear" w:pos="786"/>
        </w:tabs>
        <w:ind w:left="0" w:right="-6" w:firstLine="284"/>
        <w:jc w:val="both"/>
        <w:rPr>
          <w:sz w:val="28"/>
          <w:szCs w:val="28"/>
        </w:rPr>
      </w:pPr>
      <w:proofErr w:type="gramStart"/>
      <w:r w:rsidRPr="00D0027E">
        <w:rPr>
          <w:sz w:val="28"/>
          <w:szCs w:val="28"/>
        </w:rPr>
        <w:t>Оперативный штаб пожаротушения: понятие, случаи, при которых создается, задачи оперативного штаба, его состав, расположение, обозначение.</w:t>
      </w:r>
      <w:proofErr w:type="gramEnd"/>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Тыл на пожаре: понятие, основные задачи тыла на пожаре.</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Боевые участки: понятие, принципы их организации.</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Сектора проведения работ: понятие, принципы их организации.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Участники тушения пожаров. Действия пожарного при вскрытии и разборке конструкций.</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Тушение пожаров в условиях низких температур.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Тушение пожаров при сильном ветре.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Тушение пожаров при недостатке воды.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Особенности тушения пожаров в сложных условиях.</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lastRenderedPageBreak/>
        <w:t>Особенности тушения пожаров в условиях особой опасности для личного состава.</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Особенности тушения пожаров и проведение АСР в жилых зданиях.</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Особенности тушения пожаров и проведение АСР в общественных зданиях.</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Особенности тушения пожаров и проведение АСР на нефтехимических объектах.</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Особенности тушения пожаров и проведение АСР на различных промышленных объектах.</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Особенности тушения пожаров и проведение АСР на транспорте.</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Особенности тушения пожаров и проведение АСР на открытой местности.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 xml:space="preserve">Виды ДТП и причины их возникновения. </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Взаимодействие служб, участвующих в работах по ликвидации последствий ДТП.</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Основные принципы и технологии ведения АСР при ликвидации последствий ДТП.</w:t>
      </w:r>
    </w:p>
    <w:p w:rsidR="00FA65E9" w:rsidRPr="00D0027E" w:rsidRDefault="00FA65E9" w:rsidP="0048362E">
      <w:pPr>
        <w:widowControl w:val="0"/>
        <w:numPr>
          <w:ilvl w:val="0"/>
          <w:numId w:val="15"/>
        </w:numPr>
        <w:tabs>
          <w:tab w:val="clear" w:pos="786"/>
        </w:tabs>
        <w:ind w:left="0" w:firstLine="284"/>
        <w:jc w:val="both"/>
        <w:rPr>
          <w:sz w:val="28"/>
          <w:szCs w:val="28"/>
        </w:rPr>
      </w:pPr>
      <w:r w:rsidRPr="00D0027E">
        <w:rPr>
          <w:sz w:val="28"/>
          <w:szCs w:val="28"/>
        </w:rPr>
        <w:t>Вторичные поражающие факторы при ДТП, их классификация и способы устранения.</w:t>
      </w:r>
    </w:p>
    <w:p w:rsidR="006819BE" w:rsidRDefault="006819BE"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6. Перечень основной и дополнительной учебной литературы</w:t>
      </w:r>
    </w:p>
    <w:p w:rsidR="00133B9B" w:rsidRDefault="00133B9B" w:rsidP="00313627">
      <w:pPr>
        <w:widowControl w:val="0"/>
        <w:jc w:val="center"/>
        <w:rPr>
          <w:b/>
          <w:bCs/>
          <w:sz w:val="28"/>
          <w:szCs w:val="28"/>
        </w:rPr>
      </w:pPr>
    </w:p>
    <w:p w:rsidR="000425D3" w:rsidRPr="00D0027E" w:rsidRDefault="00FA65E9" w:rsidP="00313627">
      <w:pPr>
        <w:widowControl w:val="0"/>
        <w:jc w:val="center"/>
        <w:rPr>
          <w:b/>
          <w:bCs/>
          <w:sz w:val="28"/>
          <w:szCs w:val="28"/>
        </w:rPr>
      </w:pPr>
      <w:r w:rsidRPr="00D0027E">
        <w:rPr>
          <w:b/>
          <w:bCs/>
          <w:sz w:val="28"/>
          <w:szCs w:val="28"/>
        </w:rPr>
        <w:t>6.1 Основная литература</w:t>
      </w:r>
    </w:p>
    <w:p w:rsidR="00455534" w:rsidRPr="00E77048" w:rsidRDefault="007F0FEC" w:rsidP="00E245A0">
      <w:pPr>
        <w:widowControl w:val="0"/>
        <w:autoSpaceDE w:val="0"/>
        <w:autoSpaceDN w:val="0"/>
        <w:adjustRightInd w:val="0"/>
        <w:ind w:firstLine="284"/>
        <w:jc w:val="both"/>
        <w:rPr>
          <w:sz w:val="28"/>
          <w:szCs w:val="28"/>
        </w:rPr>
      </w:pPr>
      <w:r>
        <w:rPr>
          <w:bCs/>
          <w:sz w:val="28"/>
          <w:szCs w:val="28"/>
        </w:rPr>
        <w:t xml:space="preserve">1. </w:t>
      </w:r>
      <w:proofErr w:type="spellStart"/>
      <w:r w:rsidR="00455534" w:rsidRPr="00E77048">
        <w:rPr>
          <w:bCs/>
          <w:sz w:val="28"/>
          <w:szCs w:val="28"/>
        </w:rPr>
        <w:t>Теребнев</w:t>
      </w:r>
      <w:proofErr w:type="spellEnd"/>
      <w:r w:rsidR="00455534" w:rsidRPr="00E77048">
        <w:rPr>
          <w:bCs/>
          <w:sz w:val="28"/>
          <w:szCs w:val="28"/>
        </w:rPr>
        <w:t xml:space="preserve"> В.В.</w:t>
      </w:r>
      <w:r w:rsidR="00455534" w:rsidRPr="00E77048">
        <w:rPr>
          <w:sz w:val="28"/>
          <w:szCs w:val="28"/>
        </w:rPr>
        <w:t xml:space="preserve"> Пожарная тактика. Основы тушения пожаров: рекомендовано </w:t>
      </w:r>
      <w:proofErr w:type="gramStart"/>
      <w:r w:rsidR="00455534" w:rsidRPr="00E77048">
        <w:rPr>
          <w:sz w:val="28"/>
          <w:szCs w:val="28"/>
        </w:rPr>
        <w:t>отраслевым</w:t>
      </w:r>
      <w:proofErr w:type="gramEnd"/>
      <w:r w:rsidR="00455534" w:rsidRPr="00E77048">
        <w:rPr>
          <w:sz w:val="28"/>
          <w:szCs w:val="28"/>
        </w:rPr>
        <w:t xml:space="preserve"> мин-</w:t>
      </w:r>
      <w:proofErr w:type="spellStart"/>
      <w:r w:rsidR="00455534" w:rsidRPr="00E77048">
        <w:rPr>
          <w:sz w:val="28"/>
          <w:szCs w:val="28"/>
        </w:rPr>
        <w:t>вом</w:t>
      </w:r>
      <w:proofErr w:type="spellEnd"/>
      <w:r w:rsidR="00455534" w:rsidRPr="00E77048">
        <w:rPr>
          <w:sz w:val="28"/>
          <w:szCs w:val="28"/>
        </w:rPr>
        <w:t xml:space="preserve">/В.В. </w:t>
      </w:r>
      <w:proofErr w:type="spellStart"/>
      <w:r w:rsidR="00455534" w:rsidRPr="00E77048">
        <w:rPr>
          <w:sz w:val="28"/>
          <w:szCs w:val="28"/>
        </w:rPr>
        <w:t>Теребнев</w:t>
      </w:r>
      <w:proofErr w:type="spellEnd"/>
      <w:r w:rsidR="00455534" w:rsidRPr="00E77048">
        <w:rPr>
          <w:sz w:val="28"/>
          <w:szCs w:val="28"/>
        </w:rPr>
        <w:t xml:space="preserve">, А.В. </w:t>
      </w:r>
      <w:proofErr w:type="spellStart"/>
      <w:r w:rsidR="00455534" w:rsidRPr="00E77048">
        <w:rPr>
          <w:sz w:val="28"/>
          <w:szCs w:val="28"/>
        </w:rPr>
        <w:t>Подгрушный</w:t>
      </w:r>
      <w:proofErr w:type="spellEnd"/>
      <w:r w:rsidR="00455534" w:rsidRPr="00E77048">
        <w:rPr>
          <w:sz w:val="28"/>
          <w:szCs w:val="28"/>
        </w:rPr>
        <w:t>; ред. М.М. Верзилин. – М.: Академия ГПС МЧС России, 2012. - 322 с.</w:t>
      </w:r>
      <w:r w:rsidR="00172BAF" w:rsidRPr="00E77048">
        <w:rPr>
          <w:bCs/>
          <w:color w:val="000000"/>
          <w:sz w:val="28"/>
          <w:szCs w:val="28"/>
          <w:shd w:val="clear" w:color="auto" w:fill="FFFFFF"/>
        </w:rPr>
        <w:t xml:space="preserve"> (https://elib.vipkgps.ru)</w:t>
      </w:r>
    </w:p>
    <w:p w:rsidR="00455534" w:rsidRPr="00E77048" w:rsidRDefault="007F0FEC" w:rsidP="00E245A0">
      <w:pPr>
        <w:widowControl w:val="0"/>
        <w:autoSpaceDE w:val="0"/>
        <w:autoSpaceDN w:val="0"/>
        <w:adjustRightInd w:val="0"/>
        <w:ind w:firstLine="284"/>
        <w:jc w:val="both"/>
        <w:rPr>
          <w:sz w:val="28"/>
          <w:szCs w:val="28"/>
        </w:rPr>
      </w:pPr>
      <w:r>
        <w:rPr>
          <w:bCs/>
          <w:sz w:val="28"/>
          <w:szCs w:val="28"/>
        </w:rPr>
        <w:t xml:space="preserve">2. </w:t>
      </w:r>
      <w:proofErr w:type="spellStart"/>
      <w:r w:rsidR="00455534" w:rsidRPr="00E77048">
        <w:rPr>
          <w:bCs/>
          <w:sz w:val="28"/>
          <w:szCs w:val="28"/>
        </w:rPr>
        <w:t>Повзик</w:t>
      </w:r>
      <w:proofErr w:type="spellEnd"/>
      <w:r w:rsidR="00455534" w:rsidRPr="00E77048">
        <w:rPr>
          <w:bCs/>
          <w:sz w:val="28"/>
          <w:szCs w:val="28"/>
        </w:rPr>
        <w:t xml:space="preserve"> Я.С.</w:t>
      </w:r>
      <w:r w:rsidR="00455534" w:rsidRPr="00E77048">
        <w:rPr>
          <w:sz w:val="28"/>
          <w:szCs w:val="28"/>
        </w:rPr>
        <w:t xml:space="preserve"> Пожарная тактика: учебное пособие/Я.С. </w:t>
      </w:r>
      <w:proofErr w:type="spellStart"/>
      <w:r w:rsidR="00455534" w:rsidRPr="00E77048">
        <w:rPr>
          <w:sz w:val="28"/>
          <w:szCs w:val="28"/>
        </w:rPr>
        <w:t>Повзик</w:t>
      </w:r>
      <w:proofErr w:type="spellEnd"/>
      <w:r w:rsidR="00455534" w:rsidRPr="00E77048">
        <w:rPr>
          <w:sz w:val="28"/>
          <w:szCs w:val="28"/>
        </w:rPr>
        <w:t>. – М.: ЗАО "Спецтехника", 2004. - 416 с.</w:t>
      </w:r>
      <w:r w:rsidR="00E9205C" w:rsidRPr="00E77048">
        <w:rPr>
          <w:bCs/>
          <w:color w:val="000000"/>
          <w:sz w:val="28"/>
          <w:szCs w:val="28"/>
          <w:shd w:val="clear" w:color="auto" w:fill="FFFFFF"/>
        </w:rPr>
        <w:t xml:space="preserve"> (https://elib.vipkgps.ru)</w:t>
      </w:r>
    </w:p>
    <w:p w:rsidR="00455534" w:rsidRPr="00E77048" w:rsidRDefault="00DD4E8B" w:rsidP="00E245A0">
      <w:pPr>
        <w:widowControl w:val="0"/>
        <w:autoSpaceDE w:val="0"/>
        <w:autoSpaceDN w:val="0"/>
        <w:adjustRightInd w:val="0"/>
        <w:ind w:firstLine="284"/>
        <w:jc w:val="both"/>
        <w:rPr>
          <w:sz w:val="28"/>
          <w:szCs w:val="28"/>
        </w:rPr>
      </w:pPr>
      <w:r>
        <w:rPr>
          <w:bCs/>
          <w:sz w:val="28"/>
          <w:szCs w:val="28"/>
        </w:rPr>
        <w:t xml:space="preserve">3. </w:t>
      </w:r>
      <w:r w:rsidR="00455534" w:rsidRPr="00E77048">
        <w:rPr>
          <w:bCs/>
          <w:sz w:val="28"/>
          <w:szCs w:val="28"/>
        </w:rPr>
        <w:t>Организация службы и</w:t>
      </w:r>
      <w:r w:rsidR="00455534" w:rsidRPr="00E77048">
        <w:rPr>
          <w:sz w:val="28"/>
          <w:szCs w:val="28"/>
        </w:rPr>
        <w:t xml:space="preserve"> подготовки в пожарно-спасательных подразделениях: учебник/В.В. </w:t>
      </w:r>
      <w:proofErr w:type="spellStart"/>
      <w:r w:rsidR="00455534" w:rsidRPr="00E77048">
        <w:rPr>
          <w:sz w:val="28"/>
          <w:szCs w:val="28"/>
        </w:rPr>
        <w:t>Теребнев</w:t>
      </w:r>
      <w:proofErr w:type="spellEnd"/>
      <w:r w:rsidR="00455534" w:rsidRPr="00E77048">
        <w:rPr>
          <w:sz w:val="28"/>
          <w:szCs w:val="28"/>
        </w:rPr>
        <w:t xml:space="preserve"> [и др.]. – М.: КУРС, 2018. - 256 с.</w:t>
      </w:r>
      <w:r w:rsidR="00E9205C" w:rsidRPr="00E77048">
        <w:rPr>
          <w:bCs/>
          <w:color w:val="000000"/>
          <w:sz w:val="28"/>
          <w:szCs w:val="28"/>
          <w:shd w:val="clear" w:color="auto" w:fill="FFFFFF"/>
        </w:rPr>
        <w:t xml:space="preserve"> (https://elib.vipkgps.ru)</w:t>
      </w:r>
    </w:p>
    <w:p w:rsidR="00455534" w:rsidRPr="00E77048" w:rsidRDefault="00DD4E8B" w:rsidP="00E245A0">
      <w:pPr>
        <w:widowControl w:val="0"/>
        <w:autoSpaceDE w:val="0"/>
        <w:autoSpaceDN w:val="0"/>
        <w:adjustRightInd w:val="0"/>
        <w:ind w:firstLine="284"/>
        <w:jc w:val="both"/>
        <w:rPr>
          <w:sz w:val="28"/>
          <w:szCs w:val="28"/>
        </w:rPr>
      </w:pPr>
      <w:r>
        <w:rPr>
          <w:bCs/>
          <w:sz w:val="28"/>
          <w:szCs w:val="28"/>
        </w:rPr>
        <w:t xml:space="preserve">4. </w:t>
      </w:r>
      <w:proofErr w:type="spellStart"/>
      <w:r w:rsidR="00455534" w:rsidRPr="00E77048">
        <w:rPr>
          <w:bCs/>
          <w:sz w:val="28"/>
          <w:szCs w:val="28"/>
        </w:rPr>
        <w:t>Теребнев</w:t>
      </w:r>
      <w:proofErr w:type="spellEnd"/>
      <w:r w:rsidR="00455534" w:rsidRPr="00E77048">
        <w:rPr>
          <w:bCs/>
          <w:sz w:val="28"/>
          <w:szCs w:val="28"/>
        </w:rPr>
        <w:t xml:space="preserve"> В.В.</w:t>
      </w:r>
      <w:r w:rsidR="00455534" w:rsidRPr="00E77048">
        <w:rPr>
          <w:sz w:val="28"/>
          <w:szCs w:val="28"/>
        </w:rPr>
        <w:t xml:space="preserve"> Подготовка спасателей-пожарных. Пожарно-строевая подготовка: учебно-методическое пособие/В.В. </w:t>
      </w:r>
      <w:proofErr w:type="spellStart"/>
      <w:r w:rsidR="00455534" w:rsidRPr="00E77048">
        <w:rPr>
          <w:sz w:val="28"/>
          <w:szCs w:val="28"/>
        </w:rPr>
        <w:t>Теребнев</w:t>
      </w:r>
      <w:proofErr w:type="spellEnd"/>
      <w:r w:rsidR="00455534" w:rsidRPr="00E77048">
        <w:rPr>
          <w:sz w:val="28"/>
          <w:szCs w:val="28"/>
        </w:rPr>
        <w:t xml:space="preserve">, В.А. Грачев, Д.А. </w:t>
      </w:r>
      <w:proofErr w:type="spellStart"/>
      <w:r w:rsidR="00455534" w:rsidRPr="00E77048">
        <w:rPr>
          <w:sz w:val="28"/>
          <w:szCs w:val="28"/>
        </w:rPr>
        <w:t>Шехов</w:t>
      </w:r>
      <w:proofErr w:type="spellEnd"/>
      <w:r w:rsidR="00455534" w:rsidRPr="00E77048">
        <w:rPr>
          <w:sz w:val="28"/>
          <w:szCs w:val="28"/>
        </w:rPr>
        <w:t>. - Екатеринбург: "Издательство "Калан", 2016. - 304 с.</w:t>
      </w:r>
      <w:r w:rsidR="00D24610" w:rsidRPr="00E77048">
        <w:rPr>
          <w:bCs/>
          <w:color w:val="000000"/>
          <w:sz w:val="28"/>
          <w:szCs w:val="28"/>
          <w:shd w:val="clear" w:color="auto" w:fill="FFFFFF"/>
        </w:rPr>
        <w:t xml:space="preserve"> (https://elib.vipkgps.ru)</w:t>
      </w:r>
    </w:p>
    <w:p w:rsidR="00FA65E9" w:rsidRPr="00D0027E" w:rsidRDefault="00FA65E9" w:rsidP="00E245A0">
      <w:pPr>
        <w:widowControl w:val="0"/>
        <w:ind w:firstLine="284"/>
        <w:rPr>
          <w:sz w:val="28"/>
          <w:szCs w:val="28"/>
        </w:rPr>
      </w:pPr>
    </w:p>
    <w:p w:rsidR="00FA65E9" w:rsidRPr="00D0027E" w:rsidRDefault="00FA65E9" w:rsidP="00313627">
      <w:pPr>
        <w:widowControl w:val="0"/>
        <w:jc w:val="center"/>
        <w:rPr>
          <w:b/>
          <w:spacing w:val="-4"/>
          <w:sz w:val="28"/>
          <w:szCs w:val="28"/>
        </w:rPr>
      </w:pPr>
      <w:r w:rsidRPr="00D0027E">
        <w:rPr>
          <w:b/>
          <w:spacing w:val="-4"/>
          <w:sz w:val="28"/>
          <w:szCs w:val="28"/>
        </w:rPr>
        <w:t>6.2 Дополнительная литература</w:t>
      </w:r>
    </w:p>
    <w:p w:rsidR="00455534" w:rsidRPr="00EE57E8" w:rsidRDefault="00DD4E8B" w:rsidP="00E245A0">
      <w:pPr>
        <w:widowControl w:val="0"/>
        <w:autoSpaceDE w:val="0"/>
        <w:autoSpaceDN w:val="0"/>
        <w:adjustRightInd w:val="0"/>
        <w:ind w:firstLine="284"/>
        <w:jc w:val="both"/>
        <w:rPr>
          <w:sz w:val="28"/>
          <w:szCs w:val="28"/>
        </w:rPr>
      </w:pPr>
      <w:r>
        <w:rPr>
          <w:bCs/>
          <w:sz w:val="28"/>
          <w:szCs w:val="28"/>
        </w:rPr>
        <w:t xml:space="preserve">5. </w:t>
      </w:r>
      <w:proofErr w:type="spellStart"/>
      <w:r w:rsidR="00455534" w:rsidRPr="00EE57E8">
        <w:rPr>
          <w:bCs/>
          <w:sz w:val="28"/>
          <w:szCs w:val="28"/>
        </w:rPr>
        <w:t>Кузовлев</w:t>
      </w:r>
      <w:proofErr w:type="spellEnd"/>
      <w:r w:rsidR="00455534" w:rsidRPr="00EE57E8">
        <w:rPr>
          <w:bCs/>
          <w:sz w:val="28"/>
          <w:szCs w:val="28"/>
        </w:rPr>
        <w:t xml:space="preserve"> А.В.</w:t>
      </w:r>
      <w:r w:rsidR="00455534" w:rsidRPr="00EE57E8">
        <w:rPr>
          <w:sz w:val="28"/>
          <w:szCs w:val="28"/>
        </w:rPr>
        <w:t xml:space="preserve"> Тактическая подготовка личного состава ГПС МЧС России (в схемах и таблицах): учебное пособие/А.В. </w:t>
      </w:r>
      <w:proofErr w:type="spellStart"/>
      <w:r w:rsidR="00455534" w:rsidRPr="00EE57E8">
        <w:rPr>
          <w:sz w:val="28"/>
          <w:szCs w:val="28"/>
        </w:rPr>
        <w:t>Кузовлев</w:t>
      </w:r>
      <w:proofErr w:type="spellEnd"/>
      <w:r w:rsidR="00455534" w:rsidRPr="00EE57E8">
        <w:rPr>
          <w:sz w:val="28"/>
          <w:szCs w:val="28"/>
        </w:rPr>
        <w:t>. - Воронеж: ВИ ГПС МЧС России, 2015. - 91 с.</w:t>
      </w:r>
      <w:r w:rsidR="00553250" w:rsidRPr="00EE57E8">
        <w:rPr>
          <w:sz w:val="28"/>
          <w:szCs w:val="28"/>
        </w:rPr>
        <w:t xml:space="preserve"> (Текст)</w:t>
      </w:r>
    </w:p>
    <w:p w:rsidR="00455534" w:rsidRPr="00EE57E8" w:rsidRDefault="00DD4E8B" w:rsidP="00E245A0">
      <w:pPr>
        <w:widowControl w:val="0"/>
        <w:autoSpaceDE w:val="0"/>
        <w:autoSpaceDN w:val="0"/>
        <w:adjustRightInd w:val="0"/>
        <w:ind w:firstLine="284"/>
        <w:jc w:val="both"/>
        <w:rPr>
          <w:bCs/>
          <w:sz w:val="28"/>
          <w:szCs w:val="28"/>
        </w:rPr>
      </w:pPr>
      <w:r>
        <w:rPr>
          <w:bCs/>
          <w:sz w:val="28"/>
          <w:szCs w:val="28"/>
        </w:rPr>
        <w:t xml:space="preserve">6. </w:t>
      </w:r>
      <w:r w:rsidR="00455534" w:rsidRPr="00EE57E8">
        <w:rPr>
          <w:bCs/>
          <w:sz w:val="28"/>
          <w:szCs w:val="28"/>
        </w:rPr>
        <w:t>Обеспечение безопасности жизнедеятельности</w:t>
      </w:r>
      <w:r w:rsidR="00455534" w:rsidRPr="00EE57E8">
        <w:rPr>
          <w:sz w:val="28"/>
          <w:szCs w:val="28"/>
        </w:rPr>
        <w:t xml:space="preserve">: Учебное пособие: в 2-х кн./В.Ю. </w:t>
      </w:r>
      <w:proofErr w:type="spellStart"/>
      <w:r w:rsidR="00455534" w:rsidRPr="00EE57E8">
        <w:rPr>
          <w:sz w:val="28"/>
          <w:szCs w:val="28"/>
        </w:rPr>
        <w:t>Микрюков</w:t>
      </w:r>
      <w:proofErr w:type="spellEnd"/>
      <w:r w:rsidR="00455534" w:rsidRPr="00EE57E8">
        <w:rPr>
          <w:sz w:val="28"/>
          <w:szCs w:val="28"/>
        </w:rPr>
        <w:t>. - Москва: Высшая школа/</w:t>
      </w:r>
      <w:proofErr w:type="spellStart"/>
      <w:r w:rsidR="00455534" w:rsidRPr="00EE57E8">
        <w:rPr>
          <w:sz w:val="28"/>
          <w:szCs w:val="28"/>
        </w:rPr>
        <w:t>Микрюков</w:t>
      </w:r>
      <w:proofErr w:type="spellEnd"/>
      <w:r w:rsidR="00455534" w:rsidRPr="00EE57E8">
        <w:rPr>
          <w:sz w:val="28"/>
          <w:szCs w:val="28"/>
        </w:rPr>
        <w:t xml:space="preserve">, Василий Юрьевич. </w:t>
      </w:r>
      <w:r w:rsidR="00455534" w:rsidRPr="00EE57E8">
        <w:rPr>
          <w:bCs/>
          <w:sz w:val="28"/>
          <w:szCs w:val="28"/>
        </w:rPr>
        <w:t>Кн. 1</w:t>
      </w:r>
      <w:r w:rsidR="00455534" w:rsidRPr="00EE57E8">
        <w:rPr>
          <w:sz w:val="28"/>
          <w:szCs w:val="28"/>
        </w:rPr>
        <w:t xml:space="preserve">: Личная безопасность: учебное пособие/В.Ю. </w:t>
      </w:r>
      <w:proofErr w:type="spellStart"/>
      <w:r w:rsidR="00455534" w:rsidRPr="00EE57E8">
        <w:rPr>
          <w:sz w:val="28"/>
          <w:szCs w:val="28"/>
        </w:rPr>
        <w:t>Микрюков</w:t>
      </w:r>
      <w:proofErr w:type="spellEnd"/>
      <w:r w:rsidR="00455534" w:rsidRPr="00EE57E8">
        <w:rPr>
          <w:sz w:val="28"/>
          <w:szCs w:val="28"/>
        </w:rPr>
        <w:t>. - 2004. - 479 с.: ил.</w:t>
      </w:r>
      <w:r w:rsidR="00553250" w:rsidRPr="00EE57E8">
        <w:rPr>
          <w:bCs/>
          <w:color w:val="000000"/>
          <w:sz w:val="28"/>
          <w:szCs w:val="28"/>
          <w:shd w:val="clear" w:color="auto" w:fill="FFFFFF"/>
        </w:rPr>
        <w:t xml:space="preserve"> (https://elib.vipkgps.ru)</w:t>
      </w:r>
    </w:p>
    <w:p w:rsidR="00455534" w:rsidRPr="00EE57E8" w:rsidRDefault="00DD4E8B" w:rsidP="00E245A0">
      <w:pPr>
        <w:widowControl w:val="0"/>
        <w:autoSpaceDE w:val="0"/>
        <w:autoSpaceDN w:val="0"/>
        <w:adjustRightInd w:val="0"/>
        <w:ind w:firstLine="284"/>
        <w:jc w:val="both"/>
        <w:rPr>
          <w:sz w:val="28"/>
          <w:szCs w:val="28"/>
        </w:rPr>
      </w:pPr>
      <w:r>
        <w:rPr>
          <w:bCs/>
          <w:sz w:val="28"/>
          <w:szCs w:val="28"/>
        </w:rPr>
        <w:t xml:space="preserve">7. </w:t>
      </w:r>
      <w:r w:rsidR="00455534" w:rsidRPr="00EE57E8">
        <w:rPr>
          <w:bCs/>
          <w:sz w:val="28"/>
          <w:szCs w:val="28"/>
        </w:rPr>
        <w:t>Обеспечение безопасности жизнедеятельности</w:t>
      </w:r>
      <w:r w:rsidR="00455534" w:rsidRPr="00EE57E8">
        <w:rPr>
          <w:sz w:val="28"/>
          <w:szCs w:val="28"/>
        </w:rPr>
        <w:t xml:space="preserve">: Учебное пособие: в 2-х кн./В.Ю. </w:t>
      </w:r>
      <w:proofErr w:type="spellStart"/>
      <w:r w:rsidR="00455534" w:rsidRPr="00EE57E8">
        <w:rPr>
          <w:sz w:val="28"/>
          <w:szCs w:val="28"/>
        </w:rPr>
        <w:t>Микрюков</w:t>
      </w:r>
      <w:proofErr w:type="spellEnd"/>
      <w:r w:rsidR="00455534" w:rsidRPr="00EE57E8">
        <w:rPr>
          <w:sz w:val="28"/>
          <w:szCs w:val="28"/>
        </w:rPr>
        <w:t>. - Москва: Высшая школа/</w:t>
      </w:r>
      <w:proofErr w:type="spellStart"/>
      <w:r w:rsidR="00455534" w:rsidRPr="00EE57E8">
        <w:rPr>
          <w:sz w:val="28"/>
          <w:szCs w:val="28"/>
        </w:rPr>
        <w:t>Микрюков</w:t>
      </w:r>
      <w:proofErr w:type="spellEnd"/>
      <w:r w:rsidR="00455534" w:rsidRPr="00EE57E8">
        <w:rPr>
          <w:sz w:val="28"/>
          <w:szCs w:val="28"/>
        </w:rPr>
        <w:t xml:space="preserve">, Василий Юрьевич. </w:t>
      </w:r>
      <w:r w:rsidR="00455534" w:rsidRPr="00EE57E8">
        <w:rPr>
          <w:bCs/>
          <w:sz w:val="28"/>
          <w:szCs w:val="28"/>
        </w:rPr>
        <w:t>Кн. 2</w:t>
      </w:r>
      <w:r w:rsidR="00455534" w:rsidRPr="00EE57E8">
        <w:rPr>
          <w:sz w:val="28"/>
          <w:szCs w:val="28"/>
        </w:rPr>
        <w:t xml:space="preserve">: Коллективная безопасность: учебное пособие/В.Ю. </w:t>
      </w:r>
      <w:proofErr w:type="spellStart"/>
      <w:r w:rsidR="00455534" w:rsidRPr="00EE57E8">
        <w:rPr>
          <w:sz w:val="28"/>
          <w:szCs w:val="28"/>
        </w:rPr>
        <w:t>Микрюков</w:t>
      </w:r>
      <w:proofErr w:type="spellEnd"/>
      <w:r w:rsidR="00455534" w:rsidRPr="00EE57E8">
        <w:rPr>
          <w:sz w:val="28"/>
          <w:szCs w:val="28"/>
        </w:rPr>
        <w:t>. - 2004. - 333 с.: ил.</w:t>
      </w:r>
      <w:r w:rsidR="00A01D4B" w:rsidRPr="00EE57E8">
        <w:rPr>
          <w:bCs/>
          <w:color w:val="000000"/>
          <w:sz w:val="28"/>
          <w:szCs w:val="28"/>
          <w:shd w:val="clear" w:color="auto" w:fill="FFFFFF"/>
        </w:rPr>
        <w:t xml:space="preserve"> (https://elib.vipkgps.ru)</w:t>
      </w:r>
    </w:p>
    <w:p w:rsidR="00455534" w:rsidRPr="00EE57E8" w:rsidRDefault="00DD4E8B" w:rsidP="00E245A0">
      <w:pPr>
        <w:widowControl w:val="0"/>
        <w:autoSpaceDE w:val="0"/>
        <w:autoSpaceDN w:val="0"/>
        <w:adjustRightInd w:val="0"/>
        <w:ind w:firstLine="284"/>
        <w:jc w:val="both"/>
        <w:rPr>
          <w:sz w:val="28"/>
          <w:szCs w:val="28"/>
        </w:rPr>
      </w:pPr>
      <w:r>
        <w:rPr>
          <w:bCs/>
          <w:sz w:val="28"/>
          <w:szCs w:val="28"/>
        </w:rPr>
        <w:lastRenderedPageBreak/>
        <w:t xml:space="preserve">8. </w:t>
      </w:r>
      <w:r w:rsidR="00455534" w:rsidRPr="00EE57E8">
        <w:rPr>
          <w:bCs/>
          <w:sz w:val="28"/>
          <w:szCs w:val="28"/>
        </w:rPr>
        <w:t>Бородин В.А.</w:t>
      </w:r>
      <w:r w:rsidR="00455534" w:rsidRPr="00EE57E8">
        <w:rPr>
          <w:sz w:val="28"/>
          <w:szCs w:val="28"/>
        </w:rPr>
        <w:t xml:space="preserve"> Локализация и ликвидация пожаров: учебное пособие/В.А Бородин, С.В. </w:t>
      </w:r>
      <w:proofErr w:type="spellStart"/>
      <w:r w:rsidR="00455534" w:rsidRPr="00EE57E8">
        <w:rPr>
          <w:sz w:val="28"/>
          <w:szCs w:val="28"/>
        </w:rPr>
        <w:t>Веркин</w:t>
      </w:r>
      <w:proofErr w:type="spellEnd"/>
      <w:r w:rsidR="00455534" w:rsidRPr="00EE57E8">
        <w:rPr>
          <w:sz w:val="28"/>
          <w:szCs w:val="28"/>
        </w:rPr>
        <w:t>. - Воронеж: ВИ ГПС МЧС России, 2018. - 20 с.</w:t>
      </w:r>
      <w:r w:rsidR="00A01D4B" w:rsidRPr="00EE57E8">
        <w:rPr>
          <w:bCs/>
          <w:color w:val="000000"/>
          <w:sz w:val="28"/>
          <w:szCs w:val="28"/>
          <w:shd w:val="clear" w:color="auto" w:fill="FFFFFF"/>
        </w:rPr>
        <w:t xml:space="preserve"> (https://elib.vipkgps.ru)</w:t>
      </w:r>
    </w:p>
    <w:p w:rsidR="00455534" w:rsidRPr="00EE57E8" w:rsidRDefault="00DD4E8B" w:rsidP="00E245A0">
      <w:pPr>
        <w:widowControl w:val="0"/>
        <w:autoSpaceDE w:val="0"/>
        <w:autoSpaceDN w:val="0"/>
        <w:adjustRightInd w:val="0"/>
        <w:ind w:firstLine="284"/>
        <w:jc w:val="both"/>
        <w:rPr>
          <w:sz w:val="28"/>
          <w:szCs w:val="28"/>
        </w:rPr>
      </w:pPr>
      <w:r>
        <w:rPr>
          <w:bCs/>
          <w:sz w:val="28"/>
          <w:szCs w:val="28"/>
        </w:rPr>
        <w:t xml:space="preserve">9. </w:t>
      </w:r>
      <w:proofErr w:type="spellStart"/>
      <w:r w:rsidR="00455534" w:rsidRPr="00EE57E8">
        <w:rPr>
          <w:bCs/>
          <w:sz w:val="28"/>
          <w:szCs w:val="28"/>
        </w:rPr>
        <w:t>Кривотулов</w:t>
      </w:r>
      <w:proofErr w:type="spellEnd"/>
      <w:r w:rsidR="00455534" w:rsidRPr="00EE57E8">
        <w:rPr>
          <w:bCs/>
          <w:sz w:val="28"/>
          <w:szCs w:val="28"/>
        </w:rPr>
        <w:t xml:space="preserve"> Р.В.</w:t>
      </w:r>
      <w:r w:rsidR="00455534" w:rsidRPr="00EE57E8">
        <w:rPr>
          <w:sz w:val="28"/>
          <w:szCs w:val="28"/>
        </w:rPr>
        <w:t xml:space="preserve"> Теоретические основы прогнозирования обстановки на пожаре. Локализация и ликвидация пожаров: учебное пособие/Р.В. </w:t>
      </w:r>
      <w:proofErr w:type="spellStart"/>
      <w:r w:rsidR="00455534" w:rsidRPr="00EE57E8">
        <w:rPr>
          <w:sz w:val="28"/>
          <w:szCs w:val="28"/>
        </w:rPr>
        <w:t>Кривотулов</w:t>
      </w:r>
      <w:proofErr w:type="spellEnd"/>
      <w:r w:rsidR="00455534" w:rsidRPr="00EE57E8">
        <w:rPr>
          <w:sz w:val="28"/>
          <w:szCs w:val="28"/>
        </w:rPr>
        <w:t>, А.В. Козельцов. - Воронеж: ВИ ГПС МЧС России, 2017. - 41 с.</w:t>
      </w:r>
      <w:r w:rsidR="00247E0C" w:rsidRPr="00EE57E8">
        <w:rPr>
          <w:sz w:val="28"/>
          <w:szCs w:val="28"/>
        </w:rPr>
        <w:t xml:space="preserve"> (Текст)</w:t>
      </w:r>
    </w:p>
    <w:p w:rsidR="001A109E" w:rsidRPr="0022436F" w:rsidRDefault="001A109E" w:rsidP="00313627">
      <w:pPr>
        <w:widowControl w:val="0"/>
        <w:shd w:val="clear" w:color="auto" w:fill="FFFFFF"/>
        <w:autoSpaceDE w:val="0"/>
        <w:autoSpaceDN w:val="0"/>
        <w:adjustRightInd w:val="0"/>
        <w:ind w:firstLine="284"/>
        <w:jc w:val="center"/>
        <w:rPr>
          <w:bCs/>
          <w:sz w:val="28"/>
          <w:szCs w:val="28"/>
        </w:rPr>
      </w:pPr>
    </w:p>
    <w:p w:rsidR="001130D7" w:rsidRPr="00D0027E" w:rsidRDefault="001130D7" w:rsidP="00313627">
      <w:pPr>
        <w:widowControl w:val="0"/>
        <w:ind w:right="-1"/>
        <w:jc w:val="center"/>
        <w:rPr>
          <w:b/>
          <w:sz w:val="28"/>
          <w:szCs w:val="28"/>
        </w:rPr>
      </w:pPr>
      <w:r w:rsidRPr="00D0027E">
        <w:rPr>
          <w:b/>
          <w:sz w:val="28"/>
          <w:szCs w:val="28"/>
        </w:rPr>
        <w:t>6.3. Нормативные правовые акты и нормативные документы</w:t>
      </w:r>
    </w:p>
    <w:p w:rsidR="001130D7" w:rsidRPr="005A6D7F" w:rsidRDefault="00DD4E8B" w:rsidP="00E245A0">
      <w:pPr>
        <w:widowControl w:val="0"/>
        <w:ind w:firstLine="284"/>
        <w:jc w:val="both"/>
        <w:rPr>
          <w:snapToGrid w:val="0"/>
          <w:sz w:val="28"/>
          <w:szCs w:val="28"/>
        </w:rPr>
      </w:pPr>
      <w:r>
        <w:rPr>
          <w:sz w:val="28"/>
          <w:szCs w:val="28"/>
        </w:rPr>
        <w:t xml:space="preserve">10. </w:t>
      </w:r>
      <w:r w:rsidR="001130D7" w:rsidRPr="005A6D7F">
        <w:rPr>
          <w:sz w:val="28"/>
          <w:szCs w:val="28"/>
        </w:rPr>
        <w:t>Федеральный закон РФ</w:t>
      </w:r>
      <w:r w:rsidR="001130D7" w:rsidRPr="005A6D7F">
        <w:rPr>
          <w:snapToGrid w:val="0"/>
          <w:sz w:val="28"/>
          <w:szCs w:val="28"/>
        </w:rPr>
        <w:t xml:space="preserve"> от 21.12.1994 № 69-ФЗ «О пожарной безопасности».</w:t>
      </w:r>
    </w:p>
    <w:p w:rsidR="001130D7" w:rsidRPr="005A6D7F" w:rsidRDefault="002E75CC" w:rsidP="00E245A0">
      <w:pPr>
        <w:widowControl w:val="0"/>
        <w:ind w:firstLine="284"/>
        <w:jc w:val="both"/>
        <w:rPr>
          <w:snapToGrid w:val="0"/>
          <w:sz w:val="28"/>
          <w:szCs w:val="28"/>
        </w:rPr>
      </w:pPr>
      <w:r>
        <w:rPr>
          <w:sz w:val="28"/>
          <w:szCs w:val="28"/>
        </w:rPr>
        <w:t xml:space="preserve">11. </w:t>
      </w:r>
      <w:r w:rsidR="001130D7" w:rsidRPr="005A6D7F">
        <w:rPr>
          <w:sz w:val="28"/>
          <w:szCs w:val="28"/>
        </w:rPr>
        <w:t>Федеральный закон РФ от 22.07.2008 № 123-ФЗ «Технический регламент о требованиях пожарной безопасности».</w:t>
      </w:r>
    </w:p>
    <w:p w:rsidR="001130D7" w:rsidRPr="005A6D7F" w:rsidRDefault="002E75CC" w:rsidP="00E245A0">
      <w:pPr>
        <w:widowControl w:val="0"/>
        <w:ind w:firstLine="284"/>
        <w:jc w:val="both"/>
        <w:rPr>
          <w:snapToGrid w:val="0"/>
          <w:sz w:val="28"/>
          <w:szCs w:val="28"/>
        </w:rPr>
      </w:pPr>
      <w:r>
        <w:rPr>
          <w:sz w:val="28"/>
          <w:szCs w:val="28"/>
        </w:rPr>
        <w:t xml:space="preserve">12. </w:t>
      </w:r>
      <w:r w:rsidR="001130D7" w:rsidRPr="005A6D7F">
        <w:rPr>
          <w:sz w:val="28"/>
          <w:szCs w:val="28"/>
        </w:rPr>
        <w:t xml:space="preserve">Приказ министерства труда и социальной защиты РФ от 27.11.2020 </w:t>
      </w:r>
      <w:r w:rsidR="00FF72D8">
        <w:rPr>
          <w:sz w:val="28"/>
          <w:szCs w:val="28"/>
        </w:rPr>
        <w:t xml:space="preserve">№ </w:t>
      </w:r>
      <w:r w:rsidR="001130D7" w:rsidRPr="005A6D7F">
        <w:rPr>
          <w:sz w:val="28"/>
          <w:szCs w:val="28"/>
        </w:rPr>
        <w:t>835н «Об утверждении правил по охране труда при работе с инструментом и приспособлениями».</w:t>
      </w:r>
    </w:p>
    <w:p w:rsidR="001130D7" w:rsidRPr="005A6D7F" w:rsidRDefault="002E75CC" w:rsidP="00E245A0">
      <w:pPr>
        <w:widowControl w:val="0"/>
        <w:ind w:firstLine="284"/>
        <w:jc w:val="both"/>
        <w:rPr>
          <w:sz w:val="28"/>
          <w:szCs w:val="28"/>
        </w:rPr>
      </w:pPr>
      <w:r>
        <w:rPr>
          <w:sz w:val="28"/>
          <w:szCs w:val="28"/>
        </w:rPr>
        <w:t xml:space="preserve">13. </w:t>
      </w:r>
      <w:r w:rsidR="001130D7" w:rsidRPr="005A6D7F">
        <w:rPr>
          <w:sz w:val="28"/>
          <w:szCs w:val="28"/>
        </w:rPr>
        <w:t>Приказ Министерства труда и социальной защиты РФ от 11.12.</w:t>
      </w:r>
      <w:r w:rsidR="00244E19">
        <w:rPr>
          <w:sz w:val="28"/>
          <w:szCs w:val="28"/>
        </w:rPr>
        <w:t>20</w:t>
      </w:r>
      <w:r w:rsidR="001130D7" w:rsidRPr="005A6D7F">
        <w:rPr>
          <w:sz w:val="28"/>
          <w:szCs w:val="28"/>
        </w:rPr>
        <w:t>20 № 881н «Об утверждении Правил по охране труда в подразделениях пожарной охраны».</w:t>
      </w:r>
    </w:p>
    <w:p w:rsidR="001130D7" w:rsidRPr="005A6D7F" w:rsidRDefault="002E75CC" w:rsidP="00E245A0">
      <w:pPr>
        <w:widowControl w:val="0"/>
        <w:ind w:firstLine="284"/>
        <w:jc w:val="both"/>
        <w:rPr>
          <w:snapToGrid w:val="0"/>
          <w:sz w:val="28"/>
          <w:szCs w:val="28"/>
        </w:rPr>
      </w:pPr>
      <w:r>
        <w:rPr>
          <w:rFonts w:eastAsia="Calibri"/>
          <w:snapToGrid w:val="0"/>
          <w:sz w:val="28"/>
          <w:szCs w:val="28"/>
        </w:rPr>
        <w:t xml:space="preserve">14. </w:t>
      </w:r>
      <w:r w:rsidR="001130D7" w:rsidRPr="005A6D7F">
        <w:rPr>
          <w:rFonts w:eastAsia="Calibri"/>
          <w:snapToGrid w:val="0"/>
          <w:sz w:val="28"/>
          <w:szCs w:val="28"/>
        </w:rPr>
        <w:t>Приказ МЧС России от 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w:t>
      </w:r>
    </w:p>
    <w:p w:rsidR="001130D7" w:rsidRPr="005A6D7F" w:rsidRDefault="002E75CC" w:rsidP="00E245A0">
      <w:pPr>
        <w:widowControl w:val="0"/>
        <w:ind w:firstLine="284"/>
        <w:jc w:val="both"/>
        <w:rPr>
          <w:sz w:val="28"/>
          <w:szCs w:val="28"/>
        </w:rPr>
      </w:pPr>
      <w:r>
        <w:rPr>
          <w:rFonts w:eastAsia="Calibri"/>
          <w:snapToGrid w:val="0"/>
          <w:sz w:val="28"/>
          <w:szCs w:val="28"/>
        </w:rPr>
        <w:t xml:space="preserve">15. </w:t>
      </w:r>
      <w:r w:rsidR="001130D7" w:rsidRPr="005A6D7F">
        <w:rPr>
          <w:rFonts w:eastAsia="Calibri"/>
          <w:snapToGrid w:val="0"/>
          <w:sz w:val="28"/>
          <w:szCs w:val="28"/>
        </w:rPr>
        <w:t xml:space="preserve">Приказ МЧС России </w:t>
      </w:r>
      <w:r w:rsidR="001130D7" w:rsidRPr="005A6D7F">
        <w:rPr>
          <w:sz w:val="28"/>
          <w:szCs w:val="28"/>
        </w:rPr>
        <w:t>от 20.10.2017 № 452 «Об утверждении Устава подразделений пожарной охраны».</w:t>
      </w:r>
    </w:p>
    <w:p w:rsidR="001130D7" w:rsidRPr="005A6D7F" w:rsidRDefault="002E75CC" w:rsidP="00E245A0">
      <w:pPr>
        <w:widowControl w:val="0"/>
        <w:ind w:firstLine="284"/>
        <w:jc w:val="both"/>
        <w:rPr>
          <w:rFonts w:eastAsia="Calibri"/>
          <w:snapToGrid w:val="0"/>
          <w:sz w:val="28"/>
          <w:szCs w:val="28"/>
        </w:rPr>
      </w:pPr>
      <w:r>
        <w:rPr>
          <w:rFonts w:eastAsia="Calibri"/>
          <w:snapToGrid w:val="0"/>
          <w:sz w:val="28"/>
          <w:szCs w:val="28"/>
        </w:rPr>
        <w:t xml:space="preserve">16. </w:t>
      </w:r>
      <w:r w:rsidR="001130D7" w:rsidRPr="005A6D7F">
        <w:rPr>
          <w:rFonts w:eastAsia="Calibri"/>
          <w:snapToGrid w:val="0"/>
          <w:sz w:val="28"/>
          <w:szCs w:val="28"/>
        </w:rPr>
        <w:t>Приказ МЧС РФ от 09.01.</w:t>
      </w:r>
      <w:r w:rsidR="00F41B25">
        <w:rPr>
          <w:rFonts w:eastAsia="Calibri"/>
          <w:snapToGrid w:val="0"/>
          <w:sz w:val="28"/>
          <w:szCs w:val="28"/>
        </w:rPr>
        <w:t>20</w:t>
      </w:r>
      <w:r w:rsidR="001130D7" w:rsidRPr="005A6D7F">
        <w:rPr>
          <w:rFonts w:eastAsia="Calibri"/>
          <w:snapToGrid w:val="0"/>
          <w:sz w:val="28"/>
          <w:szCs w:val="28"/>
        </w:rPr>
        <w:t>13 № 3 «Об утверждении Правил проведения личным составом ФПС ГПС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w:t>
      </w:r>
    </w:p>
    <w:p w:rsidR="001130D7" w:rsidRPr="005A6D7F" w:rsidRDefault="002E75CC" w:rsidP="00E245A0">
      <w:pPr>
        <w:widowControl w:val="0"/>
        <w:ind w:firstLine="284"/>
        <w:jc w:val="both"/>
        <w:rPr>
          <w:snapToGrid w:val="0"/>
          <w:sz w:val="28"/>
          <w:szCs w:val="28"/>
        </w:rPr>
      </w:pPr>
      <w:r>
        <w:rPr>
          <w:rFonts w:eastAsia="Calibri"/>
          <w:snapToGrid w:val="0"/>
          <w:sz w:val="28"/>
          <w:szCs w:val="28"/>
        </w:rPr>
        <w:t xml:space="preserve">17. </w:t>
      </w:r>
      <w:r w:rsidR="001130D7" w:rsidRPr="005A6D7F">
        <w:rPr>
          <w:rFonts w:eastAsia="Calibri"/>
          <w:snapToGrid w:val="0"/>
          <w:sz w:val="28"/>
          <w:szCs w:val="28"/>
        </w:rPr>
        <w:t>Приказ МЧС России от 26.10.2017 № 472 «Об утверждении Порядка подготовки личного состава пожарной охраны».</w:t>
      </w:r>
    </w:p>
    <w:p w:rsidR="001130D7" w:rsidRPr="005A6D7F" w:rsidRDefault="002E75CC" w:rsidP="00E245A0">
      <w:pPr>
        <w:widowControl w:val="0"/>
        <w:ind w:firstLine="284"/>
        <w:jc w:val="both"/>
        <w:rPr>
          <w:snapToGrid w:val="0"/>
          <w:sz w:val="28"/>
          <w:szCs w:val="28"/>
        </w:rPr>
      </w:pPr>
      <w:r>
        <w:rPr>
          <w:snapToGrid w:val="0"/>
          <w:sz w:val="28"/>
          <w:szCs w:val="28"/>
        </w:rPr>
        <w:t xml:space="preserve">18. </w:t>
      </w:r>
      <w:r w:rsidR="001130D7" w:rsidRPr="005A6D7F">
        <w:rPr>
          <w:snapToGrid w:val="0"/>
          <w:sz w:val="28"/>
          <w:szCs w:val="28"/>
        </w:rPr>
        <w:t>Приказ МЧС РФ от 13.12.</w:t>
      </w:r>
      <w:r w:rsidR="008C0C08">
        <w:rPr>
          <w:snapToGrid w:val="0"/>
          <w:sz w:val="28"/>
          <w:szCs w:val="28"/>
        </w:rPr>
        <w:t>20</w:t>
      </w:r>
      <w:r w:rsidR="001130D7" w:rsidRPr="005A6D7F">
        <w:rPr>
          <w:snapToGrid w:val="0"/>
          <w:sz w:val="28"/>
          <w:szCs w:val="28"/>
        </w:rPr>
        <w:t xml:space="preserve">12 № 765 «О дополнительных мерах по подготовке специализированных пожарных частей по тушению крупных пожаров федеральной противопожарной службы к проведению аварийно-спасательных работ». </w:t>
      </w:r>
    </w:p>
    <w:p w:rsidR="001130D7" w:rsidRPr="005A6D7F" w:rsidRDefault="002E75CC" w:rsidP="00E245A0">
      <w:pPr>
        <w:widowControl w:val="0"/>
        <w:ind w:firstLine="284"/>
        <w:jc w:val="both"/>
        <w:rPr>
          <w:snapToGrid w:val="0"/>
          <w:sz w:val="28"/>
          <w:szCs w:val="28"/>
        </w:rPr>
      </w:pPr>
      <w:r>
        <w:rPr>
          <w:snapToGrid w:val="0"/>
          <w:sz w:val="28"/>
          <w:szCs w:val="28"/>
        </w:rPr>
        <w:t xml:space="preserve">19. </w:t>
      </w:r>
      <w:r w:rsidR="001130D7" w:rsidRPr="005A6D7F">
        <w:rPr>
          <w:snapToGrid w:val="0"/>
          <w:sz w:val="28"/>
          <w:szCs w:val="28"/>
        </w:rPr>
        <w:t>Приказ МЧС РФ от 01.02.</w:t>
      </w:r>
      <w:r w:rsidR="008C0C08">
        <w:rPr>
          <w:snapToGrid w:val="0"/>
          <w:sz w:val="28"/>
          <w:szCs w:val="28"/>
        </w:rPr>
        <w:t>20</w:t>
      </w:r>
      <w:r w:rsidR="001130D7" w:rsidRPr="005A6D7F">
        <w:rPr>
          <w:snapToGrid w:val="0"/>
          <w:sz w:val="28"/>
          <w:szCs w:val="28"/>
        </w:rPr>
        <w:t>13 № 57 «О переименовании, реорганизации некоторых подразделений федеральной противопожарной службы Государственной противопожарной службы и внесении изменений в приложение № 1 к приказу МЧС России от 30.12.</w:t>
      </w:r>
      <w:r w:rsidR="0018193C">
        <w:rPr>
          <w:snapToGrid w:val="0"/>
          <w:sz w:val="28"/>
          <w:szCs w:val="28"/>
        </w:rPr>
        <w:t>20</w:t>
      </w:r>
      <w:r w:rsidR="001130D7" w:rsidRPr="005A6D7F">
        <w:rPr>
          <w:snapToGrid w:val="0"/>
          <w:sz w:val="28"/>
          <w:szCs w:val="28"/>
        </w:rPr>
        <w:t>11 № 812».</w:t>
      </w:r>
    </w:p>
    <w:p w:rsidR="001130D7" w:rsidRPr="005A6D7F" w:rsidRDefault="002E75CC" w:rsidP="00E245A0">
      <w:pPr>
        <w:widowControl w:val="0"/>
        <w:ind w:firstLine="284"/>
        <w:jc w:val="both"/>
        <w:rPr>
          <w:snapToGrid w:val="0"/>
          <w:sz w:val="28"/>
          <w:szCs w:val="28"/>
        </w:rPr>
      </w:pPr>
      <w:r>
        <w:rPr>
          <w:sz w:val="28"/>
          <w:szCs w:val="28"/>
        </w:rPr>
        <w:t xml:space="preserve">20. </w:t>
      </w:r>
      <w:r w:rsidR="001130D7" w:rsidRPr="005A6D7F">
        <w:rPr>
          <w:sz w:val="28"/>
          <w:szCs w:val="28"/>
        </w:rPr>
        <w:t xml:space="preserve">Приказ МЧС </w:t>
      </w:r>
      <w:r w:rsidR="001130D7" w:rsidRPr="005A6D7F">
        <w:rPr>
          <w:snapToGrid w:val="0"/>
          <w:sz w:val="28"/>
          <w:szCs w:val="28"/>
        </w:rPr>
        <w:t>России от 25.10.2017 №</w:t>
      </w:r>
      <w:r w:rsidR="001A607D">
        <w:rPr>
          <w:snapToGrid w:val="0"/>
          <w:sz w:val="28"/>
          <w:szCs w:val="28"/>
        </w:rPr>
        <w:t xml:space="preserve"> </w:t>
      </w:r>
      <w:r w:rsidR="001130D7" w:rsidRPr="005A6D7F">
        <w:rPr>
          <w:snapToGrid w:val="0"/>
          <w:sz w:val="28"/>
          <w:szCs w:val="28"/>
        </w:rPr>
        <w:t>467 «Об утверждении положения о пожарно-спасательных гарнизонах».</w:t>
      </w:r>
    </w:p>
    <w:p w:rsidR="00A71C0D" w:rsidRPr="005A6D7F" w:rsidRDefault="00A73D35" w:rsidP="00E245A0">
      <w:pPr>
        <w:widowControl w:val="0"/>
        <w:ind w:firstLine="284"/>
        <w:jc w:val="both"/>
        <w:rPr>
          <w:b/>
          <w:bCs/>
          <w:sz w:val="28"/>
          <w:szCs w:val="28"/>
        </w:rPr>
      </w:pPr>
      <w:r>
        <w:rPr>
          <w:snapToGrid w:val="0"/>
          <w:sz w:val="28"/>
          <w:szCs w:val="28"/>
        </w:rPr>
        <w:t xml:space="preserve">21. </w:t>
      </w:r>
      <w:r w:rsidR="000425D3" w:rsidRPr="005A6D7F">
        <w:rPr>
          <w:snapToGrid w:val="0"/>
          <w:sz w:val="28"/>
          <w:szCs w:val="28"/>
        </w:rPr>
        <w:t xml:space="preserve">Наставление по организации управления и оперативного (экстренного) реагирования при ликвидации чрезвычайных ситуаций, утверждено протоколом заседания правительственной комиссии по предупреждению и ликвидации чрезвычайных ситуаций и обеспечению пожарной безопасности от 10.03.2020 </w:t>
      </w:r>
      <w:r w:rsidR="00FF72D8">
        <w:rPr>
          <w:snapToGrid w:val="0"/>
          <w:sz w:val="28"/>
          <w:szCs w:val="28"/>
        </w:rPr>
        <w:t xml:space="preserve">    </w:t>
      </w:r>
      <w:r w:rsidR="000425D3" w:rsidRPr="005A6D7F">
        <w:rPr>
          <w:snapToGrid w:val="0"/>
          <w:sz w:val="28"/>
          <w:szCs w:val="28"/>
        </w:rPr>
        <w:t>№ 1, Москва 2020.</w:t>
      </w:r>
    </w:p>
    <w:p w:rsidR="00126188" w:rsidRDefault="00126188" w:rsidP="00E245A0">
      <w:pPr>
        <w:widowControl w:val="0"/>
        <w:ind w:firstLine="284"/>
        <w:jc w:val="both"/>
        <w:rPr>
          <w:bCs/>
          <w:sz w:val="28"/>
          <w:szCs w:val="28"/>
        </w:rPr>
      </w:pPr>
    </w:p>
    <w:p w:rsidR="0077509E" w:rsidRDefault="0077509E">
      <w:pPr>
        <w:spacing w:after="200" w:line="276" w:lineRule="auto"/>
        <w:rPr>
          <w:b/>
          <w:sz w:val="28"/>
          <w:szCs w:val="28"/>
        </w:rPr>
      </w:pPr>
      <w:r>
        <w:rPr>
          <w:b/>
          <w:sz w:val="28"/>
          <w:szCs w:val="28"/>
        </w:rPr>
        <w:br w:type="page"/>
      </w:r>
    </w:p>
    <w:p w:rsidR="00F42C6C" w:rsidRPr="008A32A8" w:rsidRDefault="0077509E" w:rsidP="00F42C6C">
      <w:pPr>
        <w:jc w:val="center"/>
        <w:rPr>
          <w:b/>
          <w:sz w:val="28"/>
          <w:szCs w:val="28"/>
        </w:rPr>
      </w:pPr>
      <w:r>
        <w:rPr>
          <w:b/>
          <w:sz w:val="28"/>
          <w:szCs w:val="28"/>
        </w:rPr>
        <w:lastRenderedPageBreak/>
        <w:t xml:space="preserve">6.4 </w:t>
      </w:r>
      <w:r w:rsidR="00F42C6C" w:rsidRPr="008A32A8">
        <w:rPr>
          <w:b/>
          <w:sz w:val="28"/>
          <w:szCs w:val="28"/>
        </w:rPr>
        <w:t>Базы данных, поисковые системы, электронно-библиотечные системы (электронные библиотеки):</w:t>
      </w:r>
    </w:p>
    <w:p w:rsidR="00F42C6C" w:rsidRDefault="00F42C6C" w:rsidP="00F42C6C">
      <w:pPr>
        <w:ind w:firstLine="284"/>
        <w:jc w:val="both"/>
        <w:rPr>
          <w:rStyle w:val="af9"/>
          <w:b w:val="0"/>
          <w:color w:val="000000"/>
          <w:sz w:val="28"/>
          <w:szCs w:val="28"/>
          <w:shd w:val="clear" w:color="auto" w:fill="FFFFFF"/>
        </w:rPr>
      </w:pPr>
      <w:r>
        <w:rPr>
          <w:rStyle w:val="af9"/>
          <w:b w:val="0"/>
          <w:color w:val="000000"/>
          <w:sz w:val="28"/>
          <w:szCs w:val="28"/>
          <w:shd w:val="clear" w:color="auto" w:fill="FFFFFF"/>
        </w:rPr>
        <w:t xml:space="preserve">22. Электронная библиотека Воронежского института повышения квалификации сотрудников ГПС МЧС России: </w:t>
      </w:r>
      <w:r>
        <w:rPr>
          <w:rStyle w:val="af9"/>
          <w:b w:val="0"/>
          <w:bCs w:val="0"/>
          <w:color w:val="000000"/>
          <w:sz w:val="28"/>
          <w:szCs w:val="28"/>
          <w:shd w:val="clear" w:color="auto" w:fill="FFFFFF"/>
        </w:rPr>
        <w:t>https://elib.vipkgps.ru</w:t>
      </w:r>
    </w:p>
    <w:p w:rsidR="00F42C6C" w:rsidRDefault="00F42C6C" w:rsidP="00F42C6C">
      <w:pPr>
        <w:ind w:firstLine="284"/>
        <w:jc w:val="both"/>
      </w:pPr>
      <w:r>
        <w:rPr>
          <w:sz w:val="28"/>
          <w:szCs w:val="28"/>
          <w:shd w:val="clear" w:color="auto" w:fill="FFFFFF"/>
        </w:rPr>
        <w:t>23.</w:t>
      </w:r>
      <w:r>
        <w:rPr>
          <w:sz w:val="28"/>
          <w:szCs w:val="28"/>
        </w:rPr>
        <w:t xml:space="preserve"> Национальная электронная библиотека: http://нэб</w:t>
      </w:r>
      <w:proofErr w:type="gramStart"/>
      <w:r>
        <w:rPr>
          <w:sz w:val="28"/>
          <w:szCs w:val="28"/>
        </w:rPr>
        <w:t>.р</w:t>
      </w:r>
      <w:proofErr w:type="gramEnd"/>
      <w:r>
        <w:rPr>
          <w:sz w:val="28"/>
          <w:szCs w:val="28"/>
        </w:rPr>
        <w:t>ф (договор № 101/НЭБ/2314 от 03.07.2017).</w:t>
      </w:r>
    </w:p>
    <w:p w:rsidR="00F42C6C" w:rsidRDefault="00F42C6C" w:rsidP="00F42C6C">
      <w:pPr>
        <w:ind w:firstLine="284"/>
        <w:jc w:val="both"/>
        <w:rPr>
          <w:sz w:val="28"/>
          <w:szCs w:val="28"/>
        </w:rPr>
      </w:pPr>
      <w:r>
        <w:rPr>
          <w:sz w:val="28"/>
          <w:szCs w:val="28"/>
        </w:rPr>
        <w:t>24. Научная электронная библиотека: http://elibrary.ru</w:t>
      </w:r>
    </w:p>
    <w:p w:rsidR="00F42C6C" w:rsidRDefault="00F42C6C" w:rsidP="00F42C6C">
      <w:pPr>
        <w:ind w:firstLine="284"/>
        <w:jc w:val="both"/>
        <w:rPr>
          <w:sz w:val="28"/>
          <w:szCs w:val="28"/>
        </w:rPr>
      </w:pPr>
      <w:r>
        <w:rPr>
          <w:sz w:val="28"/>
          <w:szCs w:val="28"/>
        </w:rPr>
        <w:t>25. Справочная правовая система «</w:t>
      </w:r>
      <w:proofErr w:type="spellStart"/>
      <w:r>
        <w:rPr>
          <w:sz w:val="28"/>
          <w:szCs w:val="28"/>
        </w:rPr>
        <w:t>КонсультантПлюс</w:t>
      </w:r>
      <w:proofErr w:type="spellEnd"/>
      <w:r>
        <w:rPr>
          <w:sz w:val="28"/>
          <w:szCs w:val="28"/>
        </w:rPr>
        <w:t>»: http://www.consultant.ru</w:t>
      </w:r>
    </w:p>
    <w:p w:rsidR="00F42C6C" w:rsidRDefault="00F42C6C" w:rsidP="00F42C6C">
      <w:pPr>
        <w:ind w:firstLine="284"/>
        <w:jc w:val="both"/>
        <w:rPr>
          <w:rStyle w:val="af9"/>
          <w:b w:val="0"/>
          <w:color w:val="000000"/>
          <w:shd w:val="clear" w:color="auto" w:fill="FFFFFF"/>
        </w:rPr>
      </w:pPr>
    </w:p>
    <w:p w:rsidR="00F42C6C" w:rsidRDefault="00F42C6C" w:rsidP="00F42C6C">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F42C6C" w:rsidRDefault="00F42C6C" w:rsidP="00F42C6C">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F42C6C" w:rsidRPr="00063FA9" w:rsidRDefault="00746370" w:rsidP="00F42C6C">
      <w:pPr>
        <w:ind w:firstLine="284"/>
        <w:jc w:val="both"/>
        <w:rPr>
          <w:rStyle w:val="af9"/>
          <w:b w:val="0"/>
          <w:sz w:val="28"/>
          <w:szCs w:val="28"/>
          <w:shd w:val="clear" w:color="auto" w:fill="FFFFFF"/>
        </w:rPr>
      </w:pPr>
      <w:hyperlink r:id="rId120" w:history="1">
        <w:r w:rsidR="00F42C6C" w:rsidRPr="00063FA9">
          <w:rPr>
            <w:rStyle w:val="a3"/>
            <w:color w:val="auto"/>
            <w:sz w:val="28"/>
            <w:szCs w:val="28"/>
            <w:u w:val="none"/>
            <w:shd w:val="clear" w:color="auto" w:fill="FFFFFF"/>
          </w:rPr>
          <w:t>www.mchs.gov.ru</w:t>
        </w:r>
      </w:hyperlink>
    </w:p>
    <w:p w:rsidR="00F42C6C" w:rsidRPr="00A71C0D" w:rsidRDefault="00F42C6C" w:rsidP="00E0417C">
      <w:pPr>
        <w:widowControl w:val="0"/>
        <w:jc w:val="center"/>
        <w:rPr>
          <w:bCs/>
          <w:sz w:val="28"/>
          <w:szCs w:val="28"/>
        </w:rPr>
      </w:pPr>
    </w:p>
    <w:p w:rsidR="00E245A0" w:rsidRDefault="00E245A0" w:rsidP="00313627">
      <w:pPr>
        <w:widowControl w:val="0"/>
        <w:shd w:val="clear" w:color="auto" w:fill="FFFFFF"/>
        <w:autoSpaceDE w:val="0"/>
        <w:autoSpaceDN w:val="0"/>
        <w:adjustRightInd w:val="0"/>
        <w:ind w:left="12"/>
        <w:jc w:val="center"/>
        <w:rPr>
          <w:b/>
          <w:bCs/>
          <w:sz w:val="28"/>
          <w:szCs w:val="28"/>
        </w:rPr>
      </w:pPr>
    </w:p>
    <w:p w:rsidR="00FA65E9" w:rsidRPr="00D0027E" w:rsidRDefault="00FA65E9" w:rsidP="00313627">
      <w:pPr>
        <w:widowControl w:val="0"/>
        <w:shd w:val="clear" w:color="auto" w:fill="FFFFFF"/>
        <w:autoSpaceDE w:val="0"/>
        <w:autoSpaceDN w:val="0"/>
        <w:adjustRightInd w:val="0"/>
        <w:ind w:left="12"/>
        <w:jc w:val="center"/>
        <w:rPr>
          <w:b/>
          <w:bCs/>
          <w:sz w:val="28"/>
          <w:szCs w:val="28"/>
        </w:rPr>
      </w:pPr>
      <w:r w:rsidRPr="00D0027E">
        <w:rPr>
          <w:b/>
          <w:bCs/>
          <w:sz w:val="28"/>
          <w:szCs w:val="28"/>
        </w:rPr>
        <w:t xml:space="preserve">Дисциплина </w:t>
      </w:r>
      <w:r w:rsidR="00076A12">
        <w:rPr>
          <w:b/>
          <w:bCs/>
          <w:sz w:val="28"/>
          <w:szCs w:val="28"/>
        </w:rPr>
        <w:t>6</w:t>
      </w:r>
    </w:p>
    <w:p w:rsidR="00FA65E9" w:rsidRPr="00D0027E" w:rsidRDefault="00B853F5" w:rsidP="00313627">
      <w:pPr>
        <w:widowControl w:val="0"/>
        <w:shd w:val="clear" w:color="auto" w:fill="FFFFFF"/>
        <w:autoSpaceDE w:val="0"/>
        <w:autoSpaceDN w:val="0"/>
        <w:adjustRightInd w:val="0"/>
        <w:ind w:left="12"/>
        <w:jc w:val="center"/>
        <w:rPr>
          <w:b/>
          <w:bCs/>
          <w:sz w:val="28"/>
          <w:szCs w:val="28"/>
        </w:rPr>
      </w:pPr>
      <w:r w:rsidRPr="00D0027E">
        <w:rPr>
          <w:b/>
          <w:bCs/>
          <w:sz w:val="28"/>
          <w:szCs w:val="28"/>
        </w:rPr>
        <w:t>ПОЖАРНАЯ ТЕХНИКА</w:t>
      </w:r>
      <w:r w:rsidR="00FA65E9" w:rsidRPr="00D0027E">
        <w:rPr>
          <w:b/>
          <w:bCs/>
          <w:sz w:val="28"/>
          <w:szCs w:val="28"/>
        </w:rPr>
        <w:t xml:space="preserve"> (3</w:t>
      </w:r>
      <w:r w:rsidR="00076A12">
        <w:rPr>
          <w:b/>
          <w:bCs/>
          <w:sz w:val="28"/>
          <w:szCs w:val="28"/>
        </w:rPr>
        <w:t>2</w:t>
      </w:r>
      <w:r w:rsidR="00FA65E9" w:rsidRPr="00D0027E">
        <w:rPr>
          <w:b/>
          <w:bCs/>
          <w:sz w:val="28"/>
          <w:szCs w:val="28"/>
        </w:rPr>
        <w:t xml:space="preserve"> часа)</w:t>
      </w:r>
    </w:p>
    <w:p w:rsidR="00FA65E9" w:rsidRPr="00D0027E" w:rsidRDefault="00FA65E9" w:rsidP="00313627">
      <w:pPr>
        <w:widowControl w:val="0"/>
        <w:rPr>
          <w:sz w:val="28"/>
          <w:szCs w:val="28"/>
        </w:rPr>
      </w:pPr>
    </w:p>
    <w:p w:rsidR="00FA65E9" w:rsidRPr="00D0027E" w:rsidRDefault="00FA65E9"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4A44AB" w:rsidRDefault="004A44AB" w:rsidP="00665DA3">
      <w:pPr>
        <w:ind w:firstLine="709"/>
        <w:jc w:val="both"/>
        <w:rPr>
          <w:sz w:val="28"/>
          <w:szCs w:val="28"/>
        </w:rPr>
      </w:pPr>
    </w:p>
    <w:p w:rsidR="00970EA0" w:rsidRPr="00665DA3" w:rsidRDefault="00FA65E9" w:rsidP="00665DA3">
      <w:pPr>
        <w:ind w:firstLine="709"/>
        <w:jc w:val="both"/>
        <w:rPr>
          <w:iCs/>
          <w:color w:val="000000"/>
          <w:sz w:val="28"/>
          <w:szCs w:val="28"/>
        </w:rPr>
      </w:pPr>
      <w:r w:rsidRPr="00665DA3">
        <w:rPr>
          <w:sz w:val="28"/>
          <w:szCs w:val="28"/>
        </w:rPr>
        <w:t xml:space="preserve">Целью освоения дисциплины «Пожарная техника» </w:t>
      </w:r>
      <w:r w:rsidRPr="00665DA3">
        <w:rPr>
          <w:bCs/>
          <w:sz w:val="28"/>
        </w:rPr>
        <w:t>является формирование компетенций необходимых для выполнения трудовых функций по профессии «Пожарный»</w:t>
      </w:r>
      <w:r w:rsidR="00970EA0" w:rsidRPr="00665DA3">
        <w:rPr>
          <w:iCs/>
          <w:color w:val="000000"/>
          <w:sz w:val="28"/>
          <w:szCs w:val="28"/>
        </w:rPr>
        <w:t>.</w:t>
      </w:r>
    </w:p>
    <w:p w:rsidR="00FA65E9" w:rsidRPr="00D0027E" w:rsidRDefault="00FA65E9" w:rsidP="00313627">
      <w:pPr>
        <w:widowControl w:val="0"/>
        <w:ind w:firstLine="720"/>
        <w:jc w:val="both"/>
        <w:rPr>
          <w:sz w:val="28"/>
          <w:szCs w:val="28"/>
        </w:rPr>
      </w:pPr>
      <w:r w:rsidRPr="00D0027E">
        <w:rPr>
          <w:sz w:val="28"/>
          <w:szCs w:val="28"/>
        </w:rPr>
        <w:t>Для достижения данной цели предусматривается решение следующих основных задач:</w:t>
      </w:r>
    </w:p>
    <w:p w:rsidR="00FA65E9" w:rsidRPr="00EF61AE" w:rsidRDefault="00475721" w:rsidP="00665DA3">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EF61AE">
        <w:rPr>
          <w:sz w:val="28"/>
          <w:szCs w:val="28"/>
        </w:rPr>
        <w:t>изучить устройство и правила эксплуатации специальной защитной одежды пожарного, снаряжения, спасательных средств, механизированного и немеханизированного ручного инструмента, пожарных рукавов, рукавного оборудования, средств и оборудования пенного тушения, ручных пожарных лестниц, огнетушителей;</w:t>
      </w:r>
    </w:p>
    <w:p w:rsidR="00FA65E9" w:rsidRPr="00D0027E" w:rsidRDefault="00475721" w:rsidP="00665DA3">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виды, назначение, устройство и технические характеристики основных пожарных автомобилей;</w:t>
      </w:r>
    </w:p>
    <w:p w:rsidR="00FA65E9" w:rsidRPr="00D0027E" w:rsidRDefault="00475721" w:rsidP="00665DA3">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дать знания основных физических свойств жидкости, законы равновесия и движения жидкостей, силы, действующие в пожарных насосах, рукавах и стволах;</w:t>
      </w:r>
    </w:p>
    <w:p w:rsidR="00FA65E9" w:rsidRDefault="00475721" w:rsidP="00665DA3">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правила содержания и эксплуатации пожарно-технического оборудования;</w:t>
      </w:r>
    </w:p>
    <w:p w:rsidR="00FA65E9" w:rsidRPr="00D0027E" w:rsidRDefault="00475721" w:rsidP="00665DA3">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овладеть навыками применения пожарно-технического оборудования при тушении пожаров и ликвидации аварий;</w:t>
      </w:r>
    </w:p>
    <w:p w:rsidR="00FA65E9" w:rsidRPr="00D0027E" w:rsidRDefault="00475721" w:rsidP="00665DA3">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овладеть навыками работы с пожарно-техническим оборудованием;</w:t>
      </w:r>
    </w:p>
    <w:p w:rsidR="00FA65E9" w:rsidRPr="00D0027E" w:rsidRDefault="00475721" w:rsidP="00665DA3">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уметь проводить проверки работоспособности пожарной техники и оборудования.</w:t>
      </w:r>
    </w:p>
    <w:p w:rsidR="00FA65E9" w:rsidRPr="00D0027E" w:rsidRDefault="00FA65E9" w:rsidP="00313627">
      <w:pPr>
        <w:widowControl w:val="0"/>
        <w:shd w:val="clear" w:color="auto" w:fill="FFFFFF"/>
        <w:tabs>
          <w:tab w:val="num" w:pos="1080"/>
        </w:tabs>
        <w:autoSpaceDE w:val="0"/>
        <w:autoSpaceDN w:val="0"/>
        <w:adjustRightInd w:val="0"/>
        <w:jc w:val="both"/>
        <w:rPr>
          <w:sz w:val="28"/>
          <w:szCs w:val="28"/>
        </w:rPr>
      </w:pPr>
    </w:p>
    <w:p w:rsidR="00FA65E9" w:rsidRPr="00D0027E" w:rsidRDefault="00FA65E9" w:rsidP="00313627">
      <w:pPr>
        <w:widowControl w:val="0"/>
        <w:jc w:val="center"/>
        <w:rPr>
          <w:b/>
          <w:bCs/>
          <w:sz w:val="28"/>
          <w:szCs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FA65E9" w:rsidRPr="00D0027E" w:rsidRDefault="00FA65E9" w:rsidP="00313627">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FA65E9" w:rsidRPr="00D0027E" w:rsidRDefault="00FA65E9"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xml:space="preserve">- понимать сущность и социальную значимость будущей профессии, </w:t>
      </w:r>
      <w:r w:rsidRPr="00D0027E">
        <w:rPr>
          <w:snapToGrid w:val="0"/>
          <w:sz w:val="28"/>
          <w:szCs w:val="28"/>
        </w:rPr>
        <w:lastRenderedPageBreak/>
        <w:t>проявлять к ней устойчивый интерес;</w:t>
      </w:r>
    </w:p>
    <w:p w:rsidR="00FA65E9" w:rsidRPr="00D0027E" w:rsidRDefault="00FA65E9"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FA65E9" w:rsidRPr="00D0027E" w:rsidRDefault="00FA65E9" w:rsidP="00313627">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 xml:space="preserve">ОК-4 - </w:t>
      </w:r>
      <w:r w:rsidR="00DB05DC">
        <w:rPr>
          <w:sz w:val="28"/>
          <w:szCs w:val="28"/>
          <w:shd w:val="clear" w:color="auto" w:fill="FFFFFF"/>
        </w:rPr>
        <w:t>р</w:t>
      </w:r>
      <w:r w:rsidRPr="00D0027E">
        <w:rPr>
          <w:snapToGrid w:val="0"/>
          <w:sz w:val="28"/>
          <w:szCs w:val="28"/>
        </w:rPr>
        <w:t>аботать в команде, эффективно общаться с коллегами, руководством, гражданами</w:t>
      </w:r>
      <w:r w:rsidRPr="00D0027E">
        <w:rPr>
          <w:sz w:val="28"/>
          <w:szCs w:val="28"/>
          <w:shd w:val="clear" w:color="auto" w:fill="FFFFFF"/>
        </w:rPr>
        <w:t>;</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FA65E9" w:rsidRPr="00D0027E" w:rsidRDefault="00FA65E9" w:rsidP="00313627">
      <w:pPr>
        <w:widowControl w:val="0"/>
        <w:ind w:firstLine="709"/>
        <w:jc w:val="both"/>
        <w:rPr>
          <w:sz w:val="28"/>
          <w:szCs w:val="28"/>
        </w:rPr>
      </w:pPr>
      <w:r w:rsidRPr="00D0027E">
        <w:rPr>
          <w:sz w:val="28"/>
          <w:szCs w:val="28"/>
          <w:shd w:val="clear" w:color="auto" w:fill="FFFFFF"/>
        </w:rPr>
        <w:t xml:space="preserve">ПК-2 - </w:t>
      </w:r>
      <w:r w:rsidR="00DB05DC">
        <w:rPr>
          <w:bCs/>
          <w:sz w:val="28"/>
          <w:szCs w:val="28"/>
        </w:rPr>
        <w:t>в</w:t>
      </w:r>
      <w:r w:rsidRPr="00D0027E">
        <w:rPr>
          <w:bCs/>
          <w:sz w:val="28"/>
          <w:szCs w:val="28"/>
        </w:rPr>
        <w:t>ыполнять аварийно-спасательные работы и оказывать первую помощь пострадавшим при пожаре;</w:t>
      </w:r>
    </w:p>
    <w:p w:rsidR="00FA65E9" w:rsidRPr="00D0027E" w:rsidRDefault="00FA65E9" w:rsidP="00313627">
      <w:pPr>
        <w:widowControl w:val="0"/>
        <w:ind w:firstLine="709"/>
        <w:jc w:val="both"/>
        <w:rPr>
          <w:snapToGrid w:val="0"/>
          <w:sz w:val="28"/>
          <w:szCs w:val="28"/>
        </w:rPr>
      </w:pPr>
      <w:r w:rsidRPr="00D0027E">
        <w:rPr>
          <w:sz w:val="28"/>
          <w:szCs w:val="28"/>
        </w:rPr>
        <w:t xml:space="preserve">ПК-3 - </w:t>
      </w:r>
      <w:r w:rsidR="00DB05DC">
        <w:rPr>
          <w:sz w:val="28"/>
          <w:szCs w:val="28"/>
        </w:rPr>
        <w:t>в</w:t>
      </w:r>
      <w:r w:rsidRPr="00D0027E">
        <w:rPr>
          <w:snapToGrid w:val="0"/>
          <w:sz w:val="28"/>
          <w:szCs w:val="28"/>
        </w:rPr>
        <w:t>ыполнять работы по приемке (передаче) и содержанию в исправном состоянии средств, оборудования и инструмента;</w:t>
      </w:r>
    </w:p>
    <w:p w:rsidR="00FA65E9" w:rsidRPr="00D0027E" w:rsidRDefault="00FA65E9" w:rsidP="00313627">
      <w:pPr>
        <w:widowControl w:val="0"/>
        <w:ind w:firstLine="709"/>
        <w:jc w:val="both"/>
        <w:rPr>
          <w:b/>
          <w:bCs/>
          <w:sz w:val="28"/>
          <w:szCs w:val="28"/>
        </w:rPr>
      </w:pPr>
      <w:r w:rsidRPr="00D0027E">
        <w:rPr>
          <w:snapToGrid w:val="0"/>
          <w:sz w:val="28"/>
          <w:szCs w:val="28"/>
        </w:rPr>
        <w:t xml:space="preserve">ПК-4 - </w:t>
      </w:r>
      <w:r w:rsidR="00DB05DC">
        <w:rPr>
          <w:snapToGrid w:val="0"/>
          <w:sz w:val="28"/>
          <w:szCs w:val="28"/>
        </w:rPr>
        <w:t>о</w:t>
      </w:r>
      <w:r w:rsidRPr="00D0027E">
        <w:rPr>
          <w:snapToGrid w:val="0"/>
          <w:sz w:val="28"/>
          <w:szCs w:val="28"/>
        </w:rPr>
        <w:t>существлять караульную службу.</w:t>
      </w:r>
    </w:p>
    <w:p w:rsidR="00FA65E9" w:rsidRDefault="00FA65E9" w:rsidP="00313627">
      <w:pPr>
        <w:widowControl w:val="0"/>
        <w:ind w:firstLine="709"/>
        <w:jc w:val="both"/>
        <w:rPr>
          <w:sz w:val="28"/>
          <w:szCs w:val="28"/>
          <w:shd w:val="clear" w:color="auto" w:fill="FFFFFF"/>
        </w:rPr>
      </w:pPr>
    </w:p>
    <w:p w:rsidR="00EF20DB" w:rsidRPr="00EB2B17" w:rsidRDefault="00EF20DB" w:rsidP="00313627">
      <w:pPr>
        <w:ind w:firstLine="709"/>
        <w:jc w:val="both"/>
        <w:rPr>
          <w:sz w:val="28"/>
          <w:szCs w:val="28"/>
        </w:rPr>
      </w:pPr>
      <w:r w:rsidRPr="00EB2B17">
        <w:rPr>
          <w:sz w:val="28"/>
          <w:szCs w:val="28"/>
        </w:rPr>
        <w:t>В результате изучения дисциплины слушатели должны:</w:t>
      </w:r>
    </w:p>
    <w:p w:rsidR="00B21987" w:rsidRDefault="00B21987" w:rsidP="00313627">
      <w:pPr>
        <w:ind w:firstLine="709"/>
        <w:jc w:val="both"/>
        <w:rPr>
          <w:b/>
          <w:bCs/>
          <w:sz w:val="28"/>
          <w:szCs w:val="28"/>
        </w:rPr>
      </w:pPr>
    </w:p>
    <w:p w:rsidR="00EF20DB" w:rsidRPr="00EB2B17" w:rsidRDefault="00EF20DB" w:rsidP="00313627">
      <w:pPr>
        <w:ind w:firstLine="709"/>
        <w:jc w:val="both"/>
        <w:rPr>
          <w:b/>
          <w:bCs/>
          <w:sz w:val="28"/>
          <w:szCs w:val="28"/>
        </w:rPr>
      </w:pPr>
      <w:r w:rsidRPr="00EB2B17">
        <w:rPr>
          <w:b/>
          <w:bCs/>
          <w:sz w:val="28"/>
          <w:szCs w:val="28"/>
        </w:rPr>
        <w:t>знать:</w:t>
      </w:r>
    </w:p>
    <w:p w:rsidR="00EF20DB" w:rsidRPr="00EB2B17"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устройство и правила эксплуатации специальной защитной одежды пожарных и снаряжения, спасательных средств, механизированного и немеханизированного ручного инструмента, пожарных рукавов, рукавного оборудования, средств и оборудования пенного тушения, ручных пожарных лестниц, огнетушителей;</w:t>
      </w:r>
    </w:p>
    <w:p w:rsidR="00EF20DB" w:rsidRPr="00EB2B17"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виды, назначение, устройство и технические характеристики основных пожарных автомобилей;</w:t>
      </w:r>
    </w:p>
    <w:p w:rsidR="00EF20DB" w:rsidRPr="00EB2B17"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основные физические свойства жидкости, законы равновесия и движения жидкостей, силы, действующие в пожарных насосах, рукавах и стволах;</w:t>
      </w:r>
    </w:p>
    <w:p w:rsidR="00EF20DB" w:rsidRPr="00EB2B17"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правила содержания и эксплуатации пожарно-технического оборудования;</w:t>
      </w:r>
    </w:p>
    <w:p w:rsidR="00EF20DB" w:rsidRPr="00EB2B17"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правила охраны труда при работе с пожарно-техническим оборудованием.</w:t>
      </w:r>
    </w:p>
    <w:p w:rsidR="00B21987" w:rsidRDefault="00B21987" w:rsidP="00313627">
      <w:pPr>
        <w:ind w:firstLine="709"/>
        <w:jc w:val="both"/>
        <w:rPr>
          <w:b/>
          <w:bCs/>
          <w:sz w:val="28"/>
          <w:szCs w:val="28"/>
        </w:rPr>
      </w:pPr>
    </w:p>
    <w:p w:rsidR="00EF20DB" w:rsidRPr="00EB2B17" w:rsidRDefault="00EF20DB" w:rsidP="00313627">
      <w:pPr>
        <w:ind w:firstLine="709"/>
        <w:jc w:val="both"/>
        <w:rPr>
          <w:b/>
          <w:bCs/>
          <w:sz w:val="28"/>
          <w:szCs w:val="28"/>
        </w:rPr>
      </w:pPr>
      <w:r w:rsidRPr="00EB2B17">
        <w:rPr>
          <w:b/>
          <w:bCs/>
          <w:sz w:val="28"/>
          <w:szCs w:val="28"/>
        </w:rPr>
        <w:t>уметь:</w:t>
      </w:r>
    </w:p>
    <w:p w:rsidR="00EF20DB" w:rsidRPr="00EB2B17"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применять пожарно-техническое оборудование при тушении пожаров и ликвидации аварий;</w:t>
      </w:r>
    </w:p>
    <w:p w:rsidR="00B21987" w:rsidRDefault="00B21987" w:rsidP="00313627">
      <w:pPr>
        <w:ind w:firstLine="709"/>
        <w:jc w:val="both"/>
        <w:rPr>
          <w:b/>
          <w:bCs/>
          <w:sz w:val="28"/>
          <w:szCs w:val="28"/>
        </w:rPr>
      </w:pPr>
    </w:p>
    <w:p w:rsidR="00EF20DB" w:rsidRPr="00EB2B17" w:rsidRDefault="00EF20DB" w:rsidP="00313627">
      <w:pPr>
        <w:ind w:firstLine="709"/>
        <w:jc w:val="both"/>
        <w:rPr>
          <w:b/>
          <w:bCs/>
          <w:sz w:val="28"/>
          <w:szCs w:val="28"/>
        </w:rPr>
      </w:pPr>
      <w:r w:rsidRPr="00EB2B17">
        <w:rPr>
          <w:b/>
          <w:bCs/>
          <w:sz w:val="28"/>
          <w:szCs w:val="28"/>
        </w:rPr>
        <w:t>иметь навыки:</w:t>
      </w:r>
    </w:p>
    <w:p w:rsidR="00EF20DB"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работы с пожарно-техническим оборудованием;</w:t>
      </w:r>
    </w:p>
    <w:p w:rsidR="00EF20DB" w:rsidRPr="00EB2B17" w:rsidRDefault="00EF20DB" w:rsidP="00313627">
      <w:pPr>
        <w:widowControl w:val="0"/>
        <w:shd w:val="clear" w:color="auto" w:fill="FFFFFF"/>
        <w:autoSpaceDE w:val="0"/>
        <w:autoSpaceDN w:val="0"/>
        <w:adjustRightInd w:val="0"/>
        <w:ind w:firstLine="709"/>
        <w:jc w:val="both"/>
        <w:rPr>
          <w:sz w:val="28"/>
          <w:szCs w:val="28"/>
        </w:rPr>
      </w:pPr>
      <w:r w:rsidRPr="00EB2B17">
        <w:rPr>
          <w:sz w:val="28"/>
          <w:szCs w:val="28"/>
        </w:rPr>
        <w:t>- проверки работоспособности пожарной техники и оборудования.</w:t>
      </w:r>
    </w:p>
    <w:p w:rsidR="001D5FB3" w:rsidRDefault="001D5FB3" w:rsidP="00C300AA">
      <w:pPr>
        <w:widowControl w:val="0"/>
        <w:shd w:val="clear" w:color="auto" w:fill="FFFFFF"/>
        <w:autoSpaceDE w:val="0"/>
        <w:autoSpaceDN w:val="0"/>
        <w:adjustRightInd w:val="0"/>
        <w:ind w:firstLine="709"/>
        <w:jc w:val="both"/>
        <w:rPr>
          <w:sz w:val="28"/>
          <w:szCs w:val="28"/>
        </w:rPr>
      </w:pPr>
    </w:p>
    <w:p w:rsidR="00C300AA" w:rsidRDefault="00C300AA" w:rsidP="00C300AA">
      <w:pPr>
        <w:widowControl w:val="0"/>
        <w:shd w:val="clear" w:color="auto" w:fill="FFFFFF"/>
        <w:autoSpaceDE w:val="0"/>
        <w:autoSpaceDN w:val="0"/>
        <w:adjustRightInd w:val="0"/>
        <w:ind w:firstLine="709"/>
        <w:jc w:val="both"/>
        <w:rPr>
          <w:sz w:val="28"/>
          <w:szCs w:val="28"/>
        </w:rPr>
      </w:pPr>
      <w:proofErr w:type="gramStart"/>
      <w:r w:rsidRPr="00B21941">
        <w:rPr>
          <w:sz w:val="28"/>
          <w:szCs w:val="28"/>
        </w:rPr>
        <w:t>Обучение по дисциплине</w:t>
      </w:r>
      <w:proofErr w:type="gramEnd"/>
      <w:r w:rsidRPr="00B21941">
        <w:rPr>
          <w:sz w:val="28"/>
          <w:szCs w:val="28"/>
        </w:rPr>
        <w:t xml:space="preserve"> заканчивается сдачей </w:t>
      </w:r>
      <w:r w:rsidR="00BA0DB4">
        <w:rPr>
          <w:sz w:val="28"/>
          <w:szCs w:val="28"/>
        </w:rPr>
        <w:t>зачёта</w:t>
      </w:r>
      <w:r>
        <w:rPr>
          <w:sz w:val="28"/>
          <w:szCs w:val="28"/>
        </w:rPr>
        <w:t>.</w:t>
      </w:r>
    </w:p>
    <w:p w:rsidR="00EF20DB" w:rsidRPr="00D0027E" w:rsidRDefault="00EF20DB" w:rsidP="00313627">
      <w:pPr>
        <w:widowControl w:val="0"/>
        <w:ind w:firstLine="709"/>
        <w:jc w:val="both"/>
        <w:rPr>
          <w:sz w:val="28"/>
          <w:szCs w:val="28"/>
          <w:shd w:val="clear" w:color="auto" w:fill="FFFFFF"/>
        </w:rPr>
      </w:pPr>
    </w:p>
    <w:p w:rsidR="003E377C" w:rsidRDefault="003E377C">
      <w:pPr>
        <w:spacing w:after="200" w:line="276" w:lineRule="auto"/>
        <w:rPr>
          <w:b/>
          <w:bCs/>
          <w:sz w:val="28"/>
          <w:szCs w:val="28"/>
        </w:rPr>
      </w:pPr>
      <w:r>
        <w:rPr>
          <w:b/>
          <w:bCs/>
          <w:sz w:val="28"/>
          <w:szCs w:val="28"/>
        </w:rPr>
        <w:br w:type="page"/>
      </w:r>
    </w:p>
    <w:p w:rsidR="00FA65E9" w:rsidRDefault="00FA65E9" w:rsidP="00313627">
      <w:pPr>
        <w:widowControl w:val="0"/>
        <w:jc w:val="center"/>
        <w:rPr>
          <w:rFonts w:eastAsia="Calibri"/>
          <w:b/>
          <w:sz w:val="28"/>
          <w:szCs w:val="28"/>
        </w:rPr>
      </w:pPr>
      <w:r w:rsidRPr="00D0027E">
        <w:rPr>
          <w:b/>
          <w:bCs/>
          <w:sz w:val="28"/>
          <w:szCs w:val="28"/>
        </w:rPr>
        <w:lastRenderedPageBreak/>
        <w:t xml:space="preserve">3. </w:t>
      </w:r>
      <w:r w:rsidR="00BE09F0" w:rsidRPr="004B6A2A">
        <w:rPr>
          <w:rFonts w:eastAsia="Calibri"/>
          <w:b/>
          <w:sz w:val="28"/>
          <w:szCs w:val="28"/>
        </w:rPr>
        <w:t>Содержание дисциплины</w:t>
      </w:r>
    </w:p>
    <w:p w:rsidR="00547ED8" w:rsidRPr="00D0027E" w:rsidRDefault="00547ED8" w:rsidP="00313627">
      <w:pPr>
        <w:widowControl w:val="0"/>
        <w:jc w:val="center"/>
        <w:rPr>
          <w:b/>
          <w:bCs/>
          <w:sz w:val="28"/>
          <w:szCs w:val="28"/>
        </w:rPr>
      </w:pPr>
    </w:p>
    <w:tbl>
      <w:tblPr>
        <w:tblW w:w="49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
        <w:gridCol w:w="5415"/>
        <w:gridCol w:w="562"/>
        <w:gridCol w:w="590"/>
        <w:gridCol w:w="703"/>
        <w:gridCol w:w="705"/>
        <w:gridCol w:w="757"/>
        <w:gridCol w:w="685"/>
      </w:tblGrid>
      <w:tr w:rsidR="0015219C" w:rsidRPr="00A36939" w:rsidTr="00DB4A9F">
        <w:trPr>
          <w:cantSplit/>
          <w:trHeight w:val="329"/>
          <w:tblHeader/>
        </w:trPr>
        <w:tc>
          <w:tcPr>
            <w:tcW w:w="324" w:type="pct"/>
            <w:vMerge w:val="restart"/>
            <w:vAlign w:val="center"/>
          </w:tcPr>
          <w:p w:rsidR="0015219C" w:rsidRPr="00A36939" w:rsidRDefault="0015219C" w:rsidP="003D0EBE">
            <w:pPr>
              <w:jc w:val="center"/>
              <w:rPr>
                <w:rFonts w:eastAsia="Calibri"/>
              </w:rPr>
            </w:pPr>
          </w:p>
          <w:p w:rsidR="0015219C" w:rsidRPr="00A36939" w:rsidRDefault="0015219C" w:rsidP="003D0EBE">
            <w:pPr>
              <w:jc w:val="center"/>
              <w:rPr>
                <w:rFonts w:eastAsia="Calibri"/>
              </w:rPr>
            </w:pPr>
            <w:r w:rsidRPr="00A36939">
              <w:rPr>
                <w:rFonts w:eastAsia="Calibri"/>
              </w:rPr>
              <w:t>№</w:t>
            </w:r>
          </w:p>
          <w:p w:rsidR="0015219C" w:rsidRPr="00A36939" w:rsidRDefault="0015219C" w:rsidP="003D0EBE">
            <w:pPr>
              <w:jc w:val="center"/>
              <w:rPr>
                <w:rFonts w:eastAsia="Calibri"/>
              </w:rPr>
            </w:pPr>
            <w:r w:rsidRPr="00A36939">
              <w:rPr>
                <w:rFonts w:eastAsia="Calibri"/>
              </w:rPr>
              <w:t>тем</w:t>
            </w:r>
          </w:p>
          <w:p w:rsidR="0015219C" w:rsidRPr="00A36939" w:rsidRDefault="0015219C" w:rsidP="003D0EBE">
            <w:pPr>
              <w:jc w:val="center"/>
              <w:rPr>
                <w:rFonts w:eastAsia="Calibri"/>
              </w:rPr>
            </w:pPr>
            <w:proofErr w:type="gramStart"/>
            <w:r w:rsidRPr="00A36939">
              <w:rPr>
                <w:rFonts w:eastAsia="Calibri"/>
              </w:rPr>
              <w:t>п</w:t>
            </w:r>
            <w:proofErr w:type="gramEnd"/>
            <w:r w:rsidRPr="00A36939">
              <w:rPr>
                <w:rFonts w:eastAsia="Calibri"/>
              </w:rPr>
              <w:t>/п</w:t>
            </w:r>
          </w:p>
        </w:tc>
        <w:tc>
          <w:tcPr>
            <w:tcW w:w="2689" w:type="pct"/>
            <w:vMerge w:val="restart"/>
            <w:vAlign w:val="center"/>
          </w:tcPr>
          <w:p w:rsidR="0015219C" w:rsidRPr="00A36939" w:rsidRDefault="0015219C" w:rsidP="003D0EBE">
            <w:pPr>
              <w:keepNext/>
              <w:jc w:val="center"/>
              <w:outlineLvl w:val="0"/>
              <w:rPr>
                <w:rFonts w:eastAsia="Calibri"/>
                <w:b/>
              </w:rPr>
            </w:pPr>
          </w:p>
          <w:p w:rsidR="0015219C" w:rsidRPr="00A36939" w:rsidRDefault="0015219C" w:rsidP="003D0EBE">
            <w:pPr>
              <w:keepNext/>
              <w:ind w:firstLine="17"/>
              <w:jc w:val="center"/>
              <w:outlineLvl w:val="0"/>
              <w:rPr>
                <w:rFonts w:eastAsia="Calibri"/>
              </w:rPr>
            </w:pPr>
            <w:r w:rsidRPr="00A36939">
              <w:rPr>
                <w:rFonts w:eastAsia="Calibri"/>
              </w:rPr>
              <w:t>Наименование тем</w:t>
            </w:r>
          </w:p>
          <w:p w:rsidR="0015219C" w:rsidRPr="00A36939" w:rsidRDefault="0015219C" w:rsidP="003D0EBE">
            <w:pPr>
              <w:jc w:val="center"/>
              <w:rPr>
                <w:rFonts w:eastAsia="Calibri"/>
              </w:rPr>
            </w:pPr>
          </w:p>
        </w:tc>
        <w:tc>
          <w:tcPr>
            <w:tcW w:w="1987" w:type="pct"/>
            <w:gridSpan w:val="6"/>
            <w:vAlign w:val="center"/>
          </w:tcPr>
          <w:p w:rsidR="0015219C" w:rsidRPr="00A36939" w:rsidRDefault="0015219C" w:rsidP="003D0EBE">
            <w:pPr>
              <w:jc w:val="center"/>
              <w:rPr>
                <w:rFonts w:eastAsia="Calibri"/>
              </w:rPr>
            </w:pPr>
            <w:r w:rsidRPr="00A36939">
              <w:rPr>
                <w:rFonts w:eastAsia="Calibri"/>
              </w:rPr>
              <w:t>Трудоёмкость освоения раздела, темы программы</w:t>
            </w:r>
          </w:p>
        </w:tc>
      </w:tr>
      <w:tr w:rsidR="0015219C" w:rsidRPr="00A36939" w:rsidTr="00DB4A9F">
        <w:trPr>
          <w:cantSplit/>
          <w:trHeight w:val="195"/>
          <w:tblHeader/>
        </w:trPr>
        <w:tc>
          <w:tcPr>
            <w:tcW w:w="324" w:type="pct"/>
            <w:vMerge/>
            <w:vAlign w:val="center"/>
          </w:tcPr>
          <w:p w:rsidR="0015219C" w:rsidRPr="00A36939" w:rsidRDefault="0015219C" w:rsidP="003D0EBE">
            <w:pPr>
              <w:jc w:val="center"/>
              <w:rPr>
                <w:rFonts w:eastAsia="Calibri"/>
              </w:rPr>
            </w:pPr>
          </w:p>
        </w:tc>
        <w:tc>
          <w:tcPr>
            <w:tcW w:w="2689" w:type="pct"/>
            <w:vMerge/>
            <w:vAlign w:val="center"/>
          </w:tcPr>
          <w:p w:rsidR="0015219C" w:rsidRPr="00A36939" w:rsidRDefault="0015219C" w:rsidP="003D0EBE">
            <w:pPr>
              <w:keepNext/>
              <w:jc w:val="center"/>
              <w:outlineLvl w:val="0"/>
              <w:rPr>
                <w:rFonts w:eastAsia="Calibri"/>
              </w:rPr>
            </w:pPr>
          </w:p>
        </w:tc>
        <w:tc>
          <w:tcPr>
            <w:tcW w:w="279" w:type="pct"/>
            <w:vMerge w:val="restart"/>
            <w:textDirection w:val="btLr"/>
            <w:vAlign w:val="center"/>
          </w:tcPr>
          <w:p w:rsidR="0015219C" w:rsidRPr="00A36939" w:rsidRDefault="0015219C" w:rsidP="00294753">
            <w:pPr>
              <w:jc w:val="center"/>
              <w:rPr>
                <w:rFonts w:eastAsia="Calibri"/>
              </w:rPr>
            </w:pPr>
            <w:r w:rsidRPr="00A36939">
              <w:rPr>
                <w:rFonts w:eastAsia="Calibri"/>
              </w:rPr>
              <w:t>Общее</w:t>
            </w:r>
          </w:p>
        </w:tc>
        <w:tc>
          <w:tcPr>
            <w:tcW w:w="1708" w:type="pct"/>
            <w:gridSpan w:val="5"/>
            <w:vAlign w:val="center"/>
          </w:tcPr>
          <w:p w:rsidR="0015219C" w:rsidRPr="00A36939" w:rsidRDefault="0015219C" w:rsidP="00294753">
            <w:pPr>
              <w:jc w:val="center"/>
              <w:rPr>
                <w:rFonts w:eastAsia="Calibri"/>
                <w:highlight w:val="yellow"/>
              </w:rPr>
            </w:pPr>
            <w:r w:rsidRPr="00A36939">
              <w:rPr>
                <w:rFonts w:eastAsia="Calibri"/>
              </w:rPr>
              <w:t>Кол-во часов аудиторных часов</w:t>
            </w:r>
          </w:p>
        </w:tc>
      </w:tr>
      <w:tr w:rsidR="00DB4A9F" w:rsidRPr="00A36939" w:rsidTr="00DB4A9F">
        <w:trPr>
          <w:cantSplit/>
          <w:trHeight w:val="2334"/>
          <w:tblHeader/>
        </w:trPr>
        <w:tc>
          <w:tcPr>
            <w:tcW w:w="324" w:type="pct"/>
            <w:vMerge/>
            <w:tcBorders>
              <w:bottom w:val="single" w:sz="4" w:space="0" w:color="auto"/>
            </w:tcBorders>
            <w:vAlign w:val="center"/>
          </w:tcPr>
          <w:p w:rsidR="0015219C" w:rsidRPr="00A36939" w:rsidRDefault="0015219C" w:rsidP="003D0EBE">
            <w:pPr>
              <w:jc w:val="center"/>
              <w:rPr>
                <w:rFonts w:eastAsia="Calibri"/>
              </w:rPr>
            </w:pPr>
          </w:p>
        </w:tc>
        <w:tc>
          <w:tcPr>
            <w:tcW w:w="2689" w:type="pct"/>
            <w:vMerge/>
            <w:tcBorders>
              <w:bottom w:val="single" w:sz="4" w:space="0" w:color="auto"/>
            </w:tcBorders>
            <w:vAlign w:val="center"/>
          </w:tcPr>
          <w:p w:rsidR="0015219C" w:rsidRPr="00A36939" w:rsidRDefault="0015219C" w:rsidP="003D0EBE">
            <w:pPr>
              <w:keepNext/>
              <w:jc w:val="center"/>
              <w:outlineLvl w:val="0"/>
              <w:rPr>
                <w:rFonts w:eastAsia="Calibri"/>
              </w:rPr>
            </w:pPr>
          </w:p>
        </w:tc>
        <w:tc>
          <w:tcPr>
            <w:tcW w:w="279" w:type="pct"/>
            <w:vMerge/>
            <w:tcBorders>
              <w:bottom w:val="single" w:sz="4" w:space="0" w:color="auto"/>
            </w:tcBorders>
            <w:vAlign w:val="center"/>
          </w:tcPr>
          <w:p w:rsidR="0015219C" w:rsidRPr="00A36939" w:rsidRDefault="0015219C" w:rsidP="00294753">
            <w:pPr>
              <w:keepNext/>
              <w:jc w:val="center"/>
              <w:outlineLvl w:val="0"/>
              <w:rPr>
                <w:rFonts w:eastAsia="Calibri"/>
              </w:rPr>
            </w:pPr>
          </w:p>
        </w:tc>
        <w:tc>
          <w:tcPr>
            <w:tcW w:w="293" w:type="pct"/>
            <w:tcBorders>
              <w:bottom w:val="single" w:sz="4" w:space="0" w:color="auto"/>
            </w:tcBorders>
            <w:textDirection w:val="btLr"/>
            <w:vAlign w:val="center"/>
          </w:tcPr>
          <w:p w:rsidR="0015219C" w:rsidRPr="00A36939" w:rsidRDefault="0015219C" w:rsidP="00294753">
            <w:pPr>
              <w:jc w:val="center"/>
              <w:rPr>
                <w:rFonts w:eastAsia="Calibri"/>
              </w:rPr>
            </w:pPr>
            <w:r w:rsidRPr="00A36939">
              <w:rPr>
                <w:rFonts w:eastAsia="Calibri"/>
              </w:rPr>
              <w:t>Всего</w:t>
            </w:r>
          </w:p>
        </w:tc>
        <w:tc>
          <w:tcPr>
            <w:tcW w:w="349" w:type="pct"/>
            <w:tcBorders>
              <w:bottom w:val="single" w:sz="4" w:space="0" w:color="auto"/>
            </w:tcBorders>
            <w:textDirection w:val="btLr"/>
            <w:vAlign w:val="center"/>
          </w:tcPr>
          <w:p w:rsidR="0015219C" w:rsidRPr="00A36939" w:rsidRDefault="0015219C" w:rsidP="00294753">
            <w:pPr>
              <w:jc w:val="center"/>
              <w:rPr>
                <w:rFonts w:eastAsia="Calibri"/>
              </w:rPr>
            </w:pPr>
            <w:r w:rsidRPr="00A36939">
              <w:rPr>
                <w:rFonts w:eastAsia="Calibri"/>
              </w:rPr>
              <w:t xml:space="preserve">Теоретические занятия </w:t>
            </w:r>
          </w:p>
        </w:tc>
        <w:tc>
          <w:tcPr>
            <w:tcW w:w="350" w:type="pct"/>
            <w:tcBorders>
              <w:bottom w:val="single" w:sz="4" w:space="0" w:color="auto"/>
            </w:tcBorders>
            <w:textDirection w:val="btLr"/>
            <w:vAlign w:val="center"/>
          </w:tcPr>
          <w:p w:rsidR="0015219C" w:rsidRPr="00A36939" w:rsidRDefault="0015219C" w:rsidP="00294753">
            <w:pPr>
              <w:jc w:val="center"/>
              <w:rPr>
                <w:rFonts w:eastAsia="Calibri"/>
              </w:rPr>
            </w:pPr>
            <w:r w:rsidRPr="00A36939">
              <w:rPr>
                <w:rFonts w:eastAsia="Calibri"/>
              </w:rPr>
              <w:t xml:space="preserve">Практические занятия </w:t>
            </w:r>
          </w:p>
        </w:tc>
        <w:tc>
          <w:tcPr>
            <w:tcW w:w="376" w:type="pct"/>
            <w:tcBorders>
              <w:bottom w:val="single" w:sz="4" w:space="0" w:color="auto"/>
            </w:tcBorders>
            <w:textDirection w:val="btLr"/>
            <w:vAlign w:val="center"/>
          </w:tcPr>
          <w:p w:rsidR="0015219C" w:rsidRPr="00A36939" w:rsidRDefault="0015219C" w:rsidP="00417B88">
            <w:pPr>
              <w:jc w:val="center"/>
              <w:rPr>
                <w:rFonts w:eastAsia="Calibri"/>
              </w:rPr>
            </w:pPr>
            <w:r w:rsidRPr="00A36939">
              <w:rPr>
                <w:rFonts w:eastAsia="Calibri"/>
              </w:rPr>
              <w:t>Контрольные работы, рефераты, РГР</w:t>
            </w:r>
            <w:r w:rsidR="009607EF">
              <w:rPr>
                <w:rFonts w:eastAsia="Calibri"/>
              </w:rPr>
              <w:t xml:space="preserve"> </w:t>
            </w:r>
            <w:r w:rsidRPr="00A36939">
              <w:rPr>
                <w:rFonts w:eastAsia="Calibri"/>
              </w:rPr>
              <w:t>КСР</w:t>
            </w:r>
            <w:r w:rsidR="004F0510">
              <w:rPr>
                <w:rFonts w:eastAsia="Calibri"/>
              </w:rPr>
              <w:t>,</w:t>
            </w:r>
          </w:p>
        </w:tc>
        <w:tc>
          <w:tcPr>
            <w:tcW w:w="340" w:type="pct"/>
            <w:tcBorders>
              <w:bottom w:val="single" w:sz="4" w:space="0" w:color="auto"/>
            </w:tcBorders>
            <w:textDirection w:val="btLr"/>
            <w:vAlign w:val="center"/>
          </w:tcPr>
          <w:p w:rsidR="0015219C" w:rsidRPr="00A36939" w:rsidRDefault="0015219C" w:rsidP="00294753">
            <w:pPr>
              <w:jc w:val="center"/>
              <w:rPr>
                <w:rFonts w:eastAsia="Calibri"/>
              </w:rPr>
            </w:pPr>
            <w:r w:rsidRPr="00A36939">
              <w:rPr>
                <w:rFonts w:eastAsia="Calibri"/>
              </w:rPr>
              <w:t>Промежуточная и итоговая аттестация</w:t>
            </w:r>
          </w:p>
        </w:tc>
      </w:tr>
      <w:tr w:rsidR="00DB4A9F" w:rsidRPr="00A36939" w:rsidTr="00DB4A9F">
        <w:trPr>
          <w:cantSplit/>
          <w:trHeight w:val="425"/>
        </w:trPr>
        <w:tc>
          <w:tcPr>
            <w:tcW w:w="324" w:type="pct"/>
            <w:vMerge w:val="restart"/>
            <w:vAlign w:val="center"/>
          </w:tcPr>
          <w:p w:rsidR="0015219C" w:rsidRPr="00A0789A" w:rsidRDefault="0015219C" w:rsidP="003D0EBE">
            <w:pPr>
              <w:pStyle w:val="a5"/>
              <w:tabs>
                <w:tab w:val="left" w:pos="-71"/>
              </w:tabs>
              <w:ind w:left="5"/>
              <w:jc w:val="center"/>
              <w:rPr>
                <w:rFonts w:eastAsia="Calibri"/>
                <w:sz w:val="24"/>
                <w:szCs w:val="24"/>
              </w:rPr>
            </w:pPr>
            <w:r w:rsidRPr="00A0789A">
              <w:rPr>
                <w:rFonts w:eastAsia="Calibri"/>
                <w:sz w:val="24"/>
                <w:szCs w:val="24"/>
              </w:rPr>
              <w:t>1</w:t>
            </w:r>
          </w:p>
        </w:tc>
        <w:tc>
          <w:tcPr>
            <w:tcW w:w="2689" w:type="pct"/>
          </w:tcPr>
          <w:p w:rsidR="0015219C" w:rsidRPr="00D0027E" w:rsidRDefault="0015219C" w:rsidP="003D0EBE">
            <w:pPr>
              <w:widowControl w:val="0"/>
            </w:pPr>
            <w:r w:rsidRPr="007C2290">
              <w:rPr>
                <w:b/>
              </w:rPr>
              <w:t>Тема 1.</w:t>
            </w:r>
            <w:r>
              <w:t xml:space="preserve"> Боевая</w:t>
            </w:r>
            <w:r w:rsidRPr="00D0027E">
              <w:t xml:space="preserve"> одежда пожарного. Спасательные средства. Ручные пожарные лестницы</w:t>
            </w:r>
          </w:p>
        </w:tc>
        <w:tc>
          <w:tcPr>
            <w:tcW w:w="279" w:type="pct"/>
            <w:vAlign w:val="center"/>
          </w:tcPr>
          <w:p w:rsidR="0015219C" w:rsidRPr="00B36A29" w:rsidRDefault="0015219C" w:rsidP="003D0EBE">
            <w:pPr>
              <w:keepNext/>
              <w:jc w:val="center"/>
              <w:outlineLvl w:val="0"/>
              <w:rPr>
                <w:rFonts w:eastAsia="Calibri"/>
                <w:b/>
              </w:rPr>
            </w:pPr>
            <w:r w:rsidRPr="00B36A29">
              <w:rPr>
                <w:rFonts w:eastAsia="Calibri"/>
                <w:b/>
              </w:rPr>
              <w:t>4</w:t>
            </w:r>
          </w:p>
        </w:tc>
        <w:tc>
          <w:tcPr>
            <w:tcW w:w="293" w:type="pct"/>
            <w:vAlign w:val="center"/>
          </w:tcPr>
          <w:p w:rsidR="0015219C" w:rsidRPr="00B36A29" w:rsidRDefault="0015219C" w:rsidP="003D0EBE">
            <w:pPr>
              <w:jc w:val="center"/>
              <w:rPr>
                <w:rFonts w:eastAsia="Calibri"/>
                <w:b/>
              </w:rPr>
            </w:pPr>
            <w:r w:rsidRPr="00B36A29">
              <w:rPr>
                <w:rFonts w:eastAsia="Calibri"/>
                <w:b/>
              </w:rPr>
              <w:t>4</w:t>
            </w:r>
          </w:p>
        </w:tc>
        <w:tc>
          <w:tcPr>
            <w:tcW w:w="349" w:type="pct"/>
            <w:vAlign w:val="center"/>
          </w:tcPr>
          <w:p w:rsidR="0015219C" w:rsidRPr="00B36A29" w:rsidRDefault="0015219C" w:rsidP="003D0EBE">
            <w:pPr>
              <w:jc w:val="center"/>
              <w:rPr>
                <w:rFonts w:eastAsia="Calibri"/>
                <w:b/>
              </w:rPr>
            </w:pPr>
            <w:r w:rsidRPr="00B36A29">
              <w:rPr>
                <w:rFonts w:eastAsia="Calibri"/>
                <w:b/>
              </w:rPr>
              <w:t>2</w:t>
            </w:r>
          </w:p>
        </w:tc>
        <w:tc>
          <w:tcPr>
            <w:tcW w:w="350" w:type="pct"/>
            <w:vAlign w:val="center"/>
          </w:tcPr>
          <w:p w:rsidR="0015219C" w:rsidRPr="00B36A29" w:rsidRDefault="0015219C" w:rsidP="003D0EBE">
            <w:pPr>
              <w:jc w:val="center"/>
              <w:rPr>
                <w:rFonts w:eastAsia="Calibri"/>
                <w:b/>
              </w:rPr>
            </w:pPr>
            <w:r w:rsidRPr="00B36A29">
              <w:rPr>
                <w:rFonts w:eastAsia="Calibri"/>
                <w:b/>
              </w:rPr>
              <w:t>2</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154"/>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tcPr>
          <w:p w:rsidR="0015219C" w:rsidRPr="00A8025B" w:rsidRDefault="00A8025B" w:rsidP="00A8025B">
            <w:pPr>
              <w:widowControl w:val="0"/>
            </w:pPr>
            <w:r>
              <w:t>1.1.</w:t>
            </w:r>
            <w:r w:rsidR="0015219C" w:rsidRPr="00A8025B">
              <w:t xml:space="preserve"> Боевая одежда по</w:t>
            </w:r>
            <w:r w:rsidR="006B16DC" w:rsidRPr="00A8025B">
              <w:t>жарного. Спасательные средства</w:t>
            </w:r>
          </w:p>
        </w:tc>
        <w:tc>
          <w:tcPr>
            <w:tcW w:w="279" w:type="pct"/>
            <w:vAlign w:val="center"/>
          </w:tcPr>
          <w:p w:rsidR="0015219C" w:rsidRPr="00B934E1" w:rsidRDefault="0015219C" w:rsidP="003D0EBE">
            <w:pPr>
              <w:keepNext/>
              <w:jc w:val="center"/>
              <w:outlineLvl w:val="0"/>
              <w:rPr>
                <w:rFonts w:eastAsia="Calibri"/>
                <w:b/>
              </w:rPr>
            </w:pPr>
          </w:p>
        </w:tc>
        <w:tc>
          <w:tcPr>
            <w:tcW w:w="293" w:type="pct"/>
            <w:vAlign w:val="center"/>
          </w:tcPr>
          <w:p w:rsidR="0015219C" w:rsidRPr="0030268C" w:rsidRDefault="0015219C" w:rsidP="003D0EBE">
            <w:pPr>
              <w:jc w:val="center"/>
              <w:rPr>
                <w:rFonts w:eastAsia="Calibri"/>
              </w:rPr>
            </w:pPr>
          </w:p>
        </w:tc>
        <w:tc>
          <w:tcPr>
            <w:tcW w:w="349" w:type="pct"/>
            <w:vAlign w:val="center"/>
          </w:tcPr>
          <w:p w:rsidR="0015219C" w:rsidRPr="00A01567" w:rsidRDefault="0015219C" w:rsidP="003D0EBE">
            <w:pPr>
              <w:jc w:val="center"/>
              <w:rPr>
                <w:rFonts w:eastAsia="Calibri"/>
                <w:i/>
              </w:rPr>
            </w:pPr>
            <w:r w:rsidRPr="00A01567">
              <w:rPr>
                <w:rFonts w:eastAsia="Calibri"/>
                <w:i/>
              </w:rPr>
              <w:t>2</w:t>
            </w:r>
          </w:p>
        </w:tc>
        <w:tc>
          <w:tcPr>
            <w:tcW w:w="350" w:type="pct"/>
            <w:vAlign w:val="center"/>
          </w:tcPr>
          <w:p w:rsidR="0015219C" w:rsidRPr="00A01567" w:rsidRDefault="0015219C" w:rsidP="003D0EBE">
            <w:pPr>
              <w:jc w:val="center"/>
              <w:rPr>
                <w:rFonts w:eastAsia="Calibri"/>
                <w: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85"/>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tcPr>
          <w:p w:rsidR="0015219C" w:rsidRPr="00A8025B" w:rsidRDefault="00A8025B" w:rsidP="00A8025B">
            <w:pPr>
              <w:widowControl w:val="0"/>
            </w:pPr>
            <w:r>
              <w:t>1.2</w:t>
            </w:r>
            <w:r w:rsidR="0015219C" w:rsidRPr="00A8025B">
              <w:t xml:space="preserve"> </w:t>
            </w:r>
            <w:r>
              <w:t>.</w:t>
            </w:r>
            <w:r w:rsidR="0015219C" w:rsidRPr="00A8025B">
              <w:t>Ручные пожарные лестницы</w:t>
            </w:r>
          </w:p>
        </w:tc>
        <w:tc>
          <w:tcPr>
            <w:tcW w:w="279" w:type="pct"/>
            <w:vAlign w:val="center"/>
          </w:tcPr>
          <w:p w:rsidR="0015219C" w:rsidRDefault="0015219C" w:rsidP="003D0EBE">
            <w:pPr>
              <w:keepNext/>
              <w:jc w:val="center"/>
              <w:outlineLvl w:val="0"/>
              <w:rPr>
                <w:rFonts w:eastAsia="Calibri"/>
                <w:b/>
              </w:rPr>
            </w:pPr>
          </w:p>
        </w:tc>
        <w:tc>
          <w:tcPr>
            <w:tcW w:w="293" w:type="pct"/>
            <w:vAlign w:val="center"/>
          </w:tcPr>
          <w:p w:rsidR="0015219C" w:rsidRDefault="0015219C" w:rsidP="003D0EBE">
            <w:pPr>
              <w:jc w:val="center"/>
              <w:rPr>
                <w:rFonts w:eastAsia="Calibri"/>
              </w:rPr>
            </w:pPr>
          </w:p>
        </w:tc>
        <w:tc>
          <w:tcPr>
            <w:tcW w:w="349" w:type="pct"/>
            <w:vAlign w:val="center"/>
          </w:tcPr>
          <w:p w:rsidR="0015219C" w:rsidRPr="00A01567" w:rsidRDefault="0015219C" w:rsidP="003D0EBE">
            <w:pPr>
              <w:jc w:val="center"/>
              <w:rPr>
                <w:rFonts w:eastAsia="Calibri"/>
                <w:i/>
              </w:rPr>
            </w:pPr>
          </w:p>
        </w:tc>
        <w:tc>
          <w:tcPr>
            <w:tcW w:w="350" w:type="pct"/>
            <w:vAlign w:val="center"/>
          </w:tcPr>
          <w:p w:rsidR="0015219C" w:rsidRPr="00A01567" w:rsidRDefault="0015219C" w:rsidP="003D0EBE">
            <w:pPr>
              <w:jc w:val="center"/>
              <w:rPr>
                <w:rFonts w:eastAsia="Calibri"/>
                <w:i/>
              </w:rPr>
            </w:pPr>
            <w:r w:rsidRPr="00A01567">
              <w:rPr>
                <w:rFonts w:eastAsia="Calibri"/>
                <w:i/>
              </w:rPr>
              <w:t>2</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restart"/>
            <w:vAlign w:val="center"/>
          </w:tcPr>
          <w:p w:rsidR="0015219C" w:rsidRPr="00A0789A" w:rsidRDefault="0015219C" w:rsidP="003D0EBE">
            <w:pPr>
              <w:pStyle w:val="a5"/>
              <w:tabs>
                <w:tab w:val="left" w:pos="-71"/>
              </w:tabs>
              <w:ind w:left="5"/>
              <w:jc w:val="center"/>
              <w:rPr>
                <w:rFonts w:eastAsia="Calibri"/>
                <w:sz w:val="24"/>
                <w:szCs w:val="24"/>
              </w:rPr>
            </w:pPr>
            <w:r>
              <w:rPr>
                <w:rFonts w:eastAsia="Calibri"/>
                <w:sz w:val="24"/>
                <w:szCs w:val="24"/>
              </w:rPr>
              <w:t>2</w:t>
            </w:r>
          </w:p>
        </w:tc>
        <w:tc>
          <w:tcPr>
            <w:tcW w:w="2689" w:type="pct"/>
            <w:vAlign w:val="center"/>
          </w:tcPr>
          <w:p w:rsidR="0015219C" w:rsidRPr="00D0027E" w:rsidRDefault="0015219C" w:rsidP="003D0EBE">
            <w:pPr>
              <w:widowControl w:val="0"/>
            </w:pPr>
            <w:r w:rsidRPr="007C2290">
              <w:rPr>
                <w:b/>
              </w:rPr>
              <w:t>Тема 2.</w:t>
            </w:r>
            <w:r>
              <w:t xml:space="preserve"> А</w:t>
            </w:r>
            <w:r w:rsidRPr="00D0027E">
              <w:t>варийно-спасательное оборудование и инструмент. Мобильные средства пожаротушения</w:t>
            </w:r>
          </w:p>
        </w:tc>
        <w:tc>
          <w:tcPr>
            <w:tcW w:w="279" w:type="pct"/>
            <w:vAlign w:val="center"/>
          </w:tcPr>
          <w:p w:rsidR="0015219C" w:rsidRPr="00B36A29" w:rsidRDefault="0015219C" w:rsidP="003D0EBE">
            <w:pPr>
              <w:keepNext/>
              <w:jc w:val="center"/>
              <w:outlineLvl w:val="0"/>
              <w:rPr>
                <w:rFonts w:eastAsia="Calibri"/>
                <w:b/>
              </w:rPr>
            </w:pPr>
            <w:r w:rsidRPr="00B36A29">
              <w:rPr>
                <w:rFonts w:eastAsia="Calibri"/>
                <w:b/>
              </w:rPr>
              <w:t>6</w:t>
            </w:r>
          </w:p>
        </w:tc>
        <w:tc>
          <w:tcPr>
            <w:tcW w:w="293" w:type="pct"/>
            <w:vAlign w:val="center"/>
          </w:tcPr>
          <w:p w:rsidR="0015219C" w:rsidRPr="00B36A29" w:rsidRDefault="0015219C" w:rsidP="003D0EBE">
            <w:pPr>
              <w:jc w:val="center"/>
              <w:rPr>
                <w:rFonts w:eastAsia="Calibri"/>
                <w:b/>
              </w:rPr>
            </w:pPr>
            <w:r w:rsidRPr="00B36A29">
              <w:rPr>
                <w:rFonts w:eastAsia="Calibri"/>
                <w:b/>
              </w:rPr>
              <w:t>6</w:t>
            </w:r>
          </w:p>
        </w:tc>
        <w:tc>
          <w:tcPr>
            <w:tcW w:w="349" w:type="pct"/>
            <w:vAlign w:val="center"/>
          </w:tcPr>
          <w:p w:rsidR="0015219C" w:rsidRPr="00B36A29" w:rsidRDefault="0015219C" w:rsidP="003D0EBE">
            <w:pPr>
              <w:jc w:val="center"/>
              <w:rPr>
                <w:rFonts w:eastAsia="Calibri"/>
                <w:b/>
              </w:rPr>
            </w:pPr>
            <w:r w:rsidRPr="00B36A29">
              <w:rPr>
                <w:rFonts w:eastAsia="Calibri"/>
                <w:b/>
              </w:rPr>
              <w:t>2</w:t>
            </w:r>
          </w:p>
        </w:tc>
        <w:tc>
          <w:tcPr>
            <w:tcW w:w="350" w:type="pct"/>
            <w:vAlign w:val="center"/>
          </w:tcPr>
          <w:p w:rsidR="0015219C" w:rsidRPr="00B36A29" w:rsidRDefault="0015219C" w:rsidP="003D0EBE">
            <w:pPr>
              <w:jc w:val="center"/>
              <w:rPr>
                <w:rFonts w:eastAsia="Calibri"/>
                <w:b/>
              </w:rPr>
            </w:pPr>
            <w:r w:rsidRPr="00B36A29">
              <w:rPr>
                <w:rFonts w:eastAsia="Calibri"/>
                <w:b/>
              </w:rPr>
              <w:t>4</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599"/>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vAlign w:val="center"/>
          </w:tcPr>
          <w:p w:rsidR="0015219C" w:rsidRPr="00D0027E" w:rsidRDefault="0015219C" w:rsidP="003D0EBE">
            <w:pPr>
              <w:widowControl w:val="0"/>
            </w:pPr>
            <w:r>
              <w:t>2.1. А</w:t>
            </w:r>
            <w:r w:rsidRPr="00D0027E">
              <w:t>варийно-спасательное оборудование и инструмент. Мобильные средства пожаротушения</w:t>
            </w:r>
          </w:p>
        </w:tc>
        <w:tc>
          <w:tcPr>
            <w:tcW w:w="279" w:type="pct"/>
            <w:vAlign w:val="center"/>
          </w:tcPr>
          <w:p w:rsidR="0015219C" w:rsidRDefault="0015219C" w:rsidP="003D0EBE">
            <w:pPr>
              <w:keepNext/>
              <w:jc w:val="center"/>
              <w:outlineLvl w:val="0"/>
              <w:rPr>
                <w:rFonts w:eastAsia="Calibri"/>
                <w:b/>
              </w:rPr>
            </w:pPr>
          </w:p>
        </w:tc>
        <w:tc>
          <w:tcPr>
            <w:tcW w:w="293" w:type="pct"/>
            <w:vAlign w:val="center"/>
          </w:tcPr>
          <w:p w:rsidR="0015219C" w:rsidRDefault="0015219C" w:rsidP="003D0EBE">
            <w:pPr>
              <w:jc w:val="center"/>
              <w:rPr>
                <w:rFonts w:eastAsia="Calibri"/>
              </w:rPr>
            </w:pPr>
          </w:p>
        </w:tc>
        <w:tc>
          <w:tcPr>
            <w:tcW w:w="349" w:type="pct"/>
            <w:vAlign w:val="center"/>
          </w:tcPr>
          <w:p w:rsidR="0015219C" w:rsidRPr="00A3355C" w:rsidRDefault="0015219C" w:rsidP="003D0EBE">
            <w:pPr>
              <w:jc w:val="center"/>
              <w:rPr>
                <w:rFonts w:eastAsia="Calibri"/>
                <w:i/>
              </w:rPr>
            </w:pPr>
            <w:r w:rsidRPr="00A3355C">
              <w:rPr>
                <w:rFonts w:eastAsia="Calibri"/>
                <w:i/>
              </w:rPr>
              <w:t>2</w:t>
            </w:r>
          </w:p>
        </w:tc>
        <w:tc>
          <w:tcPr>
            <w:tcW w:w="350" w:type="pct"/>
            <w:vAlign w:val="center"/>
          </w:tcPr>
          <w:p w:rsidR="0015219C" w:rsidRPr="00A3355C" w:rsidRDefault="0015219C" w:rsidP="003D0EBE">
            <w:pPr>
              <w:jc w:val="center"/>
              <w:rPr>
                <w:rFonts w:eastAsia="Calibri"/>
                <w: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vAlign w:val="center"/>
          </w:tcPr>
          <w:p w:rsidR="0015219C" w:rsidRPr="002C16A0" w:rsidRDefault="0015219C" w:rsidP="003D0EBE">
            <w:pPr>
              <w:widowControl w:val="0"/>
            </w:pPr>
            <w:r w:rsidRPr="002C16A0">
              <w:t xml:space="preserve">2.2. </w:t>
            </w:r>
            <w:r>
              <w:t>А</w:t>
            </w:r>
            <w:r w:rsidRPr="00D0027E">
              <w:t>варийно-спасате</w:t>
            </w:r>
            <w:r>
              <w:t>льное оборудование и инструмент</w:t>
            </w:r>
          </w:p>
        </w:tc>
        <w:tc>
          <w:tcPr>
            <w:tcW w:w="279" w:type="pct"/>
            <w:vAlign w:val="center"/>
          </w:tcPr>
          <w:p w:rsidR="0015219C" w:rsidRPr="00B934E1" w:rsidRDefault="0015219C" w:rsidP="003D0EBE">
            <w:pPr>
              <w:keepNext/>
              <w:jc w:val="center"/>
              <w:outlineLvl w:val="0"/>
              <w:rPr>
                <w:rFonts w:eastAsia="Calibri"/>
                <w:b/>
              </w:rPr>
            </w:pPr>
          </w:p>
        </w:tc>
        <w:tc>
          <w:tcPr>
            <w:tcW w:w="293" w:type="pct"/>
            <w:vAlign w:val="center"/>
          </w:tcPr>
          <w:p w:rsidR="0015219C" w:rsidRPr="0030268C" w:rsidRDefault="0015219C" w:rsidP="003D0EBE">
            <w:pPr>
              <w:jc w:val="center"/>
              <w:rPr>
                <w:rFonts w:eastAsia="Calibri"/>
              </w:rPr>
            </w:pPr>
          </w:p>
        </w:tc>
        <w:tc>
          <w:tcPr>
            <w:tcW w:w="349" w:type="pct"/>
            <w:vAlign w:val="center"/>
          </w:tcPr>
          <w:p w:rsidR="0015219C" w:rsidRPr="00A3355C" w:rsidRDefault="0015219C" w:rsidP="003D0EBE">
            <w:pPr>
              <w:jc w:val="center"/>
              <w:rPr>
                <w:rFonts w:eastAsia="Calibri"/>
                <w:i/>
              </w:rPr>
            </w:pPr>
          </w:p>
        </w:tc>
        <w:tc>
          <w:tcPr>
            <w:tcW w:w="350" w:type="pct"/>
            <w:vAlign w:val="center"/>
          </w:tcPr>
          <w:p w:rsidR="0015219C" w:rsidRPr="00A3355C" w:rsidRDefault="0015219C" w:rsidP="003D0EBE">
            <w:pPr>
              <w:jc w:val="center"/>
              <w:rPr>
                <w:rFonts w:eastAsia="Calibri"/>
                <w:i/>
              </w:rPr>
            </w:pPr>
            <w:r w:rsidRPr="00A3355C">
              <w:rPr>
                <w:rFonts w:eastAsia="Calibri"/>
                <w:i/>
              </w:rPr>
              <w:t>4</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restart"/>
            <w:vAlign w:val="center"/>
          </w:tcPr>
          <w:p w:rsidR="0015219C" w:rsidRPr="00A0789A" w:rsidRDefault="0015219C" w:rsidP="003D0EBE">
            <w:pPr>
              <w:pStyle w:val="a5"/>
              <w:tabs>
                <w:tab w:val="left" w:pos="-71"/>
              </w:tabs>
              <w:ind w:left="5"/>
              <w:jc w:val="center"/>
              <w:rPr>
                <w:rFonts w:eastAsia="Calibri"/>
                <w:sz w:val="24"/>
                <w:szCs w:val="24"/>
              </w:rPr>
            </w:pPr>
            <w:r>
              <w:rPr>
                <w:rFonts w:eastAsia="Calibri"/>
                <w:sz w:val="24"/>
                <w:szCs w:val="24"/>
              </w:rPr>
              <w:t>3</w:t>
            </w:r>
          </w:p>
        </w:tc>
        <w:tc>
          <w:tcPr>
            <w:tcW w:w="2689" w:type="pct"/>
            <w:vAlign w:val="center"/>
          </w:tcPr>
          <w:p w:rsidR="0015219C" w:rsidRPr="00D0027E" w:rsidRDefault="0015219C" w:rsidP="003D0EBE">
            <w:pPr>
              <w:widowControl w:val="0"/>
            </w:pPr>
            <w:r w:rsidRPr="007C2290">
              <w:rPr>
                <w:b/>
              </w:rPr>
              <w:t>Тема 3.</w:t>
            </w:r>
            <w:r>
              <w:t xml:space="preserve"> </w:t>
            </w:r>
            <w:r w:rsidRPr="00D0027E">
              <w:t>Пожарные и аварийно-спасательные автомобили.</w:t>
            </w:r>
            <w:r>
              <w:t xml:space="preserve"> </w:t>
            </w:r>
            <w:r w:rsidRPr="00D0027E">
              <w:t>Общие сведения о насосах</w:t>
            </w:r>
          </w:p>
        </w:tc>
        <w:tc>
          <w:tcPr>
            <w:tcW w:w="279" w:type="pct"/>
            <w:vAlign w:val="center"/>
          </w:tcPr>
          <w:p w:rsidR="0015219C" w:rsidRPr="001A1983" w:rsidRDefault="0015219C" w:rsidP="003D0EBE">
            <w:pPr>
              <w:keepNext/>
              <w:jc w:val="center"/>
              <w:outlineLvl w:val="0"/>
              <w:rPr>
                <w:rFonts w:eastAsia="Calibri"/>
                <w:b/>
              </w:rPr>
            </w:pPr>
            <w:r w:rsidRPr="001A1983">
              <w:rPr>
                <w:rFonts w:eastAsia="Calibri"/>
                <w:b/>
              </w:rPr>
              <w:t>6</w:t>
            </w:r>
          </w:p>
        </w:tc>
        <w:tc>
          <w:tcPr>
            <w:tcW w:w="293" w:type="pct"/>
            <w:vAlign w:val="center"/>
          </w:tcPr>
          <w:p w:rsidR="0015219C" w:rsidRPr="001A1983" w:rsidRDefault="0015219C" w:rsidP="003D0EBE">
            <w:pPr>
              <w:jc w:val="center"/>
              <w:rPr>
                <w:rFonts w:eastAsia="Calibri"/>
                <w:b/>
              </w:rPr>
            </w:pPr>
            <w:r w:rsidRPr="001A1983">
              <w:rPr>
                <w:rFonts w:eastAsia="Calibri"/>
                <w:b/>
              </w:rPr>
              <w:t>6</w:t>
            </w:r>
          </w:p>
        </w:tc>
        <w:tc>
          <w:tcPr>
            <w:tcW w:w="349" w:type="pct"/>
            <w:vAlign w:val="center"/>
          </w:tcPr>
          <w:p w:rsidR="0015219C" w:rsidRPr="001A1983" w:rsidRDefault="0015219C" w:rsidP="003D0EBE">
            <w:pPr>
              <w:jc w:val="center"/>
              <w:rPr>
                <w:rFonts w:eastAsia="Calibri"/>
                <w:b/>
              </w:rPr>
            </w:pPr>
            <w:r w:rsidRPr="001A1983">
              <w:rPr>
                <w:rFonts w:eastAsia="Calibri"/>
                <w:b/>
              </w:rPr>
              <w:t>4</w:t>
            </w:r>
          </w:p>
        </w:tc>
        <w:tc>
          <w:tcPr>
            <w:tcW w:w="350" w:type="pct"/>
            <w:vAlign w:val="center"/>
          </w:tcPr>
          <w:p w:rsidR="0015219C" w:rsidRPr="001A1983" w:rsidRDefault="0015219C" w:rsidP="003D0EBE">
            <w:pPr>
              <w:jc w:val="center"/>
              <w:rPr>
                <w:rFonts w:eastAsia="Calibri"/>
                <w:b/>
              </w:rPr>
            </w:pPr>
            <w:r w:rsidRPr="001A1983">
              <w:rPr>
                <w:rFonts w:eastAsia="Calibri"/>
                <w:b/>
              </w:rPr>
              <w:t>2</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vAlign w:val="center"/>
          </w:tcPr>
          <w:p w:rsidR="0015219C" w:rsidRPr="00D0027E" w:rsidRDefault="0015219C" w:rsidP="003D0EBE">
            <w:pPr>
              <w:widowControl w:val="0"/>
            </w:pPr>
            <w:r>
              <w:t xml:space="preserve">3.1. </w:t>
            </w:r>
            <w:r w:rsidRPr="00D0027E">
              <w:t>Пожарные и а</w:t>
            </w:r>
            <w:r w:rsidR="00765355">
              <w:t>варийно-спасательные автомобили</w:t>
            </w:r>
          </w:p>
        </w:tc>
        <w:tc>
          <w:tcPr>
            <w:tcW w:w="279" w:type="pct"/>
            <w:vAlign w:val="center"/>
          </w:tcPr>
          <w:p w:rsidR="0015219C" w:rsidRPr="00B934E1" w:rsidRDefault="0015219C" w:rsidP="003D0EBE">
            <w:pPr>
              <w:keepNext/>
              <w:jc w:val="center"/>
              <w:outlineLvl w:val="0"/>
              <w:rPr>
                <w:rFonts w:eastAsia="Calibri"/>
                <w:b/>
              </w:rPr>
            </w:pPr>
          </w:p>
        </w:tc>
        <w:tc>
          <w:tcPr>
            <w:tcW w:w="293" w:type="pct"/>
            <w:vAlign w:val="center"/>
          </w:tcPr>
          <w:p w:rsidR="0015219C" w:rsidRPr="0030268C" w:rsidRDefault="0015219C" w:rsidP="003D0EBE">
            <w:pPr>
              <w:jc w:val="center"/>
              <w:rPr>
                <w:rFonts w:eastAsia="Calibri"/>
              </w:rPr>
            </w:pPr>
          </w:p>
        </w:tc>
        <w:tc>
          <w:tcPr>
            <w:tcW w:w="349" w:type="pct"/>
            <w:vAlign w:val="center"/>
          </w:tcPr>
          <w:p w:rsidR="0015219C" w:rsidRPr="001A1983" w:rsidRDefault="0015219C" w:rsidP="003D0EBE">
            <w:pPr>
              <w:jc w:val="center"/>
              <w:rPr>
                <w:rFonts w:eastAsia="Calibri"/>
                <w:i/>
              </w:rPr>
            </w:pPr>
            <w:r w:rsidRPr="001A1983">
              <w:rPr>
                <w:rFonts w:eastAsia="Calibri"/>
                <w:i/>
              </w:rPr>
              <w:t>2</w:t>
            </w:r>
          </w:p>
        </w:tc>
        <w:tc>
          <w:tcPr>
            <w:tcW w:w="350" w:type="pct"/>
            <w:vAlign w:val="center"/>
          </w:tcPr>
          <w:p w:rsidR="0015219C" w:rsidRPr="001A1983" w:rsidRDefault="0015219C" w:rsidP="003D0EBE">
            <w:pPr>
              <w:jc w:val="center"/>
              <w:rPr>
                <w:rFonts w:eastAsia="Calibri"/>
                <w: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86"/>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vAlign w:val="center"/>
          </w:tcPr>
          <w:p w:rsidR="0015219C" w:rsidRDefault="0015219C" w:rsidP="003D0EBE">
            <w:pPr>
              <w:widowControl w:val="0"/>
            </w:pPr>
            <w:r>
              <w:t xml:space="preserve">3.2. </w:t>
            </w:r>
            <w:r w:rsidRPr="00D0027E">
              <w:t>Общие сведения о насосах</w:t>
            </w:r>
          </w:p>
        </w:tc>
        <w:tc>
          <w:tcPr>
            <w:tcW w:w="279" w:type="pct"/>
            <w:vAlign w:val="center"/>
          </w:tcPr>
          <w:p w:rsidR="0015219C" w:rsidRPr="00B934E1" w:rsidRDefault="0015219C" w:rsidP="003D0EBE">
            <w:pPr>
              <w:keepNext/>
              <w:jc w:val="center"/>
              <w:outlineLvl w:val="0"/>
              <w:rPr>
                <w:rFonts w:eastAsia="Calibri"/>
                <w:b/>
              </w:rPr>
            </w:pPr>
          </w:p>
        </w:tc>
        <w:tc>
          <w:tcPr>
            <w:tcW w:w="293" w:type="pct"/>
            <w:vAlign w:val="center"/>
          </w:tcPr>
          <w:p w:rsidR="0015219C" w:rsidRPr="0030268C" w:rsidRDefault="0015219C" w:rsidP="003D0EBE">
            <w:pPr>
              <w:jc w:val="center"/>
              <w:rPr>
                <w:rFonts w:eastAsia="Calibri"/>
              </w:rPr>
            </w:pPr>
          </w:p>
        </w:tc>
        <w:tc>
          <w:tcPr>
            <w:tcW w:w="349" w:type="pct"/>
            <w:vAlign w:val="center"/>
          </w:tcPr>
          <w:p w:rsidR="0015219C" w:rsidRPr="001A1983" w:rsidRDefault="0015219C" w:rsidP="003D0EBE">
            <w:pPr>
              <w:jc w:val="center"/>
              <w:rPr>
                <w:rFonts w:eastAsia="Calibri"/>
                <w:i/>
              </w:rPr>
            </w:pPr>
            <w:r w:rsidRPr="001A1983">
              <w:rPr>
                <w:rFonts w:eastAsia="Calibri"/>
                <w:i/>
              </w:rPr>
              <w:t>2</w:t>
            </w:r>
          </w:p>
        </w:tc>
        <w:tc>
          <w:tcPr>
            <w:tcW w:w="350" w:type="pct"/>
            <w:vAlign w:val="center"/>
          </w:tcPr>
          <w:p w:rsidR="0015219C" w:rsidRPr="001A1983" w:rsidRDefault="0015219C" w:rsidP="003D0EBE">
            <w:pPr>
              <w:jc w:val="center"/>
              <w:rPr>
                <w:rFonts w:eastAsia="Calibri"/>
                <w: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276"/>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vAlign w:val="center"/>
          </w:tcPr>
          <w:p w:rsidR="0015219C" w:rsidRPr="00D0027E" w:rsidRDefault="0015219C" w:rsidP="003D0EBE">
            <w:pPr>
              <w:widowControl w:val="0"/>
            </w:pPr>
            <w:r>
              <w:t>3.3. Насосы пожарных автомобилей</w:t>
            </w:r>
          </w:p>
        </w:tc>
        <w:tc>
          <w:tcPr>
            <w:tcW w:w="279" w:type="pct"/>
            <w:vAlign w:val="center"/>
          </w:tcPr>
          <w:p w:rsidR="0015219C" w:rsidRPr="00B934E1" w:rsidRDefault="0015219C" w:rsidP="003D0EBE">
            <w:pPr>
              <w:keepNext/>
              <w:jc w:val="center"/>
              <w:outlineLvl w:val="0"/>
              <w:rPr>
                <w:rFonts w:eastAsia="Calibri"/>
                <w:b/>
              </w:rPr>
            </w:pPr>
          </w:p>
        </w:tc>
        <w:tc>
          <w:tcPr>
            <w:tcW w:w="293" w:type="pct"/>
            <w:vAlign w:val="center"/>
          </w:tcPr>
          <w:p w:rsidR="0015219C" w:rsidRPr="0030268C" w:rsidRDefault="0015219C" w:rsidP="003D0EBE">
            <w:pPr>
              <w:jc w:val="center"/>
              <w:rPr>
                <w:rFonts w:eastAsia="Calibri"/>
              </w:rPr>
            </w:pPr>
          </w:p>
        </w:tc>
        <w:tc>
          <w:tcPr>
            <w:tcW w:w="349" w:type="pct"/>
            <w:vAlign w:val="center"/>
          </w:tcPr>
          <w:p w:rsidR="0015219C" w:rsidRPr="001A1983" w:rsidRDefault="0015219C" w:rsidP="003D0EBE">
            <w:pPr>
              <w:jc w:val="center"/>
              <w:rPr>
                <w:rFonts w:eastAsia="Calibri"/>
                <w:i/>
              </w:rPr>
            </w:pPr>
          </w:p>
        </w:tc>
        <w:tc>
          <w:tcPr>
            <w:tcW w:w="350" w:type="pct"/>
            <w:vAlign w:val="center"/>
          </w:tcPr>
          <w:p w:rsidR="0015219C" w:rsidRPr="001A1983" w:rsidRDefault="0015219C" w:rsidP="003D0EBE">
            <w:pPr>
              <w:jc w:val="center"/>
              <w:rPr>
                <w:rFonts w:eastAsia="Calibri"/>
                <w:i/>
              </w:rPr>
            </w:pPr>
            <w:r w:rsidRPr="001A1983">
              <w:rPr>
                <w:rFonts w:eastAsia="Calibri"/>
                <w:i/>
              </w:rPr>
              <w:t>2</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restart"/>
            <w:vAlign w:val="center"/>
          </w:tcPr>
          <w:p w:rsidR="0015219C" w:rsidRDefault="0015219C" w:rsidP="003D0EBE">
            <w:pPr>
              <w:pStyle w:val="a5"/>
              <w:tabs>
                <w:tab w:val="left" w:pos="-71"/>
              </w:tabs>
              <w:ind w:left="5"/>
              <w:jc w:val="center"/>
              <w:rPr>
                <w:rFonts w:eastAsia="Calibri"/>
                <w:sz w:val="24"/>
                <w:szCs w:val="24"/>
              </w:rPr>
            </w:pPr>
            <w:r>
              <w:rPr>
                <w:rFonts w:eastAsia="Calibri"/>
                <w:sz w:val="24"/>
                <w:szCs w:val="24"/>
              </w:rPr>
              <w:t>4</w:t>
            </w:r>
          </w:p>
        </w:tc>
        <w:tc>
          <w:tcPr>
            <w:tcW w:w="2689" w:type="pct"/>
          </w:tcPr>
          <w:p w:rsidR="0015219C" w:rsidRPr="00D0027E" w:rsidRDefault="0015219C" w:rsidP="003D0EBE">
            <w:pPr>
              <w:widowControl w:val="0"/>
            </w:pPr>
            <w:r w:rsidRPr="00A574DE">
              <w:rPr>
                <w:b/>
              </w:rPr>
              <w:t>Тема 4.</w:t>
            </w:r>
            <w:r>
              <w:t xml:space="preserve"> </w:t>
            </w:r>
            <w:r w:rsidRPr="00D0027E">
              <w:t>Пожарные рукава и рукавное оборудование. Пожарные стволы. Приборы и аппараты пенного тушения</w:t>
            </w:r>
          </w:p>
        </w:tc>
        <w:tc>
          <w:tcPr>
            <w:tcW w:w="279" w:type="pct"/>
            <w:vAlign w:val="center"/>
          </w:tcPr>
          <w:p w:rsidR="0015219C" w:rsidRPr="00687D43" w:rsidRDefault="006F5D61" w:rsidP="003D0EBE">
            <w:pPr>
              <w:keepNext/>
              <w:jc w:val="center"/>
              <w:outlineLvl w:val="0"/>
              <w:rPr>
                <w:rFonts w:eastAsia="Calibri"/>
                <w:b/>
              </w:rPr>
            </w:pPr>
            <w:r>
              <w:rPr>
                <w:rFonts w:eastAsia="Calibri"/>
                <w:b/>
              </w:rPr>
              <w:t>8</w:t>
            </w:r>
          </w:p>
        </w:tc>
        <w:tc>
          <w:tcPr>
            <w:tcW w:w="293" w:type="pct"/>
            <w:vAlign w:val="center"/>
          </w:tcPr>
          <w:p w:rsidR="0015219C" w:rsidRPr="00687D43" w:rsidRDefault="006F5D61" w:rsidP="003D0EBE">
            <w:pPr>
              <w:jc w:val="center"/>
              <w:rPr>
                <w:rFonts w:eastAsia="Calibri"/>
                <w:b/>
              </w:rPr>
            </w:pPr>
            <w:r>
              <w:rPr>
                <w:rFonts w:eastAsia="Calibri"/>
                <w:b/>
              </w:rPr>
              <w:t>8</w:t>
            </w:r>
          </w:p>
        </w:tc>
        <w:tc>
          <w:tcPr>
            <w:tcW w:w="349" w:type="pct"/>
            <w:vAlign w:val="center"/>
          </w:tcPr>
          <w:p w:rsidR="0015219C" w:rsidRPr="00687D43" w:rsidRDefault="0015219C" w:rsidP="003D0EBE">
            <w:pPr>
              <w:jc w:val="center"/>
              <w:rPr>
                <w:rFonts w:eastAsia="Calibri"/>
                <w:b/>
              </w:rPr>
            </w:pPr>
            <w:r w:rsidRPr="00687D43">
              <w:rPr>
                <w:rFonts w:eastAsia="Calibri"/>
                <w:b/>
              </w:rPr>
              <w:t>6</w:t>
            </w:r>
          </w:p>
        </w:tc>
        <w:tc>
          <w:tcPr>
            <w:tcW w:w="350" w:type="pct"/>
            <w:vAlign w:val="center"/>
          </w:tcPr>
          <w:p w:rsidR="0015219C" w:rsidRPr="00687D43" w:rsidRDefault="006F5D61" w:rsidP="003D0EBE">
            <w:pPr>
              <w:jc w:val="center"/>
              <w:rPr>
                <w:rFonts w:eastAsia="Calibri"/>
                <w:b/>
              </w:rPr>
            </w:pPr>
            <w:r>
              <w:rPr>
                <w:rFonts w:eastAsia="Calibri"/>
                <w:b/>
              </w:rPr>
              <w:t>2</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ign w:val="center"/>
          </w:tcPr>
          <w:p w:rsidR="0015219C" w:rsidRDefault="0015219C" w:rsidP="003D0EBE">
            <w:pPr>
              <w:pStyle w:val="a5"/>
              <w:tabs>
                <w:tab w:val="left" w:pos="-71"/>
              </w:tabs>
              <w:ind w:left="5"/>
              <w:jc w:val="center"/>
              <w:rPr>
                <w:rFonts w:eastAsia="Calibri"/>
                <w:sz w:val="24"/>
                <w:szCs w:val="24"/>
              </w:rPr>
            </w:pPr>
          </w:p>
        </w:tc>
        <w:tc>
          <w:tcPr>
            <w:tcW w:w="2689" w:type="pct"/>
          </w:tcPr>
          <w:p w:rsidR="0015219C" w:rsidRPr="00D0027E" w:rsidRDefault="0015219C" w:rsidP="003D0EBE">
            <w:pPr>
              <w:widowControl w:val="0"/>
            </w:pPr>
            <w:r>
              <w:t xml:space="preserve">4.1. </w:t>
            </w:r>
            <w:r w:rsidRPr="00D0027E">
              <w:t>Пожарные</w:t>
            </w:r>
            <w:r w:rsidR="00765355">
              <w:t xml:space="preserve"> рукава и рукавное оборудование</w:t>
            </w:r>
          </w:p>
        </w:tc>
        <w:tc>
          <w:tcPr>
            <w:tcW w:w="279" w:type="pct"/>
            <w:vAlign w:val="center"/>
          </w:tcPr>
          <w:p w:rsidR="0015219C" w:rsidRDefault="0015219C" w:rsidP="003D0EBE">
            <w:pPr>
              <w:keepNext/>
              <w:jc w:val="center"/>
              <w:outlineLvl w:val="0"/>
              <w:rPr>
                <w:rFonts w:eastAsia="Calibri"/>
                <w:b/>
              </w:rPr>
            </w:pPr>
          </w:p>
        </w:tc>
        <w:tc>
          <w:tcPr>
            <w:tcW w:w="293" w:type="pct"/>
            <w:vAlign w:val="center"/>
          </w:tcPr>
          <w:p w:rsidR="0015219C" w:rsidRDefault="0015219C" w:rsidP="003D0EBE">
            <w:pPr>
              <w:jc w:val="center"/>
              <w:rPr>
                <w:rFonts w:eastAsia="Calibri"/>
              </w:rPr>
            </w:pPr>
          </w:p>
        </w:tc>
        <w:tc>
          <w:tcPr>
            <w:tcW w:w="349" w:type="pct"/>
            <w:vAlign w:val="center"/>
          </w:tcPr>
          <w:p w:rsidR="0015219C" w:rsidRDefault="0015219C" w:rsidP="003D0EBE">
            <w:pPr>
              <w:jc w:val="center"/>
              <w:rPr>
                <w:rFonts w:eastAsia="Calibri"/>
              </w:rPr>
            </w:pPr>
            <w:r>
              <w:rPr>
                <w:rFonts w:eastAsia="Calibri"/>
              </w:rPr>
              <w:t>2</w:t>
            </w:r>
          </w:p>
        </w:tc>
        <w:tc>
          <w:tcPr>
            <w:tcW w:w="350" w:type="pct"/>
            <w:vAlign w:val="center"/>
          </w:tcPr>
          <w:p w:rsidR="0015219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271"/>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tcPr>
          <w:p w:rsidR="0015219C" w:rsidRPr="00D0027E" w:rsidRDefault="0015219C" w:rsidP="003D0EBE">
            <w:pPr>
              <w:widowControl w:val="0"/>
            </w:pPr>
            <w:r>
              <w:t>4.2.</w:t>
            </w:r>
            <w:r w:rsidR="00765355">
              <w:t xml:space="preserve"> Пожарные стволы</w:t>
            </w:r>
          </w:p>
        </w:tc>
        <w:tc>
          <w:tcPr>
            <w:tcW w:w="279" w:type="pct"/>
            <w:vAlign w:val="center"/>
          </w:tcPr>
          <w:p w:rsidR="0015219C" w:rsidRPr="00B934E1" w:rsidRDefault="0015219C" w:rsidP="003D0EBE">
            <w:pPr>
              <w:keepNext/>
              <w:jc w:val="center"/>
              <w:outlineLvl w:val="0"/>
              <w:rPr>
                <w:rFonts w:eastAsia="Calibri"/>
                <w:b/>
              </w:rPr>
            </w:pPr>
          </w:p>
        </w:tc>
        <w:tc>
          <w:tcPr>
            <w:tcW w:w="293" w:type="pct"/>
            <w:vAlign w:val="center"/>
          </w:tcPr>
          <w:p w:rsidR="0015219C" w:rsidRPr="0030268C" w:rsidRDefault="0015219C" w:rsidP="003D0EBE">
            <w:pPr>
              <w:jc w:val="center"/>
              <w:rPr>
                <w:rFonts w:eastAsia="Calibri"/>
              </w:rPr>
            </w:pPr>
          </w:p>
        </w:tc>
        <w:tc>
          <w:tcPr>
            <w:tcW w:w="349" w:type="pct"/>
            <w:vAlign w:val="center"/>
          </w:tcPr>
          <w:p w:rsidR="0015219C" w:rsidRPr="0030268C" w:rsidRDefault="0015219C" w:rsidP="003D0EBE">
            <w:pPr>
              <w:jc w:val="center"/>
              <w:rPr>
                <w:rFonts w:eastAsia="Calibri"/>
              </w:rPr>
            </w:pPr>
            <w:r>
              <w:rPr>
                <w:rFonts w:eastAsia="Calibri"/>
              </w:rPr>
              <w:t>2</w:t>
            </w:r>
          </w:p>
        </w:tc>
        <w:tc>
          <w:tcPr>
            <w:tcW w:w="350" w:type="pct"/>
            <w:vAlign w:val="center"/>
          </w:tcPr>
          <w:p w:rsidR="0015219C" w:rsidRPr="0030268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85"/>
        </w:trPr>
        <w:tc>
          <w:tcPr>
            <w:tcW w:w="324" w:type="pct"/>
            <w:vMerge/>
            <w:vAlign w:val="center"/>
          </w:tcPr>
          <w:p w:rsidR="0015219C" w:rsidRDefault="0015219C" w:rsidP="003D0EBE">
            <w:pPr>
              <w:pStyle w:val="a5"/>
              <w:tabs>
                <w:tab w:val="left" w:pos="-71"/>
              </w:tabs>
              <w:ind w:left="5"/>
              <w:jc w:val="center"/>
              <w:rPr>
                <w:rFonts w:eastAsia="Calibri"/>
                <w:sz w:val="24"/>
                <w:szCs w:val="24"/>
              </w:rPr>
            </w:pPr>
          </w:p>
        </w:tc>
        <w:tc>
          <w:tcPr>
            <w:tcW w:w="2689" w:type="pct"/>
          </w:tcPr>
          <w:p w:rsidR="0015219C" w:rsidRPr="00D0027E" w:rsidRDefault="0015219C" w:rsidP="003D0EBE">
            <w:pPr>
              <w:widowControl w:val="0"/>
            </w:pPr>
            <w:r>
              <w:t>4.3.</w:t>
            </w:r>
            <w:r w:rsidRPr="00D0027E">
              <w:t xml:space="preserve"> Приборы и аппараты пенного тушения</w:t>
            </w:r>
          </w:p>
        </w:tc>
        <w:tc>
          <w:tcPr>
            <w:tcW w:w="279" w:type="pct"/>
            <w:vAlign w:val="center"/>
          </w:tcPr>
          <w:p w:rsidR="0015219C" w:rsidRDefault="0015219C" w:rsidP="003D0EBE">
            <w:pPr>
              <w:keepNext/>
              <w:jc w:val="center"/>
              <w:outlineLvl w:val="0"/>
              <w:rPr>
                <w:rFonts w:eastAsia="Calibri"/>
                <w:b/>
              </w:rPr>
            </w:pPr>
          </w:p>
        </w:tc>
        <w:tc>
          <w:tcPr>
            <w:tcW w:w="293" w:type="pct"/>
            <w:vAlign w:val="center"/>
          </w:tcPr>
          <w:p w:rsidR="0015219C" w:rsidRDefault="0015219C" w:rsidP="003D0EBE">
            <w:pPr>
              <w:jc w:val="center"/>
              <w:rPr>
                <w:rFonts w:eastAsia="Calibri"/>
              </w:rPr>
            </w:pPr>
          </w:p>
        </w:tc>
        <w:tc>
          <w:tcPr>
            <w:tcW w:w="349" w:type="pct"/>
            <w:vAlign w:val="center"/>
          </w:tcPr>
          <w:p w:rsidR="0015219C" w:rsidRDefault="0015219C" w:rsidP="003D0EBE">
            <w:pPr>
              <w:jc w:val="center"/>
              <w:rPr>
                <w:rFonts w:eastAsia="Calibri"/>
              </w:rPr>
            </w:pPr>
            <w:r>
              <w:rPr>
                <w:rFonts w:eastAsia="Calibri"/>
              </w:rPr>
              <w:t>2</w:t>
            </w:r>
          </w:p>
        </w:tc>
        <w:tc>
          <w:tcPr>
            <w:tcW w:w="350" w:type="pct"/>
            <w:vAlign w:val="center"/>
          </w:tcPr>
          <w:p w:rsidR="0015219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ign w:val="center"/>
          </w:tcPr>
          <w:p w:rsidR="0015219C" w:rsidRPr="00A0789A" w:rsidRDefault="0015219C" w:rsidP="003D0EBE">
            <w:pPr>
              <w:pStyle w:val="a5"/>
              <w:tabs>
                <w:tab w:val="left" w:pos="-71"/>
              </w:tabs>
              <w:ind w:left="5"/>
              <w:jc w:val="center"/>
              <w:rPr>
                <w:rFonts w:eastAsia="Calibri"/>
                <w:sz w:val="24"/>
                <w:szCs w:val="24"/>
              </w:rPr>
            </w:pPr>
          </w:p>
        </w:tc>
        <w:tc>
          <w:tcPr>
            <w:tcW w:w="2689" w:type="pct"/>
          </w:tcPr>
          <w:p w:rsidR="0015219C" w:rsidRPr="009E636D" w:rsidRDefault="0015219C" w:rsidP="003D0EBE">
            <w:pPr>
              <w:widowControl w:val="0"/>
            </w:pPr>
            <w:r w:rsidRPr="009E636D">
              <w:t xml:space="preserve">4.4. </w:t>
            </w:r>
            <w:r>
              <w:t>У</w:t>
            </w:r>
            <w:r w:rsidRPr="009E636D">
              <w:t xml:space="preserve">стройство и размещение </w:t>
            </w:r>
            <w:r>
              <w:t xml:space="preserve">рукавного оборудования, </w:t>
            </w:r>
            <w:r w:rsidRPr="009E636D">
              <w:t xml:space="preserve">пожарных стволов и </w:t>
            </w:r>
            <w:proofErr w:type="spellStart"/>
            <w:r w:rsidRPr="009E636D">
              <w:t>пеногенераторов</w:t>
            </w:r>
            <w:proofErr w:type="spellEnd"/>
          </w:p>
        </w:tc>
        <w:tc>
          <w:tcPr>
            <w:tcW w:w="279" w:type="pct"/>
            <w:vAlign w:val="center"/>
          </w:tcPr>
          <w:p w:rsidR="0015219C" w:rsidRPr="00B934E1" w:rsidRDefault="0015219C" w:rsidP="003D0EBE">
            <w:pPr>
              <w:keepNext/>
              <w:jc w:val="center"/>
              <w:outlineLvl w:val="0"/>
              <w:rPr>
                <w:rFonts w:eastAsia="Calibri"/>
                <w:b/>
              </w:rPr>
            </w:pPr>
          </w:p>
        </w:tc>
        <w:tc>
          <w:tcPr>
            <w:tcW w:w="293" w:type="pct"/>
            <w:vAlign w:val="center"/>
          </w:tcPr>
          <w:p w:rsidR="0015219C" w:rsidRPr="0030268C" w:rsidRDefault="0015219C" w:rsidP="003D0EBE">
            <w:pPr>
              <w:jc w:val="center"/>
              <w:rPr>
                <w:rFonts w:eastAsia="Calibri"/>
              </w:rPr>
            </w:pPr>
          </w:p>
        </w:tc>
        <w:tc>
          <w:tcPr>
            <w:tcW w:w="349" w:type="pct"/>
            <w:vAlign w:val="center"/>
          </w:tcPr>
          <w:p w:rsidR="0015219C" w:rsidRPr="0030268C" w:rsidRDefault="0015219C" w:rsidP="003D0EBE">
            <w:pPr>
              <w:jc w:val="center"/>
              <w:rPr>
                <w:rFonts w:eastAsia="Calibri"/>
              </w:rPr>
            </w:pPr>
          </w:p>
        </w:tc>
        <w:tc>
          <w:tcPr>
            <w:tcW w:w="350" w:type="pct"/>
            <w:vAlign w:val="center"/>
          </w:tcPr>
          <w:p w:rsidR="0015219C" w:rsidRPr="0030268C" w:rsidRDefault="006F5D61" w:rsidP="003D0EBE">
            <w:pPr>
              <w:jc w:val="center"/>
              <w:rPr>
                <w:rFonts w:eastAsia="Calibri"/>
              </w:rPr>
            </w:pPr>
            <w:r>
              <w:rPr>
                <w:rFonts w:eastAsia="Calibri"/>
              </w:rPr>
              <w:t>2</w:t>
            </w: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restart"/>
            <w:vAlign w:val="center"/>
          </w:tcPr>
          <w:p w:rsidR="0015219C" w:rsidRPr="00A0789A" w:rsidRDefault="0015219C" w:rsidP="003D0EBE">
            <w:pPr>
              <w:pStyle w:val="a5"/>
              <w:tabs>
                <w:tab w:val="left" w:pos="-71"/>
              </w:tabs>
              <w:ind w:left="5"/>
              <w:jc w:val="center"/>
              <w:rPr>
                <w:rFonts w:eastAsia="Calibri"/>
                <w:sz w:val="24"/>
                <w:szCs w:val="24"/>
              </w:rPr>
            </w:pPr>
            <w:r>
              <w:rPr>
                <w:rFonts w:eastAsia="Calibri"/>
                <w:sz w:val="24"/>
                <w:szCs w:val="24"/>
              </w:rPr>
              <w:t>5</w:t>
            </w:r>
          </w:p>
        </w:tc>
        <w:tc>
          <w:tcPr>
            <w:tcW w:w="2689" w:type="pct"/>
            <w:vAlign w:val="center"/>
          </w:tcPr>
          <w:p w:rsidR="0015219C" w:rsidRPr="00D0027E" w:rsidRDefault="0015219C" w:rsidP="003D0EBE">
            <w:pPr>
              <w:widowControl w:val="0"/>
            </w:pPr>
            <w:r w:rsidRPr="00A574DE">
              <w:rPr>
                <w:b/>
              </w:rPr>
              <w:t>Тема 5.</w:t>
            </w:r>
            <w:r>
              <w:t xml:space="preserve"> П</w:t>
            </w:r>
            <w:r w:rsidRPr="00D0027E">
              <w:t>ротивопожарно</w:t>
            </w:r>
            <w:r>
              <w:t>е</w:t>
            </w:r>
            <w:r w:rsidRPr="00D0027E">
              <w:t xml:space="preserve"> водоснабжени</w:t>
            </w:r>
            <w:r>
              <w:t>е</w:t>
            </w:r>
            <w:r w:rsidRPr="00D0027E">
              <w:t>. Первичные средства и стационарные установки пожаротушения</w:t>
            </w:r>
          </w:p>
        </w:tc>
        <w:tc>
          <w:tcPr>
            <w:tcW w:w="279" w:type="pct"/>
            <w:vAlign w:val="center"/>
          </w:tcPr>
          <w:p w:rsidR="0015219C" w:rsidRPr="00CD6DFC" w:rsidRDefault="0015219C" w:rsidP="003D0EBE">
            <w:pPr>
              <w:keepNext/>
              <w:jc w:val="center"/>
              <w:outlineLvl w:val="0"/>
              <w:rPr>
                <w:rFonts w:eastAsia="Calibri"/>
                <w:b/>
              </w:rPr>
            </w:pPr>
            <w:r w:rsidRPr="00CD6DFC">
              <w:rPr>
                <w:rFonts w:eastAsia="Calibri"/>
                <w:b/>
              </w:rPr>
              <w:t>4</w:t>
            </w:r>
          </w:p>
        </w:tc>
        <w:tc>
          <w:tcPr>
            <w:tcW w:w="293" w:type="pct"/>
            <w:vAlign w:val="center"/>
          </w:tcPr>
          <w:p w:rsidR="0015219C" w:rsidRPr="00CD6DFC" w:rsidRDefault="0015219C" w:rsidP="003D0EBE">
            <w:pPr>
              <w:jc w:val="center"/>
              <w:rPr>
                <w:rFonts w:eastAsia="Calibri"/>
                <w:b/>
              </w:rPr>
            </w:pPr>
            <w:r w:rsidRPr="00CD6DFC">
              <w:rPr>
                <w:rFonts w:eastAsia="Calibri"/>
                <w:b/>
              </w:rPr>
              <w:t>4</w:t>
            </w:r>
          </w:p>
        </w:tc>
        <w:tc>
          <w:tcPr>
            <w:tcW w:w="349" w:type="pct"/>
            <w:vAlign w:val="center"/>
          </w:tcPr>
          <w:p w:rsidR="0015219C" w:rsidRPr="00CD6DFC" w:rsidRDefault="0015219C" w:rsidP="003D0EBE">
            <w:pPr>
              <w:jc w:val="center"/>
              <w:rPr>
                <w:rFonts w:eastAsia="Calibri"/>
                <w:b/>
              </w:rPr>
            </w:pPr>
            <w:r w:rsidRPr="00CD6DFC">
              <w:rPr>
                <w:rFonts w:eastAsia="Calibri"/>
                <w:b/>
              </w:rPr>
              <w:t>4</w:t>
            </w:r>
          </w:p>
        </w:tc>
        <w:tc>
          <w:tcPr>
            <w:tcW w:w="350" w:type="pct"/>
            <w:vAlign w:val="center"/>
          </w:tcPr>
          <w:p w:rsidR="0015219C" w:rsidRPr="0030268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165"/>
        </w:trPr>
        <w:tc>
          <w:tcPr>
            <w:tcW w:w="324" w:type="pct"/>
            <w:vMerge/>
            <w:vAlign w:val="center"/>
          </w:tcPr>
          <w:p w:rsidR="0015219C" w:rsidRDefault="0015219C" w:rsidP="003D0EBE">
            <w:pPr>
              <w:pStyle w:val="a5"/>
              <w:tabs>
                <w:tab w:val="left" w:pos="-71"/>
              </w:tabs>
              <w:ind w:left="5"/>
              <w:jc w:val="center"/>
              <w:rPr>
                <w:rFonts w:eastAsia="Calibri"/>
                <w:sz w:val="24"/>
                <w:szCs w:val="24"/>
              </w:rPr>
            </w:pPr>
          </w:p>
        </w:tc>
        <w:tc>
          <w:tcPr>
            <w:tcW w:w="2689" w:type="pct"/>
            <w:vAlign w:val="center"/>
          </w:tcPr>
          <w:p w:rsidR="0015219C" w:rsidRPr="00D0027E" w:rsidRDefault="0015219C" w:rsidP="003D0EBE">
            <w:pPr>
              <w:widowControl w:val="0"/>
            </w:pPr>
            <w:r>
              <w:t>5.1. П</w:t>
            </w:r>
            <w:r w:rsidRPr="00D0027E">
              <w:t>ротивопожарно</w:t>
            </w:r>
            <w:r>
              <w:t>е</w:t>
            </w:r>
            <w:r w:rsidRPr="00D0027E">
              <w:t xml:space="preserve"> водоснабжени</w:t>
            </w:r>
            <w:r>
              <w:t>е</w:t>
            </w:r>
          </w:p>
        </w:tc>
        <w:tc>
          <w:tcPr>
            <w:tcW w:w="279" w:type="pct"/>
            <w:vAlign w:val="center"/>
          </w:tcPr>
          <w:p w:rsidR="0015219C" w:rsidRDefault="0015219C" w:rsidP="003D0EBE">
            <w:pPr>
              <w:keepNext/>
              <w:jc w:val="center"/>
              <w:outlineLvl w:val="0"/>
              <w:rPr>
                <w:rFonts w:eastAsia="Calibri"/>
                <w:b/>
              </w:rPr>
            </w:pPr>
          </w:p>
        </w:tc>
        <w:tc>
          <w:tcPr>
            <w:tcW w:w="293" w:type="pct"/>
            <w:vAlign w:val="center"/>
          </w:tcPr>
          <w:p w:rsidR="0015219C" w:rsidRDefault="0015219C" w:rsidP="003D0EBE">
            <w:pPr>
              <w:jc w:val="center"/>
              <w:rPr>
                <w:rFonts w:eastAsia="Calibri"/>
              </w:rPr>
            </w:pPr>
          </w:p>
        </w:tc>
        <w:tc>
          <w:tcPr>
            <w:tcW w:w="349" w:type="pct"/>
            <w:vAlign w:val="center"/>
          </w:tcPr>
          <w:p w:rsidR="0015219C" w:rsidRPr="00CD6DFC" w:rsidRDefault="0015219C" w:rsidP="003D0EBE">
            <w:pPr>
              <w:jc w:val="center"/>
              <w:rPr>
                <w:rFonts w:eastAsia="Calibri"/>
                <w:i/>
              </w:rPr>
            </w:pPr>
            <w:r w:rsidRPr="00CD6DFC">
              <w:rPr>
                <w:rFonts w:eastAsia="Calibri"/>
                <w:i/>
              </w:rPr>
              <w:t>2</w:t>
            </w:r>
          </w:p>
        </w:tc>
        <w:tc>
          <w:tcPr>
            <w:tcW w:w="350" w:type="pct"/>
            <w:vAlign w:val="center"/>
          </w:tcPr>
          <w:p w:rsidR="0015219C" w:rsidRPr="0030268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457"/>
        </w:trPr>
        <w:tc>
          <w:tcPr>
            <w:tcW w:w="324" w:type="pct"/>
            <w:vMerge/>
            <w:vAlign w:val="center"/>
          </w:tcPr>
          <w:p w:rsidR="0015219C" w:rsidRDefault="0015219C" w:rsidP="003D0EBE">
            <w:pPr>
              <w:pStyle w:val="a5"/>
              <w:tabs>
                <w:tab w:val="left" w:pos="-71"/>
              </w:tabs>
              <w:ind w:left="5"/>
              <w:jc w:val="center"/>
              <w:rPr>
                <w:rFonts w:eastAsia="Calibri"/>
                <w:sz w:val="24"/>
                <w:szCs w:val="24"/>
              </w:rPr>
            </w:pPr>
          </w:p>
        </w:tc>
        <w:tc>
          <w:tcPr>
            <w:tcW w:w="2689" w:type="pct"/>
            <w:vAlign w:val="center"/>
          </w:tcPr>
          <w:p w:rsidR="0015219C" w:rsidRPr="00D0027E" w:rsidRDefault="0015219C" w:rsidP="003D0EBE">
            <w:pPr>
              <w:widowControl w:val="0"/>
            </w:pPr>
            <w:r>
              <w:t xml:space="preserve">5.2. </w:t>
            </w:r>
            <w:r w:rsidRPr="00D0027E">
              <w:t>Первичные средства и стационарные установки пожаротушения</w:t>
            </w:r>
          </w:p>
        </w:tc>
        <w:tc>
          <w:tcPr>
            <w:tcW w:w="279" w:type="pct"/>
            <w:vAlign w:val="center"/>
          </w:tcPr>
          <w:p w:rsidR="0015219C" w:rsidRDefault="0015219C" w:rsidP="003D0EBE">
            <w:pPr>
              <w:keepNext/>
              <w:jc w:val="center"/>
              <w:outlineLvl w:val="0"/>
              <w:rPr>
                <w:rFonts w:eastAsia="Calibri"/>
                <w:b/>
              </w:rPr>
            </w:pPr>
          </w:p>
        </w:tc>
        <w:tc>
          <w:tcPr>
            <w:tcW w:w="293" w:type="pct"/>
            <w:vAlign w:val="center"/>
          </w:tcPr>
          <w:p w:rsidR="0015219C" w:rsidRDefault="0015219C" w:rsidP="003D0EBE">
            <w:pPr>
              <w:jc w:val="center"/>
              <w:rPr>
                <w:rFonts w:eastAsia="Calibri"/>
              </w:rPr>
            </w:pPr>
          </w:p>
        </w:tc>
        <w:tc>
          <w:tcPr>
            <w:tcW w:w="349" w:type="pct"/>
            <w:vAlign w:val="center"/>
          </w:tcPr>
          <w:p w:rsidR="0015219C" w:rsidRPr="00CD6DFC" w:rsidRDefault="0015219C" w:rsidP="003D0EBE">
            <w:pPr>
              <w:jc w:val="center"/>
              <w:rPr>
                <w:rFonts w:eastAsia="Calibri"/>
                <w:i/>
              </w:rPr>
            </w:pPr>
            <w:r w:rsidRPr="00CD6DFC">
              <w:rPr>
                <w:rFonts w:eastAsia="Calibri"/>
                <w:i/>
              </w:rPr>
              <w:t>2</w:t>
            </w:r>
          </w:p>
        </w:tc>
        <w:tc>
          <w:tcPr>
            <w:tcW w:w="350" w:type="pct"/>
            <w:vAlign w:val="center"/>
          </w:tcPr>
          <w:p w:rsidR="0015219C" w:rsidRPr="0030268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DB4A9F" w:rsidRPr="00A36939" w:rsidTr="00DB4A9F">
        <w:trPr>
          <w:cantSplit/>
          <w:trHeight w:val="164"/>
        </w:trPr>
        <w:tc>
          <w:tcPr>
            <w:tcW w:w="324" w:type="pct"/>
            <w:vAlign w:val="center"/>
          </w:tcPr>
          <w:p w:rsidR="0015219C" w:rsidRDefault="0015219C" w:rsidP="003D0EBE">
            <w:pPr>
              <w:pStyle w:val="a5"/>
              <w:tabs>
                <w:tab w:val="left" w:pos="-71"/>
              </w:tabs>
              <w:ind w:left="5"/>
              <w:jc w:val="center"/>
              <w:rPr>
                <w:rFonts w:eastAsia="Calibri"/>
                <w:sz w:val="24"/>
                <w:szCs w:val="24"/>
              </w:rPr>
            </w:pPr>
            <w:r>
              <w:rPr>
                <w:rFonts w:eastAsia="Calibri"/>
                <w:sz w:val="24"/>
                <w:szCs w:val="24"/>
              </w:rPr>
              <w:t>6</w:t>
            </w:r>
          </w:p>
        </w:tc>
        <w:tc>
          <w:tcPr>
            <w:tcW w:w="2689" w:type="pct"/>
            <w:vAlign w:val="center"/>
          </w:tcPr>
          <w:p w:rsidR="0015219C" w:rsidRPr="00ED173F" w:rsidRDefault="0015219C" w:rsidP="003D0EBE">
            <w:r w:rsidRPr="00A574DE">
              <w:rPr>
                <w:b/>
              </w:rPr>
              <w:t>Тема 6.</w:t>
            </w:r>
            <w:r>
              <w:t xml:space="preserve"> </w:t>
            </w:r>
            <w:r w:rsidRPr="00D0027E">
              <w:t xml:space="preserve">Организация связи </w:t>
            </w:r>
            <w:r>
              <w:t>в ФПС ГПС</w:t>
            </w:r>
            <w:r w:rsidRPr="00D0027E">
              <w:t xml:space="preserve">. </w:t>
            </w:r>
          </w:p>
        </w:tc>
        <w:tc>
          <w:tcPr>
            <w:tcW w:w="279" w:type="pct"/>
            <w:vAlign w:val="center"/>
          </w:tcPr>
          <w:p w:rsidR="0015219C" w:rsidRPr="00FE3014" w:rsidRDefault="0015219C" w:rsidP="003D0EBE">
            <w:pPr>
              <w:keepNext/>
              <w:jc w:val="center"/>
              <w:outlineLvl w:val="0"/>
              <w:rPr>
                <w:rFonts w:eastAsia="Calibri"/>
                <w:b/>
              </w:rPr>
            </w:pPr>
            <w:r w:rsidRPr="00FE3014">
              <w:rPr>
                <w:rFonts w:eastAsia="Calibri"/>
                <w:b/>
              </w:rPr>
              <w:t>2</w:t>
            </w:r>
          </w:p>
        </w:tc>
        <w:tc>
          <w:tcPr>
            <w:tcW w:w="293" w:type="pct"/>
            <w:vAlign w:val="center"/>
          </w:tcPr>
          <w:p w:rsidR="0015219C" w:rsidRPr="00FE3014" w:rsidRDefault="0015219C" w:rsidP="003D0EBE">
            <w:pPr>
              <w:jc w:val="center"/>
              <w:rPr>
                <w:rFonts w:eastAsia="Calibri"/>
                <w:b/>
              </w:rPr>
            </w:pPr>
            <w:r w:rsidRPr="00FE3014">
              <w:rPr>
                <w:rFonts w:eastAsia="Calibri"/>
                <w:b/>
              </w:rPr>
              <w:t>2</w:t>
            </w:r>
          </w:p>
        </w:tc>
        <w:tc>
          <w:tcPr>
            <w:tcW w:w="349" w:type="pct"/>
            <w:vAlign w:val="center"/>
          </w:tcPr>
          <w:p w:rsidR="0015219C" w:rsidRPr="00FE3014" w:rsidRDefault="0015219C" w:rsidP="003D0EBE">
            <w:pPr>
              <w:jc w:val="center"/>
              <w:rPr>
                <w:rFonts w:eastAsia="Calibri"/>
                <w:b/>
              </w:rPr>
            </w:pPr>
            <w:r w:rsidRPr="00FE3014">
              <w:rPr>
                <w:rFonts w:eastAsia="Calibri"/>
                <w:b/>
              </w:rPr>
              <w:t>2</w:t>
            </w:r>
          </w:p>
        </w:tc>
        <w:tc>
          <w:tcPr>
            <w:tcW w:w="350" w:type="pct"/>
            <w:vAlign w:val="center"/>
          </w:tcPr>
          <w:p w:rsidR="0015219C" w:rsidRPr="0030268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p>
        </w:tc>
      </w:tr>
      <w:tr w:rsidR="0015219C" w:rsidRPr="00A36939" w:rsidTr="00DB4A9F">
        <w:trPr>
          <w:cantSplit/>
          <w:trHeight w:val="77"/>
        </w:trPr>
        <w:tc>
          <w:tcPr>
            <w:tcW w:w="3013" w:type="pct"/>
            <w:gridSpan w:val="2"/>
            <w:vAlign w:val="center"/>
          </w:tcPr>
          <w:p w:rsidR="0015219C" w:rsidRPr="00D0027E" w:rsidRDefault="0015219C" w:rsidP="003D0EBE">
            <w:pPr>
              <w:widowControl w:val="0"/>
              <w:rPr>
                <w:b/>
              </w:rPr>
            </w:pPr>
            <w:r w:rsidRPr="00D0027E">
              <w:rPr>
                <w:b/>
              </w:rPr>
              <w:t>Промежуточная аттестация (зачет)</w:t>
            </w:r>
          </w:p>
        </w:tc>
        <w:tc>
          <w:tcPr>
            <w:tcW w:w="279" w:type="pct"/>
            <w:vAlign w:val="center"/>
          </w:tcPr>
          <w:p w:rsidR="0015219C" w:rsidRPr="00B934E1" w:rsidRDefault="0015219C" w:rsidP="003D0EBE">
            <w:pPr>
              <w:keepNext/>
              <w:jc w:val="center"/>
              <w:outlineLvl w:val="0"/>
              <w:rPr>
                <w:rFonts w:eastAsia="Calibri"/>
                <w:b/>
              </w:rPr>
            </w:pPr>
            <w:r>
              <w:rPr>
                <w:rFonts w:eastAsia="Calibri"/>
                <w:b/>
              </w:rPr>
              <w:t>2</w:t>
            </w:r>
          </w:p>
        </w:tc>
        <w:tc>
          <w:tcPr>
            <w:tcW w:w="293" w:type="pct"/>
            <w:vAlign w:val="center"/>
          </w:tcPr>
          <w:p w:rsidR="0015219C" w:rsidRPr="00232FA1" w:rsidRDefault="0015219C" w:rsidP="003D0EBE">
            <w:pPr>
              <w:jc w:val="center"/>
              <w:rPr>
                <w:rFonts w:eastAsia="Calibri"/>
                <w:b/>
              </w:rPr>
            </w:pPr>
            <w:r w:rsidRPr="00232FA1">
              <w:rPr>
                <w:rFonts w:eastAsia="Calibri"/>
                <w:b/>
              </w:rPr>
              <w:t>2</w:t>
            </w:r>
          </w:p>
        </w:tc>
        <w:tc>
          <w:tcPr>
            <w:tcW w:w="349" w:type="pct"/>
            <w:vAlign w:val="center"/>
          </w:tcPr>
          <w:p w:rsidR="0015219C" w:rsidRPr="0030268C" w:rsidRDefault="0015219C" w:rsidP="003D0EBE">
            <w:pPr>
              <w:jc w:val="center"/>
              <w:rPr>
                <w:rFonts w:eastAsia="Calibri"/>
              </w:rPr>
            </w:pPr>
          </w:p>
        </w:tc>
        <w:tc>
          <w:tcPr>
            <w:tcW w:w="350" w:type="pct"/>
            <w:vAlign w:val="center"/>
          </w:tcPr>
          <w:p w:rsidR="0015219C" w:rsidRPr="0030268C" w:rsidRDefault="0015219C" w:rsidP="003D0EBE">
            <w:pPr>
              <w:jc w:val="center"/>
              <w:rPr>
                <w:rFonts w:eastAsia="Calibri"/>
              </w:rPr>
            </w:pPr>
          </w:p>
        </w:tc>
        <w:tc>
          <w:tcPr>
            <w:tcW w:w="376" w:type="pct"/>
            <w:vAlign w:val="center"/>
          </w:tcPr>
          <w:p w:rsidR="0015219C" w:rsidRPr="0030268C" w:rsidRDefault="0015219C" w:rsidP="003D0EBE">
            <w:pPr>
              <w:jc w:val="center"/>
              <w:rPr>
                <w:rFonts w:eastAsia="Calibri"/>
              </w:rPr>
            </w:pPr>
          </w:p>
        </w:tc>
        <w:tc>
          <w:tcPr>
            <w:tcW w:w="340" w:type="pct"/>
            <w:vAlign w:val="center"/>
          </w:tcPr>
          <w:p w:rsidR="0015219C" w:rsidRPr="0030268C" w:rsidRDefault="0015219C" w:rsidP="003D0EBE">
            <w:pPr>
              <w:jc w:val="center"/>
              <w:rPr>
                <w:rFonts w:eastAsia="Calibri"/>
              </w:rPr>
            </w:pPr>
            <w:r>
              <w:rPr>
                <w:rFonts w:eastAsia="Calibri"/>
              </w:rPr>
              <w:t>2</w:t>
            </w:r>
          </w:p>
        </w:tc>
      </w:tr>
      <w:tr w:rsidR="0015219C" w:rsidRPr="00A36939" w:rsidTr="00DB4A9F">
        <w:trPr>
          <w:cantSplit/>
          <w:trHeight w:val="274"/>
        </w:trPr>
        <w:tc>
          <w:tcPr>
            <w:tcW w:w="3013" w:type="pct"/>
            <w:gridSpan w:val="2"/>
            <w:vAlign w:val="center"/>
          </w:tcPr>
          <w:p w:rsidR="0015219C" w:rsidRPr="00A36939" w:rsidRDefault="0015219C" w:rsidP="003D0EBE">
            <w:pPr>
              <w:keepNext/>
              <w:outlineLvl w:val="0"/>
              <w:rPr>
                <w:rFonts w:eastAsia="Calibri"/>
              </w:rPr>
            </w:pPr>
            <w:r w:rsidRPr="00A36939">
              <w:rPr>
                <w:b/>
                <w:bCs/>
                <w:snapToGrid w:val="0"/>
              </w:rPr>
              <w:t>Итого</w:t>
            </w:r>
            <w:r>
              <w:rPr>
                <w:b/>
                <w:bCs/>
                <w:snapToGrid w:val="0"/>
              </w:rPr>
              <w:t xml:space="preserve"> по дисциплине</w:t>
            </w:r>
          </w:p>
        </w:tc>
        <w:tc>
          <w:tcPr>
            <w:tcW w:w="279" w:type="pct"/>
            <w:vAlign w:val="center"/>
          </w:tcPr>
          <w:p w:rsidR="0015219C" w:rsidRPr="00B934E1" w:rsidRDefault="0015219C" w:rsidP="00FB629B">
            <w:pPr>
              <w:keepNext/>
              <w:jc w:val="center"/>
              <w:outlineLvl w:val="0"/>
              <w:rPr>
                <w:rFonts w:eastAsia="Calibri"/>
                <w:b/>
              </w:rPr>
            </w:pPr>
            <w:r>
              <w:rPr>
                <w:rFonts w:eastAsia="Calibri"/>
                <w:b/>
              </w:rPr>
              <w:t>3</w:t>
            </w:r>
            <w:r w:rsidR="00FB629B">
              <w:rPr>
                <w:rFonts w:eastAsia="Calibri"/>
                <w:b/>
              </w:rPr>
              <w:t>2</w:t>
            </w:r>
          </w:p>
        </w:tc>
        <w:tc>
          <w:tcPr>
            <w:tcW w:w="293" w:type="pct"/>
            <w:vAlign w:val="center"/>
          </w:tcPr>
          <w:p w:rsidR="0015219C" w:rsidRPr="00A36939" w:rsidRDefault="0015219C" w:rsidP="00FB629B">
            <w:pPr>
              <w:jc w:val="center"/>
              <w:rPr>
                <w:rFonts w:eastAsia="Calibri"/>
                <w:b/>
                <w:bCs/>
              </w:rPr>
            </w:pPr>
            <w:r>
              <w:rPr>
                <w:rFonts w:eastAsia="Calibri"/>
                <w:b/>
                <w:bCs/>
              </w:rPr>
              <w:t>3</w:t>
            </w:r>
            <w:r w:rsidR="00FB629B">
              <w:rPr>
                <w:rFonts w:eastAsia="Calibri"/>
                <w:b/>
                <w:bCs/>
              </w:rPr>
              <w:t>2</w:t>
            </w:r>
          </w:p>
        </w:tc>
        <w:tc>
          <w:tcPr>
            <w:tcW w:w="349" w:type="pct"/>
            <w:vAlign w:val="center"/>
          </w:tcPr>
          <w:p w:rsidR="0015219C" w:rsidRPr="00A36939" w:rsidRDefault="0015219C" w:rsidP="003D0EBE">
            <w:pPr>
              <w:jc w:val="center"/>
              <w:rPr>
                <w:rFonts w:eastAsia="Calibri"/>
                <w:b/>
                <w:bCs/>
              </w:rPr>
            </w:pPr>
            <w:r>
              <w:rPr>
                <w:rFonts w:eastAsia="Calibri"/>
                <w:b/>
                <w:bCs/>
              </w:rPr>
              <w:t>20</w:t>
            </w:r>
          </w:p>
        </w:tc>
        <w:tc>
          <w:tcPr>
            <w:tcW w:w="350" w:type="pct"/>
            <w:vAlign w:val="center"/>
          </w:tcPr>
          <w:p w:rsidR="0015219C" w:rsidRPr="00A36939" w:rsidRDefault="0015219C" w:rsidP="00FB629B">
            <w:pPr>
              <w:jc w:val="center"/>
              <w:rPr>
                <w:rFonts w:eastAsia="Calibri"/>
                <w:b/>
                <w:bCs/>
              </w:rPr>
            </w:pPr>
            <w:r>
              <w:rPr>
                <w:rFonts w:eastAsia="Calibri"/>
                <w:b/>
                <w:bCs/>
              </w:rPr>
              <w:t>1</w:t>
            </w:r>
            <w:r w:rsidR="00FB629B">
              <w:rPr>
                <w:rFonts w:eastAsia="Calibri"/>
                <w:b/>
                <w:bCs/>
              </w:rPr>
              <w:t>0</w:t>
            </w:r>
          </w:p>
        </w:tc>
        <w:tc>
          <w:tcPr>
            <w:tcW w:w="376" w:type="pct"/>
            <w:vAlign w:val="center"/>
          </w:tcPr>
          <w:p w:rsidR="0015219C" w:rsidRPr="00A36939" w:rsidRDefault="0015219C" w:rsidP="003D0EBE">
            <w:pPr>
              <w:jc w:val="center"/>
              <w:rPr>
                <w:rFonts w:eastAsia="Calibri"/>
                <w:b/>
                <w:bCs/>
              </w:rPr>
            </w:pPr>
          </w:p>
        </w:tc>
        <w:tc>
          <w:tcPr>
            <w:tcW w:w="340" w:type="pct"/>
            <w:vAlign w:val="center"/>
          </w:tcPr>
          <w:p w:rsidR="0015219C" w:rsidRPr="00A36939" w:rsidRDefault="0015219C" w:rsidP="003D0EBE">
            <w:pPr>
              <w:jc w:val="center"/>
              <w:rPr>
                <w:rFonts w:eastAsia="Calibri"/>
                <w:b/>
                <w:bCs/>
              </w:rPr>
            </w:pPr>
            <w:r>
              <w:rPr>
                <w:rFonts w:eastAsia="Calibri"/>
                <w:b/>
                <w:bCs/>
              </w:rPr>
              <w:t>2</w:t>
            </w:r>
          </w:p>
        </w:tc>
      </w:tr>
    </w:tbl>
    <w:p w:rsidR="00BE09F0" w:rsidRPr="00D0027E" w:rsidRDefault="00BE09F0" w:rsidP="00313627">
      <w:pPr>
        <w:widowControl w:val="0"/>
        <w:rPr>
          <w:sz w:val="28"/>
          <w:szCs w:val="28"/>
        </w:rPr>
      </w:pPr>
    </w:p>
    <w:p w:rsidR="00FA65E9" w:rsidRPr="00D0027E" w:rsidRDefault="00FA65E9" w:rsidP="00313627">
      <w:pPr>
        <w:widowControl w:val="0"/>
        <w:jc w:val="center"/>
        <w:rPr>
          <w:b/>
          <w:bCs/>
          <w:sz w:val="28"/>
          <w:szCs w:val="28"/>
        </w:rPr>
      </w:pPr>
      <w:r w:rsidRPr="00D0027E">
        <w:rPr>
          <w:b/>
          <w:bCs/>
          <w:sz w:val="28"/>
          <w:szCs w:val="28"/>
        </w:rPr>
        <w:lastRenderedPageBreak/>
        <w:t>4. Содержание разделов и тем</w:t>
      </w:r>
    </w:p>
    <w:p w:rsidR="00FA65E9" w:rsidRPr="00D0027E" w:rsidRDefault="00FA65E9" w:rsidP="00313627">
      <w:pPr>
        <w:widowControl w:val="0"/>
        <w:jc w:val="center"/>
        <w:rPr>
          <w:b/>
          <w:bCs/>
          <w:sz w:val="28"/>
          <w:szCs w:val="28"/>
        </w:rPr>
      </w:pPr>
    </w:p>
    <w:p w:rsidR="00E77578" w:rsidRPr="00D0027E" w:rsidRDefault="00E77578" w:rsidP="00E77578">
      <w:pPr>
        <w:widowControl w:val="0"/>
        <w:jc w:val="center"/>
        <w:rPr>
          <w:b/>
          <w:bCs/>
          <w:sz w:val="28"/>
          <w:szCs w:val="28"/>
        </w:rPr>
      </w:pPr>
      <w:r w:rsidRPr="00D0027E">
        <w:rPr>
          <w:b/>
          <w:bCs/>
          <w:sz w:val="28"/>
          <w:szCs w:val="28"/>
        </w:rPr>
        <w:t xml:space="preserve">Тема 1. </w:t>
      </w:r>
      <w:r>
        <w:rPr>
          <w:b/>
          <w:bCs/>
          <w:sz w:val="28"/>
          <w:szCs w:val="28"/>
        </w:rPr>
        <w:t>Боевая</w:t>
      </w:r>
      <w:r w:rsidRPr="00D0027E">
        <w:rPr>
          <w:b/>
          <w:bCs/>
          <w:sz w:val="28"/>
          <w:szCs w:val="28"/>
        </w:rPr>
        <w:t xml:space="preserve"> одежда пожарного. Спасательные средства. Ручные пожарные лестницы.</w:t>
      </w:r>
    </w:p>
    <w:p w:rsidR="00E77578" w:rsidRPr="00D0027E" w:rsidRDefault="00E77578" w:rsidP="00E77578">
      <w:pPr>
        <w:widowControl w:val="0"/>
        <w:ind w:firstLine="720"/>
        <w:jc w:val="both"/>
        <w:rPr>
          <w:sz w:val="28"/>
          <w:szCs w:val="28"/>
        </w:rPr>
      </w:pPr>
      <w:r w:rsidRPr="00D0027E">
        <w:rPr>
          <w:sz w:val="28"/>
          <w:szCs w:val="28"/>
        </w:rPr>
        <w:t xml:space="preserve">Виды, назначение и характеристики специальной защитной одежды и снаряжения пожарного. Требования технического регламента о требованиях пожарной безопасности (№ 123-ФЗ) и правил охраны труда к специальной защитной одежде и снаряжению пожарного. </w:t>
      </w:r>
    </w:p>
    <w:p w:rsidR="00E77578" w:rsidRPr="00D0027E" w:rsidRDefault="00E77578" w:rsidP="00E77578">
      <w:pPr>
        <w:widowControl w:val="0"/>
        <w:ind w:firstLine="720"/>
        <w:jc w:val="both"/>
        <w:rPr>
          <w:sz w:val="28"/>
          <w:szCs w:val="28"/>
        </w:rPr>
      </w:pPr>
      <w:r w:rsidRPr="00D0027E">
        <w:rPr>
          <w:sz w:val="28"/>
          <w:szCs w:val="28"/>
        </w:rPr>
        <w:t xml:space="preserve">Пожарные спасательные средства и устройства. Требования технического регламента о требованиях пожарной безопасности и правил охраны труда к спасательным средствам и ручным пожарным лестницам, веревка пожарная. Назначение, виды характеристики, порядок и сроки испытаний. Требования правил по охране труда при работе со </w:t>
      </w:r>
      <w:proofErr w:type="gramStart"/>
      <w:r w:rsidRPr="00D0027E">
        <w:rPr>
          <w:sz w:val="28"/>
          <w:szCs w:val="28"/>
        </w:rPr>
        <w:t>спасательными</w:t>
      </w:r>
      <w:proofErr w:type="gramEnd"/>
      <w:r w:rsidRPr="00D0027E">
        <w:rPr>
          <w:sz w:val="28"/>
          <w:szCs w:val="28"/>
        </w:rPr>
        <w:t xml:space="preserve"> средства и устройства.</w:t>
      </w:r>
    </w:p>
    <w:p w:rsidR="00E77578" w:rsidRPr="00D0027E" w:rsidRDefault="00E77578" w:rsidP="00E77578">
      <w:pPr>
        <w:widowControl w:val="0"/>
        <w:ind w:firstLine="720"/>
        <w:jc w:val="both"/>
        <w:rPr>
          <w:sz w:val="28"/>
          <w:szCs w:val="28"/>
        </w:rPr>
      </w:pPr>
      <w:r w:rsidRPr="00D0027E">
        <w:rPr>
          <w:sz w:val="28"/>
          <w:szCs w:val="28"/>
        </w:rPr>
        <w:t xml:space="preserve">Требования технического регламента о требованиях пожарной безопасности и правил охраны труда к ручным пожарным лестницам. Назначение, виды, устройство и технические характеристики ручных пожарных лестниц. Область и правила применения лестниц. Возможные неисправности в процессе работы с лестницами и способы их устранения. </w:t>
      </w:r>
    </w:p>
    <w:p w:rsidR="00E77578" w:rsidRPr="00D0027E" w:rsidRDefault="00E77578" w:rsidP="00E77578">
      <w:pPr>
        <w:widowControl w:val="0"/>
        <w:ind w:firstLine="720"/>
        <w:jc w:val="both"/>
        <w:rPr>
          <w:sz w:val="28"/>
          <w:szCs w:val="28"/>
        </w:rPr>
      </w:pPr>
      <w:r w:rsidRPr="00D0027E">
        <w:rPr>
          <w:sz w:val="28"/>
          <w:szCs w:val="28"/>
        </w:rPr>
        <w:t>Практическое занятие.</w:t>
      </w:r>
    </w:p>
    <w:p w:rsidR="00E77578" w:rsidRPr="00D0027E" w:rsidRDefault="00E77578" w:rsidP="00E77578">
      <w:pPr>
        <w:widowControl w:val="0"/>
        <w:ind w:firstLine="720"/>
        <w:jc w:val="both"/>
        <w:rPr>
          <w:b/>
          <w:bCs/>
          <w:sz w:val="28"/>
          <w:szCs w:val="28"/>
        </w:rPr>
      </w:pPr>
      <w:r w:rsidRPr="00D0027E">
        <w:rPr>
          <w:sz w:val="28"/>
          <w:szCs w:val="28"/>
        </w:rPr>
        <w:t xml:space="preserve">Порядок и сроки испытания ручных пожарных лестниц, маркировка. </w:t>
      </w:r>
    </w:p>
    <w:p w:rsidR="00E77578" w:rsidRPr="00D0027E" w:rsidRDefault="00E77578" w:rsidP="00E77578">
      <w:pPr>
        <w:widowControl w:val="0"/>
        <w:ind w:firstLine="720"/>
        <w:jc w:val="both"/>
        <w:rPr>
          <w:b/>
          <w:bCs/>
          <w:sz w:val="28"/>
          <w:szCs w:val="28"/>
        </w:rPr>
      </w:pPr>
    </w:p>
    <w:p w:rsidR="00E77578" w:rsidRPr="00D0027E" w:rsidRDefault="00E77578" w:rsidP="00E77578">
      <w:pPr>
        <w:widowControl w:val="0"/>
        <w:jc w:val="center"/>
        <w:rPr>
          <w:b/>
          <w:bCs/>
          <w:sz w:val="28"/>
          <w:szCs w:val="28"/>
        </w:rPr>
      </w:pPr>
      <w:r w:rsidRPr="00D0027E">
        <w:rPr>
          <w:b/>
          <w:bCs/>
          <w:sz w:val="28"/>
          <w:szCs w:val="28"/>
        </w:rPr>
        <w:t xml:space="preserve">Тема 2. </w:t>
      </w:r>
      <w:r>
        <w:rPr>
          <w:b/>
          <w:bCs/>
          <w:sz w:val="28"/>
          <w:szCs w:val="28"/>
        </w:rPr>
        <w:t>А</w:t>
      </w:r>
      <w:r w:rsidRPr="00D0027E">
        <w:rPr>
          <w:b/>
          <w:bCs/>
          <w:sz w:val="28"/>
          <w:szCs w:val="28"/>
        </w:rPr>
        <w:t>варийно-спасательное оборудование и инструмент. Мобильные средства пожаротушения.</w:t>
      </w:r>
    </w:p>
    <w:p w:rsidR="00E77578" w:rsidRPr="00D0027E" w:rsidRDefault="00E77578" w:rsidP="00E77578">
      <w:pPr>
        <w:widowControl w:val="0"/>
        <w:ind w:firstLine="720"/>
        <w:jc w:val="both"/>
        <w:rPr>
          <w:sz w:val="28"/>
          <w:szCs w:val="28"/>
        </w:rPr>
      </w:pPr>
      <w:r w:rsidRPr="00D0027E">
        <w:rPr>
          <w:sz w:val="28"/>
          <w:szCs w:val="28"/>
        </w:rPr>
        <w:t>Классификация пожарного оборудования инструмента. Размещение инструмента и оборудования на пожарных автомобилях. Мобильные средства пожаротушения. Виды, принцип и особенности использования.</w:t>
      </w:r>
    </w:p>
    <w:p w:rsidR="00E77578" w:rsidRPr="00D0027E" w:rsidRDefault="00E77578" w:rsidP="00E77578">
      <w:pPr>
        <w:widowControl w:val="0"/>
        <w:ind w:firstLine="720"/>
        <w:jc w:val="both"/>
        <w:rPr>
          <w:sz w:val="28"/>
          <w:szCs w:val="28"/>
        </w:rPr>
      </w:pPr>
      <w:r w:rsidRPr="00D0027E">
        <w:rPr>
          <w:sz w:val="28"/>
          <w:szCs w:val="28"/>
        </w:rPr>
        <w:t>Классификация механизируемого инструмента для специальных работ на пожаре по функциональным признакам и перечень выполняемых работ. Тип гидравлического инструмента. Функции, задачи. Гидравлический, пневматический, электрический и бензомоторный пожарный и аварийно-спасательный инструмент. Виды, назначение, устройство и краткая техническая характеристика, область и порядок применения.</w:t>
      </w:r>
    </w:p>
    <w:p w:rsidR="00E77578" w:rsidRPr="00D0027E" w:rsidRDefault="00E77578" w:rsidP="00E77578">
      <w:pPr>
        <w:widowControl w:val="0"/>
        <w:ind w:firstLine="720"/>
        <w:jc w:val="both"/>
        <w:rPr>
          <w:sz w:val="28"/>
          <w:szCs w:val="28"/>
        </w:rPr>
      </w:pPr>
      <w:r w:rsidRPr="00D0027E">
        <w:rPr>
          <w:sz w:val="28"/>
          <w:szCs w:val="28"/>
        </w:rPr>
        <w:t xml:space="preserve">Требования технического регламента о требованиях пожарной безопасности к пожарному инструменту. </w:t>
      </w:r>
    </w:p>
    <w:p w:rsidR="00E77578" w:rsidRPr="00D0027E" w:rsidRDefault="00E77578" w:rsidP="00E77578">
      <w:pPr>
        <w:widowControl w:val="0"/>
        <w:ind w:firstLine="720"/>
        <w:jc w:val="both"/>
        <w:rPr>
          <w:sz w:val="28"/>
          <w:szCs w:val="28"/>
        </w:rPr>
      </w:pPr>
      <w:r w:rsidRPr="00D0027E">
        <w:rPr>
          <w:sz w:val="28"/>
          <w:szCs w:val="28"/>
        </w:rPr>
        <w:t xml:space="preserve">Требования правил охраны труда при работе с ручным пожарным инструментом. </w:t>
      </w:r>
    </w:p>
    <w:p w:rsidR="00E77578" w:rsidRPr="00D0027E" w:rsidRDefault="00E77578" w:rsidP="00E77578">
      <w:pPr>
        <w:widowControl w:val="0"/>
        <w:ind w:firstLine="720"/>
        <w:jc w:val="both"/>
        <w:rPr>
          <w:sz w:val="28"/>
          <w:szCs w:val="28"/>
        </w:rPr>
      </w:pPr>
      <w:r w:rsidRPr="00D0027E">
        <w:rPr>
          <w:sz w:val="28"/>
          <w:szCs w:val="28"/>
        </w:rPr>
        <w:t>Практическое занятие.</w:t>
      </w:r>
    </w:p>
    <w:p w:rsidR="00E77578" w:rsidRPr="00D0027E" w:rsidRDefault="00E77578" w:rsidP="00E77578">
      <w:pPr>
        <w:widowControl w:val="0"/>
        <w:ind w:firstLine="720"/>
        <w:jc w:val="both"/>
        <w:rPr>
          <w:sz w:val="28"/>
          <w:szCs w:val="28"/>
        </w:rPr>
      </w:pPr>
      <w:r w:rsidRPr="00D0027E">
        <w:rPr>
          <w:sz w:val="28"/>
          <w:szCs w:val="28"/>
        </w:rPr>
        <w:t>Работа с немеханизированным, механизированным и гидравлическим инструментом. Ознакомление с размещением инструмента на автомобилях.</w:t>
      </w:r>
    </w:p>
    <w:p w:rsidR="00E77578" w:rsidRPr="00D0027E" w:rsidRDefault="00E77578" w:rsidP="00E77578">
      <w:pPr>
        <w:widowControl w:val="0"/>
        <w:ind w:firstLine="720"/>
        <w:jc w:val="both"/>
        <w:rPr>
          <w:b/>
          <w:bCs/>
          <w:sz w:val="28"/>
          <w:szCs w:val="28"/>
        </w:rPr>
      </w:pPr>
    </w:p>
    <w:p w:rsidR="00E77578" w:rsidRPr="00D0027E" w:rsidRDefault="00E77578" w:rsidP="00E77578">
      <w:pPr>
        <w:widowControl w:val="0"/>
        <w:jc w:val="center"/>
        <w:rPr>
          <w:b/>
          <w:bCs/>
          <w:sz w:val="28"/>
          <w:szCs w:val="28"/>
        </w:rPr>
      </w:pPr>
      <w:r w:rsidRPr="00D0027E">
        <w:rPr>
          <w:b/>
          <w:bCs/>
          <w:sz w:val="28"/>
          <w:szCs w:val="28"/>
        </w:rPr>
        <w:t>Тема 3.Пожарные и аварийно-спасательные автомобили. Общие сведения о насосах.</w:t>
      </w:r>
    </w:p>
    <w:p w:rsidR="00E77578" w:rsidRPr="00D0027E" w:rsidRDefault="00E77578" w:rsidP="00E77578">
      <w:pPr>
        <w:widowControl w:val="0"/>
        <w:ind w:firstLine="720"/>
        <w:jc w:val="both"/>
        <w:rPr>
          <w:sz w:val="28"/>
          <w:szCs w:val="28"/>
        </w:rPr>
      </w:pPr>
      <w:r w:rsidRPr="00D0027E">
        <w:rPr>
          <w:sz w:val="28"/>
          <w:szCs w:val="28"/>
        </w:rPr>
        <w:t xml:space="preserve">Классификация пожарных автомобилей по полной массе, проходимости и назначению. Назначение, общее устройство и тактико-технические характеристики основных и специальных пожарных автомобилей. </w:t>
      </w:r>
    </w:p>
    <w:p w:rsidR="00E77578" w:rsidRPr="00D0027E" w:rsidRDefault="00E77578" w:rsidP="00E77578">
      <w:pPr>
        <w:widowControl w:val="0"/>
        <w:ind w:firstLine="720"/>
        <w:jc w:val="both"/>
        <w:rPr>
          <w:sz w:val="28"/>
          <w:szCs w:val="28"/>
        </w:rPr>
      </w:pPr>
      <w:r w:rsidRPr="00D0027E">
        <w:rPr>
          <w:sz w:val="28"/>
          <w:szCs w:val="28"/>
        </w:rPr>
        <w:lastRenderedPageBreak/>
        <w:t>Требования технического регламента о требованиях пожарной безопасности к пожарным автомобилям.</w:t>
      </w:r>
    </w:p>
    <w:p w:rsidR="00E77578" w:rsidRPr="00D0027E" w:rsidRDefault="00E77578" w:rsidP="00E77578">
      <w:pPr>
        <w:widowControl w:val="0"/>
        <w:ind w:firstLine="720"/>
        <w:jc w:val="both"/>
        <w:rPr>
          <w:sz w:val="28"/>
          <w:szCs w:val="28"/>
        </w:rPr>
      </w:pPr>
      <w:r w:rsidRPr="00D0027E">
        <w:rPr>
          <w:sz w:val="28"/>
          <w:szCs w:val="28"/>
        </w:rPr>
        <w:t>Объемные, струйные, центробежные насосы.</w:t>
      </w:r>
    </w:p>
    <w:p w:rsidR="00E77578" w:rsidRPr="00D0027E" w:rsidRDefault="00E77578" w:rsidP="00E77578">
      <w:pPr>
        <w:widowControl w:val="0"/>
        <w:ind w:firstLine="720"/>
        <w:jc w:val="both"/>
        <w:rPr>
          <w:sz w:val="28"/>
          <w:szCs w:val="28"/>
        </w:rPr>
      </w:pPr>
      <w:r w:rsidRPr="00D0027E">
        <w:rPr>
          <w:sz w:val="28"/>
          <w:szCs w:val="28"/>
        </w:rPr>
        <w:t>Определение, классификация, общее устройство, принцип действия, применение в пожарной охране. Неисправности: признаки, причины и способы устранения. Порядок работы с насосом.</w:t>
      </w:r>
    </w:p>
    <w:p w:rsidR="00E77578" w:rsidRPr="00D0027E" w:rsidRDefault="00E77578" w:rsidP="00E77578">
      <w:pPr>
        <w:widowControl w:val="0"/>
        <w:ind w:firstLine="720"/>
        <w:jc w:val="both"/>
        <w:rPr>
          <w:sz w:val="28"/>
          <w:szCs w:val="28"/>
        </w:rPr>
      </w:pPr>
      <w:r w:rsidRPr="00D0027E">
        <w:rPr>
          <w:sz w:val="28"/>
          <w:szCs w:val="28"/>
        </w:rPr>
        <w:t>Практическое занятие.</w:t>
      </w:r>
    </w:p>
    <w:p w:rsidR="00E77578" w:rsidRPr="00D0027E" w:rsidRDefault="00E77578" w:rsidP="00E77578">
      <w:pPr>
        <w:widowControl w:val="0"/>
        <w:ind w:firstLine="720"/>
        <w:jc w:val="both"/>
        <w:rPr>
          <w:sz w:val="28"/>
          <w:szCs w:val="28"/>
        </w:rPr>
      </w:pPr>
      <w:r w:rsidRPr="00D0027E">
        <w:rPr>
          <w:sz w:val="28"/>
          <w:szCs w:val="28"/>
        </w:rPr>
        <w:t>Ознакомление с пожарной техникой, находящейся на вооружении в пожарных частях. Правила содержания и обслуживания пожарной техники, пожарные насосы.</w:t>
      </w:r>
    </w:p>
    <w:p w:rsidR="00E77578" w:rsidRPr="00D0027E" w:rsidRDefault="00E77578" w:rsidP="00E77578">
      <w:pPr>
        <w:widowControl w:val="0"/>
        <w:ind w:firstLine="720"/>
        <w:jc w:val="both"/>
        <w:rPr>
          <w:b/>
          <w:bCs/>
          <w:sz w:val="28"/>
          <w:szCs w:val="28"/>
        </w:rPr>
      </w:pPr>
    </w:p>
    <w:p w:rsidR="00E77578" w:rsidRPr="00D0027E" w:rsidRDefault="00E77578" w:rsidP="00E77578">
      <w:pPr>
        <w:widowControl w:val="0"/>
        <w:jc w:val="center"/>
        <w:rPr>
          <w:b/>
          <w:bCs/>
          <w:sz w:val="28"/>
          <w:szCs w:val="28"/>
        </w:rPr>
      </w:pPr>
      <w:r w:rsidRPr="00D0027E">
        <w:rPr>
          <w:b/>
          <w:bCs/>
          <w:sz w:val="28"/>
          <w:szCs w:val="28"/>
        </w:rPr>
        <w:t>Тема 4. Пожарные рукава и рукавное оборудование. Пожарные стволы. Приборы и аппараты пенного тушения.</w:t>
      </w:r>
    </w:p>
    <w:p w:rsidR="00E77578" w:rsidRPr="00D0027E" w:rsidRDefault="00E77578" w:rsidP="00E77578">
      <w:pPr>
        <w:widowControl w:val="0"/>
        <w:ind w:firstLine="720"/>
        <w:jc w:val="both"/>
        <w:rPr>
          <w:sz w:val="28"/>
          <w:szCs w:val="28"/>
        </w:rPr>
      </w:pPr>
      <w:r w:rsidRPr="00D0027E">
        <w:rPr>
          <w:sz w:val="28"/>
          <w:szCs w:val="28"/>
        </w:rPr>
        <w:t>Всасывающие и напорные рукава. Их назначение, устройство, характеристика, порядок применения и эксплуатация. Особенности эксплуатации рукавов в зимний период.</w:t>
      </w:r>
    </w:p>
    <w:p w:rsidR="00E77578" w:rsidRPr="00D0027E" w:rsidRDefault="00E77578" w:rsidP="00E77578">
      <w:pPr>
        <w:widowControl w:val="0"/>
        <w:ind w:firstLine="720"/>
        <w:jc w:val="both"/>
        <w:rPr>
          <w:sz w:val="28"/>
          <w:szCs w:val="28"/>
        </w:rPr>
      </w:pPr>
      <w:r w:rsidRPr="00D0027E">
        <w:rPr>
          <w:sz w:val="28"/>
          <w:szCs w:val="28"/>
        </w:rPr>
        <w:t>Соединительные рукавные головки, задержки, зажимы, их назначение, устройство и порядок применения.</w:t>
      </w:r>
    </w:p>
    <w:p w:rsidR="00E77578" w:rsidRPr="00D0027E" w:rsidRDefault="00E77578" w:rsidP="00E77578">
      <w:pPr>
        <w:widowControl w:val="0"/>
        <w:ind w:firstLine="720"/>
        <w:jc w:val="both"/>
        <w:rPr>
          <w:sz w:val="28"/>
          <w:szCs w:val="28"/>
        </w:rPr>
      </w:pPr>
      <w:r w:rsidRPr="00D0027E">
        <w:rPr>
          <w:sz w:val="28"/>
          <w:szCs w:val="28"/>
        </w:rPr>
        <w:t xml:space="preserve">Рукавные разветвления, их назначение, устройство и эксплуатация. </w:t>
      </w:r>
    </w:p>
    <w:p w:rsidR="00E77578" w:rsidRPr="00D0027E" w:rsidRDefault="00E77578" w:rsidP="00E77578">
      <w:pPr>
        <w:widowControl w:val="0"/>
        <w:ind w:firstLine="720"/>
        <w:jc w:val="both"/>
        <w:rPr>
          <w:sz w:val="28"/>
          <w:szCs w:val="28"/>
        </w:rPr>
      </w:pPr>
      <w:r w:rsidRPr="00D0027E">
        <w:rPr>
          <w:sz w:val="28"/>
          <w:szCs w:val="28"/>
        </w:rPr>
        <w:t>Требования технического регламента о требованиях пожарной безопасности к пожарным рукавам и рукавному оборудованию.</w:t>
      </w:r>
    </w:p>
    <w:p w:rsidR="00E77578" w:rsidRPr="00D0027E" w:rsidRDefault="00E77578" w:rsidP="00E77578">
      <w:pPr>
        <w:widowControl w:val="0"/>
        <w:ind w:firstLine="720"/>
        <w:jc w:val="both"/>
        <w:rPr>
          <w:sz w:val="28"/>
          <w:szCs w:val="28"/>
        </w:rPr>
      </w:pPr>
      <w:r w:rsidRPr="00D0027E">
        <w:rPr>
          <w:sz w:val="28"/>
          <w:szCs w:val="28"/>
        </w:rPr>
        <w:t xml:space="preserve">Классификация пожарных стволов. Их назначение, устройство, характеристика, порядок применения и эксплуатация. </w:t>
      </w:r>
    </w:p>
    <w:p w:rsidR="00E77578" w:rsidRPr="00D0027E" w:rsidRDefault="00E77578" w:rsidP="00E77578">
      <w:pPr>
        <w:widowControl w:val="0"/>
        <w:ind w:firstLine="720"/>
        <w:jc w:val="both"/>
        <w:rPr>
          <w:sz w:val="28"/>
          <w:szCs w:val="28"/>
        </w:rPr>
      </w:pPr>
      <w:r w:rsidRPr="00D0027E">
        <w:rPr>
          <w:sz w:val="28"/>
          <w:szCs w:val="28"/>
        </w:rPr>
        <w:t>Ознакомление с правилами содержания пожарных стволов.</w:t>
      </w:r>
    </w:p>
    <w:p w:rsidR="00E77578" w:rsidRPr="00D0027E" w:rsidRDefault="00E77578" w:rsidP="00E77578">
      <w:pPr>
        <w:widowControl w:val="0"/>
        <w:ind w:firstLine="720"/>
        <w:jc w:val="both"/>
        <w:rPr>
          <w:sz w:val="28"/>
          <w:szCs w:val="28"/>
        </w:rPr>
      </w:pPr>
      <w:r w:rsidRPr="00D0027E">
        <w:rPr>
          <w:sz w:val="28"/>
          <w:szCs w:val="28"/>
        </w:rPr>
        <w:t>Требования технического регламента к пожарным стволам.</w:t>
      </w:r>
    </w:p>
    <w:p w:rsidR="00E77578" w:rsidRPr="00D0027E" w:rsidRDefault="00E77578" w:rsidP="00E77578">
      <w:pPr>
        <w:widowControl w:val="0"/>
        <w:ind w:firstLine="720"/>
        <w:jc w:val="both"/>
        <w:rPr>
          <w:sz w:val="28"/>
          <w:szCs w:val="28"/>
        </w:rPr>
      </w:pPr>
      <w:r w:rsidRPr="00D0027E">
        <w:rPr>
          <w:sz w:val="28"/>
          <w:szCs w:val="28"/>
        </w:rPr>
        <w:t xml:space="preserve">Виды пен, их физические и огнетушащие свойства. Пенообразователи: назначение, виды, состав, свойства. Назначение, устройство и принцип работы </w:t>
      </w:r>
      <w:proofErr w:type="spellStart"/>
      <w:r w:rsidRPr="00D0027E">
        <w:rPr>
          <w:sz w:val="28"/>
          <w:szCs w:val="28"/>
        </w:rPr>
        <w:t>пеносмесителей</w:t>
      </w:r>
      <w:proofErr w:type="spellEnd"/>
      <w:r w:rsidRPr="00D0027E">
        <w:rPr>
          <w:sz w:val="28"/>
          <w:szCs w:val="28"/>
        </w:rPr>
        <w:t xml:space="preserve">, </w:t>
      </w:r>
      <w:proofErr w:type="spellStart"/>
      <w:r w:rsidRPr="00D0027E">
        <w:rPr>
          <w:sz w:val="28"/>
          <w:szCs w:val="28"/>
        </w:rPr>
        <w:t>пеногенераторов</w:t>
      </w:r>
      <w:proofErr w:type="spellEnd"/>
      <w:r w:rsidRPr="00D0027E">
        <w:rPr>
          <w:sz w:val="28"/>
          <w:szCs w:val="28"/>
        </w:rPr>
        <w:t xml:space="preserve"> и воздушно-пенных стволов. </w:t>
      </w:r>
    </w:p>
    <w:p w:rsidR="00E77578" w:rsidRPr="00D0027E" w:rsidRDefault="00E77578" w:rsidP="00E77578">
      <w:pPr>
        <w:widowControl w:val="0"/>
        <w:ind w:firstLine="720"/>
        <w:jc w:val="both"/>
        <w:rPr>
          <w:sz w:val="28"/>
          <w:szCs w:val="28"/>
        </w:rPr>
      </w:pPr>
      <w:r w:rsidRPr="00D0027E">
        <w:rPr>
          <w:sz w:val="28"/>
          <w:szCs w:val="28"/>
        </w:rPr>
        <w:t xml:space="preserve">Требования безопасности при работе с оборудованием для получения воздушно-механической пены. </w:t>
      </w:r>
    </w:p>
    <w:p w:rsidR="00E77578" w:rsidRDefault="00E77578" w:rsidP="00E77578">
      <w:pPr>
        <w:widowControl w:val="0"/>
        <w:ind w:firstLine="720"/>
        <w:jc w:val="both"/>
        <w:rPr>
          <w:sz w:val="28"/>
          <w:szCs w:val="28"/>
        </w:rPr>
      </w:pPr>
      <w:r w:rsidRPr="00D0027E">
        <w:rPr>
          <w:sz w:val="28"/>
          <w:szCs w:val="28"/>
        </w:rPr>
        <w:t>Практическое занятие.</w:t>
      </w:r>
    </w:p>
    <w:p w:rsidR="00E77578" w:rsidRPr="00D0027E" w:rsidRDefault="00E77578" w:rsidP="00E77578">
      <w:pPr>
        <w:widowControl w:val="0"/>
        <w:ind w:firstLine="720"/>
        <w:jc w:val="both"/>
        <w:rPr>
          <w:sz w:val="28"/>
          <w:szCs w:val="28"/>
        </w:rPr>
      </w:pPr>
      <w:r w:rsidRPr="00D0027E">
        <w:rPr>
          <w:sz w:val="28"/>
          <w:szCs w:val="28"/>
        </w:rPr>
        <w:t xml:space="preserve">Ознакомление с устройством и размещением пожарных стволов и </w:t>
      </w:r>
      <w:proofErr w:type="spellStart"/>
      <w:r w:rsidRPr="00D0027E">
        <w:rPr>
          <w:sz w:val="28"/>
          <w:szCs w:val="28"/>
        </w:rPr>
        <w:t>пеногенераторов</w:t>
      </w:r>
      <w:proofErr w:type="spellEnd"/>
      <w:r w:rsidRPr="00D0027E">
        <w:rPr>
          <w:sz w:val="28"/>
          <w:szCs w:val="28"/>
        </w:rPr>
        <w:t>.</w:t>
      </w:r>
    </w:p>
    <w:p w:rsidR="00E77578" w:rsidRPr="00D0027E" w:rsidRDefault="00E77578" w:rsidP="00E77578">
      <w:pPr>
        <w:widowControl w:val="0"/>
        <w:ind w:firstLine="720"/>
        <w:jc w:val="both"/>
        <w:rPr>
          <w:b/>
          <w:bCs/>
          <w:sz w:val="28"/>
          <w:szCs w:val="28"/>
        </w:rPr>
      </w:pPr>
    </w:p>
    <w:p w:rsidR="00E77578" w:rsidRPr="00D0027E" w:rsidRDefault="00E77578" w:rsidP="00E77578">
      <w:pPr>
        <w:widowControl w:val="0"/>
        <w:jc w:val="center"/>
        <w:rPr>
          <w:sz w:val="28"/>
          <w:szCs w:val="28"/>
        </w:rPr>
      </w:pPr>
      <w:r w:rsidRPr="00D0027E">
        <w:rPr>
          <w:b/>
          <w:bCs/>
          <w:sz w:val="28"/>
          <w:szCs w:val="28"/>
        </w:rPr>
        <w:t xml:space="preserve">Тема 5. </w:t>
      </w:r>
      <w:r>
        <w:rPr>
          <w:b/>
          <w:bCs/>
          <w:sz w:val="28"/>
          <w:szCs w:val="28"/>
        </w:rPr>
        <w:t>П</w:t>
      </w:r>
      <w:r w:rsidRPr="00D0027E">
        <w:rPr>
          <w:b/>
          <w:bCs/>
          <w:sz w:val="28"/>
          <w:szCs w:val="28"/>
        </w:rPr>
        <w:t>ротивопожарно</w:t>
      </w:r>
      <w:r>
        <w:rPr>
          <w:b/>
          <w:bCs/>
          <w:sz w:val="28"/>
          <w:szCs w:val="28"/>
        </w:rPr>
        <w:t>е</w:t>
      </w:r>
      <w:r w:rsidRPr="00D0027E">
        <w:rPr>
          <w:b/>
          <w:bCs/>
          <w:sz w:val="28"/>
          <w:szCs w:val="28"/>
        </w:rPr>
        <w:t xml:space="preserve"> водоснабжени</w:t>
      </w:r>
      <w:r>
        <w:rPr>
          <w:b/>
          <w:bCs/>
          <w:sz w:val="28"/>
          <w:szCs w:val="28"/>
        </w:rPr>
        <w:t>е</w:t>
      </w:r>
      <w:r w:rsidRPr="00D0027E">
        <w:rPr>
          <w:b/>
          <w:bCs/>
          <w:sz w:val="28"/>
          <w:szCs w:val="28"/>
        </w:rPr>
        <w:t>. Первичные средства и стационарные установки пожаротушения.</w:t>
      </w:r>
    </w:p>
    <w:p w:rsidR="00E77578" w:rsidRPr="00D0027E" w:rsidRDefault="00E77578" w:rsidP="00E77578">
      <w:pPr>
        <w:widowControl w:val="0"/>
        <w:ind w:firstLine="720"/>
        <w:jc w:val="both"/>
        <w:rPr>
          <w:sz w:val="28"/>
          <w:szCs w:val="28"/>
        </w:rPr>
      </w:pPr>
      <w:r w:rsidRPr="00D0027E">
        <w:rPr>
          <w:sz w:val="28"/>
          <w:szCs w:val="28"/>
        </w:rPr>
        <w:t xml:space="preserve">Общие сведения о противопожарном водоснабжении. Водопроводное и </w:t>
      </w:r>
      <w:proofErr w:type="spellStart"/>
      <w:r w:rsidRPr="00D0027E">
        <w:rPr>
          <w:sz w:val="28"/>
          <w:szCs w:val="28"/>
        </w:rPr>
        <w:t>безводопроводное</w:t>
      </w:r>
      <w:proofErr w:type="spellEnd"/>
      <w:r w:rsidRPr="00D0027E">
        <w:rPr>
          <w:sz w:val="28"/>
          <w:szCs w:val="28"/>
        </w:rPr>
        <w:t xml:space="preserve"> водоснабжение, классификация наружных водопроводов.</w:t>
      </w:r>
    </w:p>
    <w:p w:rsidR="00E77578" w:rsidRPr="00D0027E" w:rsidRDefault="00E77578" w:rsidP="00E77578">
      <w:pPr>
        <w:widowControl w:val="0"/>
        <w:ind w:firstLine="720"/>
        <w:jc w:val="both"/>
        <w:rPr>
          <w:sz w:val="28"/>
          <w:szCs w:val="28"/>
        </w:rPr>
      </w:pPr>
      <w:r w:rsidRPr="00D0027E">
        <w:rPr>
          <w:sz w:val="28"/>
          <w:szCs w:val="28"/>
        </w:rPr>
        <w:t>Требования технического регламента о требованиях пожарной безопасности к источникам противопожарного водоснабжения.</w:t>
      </w:r>
    </w:p>
    <w:p w:rsidR="00E77578" w:rsidRPr="00D0027E" w:rsidRDefault="00E77578" w:rsidP="00E77578">
      <w:pPr>
        <w:widowControl w:val="0"/>
        <w:ind w:firstLine="720"/>
        <w:jc w:val="both"/>
        <w:rPr>
          <w:sz w:val="28"/>
          <w:szCs w:val="28"/>
        </w:rPr>
      </w:pPr>
      <w:r w:rsidRPr="00D0027E">
        <w:rPr>
          <w:sz w:val="28"/>
          <w:szCs w:val="28"/>
        </w:rPr>
        <w:t xml:space="preserve">Пожарный гидрант и пожарная колонка. Их назначение, устройство, работа, порядок использования и эксплуатации. Требования правил по охране труда при работе с пожарными колонками и гидрантами. Особенности эксплуатации пожарных гидрантов в зимнее время. </w:t>
      </w:r>
    </w:p>
    <w:p w:rsidR="00E77578" w:rsidRPr="00D0027E" w:rsidRDefault="00E77578" w:rsidP="00E77578">
      <w:pPr>
        <w:widowControl w:val="0"/>
        <w:ind w:firstLine="720"/>
        <w:jc w:val="both"/>
        <w:rPr>
          <w:spacing w:val="-6"/>
          <w:sz w:val="28"/>
          <w:szCs w:val="28"/>
        </w:rPr>
      </w:pPr>
      <w:r w:rsidRPr="00D0027E">
        <w:rPr>
          <w:sz w:val="28"/>
          <w:szCs w:val="28"/>
        </w:rPr>
        <w:t xml:space="preserve">Назначение и виды первичных средств пожаротушения. Общие сведения о </w:t>
      </w:r>
      <w:r w:rsidRPr="00D0027E">
        <w:rPr>
          <w:sz w:val="28"/>
          <w:szCs w:val="28"/>
        </w:rPr>
        <w:lastRenderedPageBreak/>
        <w:t>внут</w:t>
      </w:r>
      <w:r w:rsidRPr="00D0027E">
        <w:rPr>
          <w:spacing w:val="-6"/>
          <w:sz w:val="28"/>
          <w:szCs w:val="28"/>
        </w:rPr>
        <w:t>ренних противопожарных водопроводах. Пожарные краны, их размещение и оборудование.</w:t>
      </w:r>
    </w:p>
    <w:p w:rsidR="00E77578" w:rsidRPr="00D0027E" w:rsidRDefault="00E77578" w:rsidP="00E77578">
      <w:pPr>
        <w:widowControl w:val="0"/>
        <w:ind w:firstLine="720"/>
        <w:jc w:val="both"/>
        <w:rPr>
          <w:sz w:val="28"/>
          <w:szCs w:val="28"/>
        </w:rPr>
      </w:pPr>
      <w:r w:rsidRPr="00D0027E">
        <w:rPr>
          <w:sz w:val="28"/>
          <w:szCs w:val="28"/>
        </w:rPr>
        <w:t>Классификация огнетушителей. Назначение, устройство, область применения, состав заряда, принцип действия и техническая характеристика ручных и передвижных огнетушителей.</w:t>
      </w:r>
    </w:p>
    <w:p w:rsidR="00E77578" w:rsidRPr="00D0027E" w:rsidRDefault="00E77578" w:rsidP="00E77578">
      <w:pPr>
        <w:widowControl w:val="0"/>
        <w:ind w:firstLine="720"/>
        <w:jc w:val="both"/>
        <w:rPr>
          <w:sz w:val="28"/>
          <w:szCs w:val="28"/>
        </w:rPr>
      </w:pPr>
      <w:r w:rsidRPr="00D0027E">
        <w:rPr>
          <w:sz w:val="28"/>
          <w:szCs w:val="28"/>
        </w:rPr>
        <w:t>Генераторы огнетушащего аэрозоля оперативного применения: назначение, устройство порядок применения.</w:t>
      </w:r>
    </w:p>
    <w:p w:rsidR="00E77578" w:rsidRPr="00D0027E" w:rsidRDefault="00E77578" w:rsidP="00E77578">
      <w:pPr>
        <w:widowControl w:val="0"/>
        <w:ind w:firstLine="720"/>
        <w:jc w:val="both"/>
        <w:rPr>
          <w:sz w:val="28"/>
          <w:szCs w:val="28"/>
        </w:rPr>
      </w:pPr>
      <w:r w:rsidRPr="00D0027E">
        <w:rPr>
          <w:sz w:val="28"/>
          <w:szCs w:val="28"/>
        </w:rPr>
        <w:t>Требования технического регламента о требованиях пожарной безопасности к первичным средствам пожаротушения.</w:t>
      </w:r>
    </w:p>
    <w:p w:rsidR="00E77578" w:rsidRPr="00D0027E" w:rsidRDefault="00E77578" w:rsidP="00E77578">
      <w:pPr>
        <w:widowControl w:val="0"/>
        <w:ind w:firstLine="720"/>
        <w:jc w:val="both"/>
        <w:rPr>
          <w:sz w:val="28"/>
          <w:szCs w:val="28"/>
        </w:rPr>
      </w:pPr>
      <w:r w:rsidRPr="00D0027E">
        <w:rPr>
          <w:sz w:val="28"/>
          <w:szCs w:val="28"/>
        </w:rPr>
        <w:t>Меры безопасности при работе с огнетушителями и генераторами огнетушащего аэрозоля.</w:t>
      </w:r>
    </w:p>
    <w:p w:rsidR="00E77578" w:rsidRPr="00D0027E" w:rsidRDefault="00E77578" w:rsidP="00E77578">
      <w:pPr>
        <w:widowControl w:val="0"/>
        <w:ind w:firstLine="720"/>
        <w:jc w:val="both"/>
        <w:rPr>
          <w:sz w:val="28"/>
          <w:szCs w:val="28"/>
        </w:rPr>
      </w:pPr>
      <w:r w:rsidRPr="00D0027E">
        <w:rPr>
          <w:sz w:val="28"/>
          <w:szCs w:val="28"/>
        </w:rPr>
        <w:t>Общие сведения об стационарных установках пожаротушения. Цели и задачи.</w:t>
      </w:r>
    </w:p>
    <w:p w:rsidR="00E77578" w:rsidRPr="00D0027E" w:rsidRDefault="00E77578" w:rsidP="00E77578">
      <w:pPr>
        <w:widowControl w:val="0"/>
        <w:ind w:firstLine="720"/>
        <w:jc w:val="both"/>
        <w:rPr>
          <w:b/>
          <w:bCs/>
          <w:sz w:val="28"/>
          <w:szCs w:val="28"/>
        </w:rPr>
      </w:pPr>
    </w:p>
    <w:p w:rsidR="00E77578" w:rsidRPr="00D0027E" w:rsidRDefault="00E77578" w:rsidP="00E77578">
      <w:pPr>
        <w:widowControl w:val="0"/>
        <w:jc w:val="center"/>
        <w:rPr>
          <w:b/>
          <w:bCs/>
          <w:sz w:val="28"/>
          <w:szCs w:val="28"/>
        </w:rPr>
      </w:pPr>
      <w:r w:rsidRPr="00D0027E">
        <w:rPr>
          <w:b/>
          <w:bCs/>
          <w:sz w:val="28"/>
          <w:szCs w:val="28"/>
        </w:rPr>
        <w:t xml:space="preserve">Тема 6. Организация связи </w:t>
      </w:r>
      <w:r>
        <w:rPr>
          <w:b/>
          <w:bCs/>
          <w:sz w:val="28"/>
          <w:szCs w:val="28"/>
        </w:rPr>
        <w:t>в ФПС ГПС.</w:t>
      </w:r>
    </w:p>
    <w:p w:rsidR="00E77578" w:rsidRPr="00D0027E" w:rsidRDefault="00E77578" w:rsidP="00E77578">
      <w:pPr>
        <w:widowControl w:val="0"/>
        <w:ind w:firstLine="720"/>
        <w:jc w:val="both"/>
        <w:rPr>
          <w:sz w:val="28"/>
          <w:szCs w:val="28"/>
        </w:rPr>
      </w:pPr>
      <w:r w:rsidRPr="00D0027E">
        <w:rPr>
          <w:sz w:val="28"/>
          <w:szCs w:val="28"/>
        </w:rPr>
        <w:t xml:space="preserve">Назначение и организация связи в </w:t>
      </w:r>
      <w:r w:rsidRPr="00B00497">
        <w:rPr>
          <w:bCs/>
          <w:sz w:val="28"/>
          <w:szCs w:val="28"/>
        </w:rPr>
        <w:t>ФПС ГПС</w:t>
      </w:r>
      <w:r w:rsidRPr="00D0027E">
        <w:rPr>
          <w:sz w:val="28"/>
          <w:szCs w:val="28"/>
        </w:rPr>
        <w:t>. Организация связи извещения, информации, управления. Диспетчерская связь. Организация связи на пожаре.</w:t>
      </w:r>
    </w:p>
    <w:p w:rsidR="00E77578" w:rsidRPr="00D0027E" w:rsidRDefault="00E77578" w:rsidP="00E77578">
      <w:pPr>
        <w:widowControl w:val="0"/>
        <w:ind w:firstLine="720"/>
        <w:jc w:val="both"/>
        <w:rPr>
          <w:sz w:val="28"/>
          <w:szCs w:val="28"/>
        </w:rPr>
      </w:pPr>
      <w:r w:rsidRPr="00D0027E">
        <w:rPr>
          <w:sz w:val="28"/>
          <w:szCs w:val="28"/>
        </w:rPr>
        <w:t xml:space="preserve">Назначение и основные задачи пунктов связи </w:t>
      </w:r>
      <w:r w:rsidRPr="00B00497">
        <w:rPr>
          <w:bCs/>
          <w:sz w:val="28"/>
          <w:szCs w:val="28"/>
        </w:rPr>
        <w:t>ФПС ГПС</w:t>
      </w:r>
      <w:r w:rsidRPr="00D0027E">
        <w:rPr>
          <w:sz w:val="28"/>
          <w:szCs w:val="28"/>
        </w:rPr>
        <w:t>. Общие сведения об аппаратуре диспетчерской связи.</w:t>
      </w:r>
    </w:p>
    <w:p w:rsidR="00E77578" w:rsidRPr="00D0027E" w:rsidRDefault="00E77578" w:rsidP="00E77578">
      <w:pPr>
        <w:widowControl w:val="0"/>
        <w:ind w:firstLine="720"/>
        <w:jc w:val="both"/>
        <w:rPr>
          <w:sz w:val="28"/>
          <w:szCs w:val="28"/>
        </w:rPr>
      </w:pPr>
      <w:r w:rsidRPr="00D0027E">
        <w:rPr>
          <w:sz w:val="28"/>
          <w:szCs w:val="28"/>
        </w:rPr>
        <w:t xml:space="preserve">Принцип работы радиостанций. Основные типы радиостанций, применяемых в </w:t>
      </w:r>
      <w:r w:rsidRPr="00B00497">
        <w:rPr>
          <w:bCs/>
          <w:sz w:val="28"/>
          <w:szCs w:val="28"/>
        </w:rPr>
        <w:t>ФПС ГПС</w:t>
      </w:r>
      <w:r w:rsidRPr="00D0027E">
        <w:rPr>
          <w:sz w:val="28"/>
          <w:szCs w:val="28"/>
        </w:rPr>
        <w:t xml:space="preserve">. Правила эксплуатации радиостанций. Организация радиосвязи </w:t>
      </w:r>
      <w:r>
        <w:rPr>
          <w:sz w:val="28"/>
          <w:szCs w:val="28"/>
        </w:rPr>
        <w:t xml:space="preserve">в </w:t>
      </w:r>
      <w:r w:rsidRPr="00B00497">
        <w:rPr>
          <w:bCs/>
          <w:sz w:val="28"/>
          <w:szCs w:val="28"/>
        </w:rPr>
        <w:t>ФПС ГПС</w:t>
      </w:r>
      <w:r w:rsidRPr="00D0027E">
        <w:rPr>
          <w:sz w:val="28"/>
          <w:szCs w:val="28"/>
        </w:rPr>
        <w:t>. Основные правила ведения радиообмена. Требования радиодисциплины.</w:t>
      </w:r>
    </w:p>
    <w:p w:rsidR="00E77578" w:rsidRPr="00D0027E" w:rsidRDefault="00E77578" w:rsidP="00E77578">
      <w:pPr>
        <w:widowControl w:val="0"/>
        <w:ind w:firstLine="720"/>
        <w:jc w:val="both"/>
        <w:rPr>
          <w:sz w:val="28"/>
          <w:szCs w:val="28"/>
        </w:rPr>
      </w:pPr>
      <w:r w:rsidRPr="00D0027E">
        <w:rPr>
          <w:sz w:val="28"/>
          <w:szCs w:val="28"/>
        </w:rPr>
        <w:t xml:space="preserve">Назначение, общее устройство и принцип работы переговорных устройств, порядок использования в условиях пожара. Порядок работы со стационарными и переносными радиостанциями. </w:t>
      </w:r>
    </w:p>
    <w:p w:rsidR="00FA65E9" w:rsidRPr="00D0027E" w:rsidRDefault="00FA65E9" w:rsidP="00313627">
      <w:pPr>
        <w:widowControl w:val="0"/>
        <w:ind w:firstLine="720"/>
        <w:jc w:val="both"/>
        <w:rPr>
          <w:sz w:val="28"/>
          <w:szCs w:val="28"/>
        </w:rPr>
      </w:pPr>
    </w:p>
    <w:p w:rsidR="00FA65E9" w:rsidRPr="00D0027E" w:rsidRDefault="00FA65E9" w:rsidP="00313627">
      <w:pPr>
        <w:widowControl w:val="0"/>
        <w:jc w:val="center"/>
        <w:rPr>
          <w:b/>
          <w:bCs/>
          <w:sz w:val="28"/>
          <w:szCs w:val="28"/>
        </w:rPr>
      </w:pPr>
      <w:r w:rsidRPr="00D0027E">
        <w:rPr>
          <w:b/>
          <w:bCs/>
          <w:sz w:val="28"/>
          <w:szCs w:val="28"/>
        </w:rPr>
        <w:t>5. Вопросы для подготовки к промежуточной аттестации</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Требования к специал</w:t>
      </w:r>
      <w:r w:rsidR="00D4586F">
        <w:rPr>
          <w:sz w:val="28"/>
          <w:szCs w:val="28"/>
        </w:rPr>
        <w:t>ьной защитной одежде пожарного.</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Техническое обслуживание рукавов Требования, для постановки рукавов в расчёт.</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Требования правил по охране труда к снаряжению.</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Гидравлический аварийно-спасательный инструмент: виды, цели и задачи.</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Немеханизированный пожарный инструмент: определение, назначение, виды.</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Огнетушители: назначение, устройство, техническая характеристика.</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Снаряжение пожарного: назначение, характеристики.</w:t>
      </w:r>
    </w:p>
    <w:p w:rsidR="00FA65E9" w:rsidRPr="00D0027E" w:rsidRDefault="00FA65E9" w:rsidP="0048362E">
      <w:pPr>
        <w:widowControl w:val="0"/>
        <w:numPr>
          <w:ilvl w:val="0"/>
          <w:numId w:val="16"/>
        </w:numPr>
        <w:ind w:left="0" w:firstLine="284"/>
        <w:jc w:val="both"/>
        <w:rPr>
          <w:sz w:val="28"/>
          <w:szCs w:val="28"/>
        </w:rPr>
      </w:pPr>
      <w:proofErr w:type="spellStart"/>
      <w:r w:rsidRPr="00D0027E">
        <w:rPr>
          <w:sz w:val="28"/>
          <w:szCs w:val="28"/>
        </w:rPr>
        <w:t>Теплоотражательные</w:t>
      </w:r>
      <w:proofErr w:type="spellEnd"/>
      <w:r w:rsidRPr="00D0027E">
        <w:rPr>
          <w:sz w:val="28"/>
          <w:szCs w:val="28"/>
        </w:rPr>
        <w:t xml:space="preserve"> и теплозащитные костюмы: назначение, устройство, характеристика.</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Спасательная верёвка: назначение, устройство, хранение.</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Пожарный инструмент и оборудование, вывозимое на АЦ. Техника безопасности при развёртывании.</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Механизированный пожарный инструмент: определение, назначение, виды.</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 xml:space="preserve">Ручной немеханизированный инструмент: назначение, виды, хранение. </w:t>
      </w:r>
      <w:r w:rsidRPr="00D0027E">
        <w:rPr>
          <w:sz w:val="28"/>
          <w:szCs w:val="28"/>
        </w:rPr>
        <w:lastRenderedPageBreak/>
        <w:t>Техника безопасности при использовании.</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Электрозащитные средства: назначение, устройство, техническая характеристика.</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Комплект для резки электропроводов: назначение, устройство.</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Назначение, виды, устройство и технические характеристики ручных пожарных лестниц.</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Лестница-палка: назначение, устройство, техническая характеристика, сроки и порядок испытания.</w:t>
      </w:r>
    </w:p>
    <w:p w:rsidR="00FA65E9" w:rsidRPr="00D0027E" w:rsidRDefault="00FA65E9" w:rsidP="0048362E">
      <w:pPr>
        <w:widowControl w:val="0"/>
        <w:numPr>
          <w:ilvl w:val="0"/>
          <w:numId w:val="16"/>
        </w:numPr>
        <w:ind w:left="0" w:firstLine="284"/>
        <w:jc w:val="both"/>
        <w:rPr>
          <w:sz w:val="28"/>
          <w:szCs w:val="28"/>
        </w:rPr>
      </w:pPr>
      <w:proofErr w:type="gramStart"/>
      <w:r w:rsidRPr="00D0027E">
        <w:rPr>
          <w:sz w:val="28"/>
          <w:szCs w:val="28"/>
        </w:rPr>
        <w:t>Лестница-штурмовая</w:t>
      </w:r>
      <w:proofErr w:type="gramEnd"/>
      <w:r w:rsidRPr="00D0027E">
        <w:rPr>
          <w:sz w:val="28"/>
          <w:szCs w:val="28"/>
        </w:rPr>
        <w:t>: назначение, устройство, техническая характеристика, сроки и порядок испытания.</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Трёх коленная выдвижная лестница: назначение, устройство, техническая характеристика, сроки и порядок испытания.</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Всасывающие рукава: назначение, устройство.</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Соединительные рукавные головки, рукавные зажимы, рукавные мостики: назначение, устройство, виды, область применения.</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Водосборник: назначение, устройство, область применения.</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Рукавные разветвления: назначение, устройство, виды.</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Всасывающая сетка: назначение, устройство, порядок использования.</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Ручные пожарные стволы: назначение, устройство, характеристики. Техника безопасности при работе со стволом.</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Лафетные пожарные стволы: назначение, устройство, характеристика. Техника безопасности при работе со стволом.</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Пожарная колонка: назначение, устройство и порядок использования. Гидравлический удар.</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Пожарный гидрант: назначение, устройство, порядок использования.  Гидравлический удар.</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Способы проверки пожарных гидрантов.</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Гидроэлеватор Г-600: назначение, устройство, принцип работы и порядок применения.</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Воздушно-пенные стволы: назначение, устройство, характеристика. Техника безопасности при работе со стволами.</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Генераторы пены: назначение, устройство, виды. Техника безопасности при работе со стволами.</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Назначение, общее устройство и тактико-технические характеристики основных пожарных автомобилей общего применения.</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Классификация пожарных автомобилей по полной массе, проходимости и назначению.</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Струйные насосы, определение, классификация, общее устройство, принцип действия, применение в пожарной охране.</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Центробежные насосы, определение, классификация, общее устройство, принцип действия, применение в пожарной охране.</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Назначение, устройство, принцип работы ОВП-10.</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Назначение, устройство, принцип работы ОУ-5.</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Назначение и организация связи в пожарной охране.</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Диспетчерская связь. Организация связи на пожаре.</w:t>
      </w:r>
    </w:p>
    <w:p w:rsidR="00FA65E9" w:rsidRPr="00D0027E" w:rsidRDefault="00FA65E9" w:rsidP="0048362E">
      <w:pPr>
        <w:widowControl w:val="0"/>
        <w:numPr>
          <w:ilvl w:val="0"/>
          <w:numId w:val="16"/>
        </w:numPr>
        <w:ind w:left="0" w:firstLine="284"/>
        <w:jc w:val="both"/>
        <w:rPr>
          <w:sz w:val="28"/>
          <w:szCs w:val="28"/>
        </w:rPr>
      </w:pPr>
      <w:r w:rsidRPr="00D0027E">
        <w:rPr>
          <w:sz w:val="28"/>
          <w:szCs w:val="28"/>
        </w:rPr>
        <w:lastRenderedPageBreak/>
        <w:t>Принцип работы радиостанций. Основные типы радиостанций, применяемых в пожарной охране.</w:t>
      </w:r>
    </w:p>
    <w:p w:rsidR="00FA65E9" w:rsidRPr="00D0027E" w:rsidRDefault="00FA65E9" w:rsidP="0048362E">
      <w:pPr>
        <w:widowControl w:val="0"/>
        <w:numPr>
          <w:ilvl w:val="0"/>
          <w:numId w:val="16"/>
        </w:numPr>
        <w:ind w:left="0" w:firstLine="284"/>
        <w:jc w:val="both"/>
        <w:rPr>
          <w:sz w:val="28"/>
          <w:szCs w:val="28"/>
        </w:rPr>
      </w:pPr>
      <w:r w:rsidRPr="00D0027E">
        <w:rPr>
          <w:sz w:val="28"/>
          <w:szCs w:val="28"/>
        </w:rPr>
        <w:t>Организация радиосвязи пожарной охраны. Основные правила ведения радиообме</w:t>
      </w:r>
      <w:r w:rsidR="00C4116F">
        <w:rPr>
          <w:sz w:val="28"/>
          <w:szCs w:val="28"/>
        </w:rPr>
        <w:t>на.</w:t>
      </w:r>
    </w:p>
    <w:p w:rsidR="00FA65E9" w:rsidRDefault="00FA65E9" w:rsidP="0021379F">
      <w:pPr>
        <w:widowControl w:val="0"/>
        <w:tabs>
          <w:tab w:val="left" w:pos="540"/>
          <w:tab w:val="left" w:pos="1134"/>
          <w:tab w:val="left" w:pos="1260"/>
        </w:tabs>
        <w:ind w:firstLine="284"/>
        <w:jc w:val="both"/>
        <w:rPr>
          <w:sz w:val="28"/>
          <w:szCs w:val="28"/>
        </w:rPr>
      </w:pPr>
    </w:p>
    <w:p w:rsidR="00FA65E9" w:rsidRPr="00D0027E" w:rsidRDefault="00FA65E9" w:rsidP="00313627">
      <w:pPr>
        <w:pStyle w:val="a5"/>
        <w:widowControl w:val="0"/>
        <w:ind w:left="0"/>
        <w:jc w:val="center"/>
        <w:rPr>
          <w:b/>
          <w:bCs/>
          <w:sz w:val="28"/>
          <w:szCs w:val="28"/>
        </w:rPr>
      </w:pPr>
      <w:r w:rsidRPr="00D0027E">
        <w:rPr>
          <w:b/>
          <w:bCs/>
          <w:sz w:val="28"/>
          <w:szCs w:val="28"/>
        </w:rPr>
        <w:t>Перечень основной и дополнительной учебной литературы</w:t>
      </w:r>
    </w:p>
    <w:p w:rsidR="005A17E8" w:rsidRDefault="005A17E8"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6.1 Основная литература</w:t>
      </w:r>
    </w:p>
    <w:p w:rsidR="00F1639C" w:rsidRPr="002B153E" w:rsidRDefault="002B153E" w:rsidP="0021379F">
      <w:pPr>
        <w:widowControl w:val="0"/>
        <w:autoSpaceDE w:val="0"/>
        <w:autoSpaceDN w:val="0"/>
        <w:adjustRightInd w:val="0"/>
        <w:ind w:right="-1" w:firstLine="284"/>
        <w:jc w:val="both"/>
        <w:rPr>
          <w:sz w:val="28"/>
          <w:szCs w:val="28"/>
        </w:rPr>
      </w:pPr>
      <w:r>
        <w:rPr>
          <w:bCs/>
          <w:sz w:val="28"/>
          <w:szCs w:val="28"/>
        </w:rPr>
        <w:t xml:space="preserve">1. </w:t>
      </w:r>
      <w:r w:rsidR="00F1639C" w:rsidRPr="002B153E">
        <w:rPr>
          <w:bCs/>
          <w:sz w:val="28"/>
          <w:szCs w:val="28"/>
        </w:rPr>
        <w:t>Пожарная и аварийно-спасательная</w:t>
      </w:r>
      <w:r w:rsidR="00F1639C" w:rsidRPr="002B153E">
        <w:rPr>
          <w:sz w:val="28"/>
          <w:szCs w:val="28"/>
        </w:rPr>
        <w:t xml:space="preserve"> техника/М. Д. </w:t>
      </w:r>
      <w:proofErr w:type="spellStart"/>
      <w:r w:rsidR="00F1639C" w:rsidRPr="002B153E">
        <w:rPr>
          <w:sz w:val="28"/>
          <w:szCs w:val="28"/>
        </w:rPr>
        <w:t>Безбородько</w:t>
      </w:r>
      <w:proofErr w:type="spellEnd"/>
      <w:r w:rsidR="00F1639C" w:rsidRPr="002B153E">
        <w:rPr>
          <w:sz w:val="28"/>
          <w:szCs w:val="28"/>
        </w:rPr>
        <w:t xml:space="preserve">. Ч. 1. - Москва: </w:t>
      </w:r>
      <w:proofErr w:type="gramStart"/>
      <w:r w:rsidR="00F1639C" w:rsidRPr="002B153E">
        <w:rPr>
          <w:sz w:val="28"/>
          <w:szCs w:val="28"/>
        </w:rPr>
        <w:t>Академия ГПС МЧС России, 2012. - 353 с.)</w:t>
      </w:r>
      <w:r w:rsidR="00F93E6B" w:rsidRPr="002B153E">
        <w:rPr>
          <w:bCs/>
          <w:sz w:val="28"/>
          <w:szCs w:val="28"/>
          <w:shd w:val="clear" w:color="auto" w:fill="FFFFFF"/>
        </w:rPr>
        <w:t xml:space="preserve"> </w:t>
      </w:r>
      <w:r w:rsidR="00F93E6B" w:rsidRPr="00C100A9">
        <w:rPr>
          <w:bCs/>
          <w:sz w:val="28"/>
          <w:szCs w:val="28"/>
          <w:shd w:val="clear" w:color="auto" w:fill="FFFFFF"/>
        </w:rPr>
        <w:t>(</w:t>
      </w:r>
      <w:hyperlink r:id="rId121" w:history="1">
        <w:r w:rsidR="008D2449" w:rsidRPr="00C100A9">
          <w:rPr>
            <w:rStyle w:val="a3"/>
            <w:bCs/>
            <w:color w:val="auto"/>
            <w:sz w:val="28"/>
            <w:szCs w:val="28"/>
            <w:u w:val="none"/>
            <w:shd w:val="clear" w:color="auto" w:fill="FFFFFF"/>
          </w:rPr>
          <w:t>https://elib.vipkgps.ru</w:t>
        </w:r>
      </w:hyperlink>
      <w:r w:rsidR="00F93E6B" w:rsidRPr="002B153E">
        <w:rPr>
          <w:bCs/>
          <w:sz w:val="28"/>
          <w:szCs w:val="28"/>
          <w:shd w:val="clear" w:color="auto" w:fill="FFFFFF"/>
        </w:rPr>
        <w:t>)</w:t>
      </w:r>
      <w:proofErr w:type="gramEnd"/>
    </w:p>
    <w:p w:rsidR="005A17E8" w:rsidRDefault="005A17E8" w:rsidP="00F24822">
      <w:pPr>
        <w:widowControl w:val="0"/>
        <w:jc w:val="center"/>
        <w:rPr>
          <w:b/>
          <w:spacing w:val="-4"/>
          <w:sz w:val="28"/>
          <w:szCs w:val="28"/>
        </w:rPr>
      </w:pPr>
    </w:p>
    <w:p w:rsidR="005A6583" w:rsidRPr="002B153E" w:rsidRDefault="005A6583" w:rsidP="00F24822">
      <w:pPr>
        <w:widowControl w:val="0"/>
        <w:jc w:val="center"/>
        <w:rPr>
          <w:b/>
          <w:spacing w:val="-4"/>
          <w:sz w:val="28"/>
          <w:szCs w:val="28"/>
        </w:rPr>
      </w:pPr>
      <w:r w:rsidRPr="002B153E">
        <w:rPr>
          <w:b/>
          <w:spacing w:val="-4"/>
          <w:sz w:val="28"/>
          <w:szCs w:val="28"/>
        </w:rPr>
        <w:t>6.2 Дополнительная литература</w:t>
      </w:r>
    </w:p>
    <w:p w:rsidR="00F1639C" w:rsidRPr="002B153E" w:rsidRDefault="00C4116F" w:rsidP="0021379F">
      <w:pPr>
        <w:widowControl w:val="0"/>
        <w:autoSpaceDE w:val="0"/>
        <w:autoSpaceDN w:val="0"/>
        <w:adjustRightInd w:val="0"/>
        <w:ind w:right="-1" w:firstLine="284"/>
        <w:jc w:val="both"/>
        <w:rPr>
          <w:rFonts w:eastAsia="Calibri"/>
          <w:b/>
          <w:sz w:val="28"/>
          <w:szCs w:val="28"/>
        </w:rPr>
      </w:pPr>
      <w:r>
        <w:rPr>
          <w:bCs/>
          <w:sz w:val="28"/>
          <w:szCs w:val="28"/>
        </w:rPr>
        <w:t>2</w:t>
      </w:r>
      <w:r w:rsidR="002B153E">
        <w:rPr>
          <w:bCs/>
          <w:sz w:val="28"/>
          <w:szCs w:val="28"/>
        </w:rPr>
        <w:t xml:space="preserve">. </w:t>
      </w:r>
      <w:proofErr w:type="spellStart"/>
      <w:r w:rsidR="00F1639C" w:rsidRPr="002B153E">
        <w:rPr>
          <w:bCs/>
          <w:sz w:val="28"/>
          <w:szCs w:val="28"/>
        </w:rPr>
        <w:t>Жердев</w:t>
      </w:r>
      <w:proofErr w:type="spellEnd"/>
      <w:r w:rsidR="00F1639C" w:rsidRPr="002B153E">
        <w:rPr>
          <w:bCs/>
          <w:sz w:val="28"/>
          <w:szCs w:val="28"/>
        </w:rPr>
        <w:t xml:space="preserve"> А.В.</w:t>
      </w:r>
      <w:r w:rsidR="00F1639C" w:rsidRPr="002B153E">
        <w:rPr>
          <w:sz w:val="28"/>
          <w:szCs w:val="28"/>
        </w:rPr>
        <w:t xml:space="preserve"> Эксплуатация пожарных автомобилей: учебное пособие/А.В. </w:t>
      </w:r>
      <w:proofErr w:type="spellStart"/>
      <w:r w:rsidR="00F1639C" w:rsidRPr="002B153E">
        <w:rPr>
          <w:sz w:val="28"/>
          <w:szCs w:val="28"/>
        </w:rPr>
        <w:t>Жердев</w:t>
      </w:r>
      <w:proofErr w:type="spellEnd"/>
      <w:r w:rsidR="00F1639C" w:rsidRPr="002B153E">
        <w:rPr>
          <w:sz w:val="28"/>
          <w:szCs w:val="28"/>
        </w:rPr>
        <w:t>, Д.П. Некрасов, А.В. Петров. - Воронеж: ВИ ГПС МЧС России, 2015. - 58 с.</w:t>
      </w:r>
      <w:r w:rsidR="003B4000" w:rsidRPr="002B153E">
        <w:rPr>
          <w:bCs/>
          <w:sz w:val="28"/>
          <w:szCs w:val="28"/>
          <w:shd w:val="clear" w:color="auto" w:fill="FFFFFF"/>
        </w:rPr>
        <w:t xml:space="preserve"> (https://elib.vipkgps.ru)</w:t>
      </w:r>
    </w:p>
    <w:p w:rsidR="000F5597" w:rsidRPr="002B153E" w:rsidRDefault="000F5597" w:rsidP="0073177E">
      <w:pPr>
        <w:pStyle w:val="a5"/>
        <w:widowControl w:val="0"/>
        <w:ind w:left="0" w:right="-1" w:firstLine="284"/>
        <w:jc w:val="center"/>
        <w:rPr>
          <w:b/>
          <w:sz w:val="28"/>
          <w:szCs w:val="28"/>
        </w:rPr>
      </w:pPr>
    </w:p>
    <w:p w:rsidR="000425D3" w:rsidRPr="002B153E" w:rsidRDefault="000425D3" w:rsidP="00F24822">
      <w:pPr>
        <w:widowControl w:val="0"/>
        <w:ind w:right="-1"/>
        <w:jc w:val="center"/>
        <w:rPr>
          <w:b/>
          <w:sz w:val="28"/>
          <w:szCs w:val="28"/>
        </w:rPr>
      </w:pPr>
      <w:r w:rsidRPr="002B153E">
        <w:rPr>
          <w:b/>
          <w:sz w:val="28"/>
          <w:szCs w:val="28"/>
        </w:rPr>
        <w:t>6.3. Нормативные правовые акты и нормативные документы</w:t>
      </w:r>
    </w:p>
    <w:p w:rsidR="005A6583" w:rsidRPr="002B153E" w:rsidRDefault="00C4116F" w:rsidP="0061673B">
      <w:pPr>
        <w:widowControl w:val="0"/>
        <w:ind w:firstLine="284"/>
        <w:jc w:val="both"/>
        <w:rPr>
          <w:snapToGrid w:val="0"/>
          <w:sz w:val="28"/>
          <w:szCs w:val="28"/>
        </w:rPr>
      </w:pPr>
      <w:r>
        <w:rPr>
          <w:snapToGrid w:val="0"/>
          <w:sz w:val="28"/>
          <w:szCs w:val="28"/>
        </w:rPr>
        <w:t>3</w:t>
      </w:r>
      <w:r w:rsidR="005C104A">
        <w:rPr>
          <w:snapToGrid w:val="0"/>
          <w:sz w:val="28"/>
          <w:szCs w:val="28"/>
        </w:rPr>
        <w:t xml:space="preserve">. </w:t>
      </w:r>
      <w:r w:rsidR="005A6583" w:rsidRPr="002B153E">
        <w:rPr>
          <w:snapToGrid w:val="0"/>
          <w:sz w:val="28"/>
          <w:szCs w:val="28"/>
        </w:rPr>
        <w:t>Федеральный закон Российской Федерации от 21.12.1994 № 69-ФЗ «О пожарной безопасности».</w:t>
      </w:r>
    </w:p>
    <w:p w:rsidR="005A6583" w:rsidRPr="002B153E" w:rsidRDefault="00C4116F" w:rsidP="0061673B">
      <w:pPr>
        <w:widowControl w:val="0"/>
        <w:ind w:firstLine="284"/>
        <w:jc w:val="both"/>
        <w:rPr>
          <w:snapToGrid w:val="0"/>
          <w:sz w:val="28"/>
          <w:szCs w:val="28"/>
        </w:rPr>
      </w:pPr>
      <w:r>
        <w:rPr>
          <w:snapToGrid w:val="0"/>
          <w:sz w:val="28"/>
          <w:szCs w:val="28"/>
        </w:rPr>
        <w:t>4</w:t>
      </w:r>
      <w:r w:rsidR="005C104A">
        <w:rPr>
          <w:snapToGrid w:val="0"/>
          <w:sz w:val="28"/>
          <w:szCs w:val="28"/>
        </w:rPr>
        <w:t xml:space="preserve">. </w:t>
      </w:r>
      <w:r w:rsidR="005A6583" w:rsidRPr="002B153E">
        <w:rPr>
          <w:snapToGrid w:val="0"/>
          <w:sz w:val="28"/>
          <w:szCs w:val="28"/>
        </w:rPr>
        <w:t>Федеральный закон РФ от 22.07.</w:t>
      </w:r>
      <w:r w:rsidR="004E140C">
        <w:rPr>
          <w:snapToGrid w:val="0"/>
          <w:sz w:val="28"/>
          <w:szCs w:val="28"/>
        </w:rPr>
        <w:t>20</w:t>
      </w:r>
      <w:r w:rsidR="005A6583" w:rsidRPr="002B153E">
        <w:rPr>
          <w:snapToGrid w:val="0"/>
          <w:sz w:val="28"/>
          <w:szCs w:val="28"/>
        </w:rPr>
        <w:t>08 № 123-ФЗ «Технический регламент о требованиях пожарной безопасности».</w:t>
      </w:r>
    </w:p>
    <w:p w:rsidR="005A6583" w:rsidRPr="002B153E" w:rsidRDefault="00C4116F" w:rsidP="0061673B">
      <w:pPr>
        <w:widowControl w:val="0"/>
        <w:ind w:firstLine="284"/>
        <w:jc w:val="both"/>
        <w:rPr>
          <w:snapToGrid w:val="0"/>
          <w:sz w:val="28"/>
          <w:szCs w:val="28"/>
        </w:rPr>
      </w:pPr>
      <w:r>
        <w:rPr>
          <w:snapToGrid w:val="0"/>
          <w:sz w:val="28"/>
          <w:szCs w:val="28"/>
        </w:rPr>
        <w:t>5</w:t>
      </w:r>
      <w:r w:rsidR="005C104A">
        <w:rPr>
          <w:snapToGrid w:val="0"/>
          <w:sz w:val="28"/>
          <w:szCs w:val="28"/>
        </w:rPr>
        <w:t xml:space="preserve">. </w:t>
      </w:r>
      <w:r w:rsidR="005A6583" w:rsidRPr="002B153E">
        <w:rPr>
          <w:snapToGrid w:val="0"/>
          <w:sz w:val="28"/>
          <w:szCs w:val="28"/>
        </w:rPr>
        <w:t>Приказ Министерства труда и социальной защиты РФ от 11.12.</w:t>
      </w:r>
      <w:r w:rsidR="004E140C">
        <w:rPr>
          <w:snapToGrid w:val="0"/>
          <w:sz w:val="28"/>
          <w:szCs w:val="28"/>
        </w:rPr>
        <w:t>20</w:t>
      </w:r>
      <w:r w:rsidR="005A6583" w:rsidRPr="002B153E">
        <w:rPr>
          <w:snapToGrid w:val="0"/>
          <w:sz w:val="28"/>
          <w:szCs w:val="28"/>
        </w:rPr>
        <w:t>20 № 881н «Об утверждении Правил по охране труда в подразделениях пожарной охраны».</w:t>
      </w:r>
    </w:p>
    <w:p w:rsidR="00442C4B" w:rsidRPr="002B153E" w:rsidRDefault="00C4116F" w:rsidP="0061673B">
      <w:pPr>
        <w:pStyle w:val="2"/>
        <w:keepNext w:val="0"/>
        <w:widowControl w:val="0"/>
        <w:shd w:val="clear" w:color="auto" w:fill="FFFFFF"/>
        <w:ind w:firstLine="284"/>
        <w:jc w:val="both"/>
        <w:textAlignment w:val="baseline"/>
        <w:rPr>
          <w:rFonts w:ascii="Times New Roman" w:hAnsi="Times New Roman" w:cs="Times New Roman"/>
          <w:bCs/>
          <w:sz w:val="28"/>
          <w:szCs w:val="28"/>
        </w:rPr>
      </w:pPr>
      <w:r>
        <w:rPr>
          <w:rFonts w:ascii="Times New Roman" w:hAnsi="Times New Roman" w:cs="Times New Roman"/>
          <w:bCs/>
          <w:sz w:val="28"/>
          <w:szCs w:val="28"/>
        </w:rPr>
        <w:t>6</w:t>
      </w:r>
      <w:r w:rsidR="005C104A">
        <w:rPr>
          <w:rFonts w:ascii="Times New Roman" w:hAnsi="Times New Roman" w:cs="Times New Roman"/>
          <w:bCs/>
          <w:sz w:val="28"/>
          <w:szCs w:val="28"/>
        </w:rPr>
        <w:t xml:space="preserve">. </w:t>
      </w:r>
      <w:r w:rsidR="00442C4B" w:rsidRPr="002B153E">
        <w:rPr>
          <w:rFonts w:ascii="Times New Roman" w:hAnsi="Times New Roman" w:cs="Times New Roman"/>
          <w:bCs/>
          <w:sz w:val="28"/>
          <w:szCs w:val="28"/>
        </w:rPr>
        <w:t>Приказ Министерства труда и социальной защиты Российской Федерации от 27</w:t>
      </w:r>
      <w:r w:rsidR="004E140C">
        <w:rPr>
          <w:rFonts w:ascii="Times New Roman" w:hAnsi="Times New Roman" w:cs="Times New Roman"/>
          <w:bCs/>
          <w:sz w:val="28"/>
          <w:szCs w:val="28"/>
        </w:rPr>
        <w:t>.11.</w:t>
      </w:r>
      <w:r w:rsidR="00442C4B" w:rsidRPr="002B153E">
        <w:rPr>
          <w:rFonts w:ascii="Times New Roman" w:hAnsi="Times New Roman" w:cs="Times New Roman"/>
          <w:bCs/>
          <w:sz w:val="28"/>
          <w:szCs w:val="28"/>
        </w:rPr>
        <w:t>2020 № 835н «Об утверждении Правил по охране труда при работе с инструментом и приспособлениями».</w:t>
      </w:r>
    </w:p>
    <w:p w:rsidR="005A6583" w:rsidRPr="002B153E" w:rsidRDefault="00C4116F" w:rsidP="0061673B">
      <w:pPr>
        <w:widowControl w:val="0"/>
        <w:ind w:firstLine="284"/>
        <w:jc w:val="both"/>
        <w:rPr>
          <w:snapToGrid w:val="0"/>
          <w:sz w:val="28"/>
          <w:szCs w:val="28"/>
        </w:rPr>
      </w:pPr>
      <w:r>
        <w:rPr>
          <w:snapToGrid w:val="0"/>
          <w:sz w:val="28"/>
          <w:szCs w:val="28"/>
        </w:rPr>
        <w:t>7</w:t>
      </w:r>
      <w:r w:rsidR="005C104A">
        <w:rPr>
          <w:snapToGrid w:val="0"/>
          <w:sz w:val="28"/>
          <w:szCs w:val="28"/>
        </w:rPr>
        <w:t xml:space="preserve">. </w:t>
      </w:r>
      <w:r w:rsidR="005A6583" w:rsidRPr="002B153E">
        <w:rPr>
          <w:snapToGrid w:val="0"/>
          <w:sz w:val="28"/>
          <w:szCs w:val="28"/>
        </w:rPr>
        <w:t>Приказ МЧС России от 01.10.2020 № 737 «Об утверждении Руководства по организации материально-технического обеспечения Министерства Российской Федерации по делам гражданской обороны, чрезвычайным ситуациям и ликвидации последствий стихийных бедствий».</w:t>
      </w:r>
    </w:p>
    <w:p w:rsidR="005A6583" w:rsidRPr="002B153E" w:rsidRDefault="00C4116F" w:rsidP="0061673B">
      <w:pPr>
        <w:widowControl w:val="0"/>
        <w:ind w:firstLine="284"/>
        <w:jc w:val="both"/>
        <w:rPr>
          <w:snapToGrid w:val="0"/>
          <w:sz w:val="28"/>
          <w:szCs w:val="28"/>
        </w:rPr>
      </w:pPr>
      <w:r>
        <w:rPr>
          <w:snapToGrid w:val="0"/>
          <w:sz w:val="28"/>
          <w:szCs w:val="28"/>
        </w:rPr>
        <w:t>8</w:t>
      </w:r>
      <w:r w:rsidR="005C104A">
        <w:rPr>
          <w:snapToGrid w:val="0"/>
          <w:sz w:val="28"/>
          <w:szCs w:val="28"/>
        </w:rPr>
        <w:t xml:space="preserve">. </w:t>
      </w:r>
      <w:r w:rsidR="005A6583" w:rsidRPr="002B153E">
        <w:rPr>
          <w:snapToGrid w:val="0"/>
          <w:sz w:val="28"/>
          <w:szCs w:val="28"/>
        </w:rPr>
        <w:t xml:space="preserve">Приказ МЧС России от 26.12.2018 </w:t>
      </w:r>
      <w:r w:rsidR="00A92A3A">
        <w:rPr>
          <w:snapToGrid w:val="0"/>
          <w:sz w:val="28"/>
          <w:szCs w:val="28"/>
        </w:rPr>
        <w:t>№</w:t>
      </w:r>
      <w:r w:rsidR="005A6583" w:rsidRPr="002B153E">
        <w:rPr>
          <w:snapToGrid w:val="0"/>
          <w:sz w:val="28"/>
          <w:szCs w:val="28"/>
        </w:rPr>
        <w:t xml:space="preserve"> 633 </w:t>
      </w:r>
      <w:r w:rsidR="00174EE6">
        <w:rPr>
          <w:snapToGrid w:val="0"/>
          <w:sz w:val="28"/>
          <w:szCs w:val="28"/>
        </w:rPr>
        <w:t>«</w:t>
      </w:r>
      <w:r w:rsidR="005A6583" w:rsidRPr="002B153E">
        <w:rPr>
          <w:snapToGrid w:val="0"/>
          <w:sz w:val="28"/>
          <w:szCs w:val="28"/>
        </w:rPr>
        <w:t>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w:t>
      </w:r>
      <w:r w:rsidR="00174EE6">
        <w:rPr>
          <w:snapToGrid w:val="0"/>
          <w:sz w:val="28"/>
          <w:szCs w:val="28"/>
        </w:rPr>
        <w:t xml:space="preserve"> последствий стихийных бедствий»</w:t>
      </w:r>
      <w:r w:rsidR="005A6583" w:rsidRPr="002B153E">
        <w:rPr>
          <w:snapToGrid w:val="0"/>
          <w:sz w:val="28"/>
          <w:szCs w:val="28"/>
        </w:rPr>
        <w:t>.</w:t>
      </w:r>
    </w:p>
    <w:p w:rsidR="005A6583" w:rsidRPr="002B153E" w:rsidRDefault="00C4116F" w:rsidP="0061673B">
      <w:pPr>
        <w:widowControl w:val="0"/>
        <w:ind w:firstLine="284"/>
        <w:jc w:val="both"/>
        <w:rPr>
          <w:snapToGrid w:val="0"/>
          <w:sz w:val="28"/>
          <w:szCs w:val="28"/>
        </w:rPr>
      </w:pPr>
      <w:r>
        <w:rPr>
          <w:snapToGrid w:val="0"/>
          <w:sz w:val="28"/>
          <w:szCs w:val="28"/>
        </w:rPr>
        <w:t>9</w:t>
      </w:r>
      <w:r w:rsidR="005C104A">
        <w:rPr>
          <w:snapToGrid w:val="0"/>
          <w:sz w:val="28"/>
          <w:szCs w:val="28"/>
        </w:rPr>
        <w:t xml:space="preserve">. </w:t>
      </w:r>
      <w:r w:rsidR="005A6583" w:rsidRPr="002B153E">
        <w:rPr>
          <w:snapToGrid w:val="0"/>
          <w:sz w:val="28"/>
          <w:szCs w:val="28"/>
        </w:rPr>
        <w:t>Приказ Министерства труда и социальной защиты РФ от 27</w:t>
      </w:r>
      <w:r w:rsidR="00F879EF">
        <w:rPr>
          <w:snapToGrid w:val="0"/>
          <w:sz w:val="28"/>
          <w:szCs w:val="28"/>
        </w:rPr>
        <w:t>.11.</w:t>
      </w:r>
      <w:r w:rsidR="005A6583" w:rsidRPr="002B153E">
        <w:rPr>
          <w:snapToGrid w:val="0"/>
          <w:sz w:val="28"/>
          <w:szCs w:val="28"/>
        </w:rPr>
        <w:t xml:space="preserve">2020 </w:t>
      </w:r>
      <w:r w:rsidR="00A92A3A">
        <w:rPr>
          <w:snapToGrid w:val="0"/>
          <w:sz w:val="28"/>
          <w:szCs w:val="28"/>
        </w:rPr>
        <w:t>№</w:t>
      </w:r>
      <w:r w:rsidR="005A6583" w:rsidRPr="002B153E">
        <w:rPr>
          <w:snapToGrid w:val="0"/>
          <w:sz w:val="28"/>
          <w:szCs w:val="28"/>
        </w:rPr>
        <w:t xml:space="preserve"> 835н </w:t>
      </w:r>
      <w:r w:rsidR="00F32E78">
        <w:rPr>
          <w:snapToGrid w:val="0"/>
          <w:sz w:val="28"/>
          <w:szCs w:val="28"/>
        </w:rPr>
        <w:t>«</w:t>
      </w:r>
      <w:r w:rsidR="005A6583" w:rsidRPr="002B153E">
        <w:rPr>
          <w:snapToGrid w:val="0"/>
          <w:sz w:val="28"/>
          <w:szCs w:val="28"/>
        </w:rPr>
        <w:t>Об утверждении Правил по охране труда при работе с инструментом и приспособлениями</w:t>
      </w:r>
      <w:r w:rsidR="00F32E78">
        <w:rPr>
          <w:snapToGrid w:val="0"/>
          <w:sz w:val="28"/>
          <w:szCs w:val="28"/>
        </w:rPr>
        <w:t>»</w:t>
      </w:r>
      <w:r w:rsidR="005A6583" w:rsidRPr="002B153E">
        <w:rPr>
          <w:snapToGrid w:val="0"/>
          <w:sz w:val="28"/>
          <w:szCs w:val="28"/>
        </w:rPr>
        <w:t>.</w:t>
      </w:r>
    </w:p>
    <w:p w:rsidR="005A6583" w:rsidRPr="002B153E" w:rsidRDefault="00C4116F" w:rsidP="0061673B">
      <w:pPr>
        <w:widowControl w:val="0"/>
        <w:ind w:firstLine="284"/>
        <w:jc w:val="both"/>
        <w:rPr>
          <w:snapToGrid w:val="0"/>
          <w:sz w:val="28"/>
          <w:szCs w:val="28"/>
        </w:rPr>
      </w:pPr>
      <w:r>
        <w:rPr>
          <w:snapToGrid w:val="0"/>
          <w:sz w:val="28"/>
          <w:szCs w:val="28"/>
        </w:rPr>
        <w:t>10</w:t>
      </w:r>
      <w:r w:rsidR="005C104A">
        <w:rPr>
          <w:snapToGrid w:val="0"/>
          <w:sz w:val="28"/>
          <w:szCs w:val="28"/>
        </w:rPr>
        <w:t xml:space="preserve">. </w:t>
      </w:r>
      <w:r w:rsidR="005A6583" w:rsidRPr="002B153E">
        <w:rPr>
          <w:snapToGrid w:val="0"/>
          <w:sz w:val="28"/>
          <w:szCs w:val="28"/>
        </w:rPr>
        <w:t xml:space="preserve">ГОСТ </w:t>
      </w:r>
      <w:proofErr w:type="gramStart"/>
      <w:r w:rsidR="005A6583" w:rsidRPr="002B153E">
        <w:rPr>
          <w:snapToGrid w:val="0"/>
          <w:sz w:val="28"/>
          <w:szCs w:val="28"/>
        </w:rPr>
        <w:t>Р</w:t>
      </w:r>
      <w:proofErr w:type="gramEnd"/>
      <w:r w:rsidR="005A6583" w:rsidRPr="002B153E">
        <w:rPr>
          <w:snapToGrid w:val="0"/>
          <w:sz w:val="28"/>
          <w:szCs w:val="28"/>
        </w:rPr>
        <w:t xml:space="preserve"> 53275-2019. </w:t>
      </w:r>
      <w:r w:rsidR="00F7446C">
        <w:rPr>
          <w:snapToGrid w:val="0"/>
          <w:sz w:val="28"/>
          <w:szCs w:val="28"/>
        </w:rPr>
        <w:t>«</w:t>
      </w:r>
      <w:r w:rsidR="005A6583" w:rsidRPr="002B153E">
        <w:rPr>
          <w:snapToGrid w:val="0"/>
          <w:sz w:val="28"/>
          <w:szCs w:val="28"/>
        </w:rPr>
        <w:t>Национальный стандарт Российской Федерации. Техника пожарная. Лестницы ручные пожарные. Общие технические требования. Методы испытаний</w:t>
      </w:r>
      <w:r w:rsidR="00F7446C">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11</w:t>
      </w:r>
      <w:r w:rsidR="00254AB4">
        <w:rPr>
          <w:snapToGrid w:val="0"/>
          <w:sz w:val="28"/>
          <w:szCs w:val="28"/>
        </w:rPr>
        <w:t xml:space="preserve">. </w:t>
      </w:r>
      <w:r w:rsidR="005A6583" w:rsidRPr="002B153E">
        <w:rPr>
          <w:snapToGrid w:val="0"/>
          <w:sz w:val="28"/>
          <w:szCs w:val="28"/>
        </w:rPr>
        <w:t xml:space="preserve">ГОСТ 34350-2017 </w:t>
      </w:r>
      <w:r w:rsidR="00F7446C">
        <w:rPr>
          <w:snapToGrid w:val="0"/>
          <w:sz w:val="28"/>
          <w:szCs w:val="28"/>
        </w:rPr>
        <w:t>«</w:t>
      </w:r>
      <w:r w:rsidR="005A6583" w:rsidRPr="002B153E">
        <w:rPr>
          <w:snapToGrid w:val="0"/>
          <w:sz w:val="28"/>
          <w:szCs w:val="28"/>
        </w:rPr>
        <w:t>Техника пожарная. Основные пожарные автомобили. Общие технические требования. Методы испытаний</w:t>
      </w:r>
      <w:r w:rsidR="00F7446C">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12</w:t>
      </w:r>
      <w:r w:rsidR="00254AB4">
        <w:rPr>
          <w:snapToGrid w:val="0"/>
          <w:sz w:val="28"/>
          <w:szCs w:val="28"/>
        </w:rPr>
        <w:t xml:space="preserve">. </w:t>
      </w:r>
      <w:r w:rsidR="005A6583" w:rsidRPr="002B153E">
        <w:rPr>
          <w:snapToGrid w:val="0"/>
          <w:sz w:val="28"/>
          <w:szCs w:val="28"/>
        </w:rPr>
        <w:t xml:space="preserve">ГОСТ </w:t>
      </w:r>
      <w:proofErr w:type="gramStart"/>
      <w:r w:rsidR="005A6583" w:rsidRPr="002B153E">
        <w:rPr>
          <w:snapToGrid w:val="0"/>
          <w:sz w:val="28"/>
          <w:szCs w:val="28"/>
        </w:rPr>
        <w:t>Р</w:t>
      </w:r>
      <w:proofErr w:type="gramEnd"/>
      <w:r w:rsidR="005A6583" w:rsidRPr="002B153E">
        <w:rPr>
          <w:snapToGrid w:val="0"/>
          <w:sz w:val="28"/>
          <w:szCs w:val="28"/>
        </w:rPr>
        <w:t xml:space="preserve"> 51049-2019 </w:t>
      </w:r>
      <w:r w:rsidR="00F7446C">
        <w:rPr>
          <w:snapToGrid w:val="0"/>
          <w:sz w:val="28"/>
          <w:szCs w:val="28"/>
        </w:rPr>
        <w:t>«</w:t>
      </w:r>
      <w:r w:rsidR="005A6583" w:rsidRPr="002B153E">
        <w:rPr>
          <w:snapToGrid w:val="0"/>
          <w:sz w:val="28"/>
          <w:szCs w:val="28"/>
        </w:rPr>
        <w:t>Техника пожарная. Рукава пожарные напорные. Общие технические требования. Методы испытаний</w:t>
      </w:r>
      <w:r w:rsidR="00F7446C">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13</w:t>
      </w:r>
      <w:r w:rsidR="00254AB4">
        <w:rPr>
          <w:snapToGrid w:val="0"/>
          <w:sz w:val="28"/>
          <w:szCs w:val="28"/>
        </w:rPr>
        <w:t xml:space="preserve">. </w:t>
      </w:r>
      <w:r w:rsidR="005A6583" w:rsidRPr="002B153E">
        <w:rPr>
          <w:snapToGrid w:val="0"/>
          <w:sz w:val="28"/>
          <w:szCs w:val="28"/>
        </w:rPr>
        <w:t xml:space="preserve">ГОСТ </w:t>
      </w:r>
      <w:proofErr w:type="gramStart"/>
      <w:r w:rsidR="005A6583" w:rsidRPr="002B153E">
        <w:rPr>
          <w:snapToGrid w:val="0"/>
          <w:sz w:val="28"/>
          <w:szCs w:val="28"/>
        </w:rPr>
        <w:t>Р</w:t>
      </w:r>
      <w:proofErr w:type="gramEnd"/>
      <w:r w:rsidR="005A6583" w:rsidRPr="002B153E">
        <w:rPr>
          <w:snapToGrid w:val="0"/>
          <w:sz w:val="28"/>
          <w:szCs w:val="28"/>
        </w:rPr>
        <w:t xml:space="preserve"> 53961-2010 </w:t>
      </w:r>
      <w:r w:rsidR="00F7446C">
        <w:rPr>
          <w:snapToGrid w:val="0"/>
          <w:sz w:val="28"/>
          <w:szCs w:val="28"/>
        </w:rPr>
        <w:t>«</w:t>
      </w:r>
      <w:r w:rsidR="005A6583" w:rsidRPr="002B153E">
        <w:rPr>
          <w:snapToGrid w:val="0"/>
          <w:sz w:val="28"/>
          <w:szCs w:val="28"/>
        </w:rPr>
        <w:t xml:space="preserve">Техника пожарная. Гидранты пожарные подземные. </w:t>
      </w:r>
      <w:r w:rsidR="005A6583" w:rsidRPr="002B153E">
        <w:rPr>
          <w:snapToGrid w:val="0"/>
          <w:sz w:val="28"/>
          <w:szCs w:val="28"/>
        </w:rPr>
        <w:lastRenderedPageBreak/>
        <w:t>Общие технические требования. Методы испытаний</w:t>
      </w:r>
      <w:r w:rsidR="00F7446C">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14</w:t>
      </w:r>
      <w:r w:rsidR="00254AB4">
        <w:rPr>
          <w:snapToGrid w:val="0"/>
          <w:sz w:val="28"/>
          <w:szCs w:val="28"/>
        </w:rPr>
        <w:t xml:space="preserve">. </w:t>
      </w:r>
      <w:r w:rsidR="005A6583" w:rsidRPr="002B153E">
        <w:rPr>
          <w:snapToGrid w:val="0"/>
          <w:sz w:val="28"/>
          <w:szCs w:val="28"/>
        </w:rPr>
        <w:t xml:space="preserve">ГОСТ </w:t>
      </w:r>
      <w:proofErr w:type="gramStart"/>
      <w:r w:rsidR="005A6583" w:rsidRPr="002B153E">
        <w:rPr>
          <w:snapToGrid w:val="0"/>
          <w:sz w:val="28"/>
          <w:szCs w:val="28"/>
        </w:rPr>
        <w:t>Р</w:t>
      </w:r>
      <w:proofErr w:type="gramEnd"/>
      <w:r w:rsidR="005A6583" w:rsidRPr="002B153E">
        <w:rPr>
          <w:snapToGrid w:val="0"/>
          <w:sz w:val="28"/>
          <w:szCs w:val="28"/>
        </w:rPr>
        <w:t xml:space="preserve"> 53331-2009 </w:t>
      </w:r>
      <w:r w:rsidR="00113F94">
        <w:rPr>
          <w:snapToGrid w:val="0"/>
          <w:sz w:val="28"/>
          <w:szCs w:val="28"/>
        </w:rPr>
        <w:t>«</w:t>
      </w:r>
      <w:r w:rsidR="005A6583" w:rsidRPr="002B153E">
        <w:rPr>
          <w:snapToGrid w:val="0"/>
          <w:sz w:val="28"/>
          <w:szCs w:val="28"/>
        </w:rPr>
        <w:t>Техника пожарная. Стволы пожарные ручные. Общие технические требования. Методы испытаний</w:t>
      </w:r>
      <w:r w:rsidR="00113F94">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15</w:t>
      </w:r>
      <w:r w:rsidR="00254AB4">
        <w:rPr>
          <w:snapToGrid w:val="0"/>
          <w:sz w:val="28"/>
          <w:szCs w:val="28"/>
        </w:rPr>
        <w:t xml:space="preserve">. </w:t>
      </w:r>
      <w:r w:rsidR="005A6583" w:rsidRPr="002B153E">
        <w:rPr>
          <w:snapToGrid w:val="0"/>
          <w:sz w:val="28"/>
          <w:szCs w:val="28"/>
        </w:rPr>
        <w:t xml:space="preserve">ГОСТ 12.2.047-86 </w:t>
      </w:r>
      <w:r w:rsidR="00113F94">
        <w:rPr>
          <w:snapToGrid w:val="0"/>
          <w:sz w:val="28"/>
          <w:szCs w:val="28"/>
        </w:rPr>
        <w:t>«</w:t>
      </w:r>
      <w:r w:rsidR="005A6583" w:rsidRPr="002B153E">
        <w:rPr>
          <w:snapToGrid w:val="0"/>
          <w:sz w:val="28"/>
          <w:szCs w:val="28"/>
        </w:rPr>
        <w:t>Пожарная техника. Термины и определения</w:t>
      </w:r>
      <w:r w:rsidR="00113F94">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16</w:t>
      </w:r>
      <w:r w:rsidR="00254AB4">
        <w:rPr>
          <w:snapToGrid w:val="0"/>
          <w:sz w:val="28"/>
          <w:szCs w:val="28"/>
        </w:rPr>
        <w:t xml:space="preserve">. </w:t>
      </w:r>
      <w:r w:rsidR="005A6583" w:rsidRPr="002B153E">
        <w:rPr>
          <w:snapToGrid w:val="0"/>
          <w:sz w:val="28"/>
          <w:szCs w:val="28"/>
        </w:rPr>
        <w:t xml:space="preserve">Национальный стандарт РФ ГОСТ </w:t>
      </w:r>
      <w:proofErr w:type="gramStart"/>
      <w:r w:rsidR="005A6583" w:rsidRPr="002B153E">
        <w:rPr>
          <w:snapToGrid w:val="0"/>
          <w:sz w:val="28"/>
          <w:szCs w:val="28"/>
        </w:rPr>
        <w:t>Р</w:t>
      </w:r>
      <w:proofErr w:type="gramEnd"/>
      <w:r w:rsidR="005A6583" w:rsidRPr="002B153E">
        <w:rPr>
          <w:snapToGrid w:val="0"/>
          <w:sz w:val="28"/>
          <w:szCs w:val="28"/>
        </w:rPr>
        <w:t xml:space="preserve"> 51017-2009 </w:t>
      </w:r>
      <w:r w:rsidR="004A7A36">
        <w:rPr>
          <w:snapToGrid w:val="0"/>
          <w:sz w:val="28"/>
          <w:szCs w:val="28"/>
        </w:rPr>
        <w:t>«</w:t>
      </w:r>
      <w:r w:rsidR="005A6583" w:rsidRPr="002B153E">
        <w:rPr>
          <w:snapToGrid w:val="0"/>
          <w:sz w:val="28"/>
          <w:szCs w:val="28"/>
        </w:rPr>
        <w:t>Техника пожарная. Огнетушители передвижные. Общие технические требования. Методы испытаний</w:t>
      </w:r>
      <w:r w:rsidR="004A7A36">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17</w:t>
      </w:r>
      <w:r w:rsidR="00254AB4">
        <w:rPr>
          <w:snapToGrid w:val="0"/>
          <w:sz w:val="28"/>
          <w:szCs w:val="28"/>
        </w:rPr>
        <w:t xml:space="preserve">. </w:t>
      </w:r>
      <w:r w:rsidR="005A6583" w:rsidRPr="002B153E">
        <w:rPr>
          <w:snapToGrid w:val="0"/>
          <w:sz w:val="28"/>
          <w:szCs w:val="28"/>
        </w:rPr>
        <w:t xml:space="preserve">ГОСТ </w:t>
      </w:r>
      <w:proofErr w:type="gramStart"/>
      <w:r w:rsidR="005A6583" w:rsidRPr="002B153E">
        <w:rPr>
          <w:snapToGrid w:val="0"/>
          <w:sz w:val="28"/>
          <w:szCs w:val="28"/>
        </w:rPr>
        <w:t>Р</w:t>
      </w:r>
      <w:proofErr w:type="gramEnd"/>
      <w:r w:rsidR="005A6583" w:rsidRPr="002B153E">
        <w:rPr>
          <w:snapToGrid w:val="0"/>
          <w:sz w:val="28"/>
          <w:szCs w:val="28"/>
        </w:rPr>
        <w:t xml:space="preserve"> 51057-2001 </w:t>
      </w:r>
      <w:r w:rsidR="004A7A36">
        <w:rPr>
          <w:snapToGrid w:val="0"/>
          <w:sz w:val="28"/>
          <w:szCs w:val="28"/>
        </w:rPr>
        <w:t>«</w:t>
      </w:r>
      <w:r w:rsidR="005A6583" w:rsidRPr="002B153E">
        <w:rPr>
          <w:snapToGrid w:val="0"/>
          <w:sz w:val="28"/>
          <w:szCs w:val="28"/>
        </w:rPr>
        <w:t>Техника пожарная. Огнетушители переносные. Общие технические требования. Методы испытания</w:t>
      </w:r>
      <w:r w:rsidR="004A7A36">
        <w:rPr>
          <w:snapToGrid w:val="0"/>
          <w:sz w:val="28"/>
          <w:szCs w:val="28"/>
        </w:rPr>
        <w:t>»</w:t>
      </w:r>
      <w:r w:rsidR="005A6583" w:rsidRPr="002B153E">
        <w:rPr>
          <w:snapToGrid w:val="0"/>
          <w:sz w:val="28"/>
          <w:szCs w:val="28"/>
        </w:rPr>
        <w:t>.</w:t>
      </w:r>
    </w:p>
    <w:p w:rsidR="005A6583" w:rsidRPr="002B153E" w:rsidRDefault="00AB657E" w:rsidP="0061673B">
      <w:pPr>
        <w:widowControl w:val="0"/>
        <w:ind w:firstLine="284"/>
        <w:jc w:val="both"/>
        <w:rPr>
          <w:snapToGrid w:val="0"/>
          <w:sz w:val="28"/>
          <w:szCs w:val="28"/>
        </w:rPr>
      </w:pPr>
      <w:r>
        <w:rPr>
          <w:snapToGrid w:val="0"/>
          <w:sz w:val="28"/>
          <w:szCs w:val="28"/>
        </w:rPr>
        <w:t>18</w:t>
      </w:r>
      <w:r w:rsidR="00254AB4">
        <w:rPr>
          <w:snapToGrid w:val="0"/>
          <w:sz w:val="28"/>
          <w:szCs w:val="28"/>
        </w:rPr>
        <w:t xml:space="preserve">. </w:t>
      </w:r>
      <w:r w:rsidR="005A6583" w:rsidRPr="002B153E">
        <w:rPr>
          <w:snapToGrid w:val="0"/>
          <w:sz w:val="28"/>
          <w:szCs w:val="28"/>
        </w:rPr>
        <w:t xml:space="preserve">СП 8.13130.2020 Свод правил. </w:t>
      </w:r>
      <w:r w:rsidR="004A7A36">
        <w:rPr>
          <w:snapToGrid w:val="0"/>
          <w:sz w:val="28"/>
          <w:szCs w:val="28"/>
        </w:rPr>
        <w:t>«</w:t>
      </w:r>
      <w:r w:rsidR="005A6583" w:rsidRPr="002B153E">
        <w:rPr>
          <w:snapToGrid w:val="0"/>
          <w:sz w:val="28"/>
          <w:szCs w:val="28"/>
        </w:rPr>
        <w:t>Системы противопожарной защиты. Наружное противопожарно</w:t>
      </w:r>
      <w:r w:rsidR="005853F9">
        <w:rPr>
          <w:snapToGrid w:val="0"/>
          <w:sz w:val="28"/>
          <w:szCs w:val="28"/>
        </w:rPr>
        <w:t>е</w:t>
      </w:r>
      <w:r w:rsidR="005A6583" w:rsidRPr="002B153E">
        <w:rPr>
          <w:snapToGrid w:val="0"/>
          <w:sz w:val="28"/>
          <w:szCs w:val="28"/>
        </w:rPr>
        <w:t xml:space="preserve"> водоснабжение. Требования пожарной безопасности</w:t>
      </w:r>
      <w:r w:rsidR="004A7A36">
        <w:rPr>
          <w:snapToGrid w:val="0"/>
          <w:sz w:val="28"/>
          <w:szCs w:val="28"/>
        </w:rPr>
        <w:t>»</w:t>
      </w:r>
      <w:r w:rsidR="005A6583" w:rsidRPr="002B153E">
        <w:rPr>
          <w:snapToGrid w:val="0"/>
          <w:sz w:val="28"/>
          <w:szCs w:val="28"/>
        </w:rPr>
        <w:t xml:space="preserve">. </w:t>
      </w:r>
    </w:p>
    <w:p w:rsidR="005A6583" w:rsidRPr="002B153E" w:rsidRDefault="00AB657E" w:rsidP="0061673B">
      <w:pPr>
        <w:widowControl w:val="0"/>
        <w:ind w:firstLine="284"/>
        <w:jc w:val="both"/>
        <w:rPr>
          <w:snapToGrid w:val="0"/>
          <w:sz w:val="28"/>
          <w:szCs w:val="28"/>
        </w:rPr>
      </w:pPr>
      <w:r>
        <w:rPr>
          <w:snapToGrid w:val="0"/>
          <w:sz w:val="28"/>
          <w:szCs w:val="28"/>
        </w:rPr>
        <w:t>19</w:t>
      </w:r>
      <w:r w:rsidR="00254AB4">
        <w:rPr>
          <w:snapToGrid w:val="0"/>
          <w:sz w:val="28"/>
          <w:szCs w:val="28"/>
        </w:rPr>
        <w:t xml:space="preserve">. </w:t>
      </w:r>
      <w:r w:rsidR="005A6583" w:rsidRPr="002B153E">
        <w:rPr>
          <w:snapToGrid w:val="0"/>
          <w:sz w:val="28"/>
          <w:szCs w:val="28"/>
        </w:rPr>
        <w:t>СП 9. 13130.2009</w:t>
      </w:r>
      <w:r w:rsidR="00504F94" w:rsidRPr="002B153E">
        <w:rPr>
          <w:snapToGrid w:val="0"/>
          <w:sz w:val="28"/>
          <w:szCs w:val="28"/>
        </w:rPr>
        <w:t xml:space="preserve"> </w:t>
      </w:r>
      <w:r w:rsidR="004A7A36">
        <w:rPr>
          <w:snapToGrid w:val="0"/>
          <w:sz w:val="28"/>
          <w:szCs w:val="28"/>
        </w:rPr>
        <w:t>«</w:t>
      </w:r>
      <w:r w:rsidR="00504F94" w:rsidRPr="002B153E">
        <w:rPr>
          <w:snapToGrid w:val="0"/>
          <w:sz w:val="28"/>
          <w:szCs w:val="28"/>
        </w:rPr>
        <w:t xml:space="preserve">Об утверждении свода правил. </w:t>
      </w:r>
      <w:r w:rsidR="005A6583" w:rsidRPr="002B153E">
        <w:rPr>
          <w:snapToGrid w:val="0"/>
          <w:sz w:val="28"/>
          <w:szCs w:val="28"/>
        </w:rPr>
        <w:t>Системы противопожарной защиты. Огнетушители. Требования пожарной безопасности</w:t>
      </w:r>
      <w:r w:rsidR="004A7A36">
        <w:rPr>
          <w:snapToGrid w:val="0"/>
          <w:sz w:val="28"/>
          <w:szCs w:val="28"/>
        </w:rPr>
        <w:t>»</w:t>
      </w:r>
      <w:r w:rsidR="005A6583" w:rsidRPr="002B153E">
        <w:rPr>
          <w:snapToGrid w:val="0"/>
          <w:sz w:val="28"/>
          <w:szCs w:val="28"/>
        </w:rPr>
        <w:t>.</w:t>
      </w:r>
    </w:p>
    <w:p w:rsidR="005A6583" w:rsidRDefault="00AB657E" w:rsidP="0061673B">
      <w:pPr>
        <w:widowControl w:val="0"/>
        <w:ind w:firstLine="284"/>
        <w:jc w:val="both"/>
        <w:rPr>
          <w:snapToGrid w:val="0"/>
          <w:sz w:val="28"/>
          <w:szCs w:val="28"/>
        </w:rPr>
      </w:pPr>
      <w:r>
        <w:rPr>
          <w:snapToGrid w:val="0"/>
          <w:sz w:val="28"/>
          <w:szCs w:val="28"/>
        </w:rPr>
        <w:t>20</w:t>
      </w:r>
      <w:r w:rsidR="00254AB4">
        <w:rPr>
          <w:snapToGrid w:val="0"/>
          <w:sz w:val="28"/>
          <w:szCs w:val="28"/>
        </w:rPr>
        <w:t xml:space="preserve">. </w:t>
      </w:r>
      <w:r w:rsidR="005A6583" w:rsidRPr="002B153E">
        <w:rPr>
          <w:snapToGrid w:val="0"/>
          <w:sz w:val="28"/>
          <w:szCs w:val="28"/>
        </w:rPr>
        <w:t xml:space="preserve">СП 10.13130.2020 </w:t>
      </w:r>
      <w:r w:rsidR="004A7A36">
        <w:rPr>
          <w:snapToGrid w:val="0"/>
          <w:sz w:val="28"/>
          <w:szCs w:val="28"/>
        </w:rPr>
        <w:t>«</w:t>
      </w:r>
      <w:r w:rsidR="005A6583" w:rsidRPr="002B153E">
        <w:rPr>
          <w:snapToGrid w:val="0"/>
          <w:sz w:val="28"/>
          <w:szCs w:val="28"/>
        </w:rPr>
        <w:t>Об утверждении свода правил. Системы противопожарной защиты. Внутренний противопожарный водопровод. Нормы и правила проектирования</w:t>
      </w:r>
      <w:r w:rsidR="004A7A36">
        <w:rPr>
          <w:snapToGrid w:val="0"/>
          <w:sz w:val="28"/>
          <w:szCs w:val="28"/>
        </w:rPr>
        <w:t>»</w:t>
      </w:r>
      <w:r w:rsidR="005A6583" w:rsidRPr="002B153E">
        <w:rPr>
          <w:snapToGrid w:val="0"/>
          <w:sz w:val="28"/>
          <w:szCs w:val="28"/>
        </w:rPr>
        <w:t>.</w:t>
      </w:r>
    </w:p>
    <w:p w:rsidR="00EB3556" w:rsidRDefault="00EB3556" w:rsidP="00F24822">
      <w:pPr>
        <w:widowControl w:val="0"/>
        <w:ind w:firstLine="709"/>
        <w:jc w:val="both"/>
        <w:rPr>
          <w:snapToGrid w:val="0"/>
          <w:sz w:val="28"/>
          <w:szCs w:val="28"/>
        </w:rPr>
      </w:pPr>
    </w:p>
    <w:p w:rsidR="006A3D4D" w:rsidRPr="008A32A8" w:rsidRDefault="00D01AE5" w:rsidP="006A3D4D">
      <w:pPr>
        <w:jc w:val="center"/>
        <w:rPr>
          <w:b/>
          <w:sz w:val="28"/>
          <w:szCs w:val="28"/>
        </w:rPr>
      </w:pPr>
      <w:r>
        <w:rPr>
          <w:b/>
          <w:sz w:val="28"/>
          <w:szCs w:val="28"/>
        </w:rPr>
        <w:t xml:space="preserve">6.4. </w:t>
      </w:r>
      <w:r w:rsidR="006A3D4D" w:rsidRPr="008A32A8">
        <w:rPr>
          <w:b/>
          <w:sz w:val="28"/>
          <w:szCs w:val="28"/>
        </w:rPr>
        <w:t>Базы данных, поисковые системы, электронно-библиотечные системы (электронные библиотеки):</w:t>
      </w:r>
    </w:p>
    <w:p w:rsidR="006A3D4D" w:rsidRDefault="004C749C" w:rsidP="006A3D4D">
      <w:pPr>
        <w:ind w:firstLine="284"/>
        <w:jc w:val="both"/>
        <w:rPr>
          <w:rStyle w:val="af9"/>
          <w:b w:val="0"/>
          <w:color w:val="000000"/>
          <w:sz w:val="28"/>
          <w:szCs w:val="28"/>
          <w:shd w:val="clear" w:color="auto" w:fill="FFFFFF"/>
        </w:rPr>
      </w:pPr>
      <w:r>
        <w:rPr>
          <w:rStyle w:val="af9"/>
          <w:b w:val="0"/>
          <w:color w:val="000000"/>
          <w:sz w:val="28"/>
          <w:szCs w:val="28"/>
          <w:shd w:val="clear" w:color="auto" w:fill="FFFFFF"/>
        </w:rPr>
        <w:t>2</w:t>
      </w:r>
      <w:r w:rsidR="00637F34">
        <w:rPr>
          <w:rStyle w:val="af9"/>
          <w:b w:val="0"/>
          <w:color w:val="000000"/>
          <w:sz w:val="28"/>
          <w:szCs w:val="28"/>
          <w:shd w:val="clear" w:color="auto" w:fill="FFFFFF"/>
        </w:rPr>
        <w:t>1</w:t>
      </w:r>
      <w:r w:rsidR="006A3D4D">
        <w:rPr>
          <w:rStyle w:val="af9"/>
          <w:b w:val="0"/>
          <w:color w:val="000000"/>
          <w:sz w:val="28"/>
          <w:szCs w:val="28"/>
          <w:shd w:val="clear" w:color="auto" w:fill="FFFFFF"/>
        </w:rPr>
        <w:t xml:space="preserve">. Электронная библиотека Воронежского института повышения квалификации сотрудников ГПС МЧС России: </w:t>
      </w:r>
      <w:r w:rsidR="006A3D4D">
        <w:rPr>
          <w:rStyle w:val="af9"/>
          <w:b w:val="0"/>
          <w:bCs w:val="0"/>
          <w:color w:val="000000"/>
          <w:sz w:val="28"/>
          <w:szCs w:val="28"/>
          <w:shd w:val="clear" w:color="auto" w:fill="FFFFFF"/>
        </w:rPr>
        <w:t>https://elib.vipkgps.ru</w:t>
      </w:r>
    </w:p>
    <w:p w:rsidR="006A3D4D" w:rsidRDefault="00637F34" w:rsidP="006A3D4D">
      <w:pPr>
        <w:ind w:firstLine="284"/>
        <w:jc w:val="both"/>
      </w:pPr>
      <w:r>
        <w:rPr>
          <w:sz w:val="28"/>
          <w:szCs w:val="28"/>
          <w:shd w:val="clear" w:color="auto" w:fill="FFFFFF"/>
        </w:rPr>
        <w:t>22</w:t>
      </w:r>
      <w:r w:rsidR="006A3D4D">
        <w:rPr>
          <w:sz w:val="28"/>
          <w:szCs w:val="28"/>
          <w:shd w:val="clear" w:color="auto" w:fill="FFFFFF"/>
        </w:rPr>
        <w:t>.</w:t>
      </w:r>
      <w:r w:rsidR="006A3D4D">
        <w:rPr>
          <w:sz w:val="28"/>
          <w:szCs w:val="28"/>
        </w:rPr>
        <w:t xml:space="preserve"> Национальная электронная библиотека: http://нэб</w:t>
      </w:r>
      <w:proofErr w:type="gramStart"/>
      <w:r w:rsidR="006A3D4D">
        <w:rPr>
          <w:sz w:val="28"/>
          <w:szCs w:val="28"/>
        </w:rPr>
        <w:t>.р</w:t>
      </w:r>
      <w:proofErr w:type="gramEnd"/>
      <w:r w:rsidR="006A3D4D">
        <w:rPr>
          <w:sz w:val="28"/>
          <w:szCs w:val="28"/>
        </w:rPr>
        <w:t>ф (договор № 101/НЭБ/2314 от 03.07.2017).</w:t>
      </w:r>
    </w:p>
    <w:p w:rsidR="006A3D4D" w:rsidRDefault="00637F34" w:rsidP="006A3D4D">
      <w:pPr>
        <w:ind w:firstLine="284"/>
        <w:jc w:val="both"/>
        <w:rPr>
          <w:sz w:val="28"/>
          <w:szCs w:val="28"/>
        </w:rPr>
      </w:pPr>
      <w:r>
        <w:rPr>
          <w:sz w:val="28"/>
          <w:szCs w:val="28"/>
        </w:rPr>
        <w:t>23</w:t>
      </w:r>
      <w:r w:rsidR="006A3D4D">
        <w:rPr>
          <w:sz w:val="28"/>
          <w:szCs w:val="28"/>
        </w:rPr>
        <w:t>. Научная электронная библиотека: http://elibrary.ru</w:t>
      </w:r>
    </w:p>
    <w:p w:rsidR="006A3D4D" w:rsidRPr="004C749C" w:rsidRDefault="00637F34" w:rsidP="004C749C">
      <w:pPr>
        <w:ind w:firstLine="284"/>
        <w:jc w:val="both"/>
        <w:rPr>
          <w:rStyle w:val="af9"/>
          <w:b w:val="0"/>
          <w:bCs w:val="0"/>
          <w:sz w:val="28"/>
          <w:szCs w:val="28"/>
        </w:rPr>
      </w:pPr>
      <w:r>
        <w:rPr>
          <w:sz w:val="28"/>
          <w:szCs w:val="28"/>
        </w:rPr>
        <w:t>24</w:t>
      </w:r>
      <w:r w:rsidR="006A3D4D">
        <w:rPr>
          <w:sz w:val="28"/>
          <w:szCs w:val="28"/>
        </w:rPr>
        <w:t>. Справочная правовая система «</w:t>
      </w:r>
      <w:proofErr w:type="spellStart"/>
      <w:r w:rsidR="006A3D4D">
        <w:rPr>
          <w:sz w:val="28"/>
          <w:szCs w:val="28"/>
        </w:rPr>
        <w:t>КонсультантПлюс</w:t>
      </w:r>
      <w:proofErr w:type="spellEnd"/>
      <w:r w:rsidR="006A3D4D">
        <w:rPr>
          <w:sz w:val="28"/>
          <w:szCs w:val="28"/>
        </w:rPr>
        <w:t>»: http://www.consultant.ru</w:t>
      </w:r>
    </w:p>
    <w:p w:rsidR="00637F34" w:rsidRDefault="00637F34" w:rsidP="006A3D4D">
      <w:pPr>
        <w:ind w:firstLine="284"/>
        <w:jc w:val="both"/>
        <w:rPr>
          <w:rStyle w:val="af9"/>
          <w:b w:val="0"/>
          <w:color w:val="000000"/>
          <w:sz w:val="28"/>
          <w:szCs w:val="28"/>
          <w:shd w:val="clear" w:color="auto" w:fill="FFFFFF"/>
        </w:rPr>
      </w:pPr>
    </w:p>
    <w:p w:rsidR="006A3D4D" w:rsidRDefault="006A3D4D" w:rsidP="006A3D4D">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6A3D4D" w:rsidRDefault="006A3D4D" w:rsidP="006A3D4D">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6A3D4D" w:rsidRPr="00063FA9" w:rsidRDefault="00746370" w:rsidP="006A3D4D">
      <w:pPr>
        <w:ind w:firstLine="284"/>
        <w:jc w:val="both"/>
        <w:rPr>
          <w:rStyle w:val="af9"/>
          <w:b w:val="0"/>
          <w:sz w:val="28"/>
          <w:szCs w:val="28"/>
          <w:shd w:val="clear" w:color="auto" w:fill="FFFFFF"/>
        </w:rPr>
      </w:pPr>
      <w:hyperlink r:id="rId122" w:history="1">
        <w:r w:rsidR="006A3D4D" w:rsidRPr="00063FA9">
          <w:rPr>
            <w:rStyle w:val="a3"/>
            <w:color w:val="auto"/>
            <w:sz w:val="28"/>
            <w:szCs w:val="28"/>
            <w:u w:val="none"/>
            <w:shd w:val="clear" w:color="auto" w:fill="FFFFFF"/>
          </w:rPr>
          <w:t>www.mchs.gov.ru</w:t>
        </w:r>
      </w:hyperlink>
    </w:p>
    <w:p w:rsidR="006A3D4D" w:rsidRDefault="006A3D4D" w:rsidP="001069AA">
      <w:pPr>
        <w:widowControl w:val="0"/>
        <w:jc w:val="center"/>
        <w:rPr>
          <w:snapToGrid w:val="0"/>
          <w:sz w:val="28"/>
          <w:szCs w:val="28"/>
        </w:rPr>
      </w:pPr>
    </w:p>
    <w:p w:rsidR="00F66EB8" w:rsidRPr="002B153E" w:rsidRDefault="00F66EB8" w:rsidP="001069AA">
      <w:pPr>
        <w:widowControl w:val="0"/>
        <w:jc w:val="center"/>
        <w:rPr>
          <w:snapToGrid w:val="0"/>
          <w:sz w:val="28"/>
          <w:szCs w:val="28"/>
        </w:rPr>
      </w:pPr>
    </w:p>
    <w:p w:rsidR="00FA65E9" w:rsidRPr="00A45A36" w:rsidRDefault="00921F2A" w:rsidP="00313627">
      <w:pPr>
        <w:widowControl w:val="0"/>
        <w:shd w:val="clear" w:color="auto" w:fill="FFFFFF"/>
        <w:autoSpaceDE w:val="0"/>
        <w:autoSpaceDN w:val="0"/>
        <w:adjustRightInd w:val="0"/>
        <w:ind w:left="12"/>
        <w:jc w:val="center"/>
        <w:rPr>
          <w:b/>
          <w:bCs/>
          <w:sz w:val="28"/>
          <w:szCs w:val="28"/>
        </w:rPr>
      </w:pPr>
      <w:r>
        <w:rPr>
          <w:b/>
          <w:bCs/>
          <w:sz w:val="28"/>
          <w:szCs w:val="28"/>
        </w:rPr>
        <w:t>Дисциплина 7</w:t>
      </w:r>
    </w:p>
    <w:p w:rsidR="00FA65E9" w:rsidRPr="00D0027E" w:rsidRDefault="003D3331" w:rsidP="00313627">
      <w:pPr>
        <w:widowControl w:val="0"/>
        <w:shd w:val="clear" w:color="auto" w:fill="FFFFFF"/>
        <w:autoSpaceDE w:val="0"/>
        <w:autoSpaceDN w:val="0"/>
        <w:adjustRightInd w:val="0"/>
        <w:jc w:val="center"/>
        <w:rPr>
          <w:b/>
          <w:bCs/>
          <w:sz w:val="28"/>
          <w:szCs w:val="28"/>
        </w:rPr>
      </w:pPr>
      <w:r w:rsidRPr="00D0027E">
        <w:rPr>
          <w:b/>
          <w:bCs/>
          <w:sz w:val="28"/>
          <w:szCs w:val="28"/>
        </w:rPr>
        <w:t>ГАЗОДЫМОЗАЩИТНАЯ СЛУЖБА</w:t>
      </w:r>
      <w:r w:rsidR="00FA65E9" w:rsidRPr="00D0027E">
        <w:rPr>
          <w:b/>
          <w:bCs/>
          <w:sz w:val="28"/>
          <w:szCs w:val="28"/>
        </w:rPr>
        <w:t xml:space="preserve"> (</w:t>
      </w:r>
      <w:r w:rsidR="00FE6E2B">
        <w:rPr>
          <w:b/>
          <w:bCs/>
          <w:sz w:val="28"/>
          <w:szCs w:val="28"/>
        </w:rPr>
        <w:t>60</w:t>
      </w:r>
      <w:r w:rsidR="00FA65E9" w:rsidRPr="00D0027E">
        <w:rPr>
          <w:b/>
          <w:bCs/>
          <w:sz w:val="28"/>
          <w:szCs w:val="28"/>
        </w:rPr>
        <w:t xml:space="preserve"> часов)</w:t>
      </w:r>
    </w:p>
    <w:p w:rsidR="00FA65E9" w:rsidRPr="00D0027E" w:rsidRDefault="00FA65E9" w:rsidP="00313627">
      <w:pPr>
        <w:widowControl w:val="0"/>
        <w:tabs>
          <w:tab w:val="num" w:pos="0"/>
          <w:tab w:val="left" w:pos="1134"/>
        </w:tabs>
        <w:ind w:firstLine="709"/>
        <w:rPr>
          <w:sz w:val="28"/>
          <w:szCs w:val="28"/>
        </w:rPr>
      </w:pPr>
    </w:p>
    <w:p w:rsidR="00FA65E9" w:rsidRPr="00D0027E" w:rsidRDefault="00FA65E9"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FA65E9" w:rsidRPr="00004E05" w:rsidRDefault="00FA65E9" w:rsidP="00313627">
      <w:pPr>
        <w:widowControl w:val="0"/>
        <w:shd w:val="clear" w:color="auto" w:fill="FFFFFF"/>
        <w:autoSpaceDE w:val="0"/>
        <w:autoSpaceDN w:val="0"/>
        <w:adjustRightInd w:val="0"/>
        <w:jc w:val="center"/>
        <w:rPr>
          <w:bCs/>
          <w:sz w:val="28"/>
          <w:szCs w:val="28"/>
        </w:rPr>
      </w:pPr>
    </w:p>
    <w:p w:rsidR="00FA65E9" w:rsidRPr="004F5C91" w:rsidRDefault="00FA65E9" w:rsidP="004F5C91">
      <w:pPr>
        <w:widowControl w:val="0"/>
        <w:ind w:firstLine="709"/>
        <w:jc w:val="both"/>
        <w:rPr>
          <w:snapToGrid w:val="0"/>
          <w:sz w:val="28"/>
          <w:szCs w:val="28"/>
        </w:rPr>
      </w:pPr>
      <w:r w:rsidRPr="004F5C91">
        <w:rPr>
          <w:sz w:val="28"/>
          <w:szCs w:val="28"/>
        </w:rPr>
        <w:t>Целью освоения дисциплины</w:t>
      </w:r>
      <w:r w:rsidRPr="004F5C91">
        <w:rPr>
          <w:snapToGrid w:val="0"/>
          <w:sz w:val="28"/>
          <w:szCs w:val="28"/>
        </w:rPr>
        <w:t xml:space="preserve"> «</w:t>
      </w:r>
      <w:proofErr w:type="spellStart"/>
      <w:r w:rsidRPr="004F5C91">
        <w:rPr>
          <w:snapToGrid w:val="0"/>
          <w:sz w:val="28"/>
          <w:szCs w:val="28"/>
        </w:rPr>
        <w:t>Газодымозащитная</w:t>
      </w:r>
      <w:proofErr w:type="spellEnd"/>
      <w:r w:rsidRPr="004F5C91">
        <w:rPr>
          <w:snapToGrid w:val="0"/>
          <w:sz w:val="28"/>
          <w:szCs w:val="28"/>
        </w:rPr>
        <w:t xml:space="preserve"> служба» (далее ГДЗС) </w:t>
      </w:r>
      <w:r w:rsidRPr="004F5C91">
        <w:rPr>
          <w:bCs/>
          <w:sz w:val="28"/>
        </w:rPr>
        <w:t xml:space="preserve">является формирование компетенций </w:t>
      </w:r>
      <w:r w:rsidRPr="004F5C91">
        <w:rPr>
          <w:bCs/>
          <w:sz w:val="28"/>
          <w:szCs w:val="28"/>
        </w:rPr>
        <w:t>необходимых для выполнения трудовых функций по профессии «Пожарный»</w:t>
      </w:r>
      <w:r w:rsidR="00D63983" w:rsidRPr="004F5C91">
        <w:rPr>
          <w:bCs/>
          <w:sz w:val="28"/>
          <w:szCs w:val="28"/>
        </w:rPr>
        <w:t>,</w:t>
      </w:r>
      <w:r w:rsidR="009B6C24" w:rsidRPr="004F5C91">
        <w:rPr>
          <w:sz w:val="28"/>
          <w:szCs w:val="28"/>
        </w:rPr>
        <w:t xml:space="preserve"> подготовка к проверке </w:t>
      </w:r>
      <w:r w:rsidR="00475F15">
        <w:rPr>
          <w:sz w:val="28"/>
          <w:szCs w:val="28"/>
        </w:rPr>
        <w:t xml:space="preserve">и проверка </w:t>
      </w:r>
      <w:r w:rsidR="009B6C24" w:rsidRPr="004F5C91">
        <w:rPr>
          <w:sz w:val="28"/>
          <w:szCs w:val="28"/>
        </w:rPr>
        <w:t>знаний требований охраны труда по вопросам использования (применения</w:t>
      </w:r>
      <w:r w:rsidR="00E63302">
        <w:rPr>
          <w:sz w:val="28"/>
          <w:szCs w:val="28"/>
        </w:rPr>
        <w:t>) средств индивидуальной защиты</w:t>
      </w:r>
      <w:r w:rsidRPr="004F5C91">
        <w:rPr>
          <w:sz w:val="28"/>
          <w:szCs w:val="28"/>
        </w:rPr>
        <w:t>.</w:t>
      </w:r>
    </w:p>
    <w:p w:rsidR="00FA65E9" w:rsidRPr="004F5C91" w:rsidRDefault="00FA65E9" w:rsidP="004F5C91">
      <w:pPr>
        <w:widowControl w:val="0"/>
        <w:ind w:firstLine="709"/>
        <w:jc w:val="both"/>
        <w:rPr>
          <w:sz w:val="28"/>
          <w:szCs w:val="28"/>
        </w:rPr>
      </w:pPr>
      <w:r w:rsidRPr="004F5C91">
        <w:rPr>
          <w:sz w:val="28"/>
          <w:szCs w:val="28"/>
        </w:rPr>
        <w:t>Для достижения данной цели предусматривается решение следующих основных задач:</w:t>
      </w:r>
    </w:p>
    <w:p w:rsidR="00FA65E9" w:rsidRPr="008D69ED" w:rsidRDefault="00C414DB" w:rsidP="005D17BA">
      <w:pPr>
        <w:pStyle w:val="12"/>
        <w:widowControl w:val="0"/>
        <w:ind w:left="0" w:firstLine="709"/>
        <w:jc w:val="both"/>
        <w:rPr>
          <w:rFonts w:ascii="Times New Roman" w:hAnsi="Times New Roman" w:cs="Times New Roman"/>
          <w:bCs/>
          <w:sz w:val="28"/>
          <w:szCs w:val="28"/>
        </w:rPr>
      </w:pPr>
      <w:r>
        <w:rPr>
          <w:rFonts w:ascii="Times New Roman" w:hAnsi="Times New Roman" w:cs="Times New Roman"/>
          <w:sz w:val="28"/>
          <w:szCs w:val="28"/>
        </w:rPr>
        <w:t xml:space="preserve">- </w:t>
      </w:r>
      <w:r w:rsidR="00FA65E9" w:rsidRPr="00D0027E">
        <w:rPr>
          <w:rFonts w:ascii="Times New Roman" w:hAnsi="Times New Roman" w:cs="Times New Roman"/>
          <w:sz w:val="28"/>
          <w:szCs w:val="28"/>
        </w:rPr>
        <w:t xml:space="preserve">изучить требования основных руководящих нормативно-правовых </w:t>
      </w:r>
      <w:r w:rsidR="00FA65E9" w:rsidRPr="008D69ED">
        <w:rPr>
          <w:rFonts w:ascii="Times New Roman" w:hAnsi="Times New Roman" w:cs="Times New Roman"/>
          <w:sz w:val="28"/>
          <w:szCs w:val="28"/>
        </w:rPr>
        <w:t>акто</w:t>
      </w:r>
      <w:r w:rsidR="008D69ED" w:rsidRPr="008D69ED">
        <w:rPr>
          <w:rFonts w:ascii="Times New Roman" w:hAnsi="Times New Roman" w:cs="Times New Roman"/>
          <w:sz w:val="28"/>
          <w:szCs w:val="28"/>
        </w:rPr>
        <w:t>в</w:t>
      </w:r>
      <w:r w:rsidR="00FA65E9" w:rsidRPr="008D69ED">
        <w:rPr>
          <w:rFonts w:ascii="Times New Roman" w:hAnsi="Times New Roman" w:cs="Times New Roman"/>
          <w:sz w:val="28"/>
          <w:szCs w:val="28"/>
        </w:rPr>
        <w:t xml:space="preserve"> </w:t>
      </w:r>
      <w:r w:rsidR="00FA65E9" w:rsidRPr="008D69ED">
        <w:rPr>
          <w:rFonts w:ascii="Times New Roman" w:hAnsi="Times New Roman" w:cs="Times New Roman"/>
          <w:sz w:val="28"/>
          <w:szCs w:val="28"/>
        </w:rPr>
        <w:lastRenderedPageBreak/>
        <w:t>по ГДЗС</w:t>
      </w:r>
      <w:r w:rsidR="008D69ED" w:rsidRPr="008D69ED">
        <w:rPr>
          <w:rFonts w:ascii="Times New Roman" w:hAnsi="Times New Roman" w:cs="Times New Roman"/>
          <w:sz w:val="28"/>
          <w:szCs w:val="28"/>
        </w:rPr>
        <w:t xml:space="preserve"> и охране труда при выполнении работ повышенной опасности</w:t>
      </w:r>
      <w:r w:rsidR="00FA65E9" w:rsidRPr="008D69ED">
        <w:rPr>
          <w:rFonts w:ascii="Times New Roman" w:hAnsi="Times New Roman" w:cs="Times New Roman"/>
          <w:sz w:val="28"/>
          <w:szCs w:val="28"/>
        </w:rPr>
        <w:t>;</w:t>
      </w:r>
    </w:p>
    <w:p w:rsidR="00FA65E9" w:rsidRDefault="00C414DB" w:rsidP="005D17BA">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обязанности должностных лиц ГДЗС;</w:t>
      </w:r>
    </w:p>
    <w:p w:rsidR="008A797F" w:rsidRPr="008A797F" w:rsidRDefault="00C414DB" w:rsidP="005D17BA">
      <w:pPr>
        <w:widowControl w:val="0"/>
        <w:shd w:val="clear" w:color="auto" w:fill="FFFFFF"/>
        <w:autoSpaceDE w:val="0"/>
        <w:autoSpaceDN w:val="0"/>
        <w:adjustRightInd w:val="0"/>
        <w:ind w:firstLine="709"/>
        <w:jc w:val="both"/>
        <w:rPr>
          <w:sz w:val="28"/>
          <w:szCs w:val="28"/>
        </w:rPr>
      </w:pPr>
      <w:r>
        <w:rPr>
          <w:sz w:val="28"/>
          <w:szCs w:val="28"/>
        </w:rPr>
        <w:t xml:space="preserve">- </w:t>
      </w:r>
      <w:r w:rsidR="008A797F">
        <w:rPr>
          <w:sz w:val="28"/>
          <w:szCs w:val="28"/>
        </w:rPr>
        <w:t xml:space="preserve">получить знания по </w:t>
      </w:r>
      <w:r w:rsidR="008A797F" w:rsidRPr="008A797F">
        <w:rPr>
          <w:sz w:val="28"/>
          <w:szCs w:val="28"/>
        </w:rPr>
        <w:t>вопросам использования (применения) средств индивидуальной защиты</w:t>
      </w:r>
      <w:r w:rsidR="00414FAE">
        <w:rPr>
          <w:sz w:val="28"/>
          <w:szCs w:val="28"/>
        </w:rPr>
        <w:t>;</w:t>
      </w:r>
    </w:p>
    <w:p w:rsidR="00FA65E9" w:rsidRPr="00D0027E" w:rsidRDefault="00C414DB" w:rsidP="005D17BA">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получить знания устройства, принципов работы и правил эксплуатации СИЗОД;</w:t>
      </w:r>
    </w:p>
    <w:p w:rsidR="00FA65E9" w:rsidRPr="00D0027E" w:rsidRDefault="00C414DB" w:rsidP="00613397">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 xml:space="preserve">изучить правила работы в непригодной для дыхания среде; </w:t>
      </w:r>
    </w:p>
    <w:p w:rsidR="00FA65E9" w:rsidRDefault="00CD0B66" w:rsidP="005D17BA">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требования правил по охране труда при тушении пожаров с применением СИЗОД;</w:t>
      </w:r>
    </w:p>
    <w:p w:rsidR="00FA65E9" w:rsidRPr="00D0027E" w:rsidRDefault="00CD0B66" w:rsidP="00613397">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получить навыки применения СИЗОД при тушении пожаров и ликвидации аварий;</w:t>
      </w:r>
    </w:p>
    <w:p w:rsidR="00FA65E9" w:rsidRDefault="002F297C" w:rsidP="00613397">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получить практические навыки правильно производить техническое обслуживание СИЗОД на обслуживающем посту ГДЗС;</w:t>
      </w:r>
    </w:p>
    <w:p w:rsidR="00FA65E9" w:rsidRPr="00D0027E" w:rsidRDefault="00C17343" w:rsidP="00613397">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уметь определять и устранять простейшие неисправности аппаратов;</w:t>
      </w:r>
    </w:p>
    <w:p w:rsidR="00FA65E9" w:rsidRPr="00D0027E" w:rsidRDefault="00C17343" w:rsidP="00613397">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уметь производить расчеты параметров работы в СИЗОД.</w:t>
      </w:r>
    </w:p>
    <w:p w:rsidR="00FA65E9" w:rsidRPr="00D0027E" w:rsidRDefault="00FA65E9" w:rsidP="00313627">
      <w:pPr>
        <w:widowControl w:val="0"/>
        <w:shd w:val="clear" w:color="auto" w:fill="FFFFFF"/>
        <w:tabs>
          <w:tab w:val="num" w:pos="1080"/>
        </w:tabs>
        <w:autoSpaceDE w:val="0"/>
        <w:autoSpaceDN w:val="0"/>
        <w:adjustRightInd w:val="0"/>
        <w:jc w:val="both"/>
        <w:rPr>
          <w:sz w:val="28"/>
          <w:szCs w:val="28"/>
        </w:rPr>
      </w:pPr>
    </w:p>
    <w:p w:rsidR="00FA65E9" w:rsidRPr="00D0027E" w:rsidRDefault="00FA65E9" w:rsidP="00313627">
      <w:pPr>
        <w:widowControl w:val="0"/>
        <w:jc w:val="center"/>
        <w:rPr>
          <w:b/>
          <w:sz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FA65E9" w:rsidRPr="00D0027E" w:rsidRDefault="00FA65E9" w:rsidP="00313627">
      <w:pPr>
        <w:widowControl w:val="0"/>
        <w:shd w:val="clear" w:color="auto" w:fill="FFFFFF"/>
        <w:tabs>
          <w:tab w:val="num" w:pos="1080"/>
        </w:tabs>
        <w:autoSpaceDE w:val="0"/>
        <w:autoSpaceDN w:val="0"/>
        <w:adjustRightInd w:val="0"/>
        <w:jc w:val="both"/>
        <w:rPr>
          <w:sz w:val="28"/>
          <w:szCs w:val="28"/>
        </w:rPr>
      </w:pPr>
    </w:p>
    <w:p w:rsidR="00FA65E9" w:rsidRPr="00D0027E" w:rsidRDefault="00FA65E9" w:rsidP="00313627">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FA65E9" w:rsidRPr="00D0027E" w:rsidRDefault="00FA65E9"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FA65E9" w:rsidRPr="00D0027E" w:rsidRDefault="00FA65E9"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FA65E9" w:rsidRPr="00D0027E" w:rsidRDefault="00FA65E9" w:rsidP="00313627">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 xml:space="preserve">ОК-4 - </w:t>
      </w:r>
      <w:r w:rsidR="00AD4BB1">
        <w:rPr>
          <w:sz w:val="28"/>
          <w:szCs w:val="28"/>
          <w:shd w:val="clear" w:color="auto" w:fill="FFFFFF"/>
        </w:rPr>
        <w:t>р</w:t>
      </w:r>
      <w:r w:rsidRPr="00D0027E">
        <w:rPr>
          <w:snapToGrid w:val="0"/>
          <w:sz w:val="28"/>
          <w:szCs w:val="28"/>
        </w:rPr>
        <w:t>аботать в команде, эффективно общаться с коллегами, руководством, гражданами</w:t>
      </w:r>
      <w:r w:rsidRPr="00D0027E">
        <w:rPr>
          <w:sz w:val="28"/>
          <w:szCs w:val="28"/>
          <w:shd w:val="clear" w:color="auto" w:fill="FFFFFF"/>
        </w:rPr>
        <w:t>;</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FA65E9" w:rsidRPr="00D0027E" w:rsidRDefault="00FA65E9" w:rsidP="00313627">
      <w:pPr>
        <w:widowControl w:val="0"/>
        <w:ind w:firstLine="709"/>
        <w:jc w:val="both"/>
        <w:rPr>
          <w:sz w:val="28"/>
          <w:szCs w:val="28"/>
        </w:rPr>
      </w:pPr>
      <w:r w:rsidRPr="00D0027E">
        <w:rPr>
          <w:sz w:val="28"/>
          <w:szCs w:val="28"/>
          <w:shd w:val="clear" w:color="auto" w:fill="FFFFFF"/>
        </w:rPr>
        <w:t xml:space="preserve">ПК-2 - </w:t>
      </w:r>
      <w:r w:rsidR="00AD4BB1">
        <w:rPr>
          <w:bCs/>
          <w:sz w:val="28"/>
          <w:szCs w:val="28"/>
        </w:rPr>
        <w:t>в</w:t>
      </w:r>
      <w:r w:rsidRPr="00D0027E">
        <w:rPr>
          <w:bCs/>
          <w:sz w:val="28"/>
          <w:szCs w:val="28"/>
        </w:rPr>
        <w:t>ыполнять аварийно-спасательные работы и оказывать первую помощь пострадавшим при пожаре;</w:t>
      </w:r>
    </w:p>
    <w:p w:rsidR="00FA65E9" w:rsidRPr="00D0027E" w:rsidRDefault="00FA65E9" w:rsidP="00313627">
      <w:pPr>
        <w:widowControl w:val="0"/>
        <w:ind w:firstLine="709"/>
        <w:jc w:val="both"/>
        <w:rPr>
          <w:snapToGrid w:val="0"/>
          <w:sz w:val="28"/>
          <w:szCs w:val="28"/>
        </w:rPr>
      </w:pPr>
      <w:r w:rsidRPr="00D0027E">
        <w:rPr>
          <w:sz w:val="28"/>
          <w:szCs w:val="28"/>
        </w:rPr>
        <w:t xml:space="preserve">ПК-3 - </w:t>
      </w:r>
      <w:r w:rsidR="00AD4BB1">
        <w:rPr>
          <w:sz w:val="28"/>
          <w:szCs w:val="28"/>
        </w:rPr>
        <w:t>в</w:t>
      </w:r>
      <w:r w:rsidRPr="00D0027E">
        <w:rPr>
          <w:snapToGrid w:val="0"/>
          <w:sz w:val="28"/>
          <w:szCs w:val="28"/>
        </w:rPr>
        <w:t>ыполнять работы по приемке (передаче) и содержанию в исправном состоянии средств, оборудования и инструмента;</w:t>
      </w:r>
    </w:p>
    <w:p w:rsidR="00FA65E9" w:rsidRDefault="00FA65E9" w:rsidP="00313627">
      <w:pPr>
        <w:widowControl w:val="0"/>
        <w:ind w:firstLine="709"/>
        <w:jc w:val="both"/>
        <w:rPr>
          <w:snapToGrid w:val="0"/>
          <w:sz w:val="28"/>
          <w:szCs w:val="28"/>
        </w:rPr>
      </w:pPr>
      <w:r w:rsidRPr="00D0027E">
        <w:rPr>
          <w:snapToGrid w:val="0"/>
          <w:sz w:val="28"/>
          <w:szCs w:val="28"/>
        </w:rPr>
        <w:t xml:space="preserve">ПК-4 - </w:t>
      </w:r>
      <w:r w:rsidR="00AD4BB1">
        <w:rPr>
          <w:snapToGrid w:val="0"/>
          <w:sz w:val="28"/>
          <w:szCs w:val="28"/>
        </w:rPr>
        <w:t>о</w:t>
      </w:r>
      <w:r w:rsidRPr="00D0027E">
        <w:rPr>
          <w:snapToGrid w:val="0"/>
          <w:sz w:val="28"/>
          <w:szCs w:val="28"/>
        </w:rPr>
        <w:t>существлять караульную службу.</w:t>
      </w:r>
    </w:p>
    <w:p w:rsidR="00B257A7" w:rsidRDefault="00B257A7" w:rsidP="00313627">
      <w:pPr>
        <w:widowControl w:val="0"/>
        <w:ind w:firstLine="709"/>
        <w:jc w:val="both"/>
        <w:rPr>
          <w:snapToGrid w:val="0"/>
          <w:sz w:val="28"/>
          <w:szCs w:val="28"/>
        </w:rPr>
      </w:pPr>
    </w:p>
    <w:p w:rsidR="00B257A7" w:rsidRPr="006430A1" w:rsidRDefault="00B257A7" w:rsidP="00313627">
      <w:pPr>
        <w:ind w:firstLine="709"/>
        <w:jc w:val="both"/>
        <w:rPr>
          <w:sz w:val="28"/>
          <w:szCs w:val="28"/>
        </w:rPr>
      </w:pPr>
      <w:r w:rsidRPr="006430A1">
        <w:rPr>
          <w:sz w:val="28"/>
          <w:szCs w:val="28"/>
        </w:rPr>
        <w:t>В результате изучения дисциплины слушатели должны:</w:t>
      </w:r>
    </w:p>
    <w:p w:rsidR="00AA311D" w:rsidRDefault="00AA311D" w:rsidP="00313627">
      <w:pPr>
        <w:ind w:firstLine="709"/>
        <w:jc w:val="both"/>
        <w:rPr>
          <w:b/>
          <w:bCs/>
          <w:sz w:val="28"/>
          <w:szCs w:val="28"/>
        </w:rPr>
      </w:pPr>
    </w:p>
    <w:p w:rsidR="00B257A7" w:rsidRPr="006430A1" w:rsidRDefault="00B257A7" w:rsidP="00313627">
      <w:pPr>
        <w:ind w:firstLine="709"/>
        <w:jc w:val="both"/>
        <w:rPr>
          <w:b/>
          <w:bCs/>
          <w:sz w:val="28"/>
          <w:szCs w:val="28"/>
        </w:rPr>
      </w:pPr>
      <w:r w:rsidRPr="006430A1">
        <w:rPr>
          <w:b/>
          <w:bCs/>
          <w:sz w:val="28"/>
          <w:szCs w:val="28"/>
        </w:rPr>
        <w:t>знать:</w:t>
      </w:r>
    </w:p>
    <w:p w:rsidR="00B257A7" w:rsidRPr="006430A1" w:rsidRDefault="00B257A7" w:rsidP="00313627">
      <w:pPr>
        <w:pStyle w:val="12"/>
        <w:ind w:left="0" w:firstLine="709"/>
        <w:jc w:val="both"/>
        <w:rPr>
          <w:rFonts w:ascii="Times New Roman" w:hAnsi="Times New Roman"/>
          <w:b/>
          <w:bCs/>
          <w:sz w:val="28"/>
          <w:szCs w:val="28"/>
        </w:rPr>
      </w:pPr>
      <w:r w:rsidRPr="006430A1">
        <w:rPr>
          <w:rFonts w:ascii="Times New Roman" w:hAnsi="Times New Roman"/>
          <w:sz w:val="28"/>
          <w:szCs w:val="28"/>
        </w:rPr>
        <w:t>- требования руководящих документов по ГДЗС;</w:t>
      </w:r>
    </w:p>
    <w:p w:rsidR="00B257A7"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обязанности должностных лиц ГДЗС;</w:t>
      </w:r>
    </w:p>
    <w:p w:rsidR="00414FAE" w:rsidRPr="006430A1" w:rsidRDefault="00414FAE" w:rsidP="00313627">
      <w:pPr>
        <w:widowControl w:val="0"/>
        <w:shd w:val="clear" w:color="auto" w:fill="FFFFFF"/>
        <w:autoSpaceDE w:val="0"/>
        <w:autoSpaceDN w:val="0"/>
        <w:adjustRightInd w:val="0"/>
        <w:ind w:firstLine="709"/>
        <w:jc w:val="both"/>
        <w:rPr>
          <w:sz w:val="28"/>
          <w:szCs w:val="28"/>
        </w:rPr>
      </w:pPr>
      <w:r>
        <w:rPr>
          <w:sz w:val="28"/>
          <w:szCs w:val="28"/>
        </w:rPr>
        <w:t>- требования к порядку подготовки и использованию средств индивидуальной защиты;</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устройство и правила эксплуатации СИЗОД;</w:t>
      </w:r>
    </w:p>
    <w:p w:rsidR="00B257A7"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правила работы в непригодной для ды</w:t>
      </w:r>
      <w:r w:rsidR="00B86CC4">
        <w:rPr>
          <w:sz w:val="28"/>
          <w:szCs w:val="28"/>
        </w:rPr>
        <w:t>хания среде;</w:t>
      </w:r>
    </w:p>
    <w:p w:rsidR="00B257A7"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lastRenderedPageBreak/>
        <w:t>- требование правил по охране труда при тушении пожаров с применением СИЗОД;</w:t>
      </w:r>
    </w:p>
    <w:p w:rsidR="00B86CC4" w:rsidRDefault="00B86CC4" w:rsidP="00313627">
      <w:pPr>
        <w:widowControl w:val="0"/>
        <w:shd w:val="clear" w:color="auto" w:fill="FFFFFF"/>
        <w:autoSpaceDE w:val="0"/>
        <w:autoSpaceDN w:val="0"/>
        <w:adjustRightInd w:val="0"/>
        <w:ind w:firstLine="709"/>
        <w:jc w:val="both"/>
        <w:rPr>
          <w:iCs/>
          <w:color w:val="000000"/>
          <w:sz w:val="28"/>
          <w:szCs w:val="28"/>
        </w:rPr>
      </w:pPr>
      <w:r>
        <w:rPr>
          <w:sz w:val="28"/>
          <w:szCs w:val="28"/>
        </w:rPr>
        <w:t xml:space="preserve">- </w:t>
      </w:r>
      <w:r w:rsidR="00BE2C89" w:rsidRPr="006430A1">
        <w:rPr>
          <w:sz w:val="28"/>
          <w:szCs w:val="28"/>
        </w:rPr>
        <w:t>требование правил охран</w:t>
      </w:r>
      <w:r w:rsidR="00BE2C89">
        <w:rPr>
          <w:sz w:val="28"/>
          <w:szCs w:val="28"/>
        </w:rPr>
        <w:t>ы</w:t>
      </w:r>
      <w:r w:rsidR="00BE2C89" w:rsidRPr="006430A1">
        <w:rPr>
          <w:sz w:val="28"/>
          <w:szCs w:val="28"/>
        </w:rPr>
        <w:t xml:space="preserve"> труда при</w:t>
      </w:r>
      <w:r w:rsidR="00BE2C89">
        <w:rPr>
          <w:sz w:val="28"/>
          <w:szCs w:val="28"/>
        </w:rPr>
        <w:t xml:space="preserve"> </w:t>
      </w:r>
      <w:r w:rsidR="005B5ADA">
        <w:rPr>
          <w:iCs/>
          <w:color w:val="000000"/>
          <w:sz w:val="28"/>
          <w:szCs w:val="28"/>
        </w:rPr>
        <w:t>выполнении работ в ограниченных и замкнутых пространствах</w:t>
      </w:r>
      <w:r w:rsidR="00414FAE">
        <w:rPr>
          <w:iCs/>
          <w:color w:val="000000"/>
          <w:sz w:val="28"/>
          <w:szCs w:val="28"/>
        </w:rPr>
        <w:t>;</w:t>
      </w:r>
    </w:p>
    <w:p w:rsidR="00AA311D" w:rsidRDefault="00AA311D" w:rsidP="00313627">
      <w:pPr>
        <w:ind w:firstLine="709"/>
        <w:jc w:val="both"/>
        <w:rPr>
          <w:b/>
          <w:bCs/>
          <w:sz w:val="28"/>
          <w:szCs w:val="28"/>
        </w:rPr>
      </w:pPr>
    </w:p>
    <w:p w:rsidR="00B257A7" w:rsidRPr="006430A1" w:rsidRDefault="00B257A7" w:rsidP="00313627">
      <w:pPr>
        <w:ind w:firstLine="709"/>
        <w:jc w:val="both"/>
        <w:rPr>
          <w:b/>
          <w:bCs/>
          <w:sz w:val="28"/>
          <w:szCs w:val="28"/>
        </w:rPr>
      </w:pPr>
      <w:r w:rsidRPr="006430A1">
        <w:rPr>
          <w:b/>
          <w:bCs/>
          <w:sz w:val="28"/>
          <w:szCs w:val="28"/>
        </w:rPr>
        <w:t>уметь:</w:t>
      </w:r>
    </w:p>
    <w:p w:rsidR="00D5475D" w:rsidRDefault="00D5475D" w:rsidP="00313627">
      <w:pPr>
        <w:widowControl w:val="0"/>
        <w:shd w:val="clear" w:color="auto" w:fill="FFFFFF"/>
        <w:autoSpaceDE w:val="0"/>
        <w:autoSpaceDN w:val="0"/>
        <w:adjustRightInd w:val="0"/>
        <w:ind w:firstLine="709"/>
        <w:jc w:val="both"/>
        <w:rPr>
          <w:sz w:val="28"/>
          <w:szCs w:val="28"/>
        </w:rPr>
      </w:pPr>
      <w:r>
        <w:rPr>
          <w:sz w:val="28"/>
          <w:szCs w:val="28"/>
        </w:rPr>
        <w:t>- проверять исправность</w:t>
      </w:r>
      <w:r w:rsidR="00E3739B">
        <w:rPr>
          <w:sz w:val="28"/>
          <w:szCs w:val="28"/>
        </w:rPr>
        <w:t xml:space="preserve"> средств индивидуальной защиты;</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применять СИЗОД при тушении пожаров и ликвидации аварий;</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производить техническое обслуживание СИЗОД;</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определять и устранять простейшие неисправности аппаратов;</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производить расчеты времени работы в СИЗОД;</w:t>
      </w:r>
    </w:p>
    <w:p w:rsidR="00AA311D" w:rsidRDefault="00AA311D" w:rsidP="00313627">
      <w:pPr>
        <w:ind w:firstLine="709"/>
        <w:jc w:val="both"/>
        <w:rPr>
          <w:b/>
          <w:bCs/>
          <w:sz w:val="28"/>
          <w:szCs w:val="28"/>
        </w:rPr>
      </w:pPr>
    </w:p>
    <w:p w:rsidR="00B257A7" w:rsidRPr="006430A1" w:rsidRDefault="00B257A7" w:rsidP="00313627">
      <w:pPr>
        <w:ind w:firstLine="709"/>
        <w:jc w:val="both"/>
        <w:rPr>
          <w:b/>
          <w:bCs/>
          <w:sz w:val="28"/>
          <w:szCs w:val="28"/>
        </w:rPr>
      </w:pPr>
      <w:r w:rsidRPr="006430A1">
        <w:rPr>
          <w:b/>
          <w:bCs/>
          <w:sz w:val="28"/>
          <w:szCs w:val="28"/>
        </w:rPr>
        <w:t>иметь представления:</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xml:space="preserve">- о порядке организации и проведения учебных занятий с личным составом </w:t>
      </w:r>
      <w:proofErr w:type="spellStart"/>
      <w:r w:rsidRPr="006430A1">
        <w:rPr>
          <w:sz w:val="28"/>
          <w:szCs w:val="28"/>
        </w:rPr>
        <w:t>газодымозащитной</w:t>
      </w:r>
      <w:proofErr w:type="spellEnd"/>
      <w:r w:rsidRPr="006430A1">
        <w:rPr>
          <w:sz w:val="28"/>
          <w:szCs w:val="28"/>
        </w:rPr>
        <w:t xml:space="preserve"> службы;</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о порядке организации работы обслуживающего поста ГДЗС;</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о требованиях к учебно-тренировочным комплексам ГДЗС;</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о современных требованиях к СИЗОД;</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xml:space="preserve">- о технических характеристиках СИЗОД зарубежных стран; </w:t>
      </w:r>
    </w:p>
    <w:p w:rsidR="00B257A7" w:rsidRPr="006430A1" w:rsidRDefault="00B257A7" w:rsidP="00313627">
      <w:pPr>
        <w:widowControl w:val="0"/>
        <w:shd w:val="clear" w:color="auto" w:fill="FFFFFF"/>
        <w:autoSpaceDE w:val="0"/>
        <w:autoSpaceDN w:val="0"/>
        <w:adjustRightInd w:val="0"/>
        <w:ind w:firstLine="709"/>
        <w:jc w:val="both"/>
        <w:rPr>
          <w:sz w:val="28"/>
          <w:szCs w:val="28"/>
        </w:rPr>
      </w:pPr>
      <w:r w:rsidRPr="006430A1">
        <w:rPr>
          <w:sz w:val="28"/>
          <w:szCs w:val="28"/>
        </w:rPr>
        <w:t>- о перспективе развития СИЗОД в ГПС МЧС России.</w:t>
      </w:r>
    </w:p>
    <w:p w:rsidR="00CC4AE7" w:rsidRPr="00CC4AE7" w:rsidRDefault="00CC4AE7" w:rsidP="00CC4AE7">
      <w:pPr>
        <w:ind w:firstLine="709"/>
        <w:jc w:val="both"/>
        <w:rPr>
          <w:sz w:val="28"/>
          <w:szCs w:val="28"/>
        </w:rPr>
      </w:pPr>
      <w:proofErr w:type="gramStart"/>
      <w:r w:rsidRPr="003939C7">
        <w:rPr>
          <w:sz w:val="28"/>
          <w:szCs w:val="28"/>
        </w:rPr>
        <w:t>Обучение по дисцип</w:t>
      </w:r>
      <w:r>
        <w:rPr>
          <w:sz w:val="28"/>
          <w:szCs w:val="28"/>
        </w:rPr>
        <w:t>лине</w:t>
      </w:r>
      <w:proofErr w:type="gramEnd"/>
      <w:r>
        <w:rPr>
          <w:sz w:val="28"/>
          <w:szCs w:val="28"/>
        </w:rPr>
        <w:t xml:space="preserve"> заканчивается сдачей экзамена и </w:t>
      </w:r>
      <w:r>
        <w:rPr>
          <w:bCs/>
          <w:sz w:val="28"/>
          <w:szCs w:val="28"/>
        </w:rPr>
        <w:t>проверкой</w:t>
      </w:r>
      <w:r w:rsidRPr="00C0465C">
        <w:rPr>
          <w:bCs/>
          <w:sz w:val="28"/>
          <w:szCs w:val="28"/>
        </w:rPr>
        <w:t xml:space="preserve"> </w:t>
      </w:r>
      <w:r w:rsidRPr="00CC4AE7">
        <w:rPr>
          <w:bCs/>
          <w:sz w:val="28"/>
          <w:szCs w:val="28"/>
        </w:rPr>
        <w:t>знания требований охраны труда по программе «</w:t>
      </w:r>
      <w:r w:rsidRPr="00CC4AE7">
        <w:rPr>
          <w:rFonts w:eastAsia="Calibri"/>
          <w:snapToGrid w:val="0"/>
          <w:sz w:val="28"/>
          <w:szCs w:val="28"/>
        </w:rPr>
        <w:t>Использование (применение) средств индивидуальной защиты</w:t>
      </w:r>
      <w:r w:rsidRPr="00CC4AE7">
        <w:rPr>
          <w:color w:val="000000"/>
          <w:sz w:val="28"/>
          <w:szCs w:val="28"/>
        </w:rPr>
        <w:t>».</w:t>
      </w:r>
    </w:p>
    <w:p w:rsidR="00CC4AE7" w:rsidRPr="00D0027E" w:rsidRDefault="00CC4AE7" w:rsidP="00313627">
      <w:pPr>
        <w:widowControl w:val="0"/>
        <w:ind w:firstLine="709"/>
        <w:jc w:val="both"/>
        <w:rPr>
          <w:snapToGrid w:val="0"/>
          <w:sz w:val="28"/>
          <w:szCs w:val="28"/>
        </w:rPr>
      </w:pPr>
    </w:p>
    <w:p w:rsidR="00FA65E9" w:rsidRPr="00D0027E" w:rsidRDefault="00FA65E9" w:rsidP="00313627">
      <w:pPr>
        <w:widowControl w:val="0"/>
        <w:jc w:val="center"/>
        <w:rPr>
          <w:b/>
          <w:bCs/>
          <w:sz w:val="28"/>
          <w:szCs w:val="28"/>
        </w:rPr>
      </w:pPr>
      <w:r w:rsidRPr="00D0027E">
        <w:rPr>
          <w:b/>
          <w:bCs/>
          <w:sz w:val="28"/>
          <w:szCs w:val="28"/>
        </w:rPr>
        <w:t xml:space="preserve">3. </w:t>
      </w:r>
      <w:r w:rsidR="001F01AB" w:rsidRPr="004B6A2A">
        <w:rPr>
          <w:rFonts w:eastAsia="Calibri"/>
          <w:b/>
          <w:sz w:val="28"/>
          <w:szCs w:val="28"/>
        </w:rPr>
        <w:t>Содержание дисциплины</w:t>
      </w:r>
    </w:p>
    <w:p w:rsidR="00C41415" w:rsidRDefault="00C41415" w:rsidP="00313627">
      <w:pPr>
        <w:widowControl w:val="0"/>
        <w:ind w:left="1843" w:right="990"/>
        <w:jc w:val="center"/>
        <w:rPr>
          <w:rFonts w:eastAsia="Calibri"/>
          <w:b/>
          <w:sz w:val="28"/>
          <w:szCs w:val="28"/>
        </w:rPr>
      </w:pPr>
    </w:p>
    <w:tbl>
      <w:tblPr>
        <w:tblW w:w="49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4"/>
        <w:gridCol w:w="5443"/>
        <w:gridCol w:w="644"/>
        <w:gridCol w:w="566"/>
        <w:gridCol w:w="709"/>
        <w:gridCol w:w="709"/>
        <w:gridCol w:w="630"/>
        <w:gridCol w:w="713"/>
      </w:tblGrid>
      <w:tr w:rsidR="00C41415" w:rsidRPr="00A36939" w:rsidTr="009130B9">
        <w:trPr>
          <w:cantSplit/>
          <w:trHeight w:val="329"/>
          <w:tblHeader/>
        </w:trPr>
        <w:tc>
          <w:tcPr>
            <w:tcW w:w="311" w:type="pct"/>
            <w:vMerge w:val="restart"/>
            <w:vAlign w:val="center"/>
          </w:tcPr>
          <w:p w:rsidR="00C41415" w:rsidRPr="00A36939" w:rsidRDefault="00C41415" w:rsidP="00B27C36">
            <w:pPr>
              <w:jc w:val="center"/>
              <w:rPr>
                <w:rFonts w:eastAsia="Calibri"/>
              </w:rPr>
            </w:pPr>
          </w:p>
          <w:p w:rsidR="00C41415" w:rsidRPr="00A36939" w:rsidRDefault="00C41415" w:rsidP="00B27C36">
            <w:pPr>
              <w:jc w:val="center"/>
              <w:rPr>
                <w:rFonts w:eastAsia="Calibri"/>
              </w:rPr>
            </w:pPr>
            <w:r w:rsidRPr="00A36939">
              <w:rPr>
                <w:rFonts w:eastAsia="Calibri"/>
              </w:rPr>
              <w:t>№</w:t>
            </w:r>
          </w:p>
          <w:p w:rsidR="00C41415" w:rsidRPr="00A36939" w:rsidRDefault="00C41415" w:rsidP="00B27C36">
            <w:pPr>
              <w:jc w:val="center"/>
              <w:rPr>
                <w:rFonts w:eastAsia="Calibri"/>
              </w:rPr>
            </w:pPr>
            <w:r w:rsidRPr="00A36939">
              <w:rPr>
                <w:rFonts w:eastAsia="Calibri"/>
              </w:rPr>
              <w:t>тем</w:t>
            </w:r>
          </w:p>
          <w:p w:rsidR="00C41415" w:rsidRPr="00A36939" w:rsidRDefault="00C41415" w:rsidP="00B27C36">
            <w:pPr>
              <w:jc w:val="center"/>
              <w:rPr>
                <w:rFonts w:eastAsia="Calibri"/>
              </w:rPr>
            </w:pPr>
            <w:proofErr w:type="gramStart"/>
            <w:r w:rsidRPr="00A36939">
              <w:rPr>
                <w:rFonts w:eastAsia="Calibri"/>
              </w:rPr>
              <w:t>п</w:t>
            </w:r>
            <w:proofErr w:type="gramEnd"/>
            <w:r w:rsidRPr="00A36939">
              <w:rPr>
                <w:rFonts w:eastAsia="Calibri"/>
              </w:rPr>
              <w:t>/п</w:t>
            </w:r>
          </w:p>
        </w:tc>
        <w:tc>
          <w:tcPr>
            <w:tcW w:w="2711" w:type="pct"/>
            <w:vMerge w:val="restart"/>
            <w:vAlign w:val="center"/>
          </w:tcPr>
          <w:p w:rsidR="00C41415" w:rsidRPr="00A36939" w:rsidRDefault="00C41415" w:rsidP="00B27C36">
            <w:pPr>
              <w:keepNext/>
              <w:jc w:val="center"/>
              <w:outlineLvl w:val="0"/>
              <w:rPr>
                <w:rFonts w:eastAsia="Calibri"/>
                <w:b/>
              </w:rPr>
            </w:pPr>
          </w:p>
          <w:p w:rsidR="00C41415" w:rsidRPr="00A36939" w:rsidRDefault="00C41415" w:rsidP="00B27C36">
            <w:pPr>
              <w:keepNext/>
              <w:ind w:firstLine="17"/>
              <w:jc w:val="center"/>
              <w:outlineLvl w:val="0"/>
              <w:rPr>
                <w:rFonts w:eastAsia="Calibri"/>
              </w:rPr>
            </w:pPr>
            <w:r w:rsidRPr="00A36939">
              <w:rPr>
                <w:rFonts w:eastAsia="Calibri"/>
              </w:rPr>
              <w:t>Наименование тем</w:t>
            </w:r>
          </w:p>
          <w:p w:rsidR="00C41415" w:rsidRPr="00A36939" w:rsidRDefault="00C41415" w:rsidP="00B27C36">
            <w:pPr>
              <w:jc w:val="center"/>
              <w:rPr>
                <w:rFonts w:eastAsia="Calibri"/>
              </w:rPr>
            </w:pPr>
          </w:p>
        </w:tc>
        <w:tc>
          <w:tcPr>
            <w:tcW w:w="1978" w:type="pct"/>
            <w:gridSpan w:val="6"/>
            <w:vAlign w:val="center"/>
          </w:tcPr>
          <w:p w:rsidR="00C41415" w:rsidRPr="00A36939" w:rsidRDefault="00C41415" w:rsidP="00B27C36">
            <w:pPr>
              <w:jc w:val="center"/>
              <w:rPr>
                <w:rFonts w:eastAsia="Calibri"/>
              </w:rPr>
            </w:pPr>
            <w:r w:rsidRPr="00A36939">
              <w:rPr>
                <w:rFonts w:eastAsia="Calibri"/>
              </w:rPr>
              <w:t>Трудоёмкость освоения раздела, темы программы</w:t>
            </w:r>
          </w:p>
        </w:tc>
      </w:tr>
      <w:tr w:rsidR="00C41415" w:rsidRPr="00A36939" w:rsidTr="009130B9">
        <w:trPr>
          <w:cantSplit/>
          <w:trHeight w:val="195"/>
          <w:tblHeader/>
        </w:trPr>
        <w:tc>
          <w:tcPr>
            <w:tcW w:w="311" w:type="pct"/>
            <w:vMerge/>
            <w:vAlign w:val="center"/>
          </w:tcPr>
          <w:p w:rsidR="00C41415" w:rsidRPr="00A36939" w:rsidRDefault="00C41415" w:rsidP="00B27C36">
            <w:pPr>
              <w:jc w:val="center"/>
              <w:rPr>
                <w:rFonts w:eastAsia="Calibri"/>
              </w:rPr>
            </w:pPr>
          </w:p>
        </w:tc>
        <w:tc>
          <w:tcPr>
            <w:tcW w:w="2711" w:type="pct"/>
            <w:vMerge/>
            <w:vAlign w:val="center"/>
          </w:tcPr>
          <w:p w:rsidR="00C41415" w:rsidRPr="00A36939" w:rsidRDefault="00C41415" w:rsidP="00B27C36">
            <w:pPr>
              <w:keepNext/>
              <w:jc w:val="center"/>
              <w:outlineLvl w:val="0"/>
              <w:rPr>
                <w:rFonts w:eastAsia="Calibri"/>
              </w:rPr>
            </w:pPr>
          </w:p>
        </w:tc>
        <w:tc>
          <w:tcPr>
            <w:tcW w:w="321" w:type="pct"/>
            <w:vMerge w:val="restart"/>
            <w:textDirection w:val="btLr"/>
            <w:vAlign w:val="center"/>
          </w:tcPr>
          <w:p w:rsidR="00C41415" w:rsidRPr="00A36939" w:rsidRDefault="00C41415" w:rsidP="00B27C36">
            <w:pPr>
              <w:jc w:val="center"/>
              <w:rPr>
                <w:rFonts w:eastAsia="Calibri"/>
              </w:rPr>
            </w:pPr>
            <w:r w:rsidRPr="00A36939">
              <w:rPr>
                <w:rFonts w:eastAsia="Calibri"/>
              </w:rPr>
              <w:t>Общее</w:t>
            </w:r>
          </w:p>
        </w:tc>
        <w:tc>
          <w:tcPr>
            <w:tcW w:w="1657" w:type="pct"/>
            <w:gridSpan w:val="5"/>
            <w:vAlign w:val="center"/>
          </w:tcPr>
          <w:p w:rsidR="00C41415" w:rsidRPr="00A36939" w:rsidRDefault="00C41415" w:rsidP="00B27C36">
            <w:pPr>
              <w:jc w:val="center"/>
              <w:rPr>
                <w:rFonts w:eastAsia="Calibri"/>
                <w:highlight w:val="yellow"/>
              </w:rPr>
            </w:pPr>
            <w:r w:rsidRPr="00A36939">
              <w:rPr>
                <w:rFonts w:eastAsia="Calibri"/>
              </w:rPr>
              <w:t>Кол-во часов аудиторных часов</w:t>
            </w:r>
          </w:p>
        </w:tc>
      </w:tr>
      <w:tr w:rsidR="00C41415" w:rsidRPr="00A36939" w:rsidTr="009130B9">
        <w:trPr>
          <w:cantSplit/>
          <w:trHeight w:val="2469"/>
          <w:tblHeader/>
        </w:trPr>
        <w:tc>
          <w:tcPr>
            <w:tcW w:w="311" w:type="pct"/>
            <w:vMerge/>
            <w:tcBorders>
              <w:bottom w:val="single" w:sz="4" w:space="0" w:color="auto"/>
            </w:tcBorders>
            <w:vAlign w:val="center"/>
          </w:tcPr>
          <w:p w:rsidR="00C41415" w:rsidRPr="00A36939" w:rsidRDefault="00C41415" w:rsidP="00B27C36">
            <w:pPr>
              <w:jc w:val="center"/>
              <w:rPr>
                <w:rFonts w:eastAsia="Calibri"/>
              </w:rPr>
            </w:pPr>
          </w:p>
        </w:tc>
        <w:tc>
          <w:tcPr>
            <w:tcW w:w="2711" w:type="pct"/>
            <w:vMerge/>
            <w:tcBorders>
              <w:bottom w:val="single" w:sz="4" w:space="0" w:color="auto"/>
            </w:tcBorders>
            <w:vAlign w:val="center"/>
          </w:tcPr>
          <w:p w:rsidR="00C41415" w:rsidRPr="00A36939" w:rsidRDefault="00C41415" w:rsidP="00B27C36">
            <w:pPr>
              <w:keepNext/>
              <w:jc w:val="center"/>
              <w:outlineLvl w:val="0"/>
              <w:rPr>
                <w:rFonts w:eastAsia="Calibri"/>
              </w:rPr>
            </w:pPr>
          </w:p>
        </w:tc>
        <w:tc>
          <w:tcPr>
            <w:tcW w:w="321" w:type="pct"/>
            <w:vMerge/>
            <w:tcBorders>
              <w:bottom w:val="single" w:sz="4" w:space="0" w:color="auto"/>
            </w:tcBorders>
            <w:vAlign w:val="center"/>
          </w:tcPr>
          <w:p w:rsidR="00C41415" w:rsidRPr="00A36939" w:rsidRDefault="00C41415" w:rsidP="00B27C36">
            <w:pPr>
              <w:keepNext/>
              <w:jc w:val="center"/>
              <w:outlineLvl w:val="0"/>
              <w:rPr>
                <w:rFonts w:eastAsia="Calibri"/>
              </w:rPr>
            </w:pPr>
          </w:p>
        </w:tc>
        <w:tc>
          <w:tcPr>
            <w:tcW w:w="282" w:type="pct"/>
            <w:tcBorders>
              <w:bottom w:val="single" w:sz="4" w:space="0" w:color="auto"/>
            </w:tcBorders>
            <w:textDirection w:val="btLr"/>
            <w:vAlign w:val="center"/>
          </w:tcPr>
          <w:p w:rsidR="00C41415" w:rsidRPr="00A36939" w:rsidRDefault="00C41415" w:rsidP="00B27C36">
            <w:pPr>
              <w:jc w:val="center"/>
              <w:rPr>
                <w:rFonts w:eastAsia="Calibri"/>
              </w:rPr>
            </w:pPr>
            <w:r w:rsidRPr="00A36939">
              <w:rPr>
                <w:rFonts w:eastAsia="Calibri"/>
              </w:rPr>
              <w:t>Всего</w:t>
            </w:r>
          </w:p>
        </w:tc>
        <w:tc>
          <w:tcPr>
            <w:tcW w:w="353" w:type="pct"/>
            <w:tcBorders>
              <w:bottom w:val="single" w:sz="4" w:space="0" w:color="auto"/>
            </w:tcBorders>
            <w:textDirection w:val="btLr"/>
            <w:vAlign w:val="center"/>
          </w:tcPr>
          <w:p w:rsidR="00C41415" w:rsidRPr="00A36939" w:rsidRDefault="00C41415" w:rsidP="00B27C36">
            <w:pPr>
              <w:jc w:val="center"/>
              <w:rPr>
                <w:rFonts w:eastAsia="Calibri"/>
              </w:rPr>
            </w:pPr>
            <w:r w:rsidRPr="00A36939">
              <w:rPr>
                <w:rFonts w:eastAsia="Calibri"/>
              </w:rPr>
              <w:t xml:space="preserve">Теоретические занятия </w:t>
            </w:r>
          </w:p>
        </w:tc>
        <w:tc>
          <w:tcPr>
            <w:tcW w:w="353" w:type="pct"/>
            <w:tcBorders>
              <w:bottom w:val="single" w:sz="4" w:space="0" w:color="auto"/>
            </w:tcBorders>
            <w:textDirection w:val="btLr"/>
            <w:vAlign w:val="center"/>
          </w:tcPr>
          <w:p w:rsidR="00C41415" w:rsidRPr="00A36939" w:rsidRDefault="00C41415" w:rsidP="00B27C36">
            <w:pPr>
              <w:jc w:val="center"/>
              <w:rPr>
                <w:rFonts w:eastAsia="Calibri"/>
              </w:rPr>
            </w:pPr>
            <w:r w:rsidRPr="00A36939">
              <w:rPr>
                <w:rFonts w:eastAsia="Calibri"/>
              </w:rPr>
              <w:t xml:space="preserve">Практические занятия </w:t>
            </w:r>
          </w:p>
        </w:tc>
        <w:tc>
          <w:tcPr>
            <w:tcW w:w="314" w:type="pct"/>
            <w:tcBorders>
              <w:bottom w:val="single" w:sz="4" w:space="0" w:color="auto"/>
            </w:tcBorders>
            <w:textDirection w:val="btLr"/>
            <w:vAlign w:val="center"/>
          </w:tcPr>
          <w:p w:rsidR="00C41415" w:rsidRPr="00A36939" w:rsidRDefault="00C41415" w:rsidP="00B27C36">
            <w:pPr>
              <w:jc w:val="center"/>
              <w:rPr>
                <w:rFonts w:eastAsia="Calibri"/>
              </w:rPr>
            </w:pPr>
            <w:r w:rsidRPr="00A36939">
              <w:rPr>
                <w:rFonts w:eastAsia="Calibri"/>
              </w:rPr>
              <w:t xml:space="preserve">Контрольные работы, </w:t>
            </w:r>
          </w:p>
          <w:p w:rsidR="00C41415" w:rsidRPr="00A36939" w:rsidRDefault="00C41415" w:rsidP="004E0F57">
            <w:pPr>
              <w:jc w:val="center"/>
              <w:rPr>
                <w:rFonts w:eastAsia="Calibri"/>
              </w:rPr>
            </w:pPr>
            <w:r w:rsidRPr="00A36939">
              <w:rPr>
                <w:rFonts w:eastAsia="Calibri"/>
              </w:rPr>
              <w:t>рефераты, РГР</w:t>
            </w:r>
            <w:r>
              <w:rPr>
                <w:rFonts w:eastAsia="Calibri"/>
              </w:rPr>
              <w:t xml:space="preserve">, </w:t>
            </w:r>
            <w:r w:rsidRPr="00A36939">
              <w:rPr>
                <w:rFonts w:eastAsia="Calibri"/>
              </w:rPr>
              <w:t>КСР</w:t>
            </w:r>
          </w:p>
        </w:tc>
        <w:tc>
          <w:tcPr>
            <w:tcW w:w="354" w:type="pct"/>
            <w:tcBorders>
              <w:bottom w:val="single" w:sz="4" w:space="0" w:color="auto"/>
            </w:tcBorders>
            <w:textDirection w:val="btLr"/>
            <w:vAlign w:val="center"/>
          </w:tcPr>
          <w:p w:rsidR="00C41415" w:rsidRPr="00A36939" w:rsidRDefault="00C41415" w:rsidP="00B27C36">
            <w:pPr>
              <w:jc w:val="center"/>
              <w:rPr>
                <w:rFonts w:eastAsia="Calibri"/>
              </w:rPr>
            </w:pPr>
            <w:r w:rsidRPr="00A36939">
              <w:rPr>
                <w:rFonts w:eastAsia="Calibri"/>
              </w:rPr>
              <w:t>Промежуточная и итоговая аттестация</w:t>
            </w:r>
          </w:p>
        </w:tc>
      </w:tr>
      <w:tr w:rsidR="00C41415" w:rsidRPr="00C9399A" w:rsidTr="009130B9">
        <w:trPr>
          <w:cantSplit/>
          <w:trHeight w:val="262"/>
        </w:trPr>
        <w:tc>
          <w:tcPr>
            <w:tcW w:w="5000" w:type="pct"/>
            <w:gridSpan w:val="8"/>
            <w:vAlign w:val="center"/>
          </w:tcPr>
          <w:p w:rsidR="00C41415" w:rsidRPr="00C9399A" w:rsidRDefault="00C41415" w:rsidP="00B27C36">
            <w:pPr>
              <w:jc w:val="center"/>
              <w:rPr>
                <w:rFonts w:eastAsia="Calibri"/>
                <w:b/>
              </w:rPr>
            </w:pPr>
            <w:r w:rsidRPr="00C9399A">
              <w:rPr>
                <w:rFonts w:eastAsia="Calibri"/>
                <w:b/>
              </w:rPr>
              <w:t xml:space="preserve">Раздел 1. </w:t>
            </w:r>
            <w:r w:rsidRPr="00C9399A">
              <w:rPr>
                <w:rFonts w:eastAsia="Calibri"/>
                <w:b/>
                <w:snapToGrid w:val="0"/>
              </w:rPr>
              <w:t>Использование (применение) средств индивидуальной защиты</w:t>
            </w:r>
          </w:p>
        </w:tc>
      </w:tr>
      <w:tr w:rsidR="00C41415" w:rsidRPr="00A36939" w:rsidTr="009130B9">
        <w:trPr>
          <w:cantSplit/>
          <w:trHeight w:val="639"/>
        </w:trPr>
        <w:tc>
          <w:tcPr>
            <w:tcW w:w="311" w:type="pct"/>
            <w:vAlign w:val="center"/>
          </w:tcPr>
          <w:p w:rsidR="00C41415" w:rsidRDefault="00C41415" w:rsidP="00B27C36">
            <w:pPr>
              <w:pStyle w:val="a5"/>
              <w:tabs>
                <w:tab w:val="left" w:pos="-71"/>
              </w:tabs>
              <w:ind w:left="5"/>
              <w:jc w:val="center"/>
              <w:rPr>
                <w:rFonts w:eastAsia="Calibri"/>
                <w:sz w:val="24"/>
                <w:szCs w:val="24"/>
              </w:rPr>
            </w:pPr>
            <w:r>
              <w:rPr>
                <w:rFonts w:eastAsia="Calibri"/>
                <w:sz w:val="24"/>
                <w:szCs w:val="24"/>
              </w:rPr>
              <w:t>1</w:t>
            </w:r>
          </w:p>
        </w:tc>
        <w:tc>
          <w:tcPr>
            <w:tcW w:w="2711" w:type="pct"/>
          </w:tcPr>
          <w:p w:rsidR="00C41415" w:rsidRPr="00D0027E" w:rsidRDefault="00C41415" w:rsidP="00B27C36">
            <w:pPr>
              <w:widowControl w:val="0"/>
            </w:pPr>
            <w:r w:rsidRPr="00D55880">
              <w:rPr>
                <w:b/>
              </w:rPr>
              <w:t>Тема 1.1.</w:t>
            </w:r>
            <w:r w:rsidRPr="00454B46">
              <w:t xml:space="preserve"> </w:t>
            </w:r>
            <w:r w:rsidR="00491E3A" w:rsidRPr="00F86428">
              <w:t xml:space="preserve">Нормативные правовые акты в области обеспечения работников </w:t>
            </w:r>
            <w:proofErr w:type="gramStart"/>
            <w:r w:rsidR="00491E3A" w:rsidRPr="00F86428">
              <w:t>СИЗ</w:t>
            </w:r>
            <w:proofErr w:type="gramEnd"/>
            <w:r w:rsidR="00491E3A" w:rsidRPr="00F86428">
              <w:t xml:space="preserve">. </w:t>
            </w:r>
            <w:r w:rsidR="00491E3A" w:rsidRPr="00F86428">
              <w:rPr>
                <w:color w:val="000000"/>
                <w:spacing w:val="-3"/>
                <w:lang w:eastAsia="en-US"/>
              </w:rPr>
              <w:t xml:space="preserve">Требования Технического регламента к </w:t>
            </w:r>
            <w:proofErr w:type="gramStart"/>
            <w:r w:rsidR="00491E3A" w:rsidRPr="00F86428">
              <w:rPr>
                <w:color w:val="000000"/>
                <w:spacing w:val="-3"/>
                <w:lang w:eastAsia="en-US"/>
              </w:rPr>
              <w:t>СИЗ</w:t>
            </w:r>
            <w:proofErr w:type="gramEnd"/>
            <w:r w:rsidR="00491E3A" w:rsidRPr="00F86428">
              <w:rPr>
                <w:color w:val="000000"/>
                <w:spacing w:val="-3"/>
                <w:lang w:eastAsia="en-US"/>
              </w:rPr>
              <w:t xml:space="preserve">. Декларация и сертификация. Маркировка </w:t>
            </w:r>
            <w:proofErr w:type="gramStart"/>
            <w:r w:rsidR="00491E3A" w:rsidRPr="00F86428">
              <w:rPr>
                <w:color w:val="000000"/>
                <w:spacing w:val="-3"/>
                <w:lang w:eastAsia="en-US"/>
              </w:rPr>
              <w:t>СИЗ</w:t>
            </w:r>
            <w:proofErr w:type="gramEnd"/>
          </w:p>
        </w:tc>
        <w:tc>
          <w:tcPr>
            <w:tcW w:w="321" w:type="pct"/>
            <w:vAlign w:val="center"/>
          </w:tcPr>
          <w:p w:rsidR="00C41415" w:rsidRPr="00AC3E81" w:rsidRDefault="00C41415" w:rsidP="00B27C36">
            <w:pPr>
              <w:jc w:val="center"/>
              <w:rPr>
                <w:b/>
              </w:rPr>
            </w:pPr>
            <w:r>
              <w:rPr>
                <w:b/>
              </w:rPr>
              <w:t>2</w:t>
            </w:r>
          </w:p>
        </w:tc>
        <w:tc>
          <w:tcPr>
            <w:tcW w:w="282" w:type="pct"/>
            <w:vAlign w:val="center"/>
          </w:tcPr>
          <w:p w:rsidR="00C41415" w:rsidRPr="008C5AD7" w:rsidRDefault="00C41415" w:rsidP="00B27C36">
            <w:pPr>
              <w:jc w:val="center"/>
              <w:rPr>
                <w:rFonts w:eastAsia="Calibri"/>
                <w:b/>
              </w:rPr>
            </w:pPr>
            <w:r w:rsidRPr="008C5AD7">
              <w:rPr>
                <w:rFonts w:eastAsia="Calibri"/>
                <w:b/>
              </w:rPr>
              <w:t>2</w:t>
            </w:r>
          </w:p>
        </w:tc>
        <w:tc>
          <w:tcPr>
            <w:tcW w:w="353" w:type="pct"/>
            <w:vAlign w:val="center"/>
          </w:tcPr>
          <w:p w:rsidR="00C41415" w:rsidRPr="0066172C" w:rsidRDefault="00C41415" w:rsidP="00B27C36">
            <w:pPr>
              <w:jc w:val="center"/>
            </w:pPr>
            <w:r w:rsidRPr="0066172C">
              <w:t>2</w:t>
            </w:r>
          </w:p>
        </w:tc>
        <w:tc>
          <w:tcPr>
            <w:tcW w:w="353" w:type="pct"/>
            <w:vAlign w:val="center"/>
          </w:tcPr>
          <w:p w:rsidR="00C41415" w:rsidRPr="0066172C" w:rsidRDefault="00C41415" w:rsidP="00B27C36">
            <w:pPr>
              <w:jc w:val="center"/>
            </w:pPr>
          </w:p>
        </w:tc>
        <w:tc>
          <w:tcPr>
            <w:tcW w:w="314" w:type="pct"/>
            <w:vAlign w:val="center"/>
          </w:tcPr>
          <w:p w:rsidR="00C41415" w:rsidRPr="0030268C" w:rsidRDefault="00C41415" w:rsidP="00B27C36">
            <w:pPr>
              <w:jc w:val="center"/>
              <w:rPr>
                <w:rFonts w:eastAsia="Calibri"/>
              </w:rPr>
            </w:pPr>
          </w:p>
        </w:tc>
        <w:tc>
          <w:tcPr>
            <w:tcW w:w="354" w:type="pct"/>
            <w:vAlign w:val="center"/>
          </w:tcPr>
          <w:p w:rsidR="00C41415" w:rsidRPr="0030268C" w:rsidRDefault="00C41415" w:rsidP="00B27C36">
            <w:pPr>
              <w:jc w:val="center"/>
              <w:rPr>
                <w:rFonts w:eastAsia="Calibri"/>
              </w:rPr>
            </w:pPr>
          </w:p>
        </w:tc>
      </w:tr>
      <w:tr w:rsidR="00C41415" w:rsidRPr="00A36939" w:rsidTr="009130B9">
        <w:trPr>
          <w:cantSplit/>
          <w:trHeight w:val="639"/>
        </w:trPr>
        <w:tc>
          <w:tcPr>
            <w:tcW w:w="311" w:type="pct"/>
            <w:vAlign w:val="center"/>
          </w:tcPr>
          <w:p w:rsidR="00C41415" w:rsidRDefault="00C41415" w:rsidP="00B27C36">
            <w:pPr>
              <w:pStyle w:val="a5"/>
              <w:tabs>
                <w:tab w:val="left" w:pos="-71"/>
              </w:tabs>
              <w:ind w:left="5"/>
              <w:jc w:val="center"/>
              <w:rPr>
                <w:rFonts w:eastAsia="Calibri"/>
                <w:sz w:val="24"/>
                <w:szCs w:val="24"/>
              </w:rPr>
            </w:pPr>
            <w:r>
              <w:rPr>
                <w:rFonts w:eastAsia="Calibri"/>
                <w:sz w:val="24"/>
                <w:szCs w:val="24"/>
              </w:rPr>
              <w:t>2</w:t>
            </w:r>
          </w:p>
        </w:tc>
        <w:tc>
          <w:tcPr>
            <w:tcW w:w="2711" w:type="pct"/>
          </w:tcPr>
          <w:p w:rsidR="00C41415" w:rsidRPr="00D0027E" w:rsidRDefault="00C41415" w:rsidP="00B27C36">
            <w:pPr>
              <w:widowControl w:val="0"/>
            </w:pPr>
            <w:r w:rsidRPr="00D55880">
              <w:rPr>
                <w:b/>
              </w:rPr>
              <w:t>Тема 1.2.</w:t>
            </w:r>
            <w:r>
              <w:t xml:space="preserve"> </w:t>
            </w:r>
            <w:r w:rsidR="009F3AD6" w:rsidRPr="001C43B5">
              <w:rPr>
                <w:color w:val="000000"/>
                <w:spacing w:val="-3"/>
                <w:lang w:eastAsia="en-US"/>
              </w:rPr>
              <w:t xml:space="preserve">Классификация </w:t>
            </w:r>
            <w:proofErr w:type="gramStart"/>
            <w:r w:rsidR="009F3AD6" w:rsidRPr="001C43B5">
              <w:rPr>
                <w:color w:val="000000"/>
                <w:spacing w:val="-3"/>
                <w:lang w:eastAsia="en-US"/>
              </w:rPr>
              <w:t>СИЗ</w:t>
            </w:r>
            <w:proofErr w:type="gramEnd"/>
            <w:r w:rsidR="009F3AD6" w:rsidRPr="001C43B5">
              <w:rPr>
                <w:color w:val="000000"/>
                <w:spacing w:val="-3"/>
                <w:lang w:eastAsia="en-US"/>
              </w:rPr>
              <w:t xml:space="preserve"> в зависимости от назначения, конструктивных особенностей, принципа действия</w:t>
            </w:r>
          </w:p>
        </w:tc>
        <w:tc>
          <w:tcPr>
            <w:tcW w:w="321" w:type="pct"/>
            <w:vAlign w:val="center"/>
          </w:tcPr>
          <w:p w:rsidR="00C41415" w:rsidRPr="00AC3E81" w:rsidRDefault="00C41415" w:rsidP="00B27C36">
            <w:pPr>
              <w:jc w:val="center"/>
              <w:rPr>
                <w:b/>
              </w:rPr>
            </w:pPr>
            <w:r>
              <w:rPr>
                <w:b/>
              </w:rPr>
              <w:t>2</w:t>
            </w:r>
          </w:p>
        </w:tc>
        <w:tc>
          <w:tcPr>
            <w:tcW w:w="282" w:type="pct"/>
            <w:vAlign w:val="center"/>
          </w:tcPr>
          <w:p w:rsidR="00C41415" w:rsidRPr="008C5AD7" w:rsidRDefault="00C41415" w:rsidP="00B27C36">
            <w:pPr>
              <w:jc w:val="center"/>
              <w:rPr>
                <w:rFonts w:eastAsia="Calibri"/>
                <w:b/>
              </w:rPr>
            </w:pPr>
            <w:r w:rsidRPr="008C5AD7">
              <w:rPr>
                <w:rFonts w:eastAsia="Calibri"/>
                <w:b/>
              </w:rPr>
              <w:t>2</w:t>
            </w:r>
          </w:p>
        </w:tc>
        <w:tc>
          <w:tcPr>
            <w:tcW w:w="353" w:type="pct"/>
            <w:vAlign w:val="center"/>
          </w:tcPr>
          <w:p w:rsidR="00C41415" w:rsidRPr="0066172C" w:rsidRDefault="00C41415" w:rsidP="00B27C36">
            <w:pPr>
              <w:jc w:val="center"/>
            </w:pPr>
            <w:r w:rsidRPr="0066172C">
              <w:t>2</w:t>
            </w:r>
          </w:p>
        </w:tc>
        <w:tc>
          <w:tcPr>
            <w:tcW w:w="353" w:type="pct"/>
            <w:vAlign w:val="center"/>
          </w:tcPr>
          <w:p w:rsidR="00C41415" w:rsidRPr="0066172C" w:rsidRDefault="00C41415" w:rsidP="00B27C36">
            <w:pPr>
              <w:jc w:val="center"/>
            </w:pPr>
          </w:p>
        </w:tc>
        <w:tc>
          <w:tcPr>
            <w:tcW w:w="314" w:type="pct"/>
            <w:vAlign w:val="center"/>
          </w:tcPr>
          <w:p w:rsidR="00C41415" w:rsidRPr="0030268C" w:rsidRDefault="00C41415" w:rsidP="00B27C36">
            <w:pPr>
              <w:jc w:val="center"/>
              <w:rPr>
                <w:rFonts w:eastAsia="Calibri"/>
              </w:rPr>
            </w:pPr>
          </w:p>
        </w:tc>
        <w:tc>
          <w:tcPr>
            <w:tcW w:w="354" w:type="pct"/>
            <w:vAlign w:val="center"/>
          </w:tcPr>
          <w:p w:rsidR="00C41415" w:rsidRPr="0030268C" w:rsidRDefault="00C41415" w:rsidP="00B27C36">
            <w:pPr>
              <w:jc w:val="center"/>
              <w:rPr>
                <w:rFonts w:eastAsia="Calibri"/>
              </w:rPr>
            </w:pPr>
          </w:p>
        </w:tc>
      </w:tr>
      <w:tr w:rsidR="009F3AD6" w:rsidRPr="00A36939" w:rsidTr="009F3AD6">
        <w:trPr>
          <w:cantSplit/>
          <w:trHeight w:val="507"/>
        </w:trPr>
        <w:tc>
          <w:tcPr>
            <w:tcW w:w="311" w:type="pct"/>
            <w:vAlign w:val="center"/>
          </w:tcPr>
          <w:p w:rsidR="00C41415" w:rsidRDefault="00C41415" w:rsidP="00B27C36">
            <w:pPr>
              <w:pStyle w:val="a5"/>
              <w:tabs>
                <w:tab w:val="left" w:pos="-71"/>
              </w:tabs>
              <w:ind w:left="5"/>
              <w:jc w:val="center"/>
              <w:rPr>
                <w:rFonts w:eastAsia="Calibri"/>
                <w:sz w:val="24"/>
                <w:szCs w:val="24"/>
              </w:rPr>
            </w:pPr>
            <w:r>
              <w:rPr>
                <w:rFonts w:eastAsia="Calibri"/>
                <w:sz w:val="24"/>
                <w:szCs w:val="24"/>
              </w:rPr>
              <w:lastRenderedPageBreak/>
              <w:t>3</w:t>
            </w:r>
          </w:p>
        </w:tc>
        <w:tc>
          <w:tcPr>
            <w:tcW w:w="2711" w:type="pct"/>
          </w:tcPr>
          <w:p w:rsidR="00C41415" w:rsidRPr="00D0027E" w:rsidRDefault="00C41415" w:rsidP="00B27C36">
            <w:pPr>
              <w:widowControl w:val="0"/>
            </w:pPr>
            <w:r w:rsidRPr="00D55880">
              <w:rPr>
                <w:b/>
              </w:rPr>
              <w:t>Тема 1.3.</w:t>
            </w:r>
            <w:r>
              <w:t xml:space="preserve"> </w:t>
            </w:r>
            <w:r w:rsidR="009F3AD6" w:rsidRPr="00291344">
              <w:rPr>
                <w:color w:val="000000"/>
                <w:shd w:val="clear" w:color="auto" w:fill="FFFFFF"/>
              </w:rPr>
              <w:t xml:space="preserve">Формирование умений и навыков использования (применения) </w:t>
            </w:r>
            <w:proofErr w:type="gramStart"/>
            <w:r w:rsidR="009F3AD6" w:rsidRPr="00291344">
              <w:rPr>
                <w:color w:val="000000"/>
                <w:shd w:val="clear" w:color="auto" w:fill="FFFFFF"/>
              </w:rPr>
              <w:t>СИЗ</w:t>
            </w:r>
            <w:proofErr w:type="gramEnd"/>
          </w:p>
        </w:tc>
        <w:tc>
          <w:tcPr>
            <w:tcW w:w="321" w:type="pct"/>
            <w:vAlign w:val="center"/>
          </w:tcPr>
          <w:p w:rsidR="00C41415" w:rsidRPr="00AC3E81" w:rsidRDefault="00C41415" w:rsidP="00B27C36">
            <w:pPr>
              <w:jc w:val="center"/>
              <w:rPr>
                <w:b/>
              </w:rPr>
            </w:pPr>
            <w:r>
              <w:rPr>
                <w:b/>
              </w:rPr>
              <w:t>2</w:t>
            </w:r>
          </w:p>
        </w:tc>
        <w:tc>
          <w:tcPr>
            <w:tcW w:w="282" w:type="pct"/>
            <w:vAlign w:val="center"/>
          </w:tcPr>
          <w:p w:rsidR="00C41415" w:rsidRPr="008C5AD7" w:rsidRDefault="00C41415" w:rsidP="00B27C36">
            <w:pPr>
              <w:jc w:val="center"/>
              <w:rPr>
                <w:rFonts w:eastAsia="Calibri"/>
                <w:b/>
              </w:rPr>
            </w:pPr>
            <w:r w:rsidRPr="008C5AD7">
              <w:rPr>
                <w:rFonts w:eastAsia="Calibri"/>
                <w:b/>
              </w:rPr>
              <w:t>2</w:t>
            </w:r>
          </w:p>
        </w:tc>
        <w:tc>
          <w:tcPr>
            <w:tcW w:w="353" w:type="pct"/>
            <w:vAlign w:val="center"/>
          </w:tcPr>
          <w:p w:rsidR="00C41415" w:rsidRPr="0066172C" w:rsidRDefault="00C41415" w:rsidP="00B27C36">
            <w:pPr>
              <w:jc w:val="center"/>
            </w:pPr>
          </w:p>
        </w:tc>
        <w:tc>
          <w:tcPr>
            <w:tcW w:w="353" w:type="pct"/>
            <w:vAlign w:val="center"/>
          </w:tcPr>
          <w:p w:rsidR="00C41415" w:rsidRPr="0066172C" w:rsidRDefault="00C41415" w:rsidP="00B27C36">
            <w:pPr>
              <w:jc w:val="center"/>
            </w:pPr>
            <w:r w:rsidRPr="0066172C">
              <w:t>2</w:t>
            </w:r>
          </w:p>
        </w:tc>
        <w:tc>
          <w:tcPr>
            <w:tcW w:w="314" w:type="pct"/>
            <w:vAlign w:val="center"/>
          </w:tcPr>
          <w:p w:rsidR="00C41415" w:rsidRPr="0030268C" w:rsidRDefault="00C41415" w:rsidP="00B27C36">
            <w:pPr>
              <w:jc w:val="center"/>
              <w:rPr>
                <w:rFonts w:eastAsia="Calibri"/>
              </w:rPr>
            </w:pPr>
          </w:p>
        </w:tc>
        <w:tc>
          <w:tcPr>
            <w:tcW w:w="354" w:type="pct"/>
            <w:vAlign w:val="center"/>
          </w:tcPr>
          <w:p w:rsidR="00C41415" w:rsidRPr="0030268C" w:rsidRDefault="00C41415" w:rsidP="00B27C36">
            <w:pPr>
              <w:jc w:val="center"/>
              <w:rPr>
                <w:rFonts w:eastAsia="Calibri"/>
              </w:rPr>
            </w:pPr>
          </w:p>
        </w:tc>
      </w:tr>
      <w:tr w:rsidR="00C41415" w:rsidRPr="00A36939" w:rsidTr="009130B9">
        <w:trPr>
          <w:cantSplit/>
          <w:trHeight w:val="429"/>
        </w:trPr>
        <w:tc>
          <w:tcPr>
            <w:tcW w:w="311" w:type="pct"/>
            <w:vMerge w:val="restart"/>
            <w:vAlign w:val="center"/>
          </w:tcPr>
          <w:p w:rsidR="00C41415" w:rsidRDefault="00C41415" w:rsidP="00B27C36">
            <w:pPr>
              <w:pStyle w:val="a5"/>
              <w:tabs>
                <w:tab w:val="left" w:pos="-71"/>
              </w:tabs>
              <w:ind w:left="5"/>
              <w:jc w:val="center"/>
              <w:rPr>
                <w:rFonts w:eastAsia="Calibri"/>
                <w:sz w:val="24"/>
                <w:szCs w:val="24"/>
              </w:rPr>
            </w:pPr>
            <w:r>
              <w:rPr>
                <w:rFonts w:eastAsia="Calibri"/>
                <w:sz w:val="24"/>
                <w:szCs w:val="24"/>
              </w:rPr>
              <w:t>4</w:t>
            </w:r>
          </w:p>
        </w:tc>
        <w:tc>
          <w:tcPr>
            <w:tcW w:w="2711" w:type="pct"/>
          </w:tcPr>
          <w:p w:rsidR="00C41415" w:rsidRPr="00D0027E" w:rsidRDefault="00C41415" w:rsidP="00B27C36">
            <w:pPr>
              <w:widowControl w:val="0"/>
            </w:pPr>
            <w:r w:rsidRPr="00D55880">
              <w:rPr>
                <w:b/>
                <w:bCs/>
              </w:rPr>
              <w:t>Тема 1.4.</w:t>
            </w:r>
            <w:r>
              <w:rPr>
                <w:bCs/>
              </w:rPr>
              <w:t xml:space="preserve"> </w:t>
            </w:r>
            <w:r w:rsidRPr="00D0027E">
              <w:rPr>
                <w:bCs/>
              </w:rPr>
              <w:t>Подготовка и допуск личного состава к использованию СИЗОД</w:t>
            </w:r>
          </w:p>
        </w:tc>
        <w:tc>
          <w:tcPr>
            <w:tcW w:w="321" w:type="pct"/>
            <w:vAlign w:val="center"/>
          </w:tcPr>
          <w:p w:rsidR="00C41415" w:rsidRPr="00AC3E81" w:rsidRDefault="00C41415" w:rsidP="00B27C36">
            <w:pPr>
              <w:jc w:val="center"/>
              <w:rPr>
                <w:b/>
              </w:rPr>
            </w:pPr>
            <w:r>
              <w:rPr>
                <w:b/>
              </w:rPr>
              <w:t>6</w:t>
            </w:r>
          </w:p>
        </w:tc>
        <w:tc>
          <w:tcPr>
            <w:tcW w:w="282" w:type="pct"/>
            <w:vAlign w:val="center"/>
          </w:tcPr>
          <w:p w:rsidR="00C41415" w:rsidRPr="008C5AD7" w:rsidRDefault="00C41415" w:rsidP="00B27C36">
            <w:pPr>
              <w:jc w:val="center"/>
              <w:rPr>
                <w:rFonts w:eastAsia="Calibri"/>
                <w:b/>
              </w:rPr>
            </w:pPr>
            <w:r w:rsidRPr="008C5AD7">
              <w:rPr>
                <w:rFonts w:eastAsia="Calibri"/>
                <w:b/>
              </w:rPr>
              <w:t>6</w:t>
            </w:r>
          </w:p>
        </w:tc>
        <w:tc>
          <w:tcPr>
            <w:tcW w:w="353" w:type="pct"/>
            <w:vAlign w:val="center"/>
          </w:tcPr>
          <w:p w:rsidR="00C41415" w:rsidRPr="008C5AD7" w:rsidRDefault="00C41415" w:rsidP="00B27C36">
            <w:pPr>
              <w:jc w:val="center"/>
              <w:rPr>
                <w:b/>
              </w:rPr>
            </w:pPr>
            <w:r w:rsidRPr="008C5AD7">
              <w:rPr>
                <w:b/>
              </w:rPr>
              <w:t>2</w:t>
            </w:r>
          </w:p>
        </w:tc>
        <w:tc>
          <w:tcPr>
            <w:tcW w:w="353" w:type="pct"/>
            <w:vAlign w:val="center"/>
          </w:tcPr>
          <w:p w:rsidR="00C41415" w:rsidRPr="008C5AD7" w:rsidRDefault="00C41415" w:rsidP="00B27C36">
            <w:pPr>
              <w:jc w:val="center"/>
              <w:rPr>
                <w:b/>
              </w:rPr>
            </w:pPr>
            <w:r w:rsidRPr="008C5AD7">
              <w:rPr>
                <w:b/>
              </w:rPr>
              <w:t>4</w:t>
            </w:r>
          </w:p>
        </w:tc>
        <w:tc>
          <w:tcPr>
            <w:tcW w:w="314" w:type="pct"/>
            <w:vAlign w:val="center"/>
          </w:tcPr>
          <w:p w:rsidR="00C41415" w:rsidRPr="0030268C" w:rsidRDefault="00C41415" w:rsidP="00B27C36">
            <w:pPr>
              <w:jc w:val="center"/>
              <w:rPr>
                <w:rFonts w:eastAsia="Calibri"/>
              </w:rPr>
            </w:pPr>
          </w:p>
        </w:tc>
        <w:tc>
          <w:tcPr>
            <w:tcW w:w="354" w:type="pct"/>
            <w:vAlign w:val="center"/>
          </w:tcPr>
          <w:p w:rsidR="00C41415" w:rsidRPr="0030268C" w:rsidRDefault="00C41415" w:rsidP="00B27C36">
            <w:pPr>
              <w:jc w:val="center"/>
              <w:rPr>
                <w:rFonts w:eastAsia="Calibri"/>
              </w:rPr>
            </w:pPr>
          </w:p>
        </w:tc>
      </w:tr>
      <w:tr w:rsidR="00C41415" w:rsidRPr="00A36939" w:rsidTr="009130B9">
        <w:trPr>
          <w:cantSplit/>
          <w:trHeight w:val="429"/>
        </w:trPr>
        <w:tc>
          <w:tcPr>
            <w:tcW w:w="311" w:type="pct"/>
            <w:vMerge/>
            <w:vAlign w:val="center"/>
          </w:tcPr>
          <w:p w:rsidR="00C41415" w:rsidRDefault="00C41415" w:rsidP="00B27C36">
            <w:pPr>
              <w:pStyle w:val="a5"/>
              <w:tabs>
                <w:tab w:val="left" w:pos="-71"/>
              </w:tabs>
              <w:ind w:left="5"/>
              <w:jc w:val="center"/>
              <w:rPr>
                <w:rFonts w:eastAsia="Calibri"/>
                <w:sz w:val="24"/>
                <w:szCs w:val="24"/>
              </w:rPr>
            </w:pPr>
          </w:p>
        </w:tc>
        <w:tc>
          <w:tcPr>
            <w:tcW w:w="2711" w:type="pct"/>
          </w:tcPr>
          <w:p w:rsidR="00C41415" w:rsidRPr="000F513A" w:rsidRDefault="00C41415" w:rsidP="00B27C36">
            <w:pPr>
              <w:widowControl w:val="0"/>
              <w:rPr>
                <w:b/>
                <w:bCs/>
              </w:rPr>
            </w:pPr>
            <w:r w:rsidRPr="000F513A">
              <w:t>1.4.1. СИЗОД: классификация, область применения и устройство</w:t>
            </w:r>
          </w:p>
        </w:tc>
        <w:tc>
          <w:tcPr>
            <w:tcW w:w="321" w:type="pct"/>
            <w:vAlign w:val="center"/>
          </w:tcPr>
          <w:p w:rsidR="00C41415" w:rsidRPr="000F513A" w:rsidRDefault="00C41415" w:rsidP="00B27C36">
            <w:pPr>
              <w:jc w:val="center"/>
              <w:rPr>
                <w:i/>
              </w:rPr>
            </w:pPr>
          </w:p>
        </w:tc>
        <w:tc>
          <w:tcPr>
            <w:tcW w:w="282" w:type="pct"/>
            <w:vAlign w:val="center"/>
          </w:tcPr>
          <w:p w:rsidR="00C41415" w:rsidRPr="000F513A" w:rsidRDefault="00C41415" w:rsidP="00B27C36">
            <w:pPr>
              <w:jc w:val="center"/>
              <w:rPr>
                <w:rFonts w:eastAsia="Calibri"/>
                <w:i/>
              </w:rPr>
            </w:pPr>
            <w:r w:rsidRPr="000F513A">
              <w:rPr>
                <w:rFonts w:eastAsia="Calibri"/>
                <w:i/>
              </w:rPr>
              <w:t>2</w:t>
            </w:r>
          </w:p>
        </w:tc>
        <w:tc>
          <w:tcPr>
            <w:tcW w:w="353" w:type="pct"/>
            <w:vAlign w:val="center"/>
          </w:tcPr>
          <w:p w:rsidR="00C41415" w:rsidRPr="000F513A" w:rsidRDefault="00C41415" w:rsidP="00B27C36">
            <w:pPr>
              <w:jc w:val="center"/>
              <w:rPr>
                <w:i/>
              </w:rPr>
            </w:pPr>
            <w:r w:rsidRPr="000F513A">
              <w:rPr>
                <w:i/>
              </w:rPr>
              <w:t>2</w:t>
            </w:r>
          </w:p>
        </w:tc>
        <w:tc>
          <w:tcPr>
            <w:tcW w:w="353" w:type="pct"/>
            <w:vAlign w:val="center"/>
          </w:tcPr>
          <w:p w:rsidR="00C41415" w:rsidRPr="000F513A" w:rsidRDefault="00C41415" w:rsidP="00B27C36">
            <w:pPr>
              <w:jc w:val="center"/>
              <w:rPr>
                <w:i/>
              </w:rPr>
            </w:pPr>
          </w:p>
        </w:tc>
        <w:tc>
          <w:tcPr>
            <w:tcW w:w="314" w:type="pct"/>
            <w:vAlign w:val="center"/>
          </w:tcPr>
          <w:p w:rsidR="00C41415" w:rsidRPr="000F513A" w:rsidRDefault="00C41415" w:rsidP="00B27C36">
            <w:pPr>
              <w:jc w:val="center"/>
              <w:rPr>
                <w:rFonts w:eastAsia="Calibri"/>
              </w:rPr>
            </w:pPr>
          </w:p>
        </w:tc>
        <w:tc>
          <w:tcPr>
            <w:tcW w:w="354" w:type="pct"/>
            <w:vAlign w:val="center"/>
          </w:tcPr>
          <w:p w:rsidR="00C41415" w:rsidRPr="000F513A" w:rsidRDefault="00C41415" w:rsidP="00B27C36">
            <w:pPr>
              <w:jc w:val="center"/>
              <w:rPr>
                <w:rFonts w:eastAsia="Calibri"/>
              </w:rPr>
            </w:pPr>
          </w:p>
        </w:tc>
      </w:tr>
      <w:tr w:rsidR="00C41415" w:rsidRPr="00A36939" w:rsidTr="009130B9">
        <w:trPr>
          <w:cantSplit/>
          <w:trHeight w:val="445"/>
        </w:trPr>
        <w:tc>
          <w:tcPr>
            <w:tcW w:w="311" w:type="pct"/>
            <w:vMerge/>
            <w:vAlign w:val="center"/>
          </w:tcPr>
          <w:p w:rsidR="00C41415" w:rsidRDefault="00C41415" w:rsidP="00B27C36">
            <w:pPr>
              <w:pStyle w:val="a5"/>
              <w:tabs>
                <w:tab w:val="left" w:pos="-71"/>
              </w:tabs>
              <w:ind w:left="5"/>
              <w:jc w:val="center"/>
              <w:rPr>
                <w:rFonts w:eastAsia="Calibri"/>
                <w:sz w:val="24"/>
                <w:szCs w:val="24"/>
              </w:rPr>
            </w:pPr>
          </w:p>
        </w:tc>
        <w:tc>
          <w:tcPr>
            <w:tcW w:w="2711" w:type="pct"/>
          </w:tcPr>
          <w:p w:rsidR="00C41415" w:rsidRPr="000F513A" w:rsidRDefault="00C41415" w:rsidP="00B27C36">
            <w:pPr>
              <w:widowControl w:val="0"/>
              <w:rPr>
                <w:bCs/>
              </w:rPr>
            </w:pPr>
            <w:r w:rsidRPr="000F513A">
              <w:rPr>
                <w:bCs/>
              </w:rPr>
              <w:t>1.4.</w:t>
            </w:r>
            <w:r>
              <w:rPr>
                <w:bCs/>
              </w:rPr>
              <w:t>2</w:t>
            </w:r>
            <w:r w:rsidRPr="000F513A">
              <w:rPr>
                <w:bCs/>
              </w:rPr>
              <w:t>. Подготовка и допуск личного состава к использованию СИЗОД</w:t>
            </w:r>
          </w:p>
        </w:tc>
        <w:tc>
          <w:tcPr>
            <w:tcW w:w="321" w:type="pct"/>
            <w:vAlign w:val="center"/>
          </w:tcPr>
          <w:p w:rsidR="00C41415" w:rsidRPr="000F513A" w:rsidRDefault="00C41415" w:rsidP="00B27C36">
            <w:pPr>
              <w:jc w:val="center"/>
              <w:rPr>
                <w:b/>
              </w:rPr>
            </w:pPr>
          </w:p>
        </w:tc>
        <w:tc>
          <w:tcPr>
            <w:tcW w:w="282" w:type="pct"/>
            <w:vAlign w:val="center"/>
          </w:tcPr>
          <w:p w:rsidR="00C41415" w:rsidRPr="000F513A" w:rsidRDefault="00C41415" w:rsidP="00B27C36">
            <w:pPr>
              <w:jc w:val="center"/>
              <w:rPr>
                <w:rFonts w:eastAsia="Calibri"/>
                <w:i/>
              </w:rPr>
            </w:pPr>
            <w:r>
              <w:rPr>
                <w:rFonts w:eastAsia="Calibri"/>
                <w:i/>
              </w:rPr>
              <w:t>2</w:t>
            </w:r>
          </w:p>
        </w:tc>
        <w:tc>
          <w:tcPr>
            <w:tcW w:w="353" w:type="pct"/>
            <w:vAlign w:val="center"/>
          </w:tcPr>
          <w:p w:rsidR="00C41415" w:rsidRPr="000F513A" w:rsidRDefault="00C41415" w:rsidP="00B27C36">
            <w:pPr>
              <w:jc w:val="center"/>
              <w:rPr>
                <w:i/>
              </w:rPr>
            </w:pPr>
          </w:p>
        </w:tc>
        <w:tc>
          <w:tcPr>
            <w:tcW w:w="353" w:type="pct"/>
            <w:vAlign w:val="center"/>
          </w:tcPr>
          <w:p w:rsidR="00C41415" w:rsidRPr="000F513A" w:rsidRDefault="00C41415" w:rsidP="00B27C36">
            <w:pPr>
              <w:jc w:val="center"/>
              <w:rPr>
                <w:i/>
              </w:rPr>
            </w:pPr>
            <w:r>
              <w:rPr>
                <w:i/>
              </w:rPr>
              <w:t>2</w:t>
            </w:r>
          </w:p>
        </w:tc>
        <w:tc>
          <w:tcPr>
            <w:tcW w:w="314" w:type="pct"/>
            <w:vAlign w:val="center"/>
          </w:tcPr>
          <w:p w:rsidR="00C41415" w:rsidRPr="000F513A" w:rsidRDefault="00C41415" w:rsidP="00B27C36">
            <w:pPr>
              <w:jc w:val="center"/>
              <w:rPr>
                <w:rFonts w:eastAsia="Calibri"/>
              </w:rPr>
            </w:pPr>
          </w:p>
        </w:tc>
        <w:tc>
          <w:tcPr>
            <w:tcW w:w="354" w:type="pct"/>
            <w:vAlign w:val="center"/>
          </w:tcPr>
          <w:p w:rsidR="00C41415" w:rsidRPr="000F513A" w:rsidRDefault="00C41415" w:rsidP="00B27C36">
            <w:pPr>
              <w:jc w:val="center"/>
              <w:rPr>
                <w:rFonts w:eastAsia="Calibri"/>
              </w:rPr>
            </w:pPr>
          </w:p>
        </w:tc>
      </w:tr>
      <w:tr w:rsidR="00CF2D00" w:rsidRPr="00A36939" w:rsidTr="00F83D32">
        <w:trPr>
          <w:cantSplit/>
          <w:trHeight w:val="383"/>
        </w:trPr>
        <w:tc>
          <w:tcPr>
            <w:tcW w:w="3022" w:type="pct"/>
            <w:gridSpan w:val="2"/>
          </w:tcPr>
          <w:p w:rsidR="00CF2D00" w:rsidRPr="00D0027E" w:rsidRDefault="00CF2D00" w:rsidP="00B27C36">
            <w:pPr>
              <w:widowControl w:val="0"/>
              <w:rPr>
                <w:b/>
                <w:lang w:eastAsia="en-US"/>
              </w:rPr>
            </w:pPr>
            <w:r w:rsidRPr="000F6DD1">
              <w:rPr>
                <w:b/>
                <w:lang w:eastAsia="en-US"/>
              </w:rPr>
              <w:t xml:space="preserve">Проверка знания </w:t>
            </w:r>
            <w:r>
              <w:rPr>
                <w:b/>
                <w:lang w:eastAsia="en-US"/>
              </w:rPr>
              <w:t xml:space="preserve">требований охраны труда </w:t>
            </w:r>
            <w:r w:rsidRPr="000F6DD1">
              <w:rPr>
                <w:b/>
                <w:lang w:eastAsia="en-US"/>
              </w:rPr>
              <w:t>(протокол)</w:t>
            </w:r>
          </w:p>
        </w:tc>
        <w:tc>
          <w:tcPr>
            <w:tcW w:w="321" w:type="pct"/>
            <w:vAlign w:val="center"/>
          </w:tcPr>
          <w:p w:rsidR="00CF2D00" w:rsidRDefault="00CF2D00" w:rsidP="00B27C36">
            <w:pPr>
              <w:keepNext/>
              <w:jc w:val="center"/>
              <w:outlineLvl w:val="0"/>
              <w:rPr>
                <w:rFonts w:eastAsia="Calibri"/>
                <w:b/>
              </w:rPr>
            </w:pPr>
            <w:r>
              <w:rPr>
                <w:rFonts w:eastAsia="Calibri"/>
                <w:b/>
              </w:rPr>
              <w:t>2</w:t>
            </w:r>
          </w:p>
        </w:tc>
        <w:tc>
          <w:tcPr>
            <w:tcW w:w="282" w:type="pct"/>
            <w:vAlign w:val="center"/>
          </w:tcPr>
          <w:p w:rsidR="00CF2D00" w:rsidRDefault="00CF2D00" w:rsidP="00B27C36">
            <w:pPr>
              <w:jc w:val="center"/>
              <w:rPr>
                <w:rFonts w:eastAsia="Calibri"/>
                <w:b/>
              </w:rPr>
            </w:pPr>
            <w:r>
              <w:rPr>
                <w:rFonts w:eastAsia="Calibri"/>
                <w:b/>
              </w:rPr>
              <w:t>2</w:t>
            </w:r>
          </w:p>
        </w:tc>
        <w:tc>
          <w:tcPr>
            <w:tcW w:w="353" w:type="pct"/>
            <w:vAlign w:val="center"/>
          </w:tcPr>
          <w:p w:rsidR="00CF2D00" w:rsidRPr="0030268C" w:rsidRDefault="00CF2D00" w:rsidP="00B27C36">
            <w:pPr>
              <w:jc w:val="center"/>
              <w:rPr>
                <w:rFonts w:eastAsia="Calibri"/>
              </w:rPr>
            </w:pPr>
            <w:r>
              <w:rPr>
                <w:rFonts w:eastAsia="Calibri"/>
              </w:rPr>
              <w:t>-</w:t>
            </w:r>
          </w:p>
        </w:tc>
        <w:tc>
          <w:tcPr>
            <w:tcW w:w="353" w:type="pct"/>
            <w:vAlign w:val="center"/>
          </w:tcPr>
          <w:p w:rsidR="00CF2D00" w:rsidRPr="0030268C" w:rsidRDefault="00CF2D00" w:rsidP="00B27C36">
            <w:pPr>
              <w:jc w:val="center"/>
              <w:rPr>
                <w:rFonts w:eastAsia="Calibri"/>
              </w:rPr>
            </w:pPr>
            <w:r>
              <w:rPr>
                <w:rFonts w:eastAsia="Calibri"/>
              </w:rPr>
              <w:t>-</w:t>
            </w:r>
          </w:p>
        </w:tc>
        <w:tc>
          <w:tcPr>
            <w:tcW w:w="314" w:type="pct"/>
            <w:vAlign w:val="center"/>
          </w:tcPr>
          <w:p w:rsidR="00CF2D00" w:rsidRPr="0030268C" w:rsidRDefault="00CF2D00" w:rsidP="00B27C36">
            <w:pPr>
              <w:jc w:val="center"/>
              <w:rPr>
                <w:rFonts w:eastAsia="Calibri"/>
              </w:rPr>
            </w:pPr>
            <w:r>
              <w:rPr>
                <w:rFonts w:eastAsia="Calibri"/>
              </w:rPr>
              <w:t>-</w:t>
            </w:r>
          </w:p>
        </w:tc>
        <w:tc>
          <w:tcPr>
            <w:tcW w:w="354" w:type="pct"/>
            <w:vAlign w:val="center"/>
          </w:tcPr>
          <w:p w:rsidR="00CF2D00" w:rsidRPr="00B7066C" w:rsidRDefault="00CF2D00" w:rsidP="00B27C36">
            <w:pPr>
              <w:jc w:val="center"/>
              <w:rPr>
                <w:rFonts w:eastAsia="Calibri"/>
                <w:b/>
              </w:rPr>
            </w:pPr>
            <w:r w:rsidRPr="00B7066C">
              <w:rPr>
                <w:rFonts w:eastAsia="Calibri"/>
                <w:b/>
              </w:rPr>
              <w:t>2</w:t>
            </w:r>
          </w:p>
        </w:tc>
      </w:tr>
      <w:tr w:rsidR="00CF2D00" w:rsidRPr="0066172C" w:rsidTr="009130B9">
        <w:trPr>
          <w:cantSplit/>
          <w:trHeight w:val="242"/>
        </w:trPr>
        <w:tc>
          <w:tcPr>
            <w:tcW w:w="3022" w:type="pct"/>
            <w:gridSpan w:val="2"/>
            <w:vAlign w:val="center"/>
          </w:tcPr>
          <w:p w:rsidR="00CF2D00" w:rsidRPr="0066172C" w:rsidRDefault="00CF2D00" w:rsidP="00B27C36">
            <w:pPr>
              <w:widowControl w:val="0"/>
              <w:rPr>
                <w:b/>
              </w:rPr>
            </w:pPr>
            <w:r w:rsidRPr="0066172C">
              <w:rPr>
                <w:b/>
              </w:rPr>
              <w:t>Итого по разделу 1:</w:t>
            </w:r>
          </w:p>
        </w:tc>
        <w:tc>
          <w:tcPr>
            <w:tcW w:w="321" w:type="pct"/>
            <w:vAlign w:val="center"/>
          </w:tcPr>
          <w:p w:rsidR="00CF2D00" w:rsidRPr="0066172C" w:rsidRDefault="00CF2D00" w:rsidP="00CF2D00">
            <w:pPr>
              <w:jc w:val="center"/>
              <w:rPr>
                <w:b/>
              </w:rPr>
            </w:pPr>
            <w:r>
              <w:rPr>
                <w:b/>
              </w:rPr>
              <w:t>12</w:t>
            </w:r>
          </w:p>
        </w:tc>
        <w:tc>
          <w:tcPr>
            <w:tcW w:w="282" w:type="pct"/>
            <w:vAlign w:val="center"/>
          </w:tcPr>
          <w:p w:rsidR="00CF2D00" w:rsidRPr="0066172C" w:rsidRDefault="00CF2D00" w:rsidP="00CF2D00">
            <w:pPr>
              <w:jc w:val="center"/>
              <w:rPr>
                <w:rFonts w:eastAsia="Calibri"/>
                <w:b/>
              </w:rPr>
            </w:pPr>
            <w:r>
              <w:rPr>
                <w:rFonts w:eastAsia="Calibri"/>
                <w:b/>
              </w:rPr>
              <w:t>12</w:t>
            </w:r>
          </w:p>
        </w:tc>
        <w:tc>
          <w:tcPr>
            <w:tcW w:w="353" w:type="pct"/>
            <w:vAlign w:val="center"/>
          </w:tcPr>
          <w:p w:rsidR="00CF2D00" w:rsidRPr="0066172C" w:rsidRDefault="00CF2D00" w:rsidP="00B27C36">
            <w:pPr>
              <w:jc w:val="center"/>
              <w:rPr>
                <w:b/>
              </w:rPr>
            </w:pPr>
            <w:r>
              <w:rPr>
                <w:b/>
              </w:rPr>
              <w:t>6</w:t>
            </w:r>
          </w:p>
        </w:tc>
        <w:tc>
          <w:tcPr>
            <w:tcW w:w="353" w:type="pct"/>
            <w:vAlign w:val="center"/>
          </w:tcPr>
          <w:p w:rsidR="00CF2D00" w:rsidRPr="0066172C" w:rsidRDefault="00CF2D00" w:rsidP="00B27C36">
            <w:pPr>
              <w:jc w:val="center"/>
              <w:rPr>
                <w:b/>
              </w:rPr>
            </w:pPr>
            <w:r>
              <w:rPr>
                <w:b/>
              </w:rPr>
              <w:t>4</w:t>
            </w:r>
          </w:p>
        </w:tc>
        <w:tc>
          <w:tcPr>
            <w:tcW w:w="314" w:type="pct"/>
            <w:vAlign w:val="center"/>
          </w:tcPr>
          <w:p w:rsidR="00CF2D00" w:rsidRPr="0066172C" w:rsidRDefault="00CF2D00" w:rsidP="00B27C36">
            <w:pPr>
              <w:jc w:val="center"/>
              <w:rPr>
                <w:rFonts w:eastAsia="Calibri"/>
                <w:b/>
              </w:rPr>
            </w:pPr>
          </w:p>
        </w:tc>
        <w:tc>
          <w:tcPr>
            <w:tcW w:w="354" w:type="pct"/>
            <w:vAlign w:val="center"/>
          </w:tcPr>
          <w:p w:rsidR="00CF2D00" w:rsidRPr="0066172C" w:rsidRDefault="00CF2D00" w:rsidP="00B27C36">
            <w:pPr>
              <w:jc w:val="center"/>
              <w:rPr>
                <w:rFonts w:eastAsia="Calibri"/>
                <w:b/>
              </w:rPr>
            </w:pPr>
            <w:r>
              <w:rPr>
                <w:rFonts w:eastAsia="Calibri"/>
                <w:b/>
              </w:rPr>
              <w:t>2</w:t>
            </w:r>
          </w:p>
        </w:tc>
      </w:tr>
      <w:tr w:rsidR="00CF2D00" w:rsidRPr="00C9399A" w:rsidTr="009130B9">
        <w:trPr>
          <w:cantSplit/>
          <w:trHeight w:val="233"/>
        </w:trPr>
        <w:tc>
          <w:tcPr>
            <w:tcW w:w="5000" w:type="pct"/>
            <w:gridSpan w:val="8"/>
            <w:vAlign w:val="center"/>
          </w:tcPr>
          <w:p w:rsidR="00CF2D00" w:rsidRPr="00C9399A" w:rsidRDefault="00CF2D00" w:rsidP="00B27C36">
            <w:pPr>
              <w:jc w:val="center"/>
              <w:rPr>
                <w:rFonts w:eastAsia="Calibri"/>
                <w:b/>
              </w:rPr>
            </w:pPr>
            <w:r>
              <w:rPr>
                <w:rFonts w:eastAsia="Calibri"/>
                <w:b/>
              </w:rPr>
              <w:t>Р</w:t>
            </w:r>
            <w:r w:rsidRPr="00C9399A">
              <w:rPr>
                <w:rFonts w:eastAsia="Calibri"/>
                <w:b/>
              </w:rPr>
              <w:t xml:space="preserve">аздел 2. </w:t>
            </w:r>
            <w:proofErr w:type="spellStart"/>
            <w:r>
              <w:rPr>
                <w:rFonts w:eastAsia="Calibri"/>
                <w:b/>
              </w:rPr>
              <w:t>Г</w:t>
            </w:r>
            <w:r w:rsidRPr="00C9399A">
              <w:rPr>
                <w:b/>
                <w:bCs/>
              </w:rPr>
              <w:t>азодымозащитная</w:t>
            </w:r>
            <w:proofErr w:type="spellEnd"/>
            <w:r w:rsidRPr="00C9399A">
              <w:rPr>
                <w:b/>
                <w:bCs/>
              </w:rPr>
              <w:t xml:space="preserve"> служба</w:t>
            </w:r>
          </w:p>
        </w:tc>
      </w:tr>
      <w:tr w:rsidR="00825283" w:rsidRPr="003145EC" w:rsidTr="00825283">
        <w:trPr>
          <w:cantSplit/>
          <w:trHeight w:val="519"/>
        </w:trPr>
        <w:tc>
          <w:tcPr>
            <w:tcW w:w="311" w:type="pc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5</w:t>
            </w:r>
          </w:p>
        </w:tc>
        <w:tc>
          <w:tcPr>
            <w:tcW w:w="2711" w:type="pct"/>
          </w:tcPr>
          <w:p w:rsidR="00CF2D00" w:rsidRPr="003145EC" w:rsidRDefault="00CF2D00" w:rsidP="00B27C36">
            <w:pPr>
              <w:widowControl w:val="0"/>
            </w:pPr>
            <w:r w:rsidRPr="003145EC">
              <w:rPr>
                <w:b/>
              </w:rPr>
              <w:t>Тема 2.1.</w:t>
            </w:r>
            <w:r w:rsidRPr="003145EC">
              <w:t xml:space="preserve"> Организация деятельности ГДЗС. Должностные лица ГДЗС, их права и обязанности</w:t>
            </w:r>
          </w:p>
        </w:tc>
        <w:tc>
          <w:tcPr>
            <w:tcW w:w="321" w:type="pct"/>
            <w:vAlign w:val="center"/>
          </w:tcPr>
          <w:p w:rsidR="00CF2D00" w:rsidRPr="003145EC" w:rsidRDefault="00CF2D00" w:rsidP="00B27C36">
            <w:pPr>
              <w:jc w:val="center"/>
              <w:rPr>
                <w:b/>
              </w:rPr>
            </w:pPr>
            <w:r w:rsidRPr="003145EC">
              <w:rPr>
                <w:b/>
              </w:rPr>
              <w:t>2</w:t>
            </w:r>
          </w:p>
        </w:tc>
        <w:tc>
          <w:tcPr>
            <w:tcW w:w="282" w:type="pct"/>
            <w:vAlign w:val="center"/>
          </w:tcPr>
          <w:p w:rsidR="00CF2D00" w:rsidRPr="003145EC" w:rsidRDefault="00CF2D00" w:rsidP="00B27C36">
            <w:pPr>
              <w:jc w:val="center"/>
              <w:rPr>
                <w:rFonts w:eastAsia="Calibri"/>
                <w:b/>
              </w:rPr>
            </w:pPr>
            <w:r w:rsidRPr="003145EC">
              <w:rPr>
                <w:rFonts w:eastAsia="Calibri"/>
                <w:b/>
              </w:rPr>
              <w:t>2</w:t>
            </w:r>
          </w:p>
        </w:tc>
        <w:tc>
          <w:tcPr>
            <w:tcW w:w="353" w:type="pct"/>
            <w:vAlign w:val="center"/>
          </w:tcPr>
          <w:p w:rsidR="00CF2D00" w:rsidRPr="003145EC" w:rsidRDefault="00CF2D00" w:rsidP="00B27C36">
            <w:pPr>
              <w:jc w:val="center"/>
              <w:rPr>
                <w:b/>
              </w:rPr>
            </w:pPr>
            <w:r w:rsidRPr="003145EC">
              <w:rPr>
                <w:b/>
              </w:rPr>
              <w:t>2</w:t>
            </w:r>
          </w:p>
        </w:tc>
        <w:tc>
          <w:tcPr>
            <w:tcW w:w="353" w:type="pct"/>
            <w:vAlign w:val="center"/>
          </w:tcPr>
          <w:p w:rsidR="00CF2D00" w:rsidRPr="003145EC" w:rsidRDefault="00CF2D00" w:rsidP="00B27C36">
            <w:pPr>
              <w:jc w:val="center"/>
            </w:pP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457"/>
        </w:trPr>
        <w:tc>
          <w:tcPr>
            <w:tcW w:w="311" w:type="pct"/>
            <w:vMerge w:val="restar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6</w:t>
            </w:r>
          </w:p>
        </w:tc>
        <w:tc>
          <w:tcPr>
            <w:tcW w:w="2711" w:type="pct"/>
          </w:tcPr>
          <w:p w:rsidR="00CF2D00" w:rsidRPr="003145EC" w:rsidRDefault="00CF2D00" w:rsidP="00B27C36">
            <w:pPr>
              <w:widowControl w:val="0"/>
            </w:pPr>
            <w:r w:rsidRPr="003145EC">
              <w:rPr>
                <w:b/>
              </w:rPr>
              <w:t xml:space="preserve">Тема </w:t>
            </w:r>
            <w:r>
              <w:rPr>
                <w:b/>
              </w:rPr>
              <w:t>2.2</w:t>
            </w:r>
            <w:r w:rsidRPr="003145EC">
              <w:rPr>
                <w:b/>
              </w:rPr>
              <w:t>.</w:t>
            </w:r>
            <w:r w:rsidRPr="003145EC">
              <w:t xml:space="preserve"> Организация работы обслуживающих постов и баз ГДЗС. Принцип работы СИЗОД</w:t>
            </w:r>
          </w:p>
        </w:tc>
        <w:tc>
          <w:tcPr>
            <w:tcW w:w="321" w:type="pct"/>
            <w:vAlign w:val="center"/>
          </w:tcPr>
          <w:p w:rsidR="00CF2D00" w:rsidRPr="003145EC" w:rsidRDefault="00CF2D00" w:rsidP="00B27C36">
            <w:pPr>
              <w:jc w:val="center"/>
              <w:rPr>
                <w:b/>
              </w:rPr>
            </w:pPr>
            <w:r w:rsidRPr="003145EC">
              <w:rPr>
                <w:b/>
              </w:rPr>
              <w:t>4</w:t>
            </w:r>
          </w:p>
        </w:tc>
        <w:tc>
          <w:tcPr>
            <w:tcW w:w="282" w:type="pct"/>
            <w:vAlign w:val="center"/>
          </w:tcPr>
          <w:p w:rsidR="00CF2D00" w:rsidRPr="003145EC" w:rsidRDefault="00CF2D00" w:rsidP="00B27C36">
            <w:pPr>
              <w:jc w:val="center"/>
              <w:rPr>
                <w:rFonts w:eastAsia="Calibri"/>
                <w:b/>
              </w:rPr>
            </w:pPr>
            <w:r w:rsidRPr="003145EC">
              <w:rPr>
                <w:rFonts w:eastAsia="Calibri"/>
                <w:b/>
              </w:rPr>
              <w:t>4</w:t>
            </w:r>
          </w:p>
        </w:tc>
        <w:tc>
          <w:tcPr>
            <w:tcW w:w="353" w:type="pct"/>
            <w:vAlign w:val="center"/>
          </w:tcPr>
          <w:p w:rsidR="00CF2D00" w:rsidRPr="003145EC" w:rsidRDefault="00CF2D00" w:rsidP="00B27C36">
            <w:pPr>
              <w:jc w:val="center"/>
              <w:rPr>
                <w:b/>
              </w:rPr>
            </w:pPr>
            <w:r w:rsidRPr="003145EC">
              <w:rPr>
                <w:b/>
              </w:rPr>
              <w:t>2</w:t>
            </w:r>
          </w:p>
        </w:tc>
        <w:tc>
          <w:tcPr>
            <w:tcW w:w="353" w:type="pct"/>
            <w:vAlign w:val="center"/>
          </w:tcPr>
          <w:p w:rsidR="00CF2D00" w:rsidRPr="003145EC" w:rsidRDefault="00CF2D00" w:rsidP="00B27C36">
            <w:pPr>
              <w:jc w:val="center"/>
              <w:rPr>
                <w:b/>
              </w:rPr>
            </w:pPr>
            <w:r w:rsidRPr="003145EC">
              <w:rPr>
                <w:b/>
              </w:rPr>
              <w:t>2</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457"/>
        </w:trPr>
        <w:tc>
          <w:tcPr>
            <w:tcW w:w="311" w:type="pct"/>
            <w:vMerge/>
            <w:vAlign w:val="center"/>
          </w:tcPr>
          <w:p w:rsidR="00CF2D00" w:rsidRPr="003145EC" w:rsidRDefault="00CF2D00" w:rsidP="00B27C36">
            <w:pPr>
              <w:pStyle w:val="a5"/>
              <w:tabs>
                <w:tab w:val="left" w:pos="-71"/>
              </w:tabs>
              <w:ind w:left="5"/>
              <w:jc w:val="center"/>
              <w:rPr>
                <w:rFonts w:eastAsia="Calibri"/>
                <w:sz w:val="24"/>
                <w:szCs w:val="24"/>
              </w:rPr>
            </w:pPr>
          </w:p>
        </w:tc>
        <w:tc>
          <w:tcPr>
            <w:tcW w:w="2711" w:type="pct"/>
          </w:tcPr>
          <w:p w:rsidR="00CF2D00" w:rsidRPr="003145EC" w:rsidRDefault="00CF2D00" w:rsidP="00B27C36">
            <w:pPr>
              <w:widowControl w:val="0"/>
            </w:pPr>
            <w:r>
              <w:t>2.2</w:t>
            </w:r>
            <w:r w:rsidRPr="003145EC">
              <w:t>.1. Организация работы обслуживающих постов и баз ГДЗС</w:t>
            </w:r>
          </w:p>
        </w:tc>
        <w:tc>
          <w:tcPr>
            <w:tcW w:w="321" w:type="pct"/>
            <w:vAlign w:val="center"/>
          </w:tcPr>
          <w:p w:rsidR="00CF2D00" w:rsidRPr="003145EC" w:rsidRDefault="00CF2D00" w:rsidP="00B27C36">
            <w:pPr>
              <w:jc w:val="center"/>
            </w:pPr>
          </w:p>
        </w:tc>
        <w:tc>
          <w:tcPr>
            <w:tcW w:w="282" w:type="pct"/>
            <w:vAlign w:val="center"/>
          </w:tcPr>
          <w:p w:rsidR="00CF2D00" w:rsidRPr="003145EC" w:rsidRDefault="00CF2D00" w:rsidP="00B27C36">
            <w:pPr>
              <w:jc w:val="center"/>
              <w:rPr>
                <w:rFonts w:eastAsia="Calibri"/>
              </w:rPr>
            </w:pPr>
          </w:p>
        </w:tc>
        <w:tc>
          <w:tcPr>
            <w:tcW w:w="353" w:type="pct"/>
            <w:vAlign w:val="center"/>
          </w:tcPr>
          <w:p w:rsidR="00CF2D00" w:rsidRPr="003145EC" w:rsidRDefault="00CF2D00" w:rsidP="00B27C36">
            <w:pPr>
              <w:jc w:val="center"/>
              <w:rPr>
                <w:i/>
              </w:rPr>
            </w:pPr>
            <w:r w:rsidRPr="003145EC">
              <w:rPr>
                <w:i/>
              </w:rPr>
              <w:t>2</w:t>
            </w:r>
          </w:p>
        </w:tc>
        <w:tc>
          <w:tcPr>
            <w:tcW w:w="353" w:type="pct"/>
            <w:vAlign w:val="center"/>
          </w:tcPr>
          <w:p w:rsidR="00CF2D00" w:rsidRPr="003145EC" w:rsidRDefault="00CF2D00" w:rsidP="00B27C36">
            <w:pPr>
              <w:jc w:val="center"/>
              <w:rPr>
                <w:i/>
              </w:rPr>
            </w:pP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85"/>
        </w:trPr>
        <w:tc>
          <w:tcPr>
            <w:tcW w:w="311" w:type="pct"/>
            <w:vMerge/>
            <w:vAlign w:val="center"/>
          </w:tcPr>
          <w:p w:rsidR="00CF2D00" w:rsidRPr="003145EC" w:rsidRDefault="00CF2D00" w:rsidP="00B27C36">
            <w:pPr>
              <w:pStyle w:val="a5"/>
              <w:tabs>
                <w:tab w:val="left" w:pos="-71"/>
              </w:tabs>
              <w:ind w:left="5"/>
              <w:jc w:val="center"/>
              <w:rPr>
                <w:rFonts w:eastAsia="Calibri"/>
                <w:sz w:val="24"/>
                <w:szCs w:val="24"/>
              </w:rPr>
            </w:pPr>
          </w:p>
        </w:tc>
        <w:tc>
          <w:tcPr>
            <w:tcW w:w="2711" w:type="pct"/>
          </w:tcPr>
          <w:p w:rsidR="00CF2D00" w:rsidRPr="003145EC" w:rsidRDefault="00CF2D00" w:rsidP="00B27C36">
            <w:pPr>
              <w:widowControl w:val="0"/>
            </w:pPr>
            <w:r>
              <w:t>2.2</w:t>
            </w:r>
            <w:r w:rsidRPr="003145EC">
              <w:t>.2. Принцип работы СИЗОД</w:t>
            </w:r>
          </w:p>
        </w:tc>
        <w:tc>
          <w:tcPr>
            <w:tcW w:w="321" w:type="pct"/>
            <w:vAlign w:val="center"/>
          </w:tcPr>
          <w:p w:rsidR="00CF2D00" w:rsidRPr="003145EC" w:rsidRDefault="00CF2D00" w:rsidP="00B27C36">
            <w:pPr>
              <w:jc w:val="center"/>
            </w:pPr>
          </w:p>
        </w:tc>
        <w:tc>
          <w:tcPr>
            <w:tcW w:w="282" w:type="pct"/>
            <w:vAlign w:val="center"/>
          </w:tcPr>
          <w:p w:rsidR="00CF2D00" w:rsidRPr="003145EC" w:rsidRDefault="00CF2D00" w:rsidP="00B27C36">
            <w:pPr>
              <w:jc w:val="center"/>
              <w:rPr>
                <w:rFonts w:eastAsia="Calibri"/>
              </w:rPr>
            </w:pPr>
          </w:p>
        </w:tc>
        <w:tc>
          <w:tcPr>
            <w:tcW w:w="353" w:type="pct"/>
            <w:vAlign w:val="center"/>
          </w:tcPr>
          <w:p w:rsidR="00CF2D00" w:rsidRPr="003145EC" w:rsidRDefault="00CF2D00" w:rsidP="00B27C36">
            <w:pPr>
              <w:jc w:val="center"/>
              <w:rPr>
                <w:i/>
              </w:rPr>
            </w:pPr>
          </w:p>
        </w:tc>
        <w:tc>
          <w:tcPr>
            <w:tcW w:w="353" w:type="pct"/>
            <w:vAlign w:val="center"/>
          </w:tcPr>
          <w:p w:rsidR="00CF2D00" w:rsidRPr="003145EC" w:rsidRDefault="00CF2D00" w:rsidP="00B27C36">
            <w:pPr>
              <w:jc w:val="center"/>
              <w:rPr>
                <w:i/>
              </w:rPr>
            </w:pPr>
            <w:r w:rsidRPr="003145EC">
              <w:rPr>
                <w:i/>
              </w:rPr>
              <w:t>2</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457"/>
        </w:trPr>
        <w:tc>
          <w:tcPr>
            <w:tcW w:w="311" w:type="pct"/>
            <w:vMerge w:val="restar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7</w:t>
            </w:r>
          </w:p>
        </w:tc>
        <w:tc>
          <w:tcPr>
            <w:tcW w:w="2711" w:type="pct"/>
          </w:tcPr>
          <w:p w:rsidR="00CF2D00" w:rsidRPr="003145EC" w:rsidRDefault="00CF2D00" w:rsidP="00B27C36">
            <w:pPr>
              <w:widowControl w:val="0"/>
            </w:pPr>
            <w:r w:rsidRPr="003145EC">
              <w:rPr>
                <w:b/>
              </w:rPr>
              <w:t xml:space="preserve">Тема </w:t>
            </w:r>
            <w:r>
              <w:rPr>
                <w:b/>
              </w:rPr>
              <w:t>2.3</w:t>
            </w:r>
            <w:r w:rsidRPr="003145EC">
              <w:rPr>
                <w:b/>
              </w:rPr>
              <w:t>.</w:t>
            </w:r>
            <w:r w:rsidRPr="003145EC">
              <w:t xml:space="preserve"> Приборы проверки параметров работы СИЗОД. Техническое обслуживание СИЗОД</w:t>
            </w:r>
          </w:p>
        </w:tc>
        <w:tc>
          <w:tcPr>
            <w:tcW w:w="321" w:type="pct"/>
            <w:vAlign w:val="center"/>
          </w:tcPr>
          <w:p w:rsidR="00CF2D00" w:rsidRPr="003145EC" w:rsidRDefault="00CF2D00" w:rsidP="00B27C36">
            <w:pPr>
              <w:jc w:val="center"/>
              <w:rPr>
                <w:b/>
              </w:rPr>
            </w:pPr>
            <w:r w:rsidRPr="003145EC">
              <w:rPr>
                <w:b/>
              </w:rPr>
              <w:t>4</w:t>
            </w:r>
          </w:p>
        </w:tc>
        <w:tc>
          <w:tcPr>
            <w:tcW w:w="282" w:type="pct"/>
            <w:vAlign w:val="center"/>
          </w:tcPr>
          <w:p w:rsidR="00CF2D00" w:rsidRPr="003145EC" w:rsidRDefault="00CF2D00" w:rsidP="00B27C36">
            <w:pPr>
              <w:jc w:val="center"/>
              <w:rPr>
                <w:rFonts w:eastAsia="Calibri"/>
                <w:b/>
              </w:rPr>
            </w:pPr>
            <w:r w:rsidRPr="003145EC">
              <w:rPr>
                <w:rFonts w:eastAsia="Calibri"/>
                <w:b/>
              </w:rPr>
              <w:t>4</w:t>
            </w:r>
          </w:p>
        </w:tc>
        <w:tc>
          <w:tcPr>
            <w:tcW w:w="353" w:type="pct"/>
            <w:vAlign w:val="center"/>
          </w:tcPr>
          <w:p w:rsidR="00CF2D00" w:rsidRPr="003145EC" w:rsidRDefault="00CF2D00" w:rsidP="00B27C36">
            <w:pPr>
              <w:jc w:val="center"/>
              <w:rPr>
                <w:b/>
              </w:rPr>
            </w:pPr>
            <w:r w:rsidRPr="003145EC">
              <w:rPr>
                <w:b/>
              </w:rPr>
              <w:t>2</w:t>
            </w:r>
          </w:p>
        </w:tc>
        <w:tc>
          <w:tcPr>
            <w:tcW w:w="353" w:type="pct"/>
            <w:vAlign w:val="center"/>
          </w:tcPr>
          <w:p w:rsidR="00CF2D00" w:rsidRPr="003145EC" w:rsidRDefault="00CF2D00" w:rsidP="00B27C36">
            <w:pPr>
              <w:jc w:val="center"/>
              <w:rPr>
                <w:b/>
              </w:rPr>
            </w:pPr>
            <w:r w:rsidRPr="003145EC">
              <w:rPr>
                <w:b/>
              </w:rPr>
              <w:t>2</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457"/>
        </w:trPr>
        <w:tc>
          <w:tcPr>
            <w:tcW w:w="311" w:type="pct"/>
            <w:vMerge/>
            <w:vAlign w:val="center"/>
          </w:tcPr>
          <w:p w:rsidR="00CF2D00" w:rsidRPr="003145EC" w:rsidRDefault="00CF2D00" w:rsidP="00B27C36">
            <w:pPr>
              <w:pStyle w:val="a5"/>
              <w:tabs>
                <w:tab w:val="left" w:pos="-71"/>
              </w:tabs>
              <w:ind w:left="5"/>
              <w:jc w:val="center"/>
              <w:rPr>
                <w:rFonts w:eastAsia="Calibri"/>
                <w:sz w:val="24"/>
                <w:szCs w:val="24"/>
              </w:rPr>
            </w:pPr>
          </w:p>
        </w:tc>
        <w:tc>
          <w:tcPr>
            <w:tcW w:w="2711" w:type="pct"/>
          </w:tcPr>
          <w:p w:rsidR="00CF2D00" w:rsidRPr="003145EC" w:rsidRDefault="00CF2D00" w:rsidP="00B27C36">
            <w:pPr>
              <w:widowControl w:val="0"/>
            </w:pPr>
            <w:r>
              <w:t>2.3</w:t>
            </w:r>
            <w:r w:rsidRPr="003145EC">
              <w:t>.1. Приборы проверки параметров работы СИЗОД</w:t>
            </w:r>
          </w:p>
        </w:tc>
        <w:tc>
          <w:tcPr>
            <w:tcW w:w="321" w:type="pct"/>
            <w:vAlign w:val="center"/>
          </w:tcPr>
          <w:p w:rsidR="00CF2D00" w:rsidRPr="003145EC" w:rsidRDefault="00CF2D00" w:rsidP="00B27C36">
            <w:pPr>
              <w:jc w:val="center"/>
            </w:pPr>
          </w:p>
        </w:tc>
        <w:tc>
          <w:tcPr>
            <w:tcW w:w="282" w:type="pct"/>
            <w:vAlign w:val="center"/>
          </w:tcPr>
          <w:p w:rsidR="00CF2D00" w:rsidRPr="003145EC" w:rsidRDefault="00CF2D00" w:rsidP="00B27C36">
            <w:pPr>
              <w:jc w:val="center"/>
              <w:rPr>
                <w:rFonts w:eastAsia="Calibri"/>
              </w:rPr>
            </w:pPr>
          </w:p>
        </w:tc>
        <w:tc>
          <w:tcPr>
            <w:tcW w:w="353" w:type="pct"/>
            <w:vAlign w:val="center"/>
          </w:tcPr>
          <w:p w:rsidR="00CF2D00" w:rsidRPr="003145EC" w:rsidRDefault="00CF2D00" w:rsidP="00B27C36">
            <w:pPr>
              <w:jc w:val="center"/>
              <w:rPr>
                <w:i/>
              </w:rPr>
            </w:pPr>
            <w:r w:rsidRPr="003145EC">
              <w:rPr>
                <w:i/>
              </w:rPr>
              <w:t>2</w:t>
            </w:r>
          </w:p>
        </w:tc>
        <w:tc>
          <w:tcPr>
            <w:tcW w:w="353" w:type="pct"/>
            <w:vAlign w:val="center"/>
          </w:tcPr>
          <w:p w:rsidR="00CF2D00" w:rsidRPr="003145EC" w:rsidRDefault="00CF2D00" w:rsidP="00B27C36">
            <w:pPr>
              <w:jc w:val="center"/>
              <w:rPr>
                <w:i/>
              </w:rPr>
            </w:pP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85"/>
        </w:trPr>
        <w:tc>
          <w:tcPr>
            <w:tcW w:w="311" w:type="pct"/>
            <w:vMerge/>
            <w:vAlign w:val="center"/>
          </w:tcPr>
          <w:p w:rsidR="00CF2D00" w:rsidRPr="003145EC" w:rsidRDefault="00CF2D00" w:rsidP="00B27C36">
            <w:pPr>
              <w:pStyle w:val="a5"/>
              <w:tabs>
                <w:tab w:val="left" w:pos="-71"/>
              </w:tabs>
              <w:ind w:left="5"/>
              <w:jc w:val="center"/>
              <w:rPr>
                <w:rFonts w:eastAsia="Calibri"/>
                <w:sz w:val="24"/>
                <w:szCs w:val="24"/>
              </w:rPr>
            </w:pPr>
          </w:p>
        </w:tc>
        <w:tc>
          <w:tcPr>
            <w:tcW w:w="2711" w:type="pct"/>
          </w:tcPr>
          <w:p w:rsidR="00CF2D00" w:rsidRPr="003145EC" w:rsidRDefault="00CF2D00" w:rsidP="00B27C36">
            <w:pPr>
              <w:widowControl w:val="0"/>
            </w:pPr>
            <w:r>
              <w:t>2.3</w:t>
            </w:r>
            <w:r w:rsidRPr="003145EC">
              <w:t>.2. Техническое обслуживание СИЗОД</w:t>
            </w:r>
          </w:p>
        </w:tc>
        <w:tc>
          <w:tcPr>
            <w:tcW w:w="321" w:type="pct"/>
            <w:vAlign w:val="center"/>
          </w:tcPr>
          <w:p w:rsidR="00CF2D00" w:rsidRPr="003145EC" w:rsidRDefault="00CF2D00" w:rsidP="00B27C36">
            <w:pPr>
              <w:jc w:val="center"/>
            </w:pPr>
          </w:p>
        </w:tc>
        <w:tc>
          <w:tcPr>
            <w:tcW w:w="282" w:type="pct"/>
            <w:vAlign w:val="center"/>
          </w:tcPr>
          <w:p w:rsidR="00CF2D00" w:rsidRPr="003145EC" w:rsidRDefault="00CF2D00" w:rsidP="00B27C36">
            <w:pPr>
              <w:jc w:val="center"/>
              <w:rPr>
                <w:rFonts w:eastAsia="Calibri"/>
              </w:rPr>
            </w:pPr>
          </w:p>
        </w:tc>
        <w:tc>
          <w:tcPr>
            <w:tcW w:w="353" w:type="pct"/>
            <w:vAlign w:val="center"/>
          </w:tcPr>
          <w:p w:rsidR="00CF2D00" w:rsidRPr="003145EC" w:rsidRDefault="00CF2D00" w:rsidP="00B27C36">
            <w:pPr>
              <w:jc w:val="center"/>
              <w:rPr>
                <w:i/>
              </w:rPr>
            </w:pPr>
          </w:p>
        </w:tc>
        <w:tc>
          <w:tcPr>
            <w:tcW w:w="353" w:type="pct"/>
            <w:vAlign w:val="center"/>
          </w:tcPr>
          <w:p w:rsidR="00CF2D00" w:rsidRPr="003145EC" w:rsidRDefault="00CF2D00" w:rsidP="00B27C36">
            <w:pPr>
              <w:jc w:val="center"/>
              <w:rPr>
                <w:i/>
              </w:rPr>
            </w:pPr>
            <w:r w:rsidRPr="003145EC">
              <w:rPr>
                <w:i/>
              </w:rPr>
              <w:t>2</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85"/>
        </w:trPr>
        <w:tc>
          <w:tcPr>
            <w:tcW w:w="311" w:type="pc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8</w:t>
            </w:r>
          </w:p>
        </w:tc>
        <w:tc>
          <w:tcPr>
            <w:tcW w:w="2711" w:type="pct"/>
          </w:tcPr>
          <w:p w:rsidR="00CF2D00" w:rsidRPr="003145EC" w:rsidRDefault="00CF2D00" w:rsidP="00B27C36">
            <w:pPr>
              <w:widowControl w:val="0"/>
            </w:pPr>
            <w:r w:rsidRPr="003145EC">
              <w:rPr>
                <w:b/>
              </w:rPr>
              <w:t xml:space="preserve">Тема </w:t>
            </w:r>
            <w:r>
              <w:rPr>
                <w:b/>
              </w:rPr>
              <w:t>2.4</w:t>
            </w:r>
            <w:r w:rsidRPr="003145EC">
              <w:rPr>
                <w:b/>
              </w:rPr>
              <w:t>.</w:t>
            </w:r>
            <w:r w:rsidRPr="003145EC">
              <w:t xml:space="preserve"> Автомобили ГДЗС и </w:t>
            </w:r>
            <w:proofErr w:type="spellStart"/>
            <w:r w:rsidRPr="003145EC">
              <w:t>дымоудаления</w:t>
            </w:r>
            <w:proofErr w:type="spellEnd"/>
          </w:p>
        </w:tc>
        <w:tc>
          <w:tcPr>
            <w:tcW w:w="321" w:type="pct"/>
            <w:vAlign w:val="center"/>
          </w:tcPr>
          <w:p w:rsidR="00CF2D00" w:rsidRPr="003145EC" w:rsidRDefault="00CF2D00" w:rsidP="00B27C36">
            <w:pPr>
              <w:jc w:val="center"/>
              <w:rPr>
                <w:b/>
              </w:rPr>
            </w:pPr>
            <w:r w:rsidRPr="003145EC">
              <w:rPr>
                <w:b/>
              </w:rPr>
              <w:t>2</w:t>
            </w:r>
          </w:p>
        </w:tc>
        <w:tc>
          <w:tcPr>
            <w:tcW w:w="282" w:type="pct"/>
            <w:vAlign w:val="center"/>
          </w:tcPr>
          <w:p w:rsidR="00CF2D00" w:rsidRPr="003145EC" w:rsidRDefault="00CF2D00" w:rsidP="00B27C36">
            <w:pPr>
              <w:jc w:val="center"/>
              <w:rPr>
                <w:rFonts w:eastAsia="Calibri"/>
                <w:b/>
              </w:rPr>
            </w:pPr>
            <w:r w:rsidRPr="003145EC">
              <w:rPr>
                <w:rFonts w:eastAsia="Calibri"/>
                <w:b/>
              </w:rPr>
              <w:t>2</w:t>
            </w:r>
          </w:p>
        </w:tc>
        <w:tc>
          <w:tcPr>
            <w:tcW w:w="353" w:type="pct"/>
            <w:vAlign w:val="center"/>
          </w:tcPr>
          <w:p w:rsidR="00CF2D00" w:rsidRPr="003145EC" w:rsidRDefault="00CF2D00" w:rsidP="00B27C36">
            <w:pPr>
              <w:jc w:val="center"/>
              <w:rPr>
                <w:b/>
              </w:rPr>
            </w:pPr>
            <w:r w:rsidRPr="003145EC">
              <w:rPr>
                <w:b/>
              </w:rPr>
              <w:t>2</w:t>
            </w:r>
          </w:p>
        </w:tc>
        <w:tc>
          <w:tcPr>
            <w:tcW w:w="353" w:type="pct"/>
            <w:vAlign w:val="center"/>
          </w:tcPr>
          <w:p w:rsidR="00CF2D00" w:rsidRPr="003145EC" w:rsidRDefault="00CF2D00" w:rsidP="00B27C36">
            <w:pPr>
              <w:jc w:val="center"/>
              <w:rPr>
                <w:b/>
              </w:rPr>
            </w:pP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461"/>
        </w:trPr>
        <w:tc>
          <w:tcPr>
            <w:tcW w:w="311" w:type="pc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9</w:t>
            </w:r>
          </w:p>
        </w:tc>
        <w:tc>
          <w:tcPr>
            <w:tcW w:w="2711" w:type="pct"/>
          </w:tcPr>
          <w:p w:rsidR="00CF2D00" w:rsidRPr="003145EC" w:rsidRDefault="00CF2D00" w:rsidP="00B27C36">
            <w:pPr>
              <w:widowControl w:val="0"/>
            </w:pPr>
            <w:r>
              <w:rPr>
                <w:b/>
              </w:rPr>
              <w:t>Тема 2.5</w:t>
            </w:r>
            <w:r w:rsidRPr="003145EC">
              <w:rPr>
                <w:b/>
              </w:rPr>
              <w:t>.</w:t>
            </w:r>
            <w:r w:rsidRPr="003145EC">
              <w:t xml:space="preserve"> Методика проведения расчетов параметров работы в СИЗОД</w:t>
            </w:r>
          </w:p>
        </w:tc>
        <w:tc>
          <w:tcPr>
            <w:tcW w:w="321" w:type="pct"/>
            <w:vAlign w:val="center"/>
          </w:tcPr>
          <w:p w:rsidR="00CF2D00" w:rsidRPr="003145EC" w:rsidRDefault="00CF2D00" w:rsidP="00B27C36">
            <w:pPr>
              <w:jc w:val="center"/>
              <w:rPr>
                <w:b/>
              </w:rPr>
            </w:pPr>
            <w:r w:rsidRPr="003145EC">
              <w:rPr>
                <w:b/>
              </w:rPr>
              <w:t>4</w:t>
            </w:r>
          </w:p>
        </w:tc>
        <w:tc>
          <w:tcPr>
            <w:tcW w:w="282" w:type="pct"/>
            <w:vAlign w:val="center"/>
          </w:tcPr>
          <w:p w:rsidR="00CF2D00" w:rsidRPr="003145EC" w:rsidRDefault="00CF2D00" w:rsidP="00B27C36">
            <w:pPr>
              <w:jc w:val="center"/>
              <w:rPr>
                <w:rFonts w:eastAsia="Calibri"/>
                <w:b/>
              </w:rPr>
            </w:pPr>
            <w:r w:rsidRPr="003145EC">
              <w:rPr>
                <w:rFonts w:eastAsia="Calibri"/>
                <w:b/>
              </w:rPr>
              <w:t>4</w:t>
            </w:r>
          </w:p>
        </w:tc>
        <w:tc>
          <w:tcPr>
            <w:tcW w:w="353" w:type="pct"/>
            <w:vAlign w:val="center"/>
          </w:tcPr>
          <w:p w:rsidR="00CF2D00" w:rsidRPr="003145EC" w:rsidRDefault="00CF2D00" w:rsidP="00B27C36">
            <w:pPr>
              <w:jc w:val="center"/>
              <w:rPr>
                <w:b/>
              </w:rPr>
            </w:pPr>
            <w:r w:rsidRPr="003145EC">
              <w:rPr>
                <w:b/>
              </w:rPr>
              <w:t>2</w:t>
            </w:r>
          </w:p>
        </w:tc>
        <w:tc>
          <w:tcPr>
            <w:tcW w:w="353" w:type="pct"/>
            <w:vAlign w:val="center"/>
          </w:tcPr>
          <w:p w:rsidR="00CF2D00" w:rsidRPr="003145EC" w:rsidRDefault="00CF2D00" w:rsidP="00B27C36">
            <w:pPr>
              <w:jc w:val="center"/>
              <w:rPr>
                <w:b/>
              </w:rPr>
            </w:pPr>
            <w:r w:rsidRPr="003145EC">
              <w:rPr>
                <w:b/>
              </w:rPr>
              <w:t>2</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162"/>
        </w:trPr>
        <w:tc>
          <w:tcPr>
            <w:tcW w:w="311" w:type="pc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10</w:t>
            </w:r>
          </w:p>
        </w:tc>
        <w:tc>
          <w:tcPr>
            <w:tcW w:w="2711" w:type="pct"/>
          </w:tcPr>
          <w:p w:rsidR="00CF2D00" w:rsidRPr="003145EC" w:rsidRDefault="00CF2D00" w:rsidP="00B27C36">
            <w:pPr>
              <w:widowControl w:val="0"/>
            </w:pPr>
            <w:r w:rsidRPr="003145EC">
              <w:rPr>
                <w:b/>
              </w:rPr>
              <w:t xml:space="preserve">Тема </w:t>
            </w:r>
            <w:r>
              <w:rPr>
                <w:b/>
              </w:rPr>
              <w:t>2.6</w:t>
            </w:r>
            <w:r w:rsidRPr="003145EC">
              <w:rPr>
                <w:b/>
              </w:rPr>
              <w:t>.</w:t>
            </w:r>
            <w:r w:rsidRPr="003145EC">
              <w:t xml:space="preserve"> Организация звена ГДЗС</w:t>
            </w:r>
          </w:p>
        </w:tc>
        <w:tc>
          <w:tcPr>
            <w:tcW w:w="321" w:type="pct"/>
            <w:vAlign w:val="center"/>
          </w:tcPr>
          <w:p w:rsidR="00CF2D00" w:rsidRPr="003145EC" w:rsidRDefault="00CF2D00" w:rsidP="00B27C36">
            <w:pPr>
              <w:jc w:val="center"/>
              <w:rPr>
                <w:b/>
              </w:rPr>
            </w:pPr>
            <w:r w:rsidRPr="003145EC">
              <w:rPr>
                <w:b/>
              </w:rPr>
              <w:t>4</w:t>
            </w:r>
          </w:p>
        </w:tc>
        <w:tc>
          <w:tcPr>
            <w:tcW w:w="282" w:type="pct"/>
            <w:vAlign w:val="center"/>
          </w:tcPr>
          <w:p w:rsidR="00CF2D00" w:rsidRPr="003145EC" w:rsidRDefault="00CF2D00" w:rsidP="00B27C36">
            <w:pPr>
              <w:jc w:val="center"/>
              <w:rPr>
                <w:rFonts w:eastAsia="Calibri"/>
                <w:b/>
              </w:rPr>
            </w:pPr>
            <w:r w:rsidRPr="003145EC">
              <w:rPr>
                <w:rFonts w:eastAsia="Calibri"/>
                <w:b/>
              </w:rPr>
              <w:t>4</w:t>
            </w:r>
          </w:p>
        </w:tc>
        <w:tc>
          <w:tcPr>
            <w:tcW w:w="353" w:type="pct"/>
            <w:vAlign w:val="center"/>
          </w:tcPr>
          <w:p w:rsidR="00CF2D00" w:rsidRPr="003145EC" w:rsidRDefault="00CF2D00" w:rsidP="00B27C36">
            <w:pPr>
              <w:jc w:val="center"/>
              <w:rPr>
                <w:b/>
              </w:rPr>
            </w:pPr>
          </w:p>
        </w:tc>
        <w:tc>
          <w:tcPr>
            <w:tcW w:w="353" w:type="pct"/>
            <w:vAlign w:val="center"/>
          </w:tcPr>
          <w:p w:rsidR="00CF2D00" w:rsidRPr="003145EC" w:rsidRDefault="00CF2D00" w:rsidP="00B27C36">
            <w:pPr>
              <w:jc w:val="center"/>
              <w:rPr>
                <w:b/>
              </w:rPr>
            </w:pPr>
            <w:r w:rsidRPr="003145EC">
              <w:rPr>
                <w:b/>
              </w:rPr>
              <w:t>4</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081A41" w:rsidRPr="003145EC" w:rsidTr="00081A41">
        <w:trPr>
          <w:cantSplit/>
          <w:trHeight w:val="695"/>
        </w:trPr>
        <w:tc>
          <w:tcPr>
            <w:tcW w:w="311" w:type="pct"/>
            <w:vMerge w:val="restar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11</w:t>
            </w:r>
          </w:p>
        </w:tc>
        <w:tc>
          <w:tcPr>
            <w:tcW w:w="2711" w:type="pct"/>
          </w:tcPr>
          <w:p w:rsidR="00CF2D00" w:rsidRPr="00D0027E" w:rsidRDefault="00CF2D00" w:rsidP="00B27C36">
            <w:pPr>
              <w:widowControl w:val="0"/>
            </w:pPr>
            <w:r>
              <w:rPr>
                <w:b/>
              </w:rPr>
              <w:t>Тема 2.7</w:t>
            </w:r>
            <w:r w:rsidRPr="00BF6508">
              <w:rPr>
                <w:b/>
              </w:rPr>
              <w:t>.</w:t>
            </w:r>
            <w:r>
              <w:t xml:space="preserve"> </w:t>
            </w:r>
            <w:r w:rsidRPr="00D0027E">
              <w:t>Особенности работы в СИЗОД. Требования безопасности при работе в СИЗОД на пожаре</w:t>
            </w:r>
          </w:p>
        </w:tc>
        <w:tc>
          <w:tcPr>
            <w:tcW w:w="321" w:type="pct"/>
            <w:vAlign w:val="center"/>
          </w:tcPr>
          <w:p w:rsidR="00CF2D00" w:rsidRPr="004161F3" w:rsidRDefault="00CF2D00" w:rsidP="00B27C36">
            <w:pPr>
              <w:jc w:val="center"/>
              <w:rPr>
                <w:b/>
              </w:rPr>
            </w:pPr>
            <w:r w:rsidRPr="004161F3">
              <w:rPr>
                <w:b/>
              </w:rPr>
              <w:t>4</w:t>
            </w:r>
          </w:p>
        </w:tc>
        <w:tc>
          <w:tcPr>
            <w:tcW w:w="282" w:type="pct"/>
            <w:vAlign w:val="center"/>
          </w:tcPr>
          <w:p w:rsidR="00CF2D00" w:rsidRPr="004161F3" w:rsidRDefault="00CF2D00" w:rsidP="00B27C36">
            <w:pPr>
              <w:jc w:val="center"/>
              <w:rPr>
                <w:rFonts w:eastAsia="Calibri"/>
                <w:b/>
              </w:rPr>
            </w:pPr>
            <w:r w:rsidRPr="004161F3">
              <w:rPr>
                <w:rFonts w:eastAsia="Calibri"/>
                <w:b/>
              </w:rPr>
              <w:t>4</w:t>
            </w:r>
          </w:p>
        </w:tc>
        <w:tc>
          <w:tcPr>
            <w:tcW w:w="353" w:type="pct"/>
            <w:vAlign w:val="center"/>
          </w:tcPr>
          <w:p w:rsidR="00CF2D00" w:rsidRPr="004161F3" w:rsidRDefault="00CF2D00" w:rsidP="00B27C36">
            <w:pPr>
              <w:jc w:val="center"/>
              <w:rPr>
                <w:b/>
              </w:rPr>
            </w:pPr>
            <w:r w:rsidRPr="004161F3">
              <w:rPr>
                <w:b/>
              </w:rPr>
              <w:t>2</w:t>
            </w:r>
          </w:p>
        </w:tc>
        <w:tc>
          <w:tcPr>
            <w:tcW w:w="353" w:type="pct"/>
            <w:vAlign w:val="center"/>
          </w:tcPr>
          <w:p w:rsidR="00CF2D00" w:rsidRPr="004161F3" w:rsidRDefault="00CF2D00" w:rsidP="00B27C36">
            <w:pPr>
              <w:jc w:val="center"/>
              <w:rPr>
                <w:b/>
              </w:rPr>
            </w:pPr>
            <w:r w:rsidRPr="004161F3">
              <w:rPr>
                <w:b/>
              </w:rPr>
              <w:t>2</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162"/>
        </w:trPr>
        <w:tc>
          <w:tcPr>
            <w:tcW w:w="311" w:type="pct"/>
            <w:vMerge/>
            <w:vAlign w:val="center"/>
          </w:tcPr>
          <w:p w:rsidR="00CF2D00" w:rsidRPr="003145EC" w:rsidRDefault="00CF2D00" w:rsidP="00B27C36">
            <w:pPr>
              <w:pStyle w:val="a5"/>
              <w:tabs>
                <w:tab w:val="left" w:pos="-71"/>
              </w:tabs>
              <w:ind w:left="5"/>
              <w:jc w:val="center"/>
              <w:rPr>
                <w:rFonts w:eastAsia="Calibri"/>
                <w:sz w:val="24"/>
                <w:szCs w:val="24"/>
              </w:rPr>
            </w:pPr>
          </w:p>
        </w:tc>
        <w:tc>
          <w:tcPr>
            <w:tcW w:w="2711" w:type="pct"/>
          </w:tcPr>
          <w:p w:rsidR="00CF2D00" w:rsidRDefault="00CF2D00" w:rsidP="00B27C36">
            <w:pPr>
              <w:widowControl w:val="0"/>
            </w:pPr>
            <w:r>
              <w:t xml:space="preserve">2.7.1. </w:t>
            </w:r>
            <w:r w:rsidRPr="00D0027E">
              <w:t>Требования безопасности при работе в СИЗОД на пожаре</w:t>
            </w:r>
          </w:p>
        </w:tc>
        <w:tc>
          <w:tcPr>
            <w:tcW w:w="321" w:type="pct"/>
            <w:vAlign w:val="center"/>
          </w:tcPr>
          <w:p w:rsidR="00CF2D00" w:rsidRPr="00C114B8" w:rsidRDefault="00CF2D00" w:rsidP="00B27C36">
            <w:pPr>
              <w:jc w:val="center"/>
            </w:pPr>
          </w:p>
        </w:tc>
        <w:tc>
          <w:tcPr>
            <w:tcW w:w="282" w:type="pct"/>
            <w:vAlign w:val="center"/>
          </w:tcPr>
          <w:p w:rsidR="00CF2D00" w:rsidRPr="00C114B8" w:rsidRDefault="00CF2D00" w:rsidP="00B27C36">
            <w:pPr>
              <w:jc w:val="center"/>
              <w:rPr>
                <w:rFonts w:eastAsia="Calibri"/>
              </w:rPr>
            </w:pPr>
          </w:p>
        </w:tc>
        <w:tc>
          <w:tcPr>
            <w:tcW w:w="353" w:type="pct"/>
            <w:vAlign w:val="center"/>
          </w:tcPr>
          <w:p w:rsidR="00CF2D00" w:rsidRPr="004161F3" w:rsidRDefault="00CF2D00" w:rsidP="00B27C36">
            <w:pPr>
              <w:jc w:val="center"/>
              <w:rPr>
                <w:i/>
              </w:rPr>
            </w:pPr>
            <w:r w:rsidRPr="004161F3">
              <w:rPr>
                <w:i/>
              </w:rPr>
              <w:t>2</w:t>
            </w:r>
          </w:p>
        </w:tc>
        <w:tc>
          <w:tcPr>
            <w:tcW w:w="353" w:type="pct"/>
            <w:vAlign w:val="center"/>
          </w:tcPr>
          <w:p w:rsidR="00CF2D00" w:rsidRPr="004161F3" w:rsidRDefault="00CF2D00" w:rsidP="00B27C36">
            <w:pPr>
              <w:jc w:val="center"/>
              <w:rPr>
                <w:b/>
              </w:rPr>
            </w:pP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162"/>
        </w:trPr>
        <w:tc>
          <w:tcPr>
            <w:tcW w:w="311" w:type="pct"/>
            <w:vMerge/>
            <w:vAlign w:val="center"/>
          </w:tcPr>
          <w:p w:rsidR="00CF2D00" w:rsidRPr="003145EC" w:rsidRDefault="00CF2D00" w:rsidP="00B27C36">
            <w:pPr>
              <w:pStyle w:val="a5"/>
              <w:tabs>
                <w:tab w:val="left" w:pos="-71"/>
              </w:tabs>
              <w:ind w:left="5"/>
              <w:jc w:val="center"/>
              <w:rPr>
                <w:rFonts w:eastAsia="Calibri"/>
                <w:sz w:val="24"/>
                <w:szCs w:val="24"/>
              </w:rPr>
            </w:pPr>
          </w:p>
        </w:tc>
        <w:tc>
          <w:tcPr>
            <w:tcW w:w="2711" w:type="pct"/>
          </w:tcPr>
          <w:p w:rsidR="00CF2D00" w:rsidRDefault="00CF2D00" w:rsidP="00B27C36">
            <w:pPr>
              <w:widowControl w:val="0"/>
            </w:pPr>
            <w:r>
              <w:t>2.7.2. Особенности работы в СИЗОД</w:t>
            </w:r>
          </w:p>
        </w:tc>
        <w:tc>
          <w:tcPr>
            <w:tcW w:w="321" w:type="pct"/>
            <w:vAlign w:val="center"/>
          </w:tcPr>
          <w:p w:rsidR="00CF2D00" w:rsidRPr="00C114B8" w:rsidRDefault="00CF2D00" w:rsidP="00B27C36">
            <w:pPr>
              <w:jc w:val="center"/>
            </w:pPr>
          </w:p>
        </w:tc>
        <w:tc>
          <w:tcPr>
            <w:tcW w:w="282" w:type="pct"/>
            <w:vAlign w:val="center"/>
          </w:tcPr>
          <w:p w:rsidR="00CF2D00" w:rsidRPr="00C114B8" w:rsidRDefault="00CF2D00" w:rsidP="00B27C36">
            <w:pPr>
              <w:jc w:val="center"/>
              <w:rPr>
                <w:rFonts w:eastAsia="Calibri"/>
              </w:rPr>
            </w:pPr>
          </w:p>
        </w:tc>
        <w:tc>
          <w:tcPr>
            <w:tcW w:w="353" w:type="pct"/>
            <w:vAlign w:val="center"/>
          </w:tcPr>
          <w:p w:rsidR="00CF2D00" w:rsidRPr="004161F3" w:rsidRDefault="00CF2D00" w:rsidP="00B27C36">
            <w:pPr>
              <w:jc w:val="center"/>
              <w:rPr>
                <w:i/>
              </w:rPr>
            </w:pPr>
          </w:p>
        </w:tc>
        <w:tc>
          <w:tcPr>
            <w:tcW w:w="353" w:type="pct"/>
            <w:vAlign w:val="center"/>
          </w:tcPr>
          <w:p w:rsidR="00CF2D00" w:rsidRPr="004161F3" w:rsidRDefault="00CF2D00" w:rsidP="00B27C36">
            <w:pPr>
              <w:jc w:val="center"/>
              <w:rPr>
                <w:i/>
              </w:rPr>
            </w:pPr>
            <w:r w:rsidRPr="004161F3">
              <w:rPr>
                <w:i/>
              </w:rPr>
              <w:t>2</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744"/>
        </w:trPr>
        <w:tc>
          <w:tcPr>
            <w:tcW w:w="311" w:type="pct"/>
            <w:vAlign w:val="center"/>
          </w:tcPr>
          <w:p w:rsidR="00CF2D00" w:rsidRPr="003145EC" w:rsidRDefault="00CF2D00" w:rsidP="00B27C36">
            <w:pPr>
              <w:pStyle w:val="a5"/>
              <w:tabs>
                <w:tab w:val="left" w:pos="-71"/>
              </w:tabs>
              <w:ind w:left="5"/>
              <w:jc w:val="center"/>
              <w:rPr>
                <w:rFonts w:eastAsia="Calibri"/>
                <w:sz w:val="24"/>
                <w:szCs w:val="24"/>
              </w:rPr>
            </w:pPr>
            <w:r>
              <w:rPr>
                <w:rFonts w:eastAsia="Calibri"/>
                <w:sz w:val="24"/>
                <w:szCs w:val="24"/>
              </w:rPr>
              <w:t>10</w:t>
            </w:r>
          </w:p>
        </w:tc>
        <w:tc>
          <w:tcPr>
            <w:tcW w:w="2711" w:type="pct"/>
          </w:tcPr>
          <w:p w:rsidR="00CF2D00" w:rsidRPr="003145EC" w:rsidRDefault="00CF2D00" w:rsidP="00B27C36">
            <w:pPr>
              <w:widowControl w:val="0"/>
            </w:pPr>
            <w:r w:rsidRPr="003145EC">
              <w:rPr>
                <w:b/>
              </w:rPr>
              <w:t xml:space="preserve">Тема </w:t>
            </w:r>
            <w:r>
              <w:rPr>
                <w:b/>
              </w:rPr>
              <w:t>2.8</w:t>
            </w:r>
            <w:r w:rsidRPr="003145EC">
              <w:rPr>
                <w:b/>
              </w:rPr>
              <w:t>.</w:t>
            </w:r>
            <w:r w:rsidRPr="003145EC">
              <w:t xml:space="preserve"> Порядок включения в СИЗОД. Тренировка </w:t>
            </w:r>
            <w:proofErr w:type="spellStart"/>
            <w:r w:rsidRPr="003145EC">
              <w:t>газодымозащитников</w:t>
            </w:r>
            <w:proofErr w:type="spellEnd"/>
            <w:r w:rsidRPr="003145EC">
              <w:t xml:space="preserve"> на свежем воздухе</w:t>
            </w:r>
          </w:p>
        </w:tc>
        <w:tc>
          <w:tcPr>
            <w:tcW w:w="321" w:type="pct"/>
            <w:vAlign w:val="center"/>
          </w:tcPr>
          <w:p w:rsidR="00CF2D00" w:rsidRPr="003145EC" w:rsidRDefault="00CF2D00" w:rsidP="00B27C36">
            <w:pPr>
              <w:jc w:val="center"/>
              <w:rPr>
                <w:b/>
              </w:rPr>
            </w:pPr>
            <w:r w:rsidRPr="003145EC">
              <w:rPr>
                <w:b/>
              </w:rPr>
              <w:t>6</w:t>
            </w:r>
          </w:p>
        </w:tc>
        <w:tc>
          <w:tcPr>
            <w:tcW w:w="282" w:type="pct"/>
            <w:vAlign w:val="center"/>
          </w:tcPr>
          <w:p w:rsidR="00CF2D00" w:rsidRPr="003145EC" w:rsidRDefault="00CF2D00" w:rsidP="00B27C36">
            <w:pPr>
              <w:jc w:val="center"/>
              <w:rPr>
                <w:rFonts w:eastAsia="Calibri"/>
                <w:b/>
              </w:rPr>
            </w:pPr>
            <w:r w:rsidRPr="003145EC">
              <w:rPr>
                <w:rFonts w:eastAsia="Calibri"/>
                <w:b/>
              </w:rPr>
              <w:t>6</w:t>
            </w:r>
          </w:p>
        </w:tc>
        <w:tc>
          <w:tcPr>
            <w:tcW w:w="353" w:type="pct"/>
            <w:vAlign w:val="center"/>
          </w:tcPr>
          <w:p w:rsidR="00CF2D00" w:rsidRPr="003145EC" w:rsidRDefault="00CF2D00" w:rsidP="00B27C36">
            <w:pPr>
              <w:jc w:val="center"/>
              <w:rPr>
                <w:b/>
              </w:rPr>
            </w:pPr>
          </w:p>
        </w:tc>
        <w:tc>
          <w:tcPr>
            <w:tcW w:w="353" w:type="pct"/>
            <w:vAlign w:val="center"/>
          </w:tcPr>
          <w:p w:rsidR="00CF2D00" w:rsidRPr="003145EC" w:rsidRDefault="00CF2D00" w:rsidP="00B27C36">
            <w:pPr>
              <w:jc w:val="center"/>
              <w:rPr>
                <w:b/>
              </w:rPr>
            </w:pPr>
            <w:r w:rsidRPr="003145EC">
              <w:rPr>
                <w:b/>
              </w:rPr>
              <w:t>6</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473"/>
        </w:trPr>
        <w:tc>
          <w:tcPr>
            <w:tcW w:w="311" w:type="pct"/>
            <w:vAlign w:val="center"/>
          </w:tcPr>
          <w:p w:rsidR="00CF2D00" w:rsidRPr="003145EC" w:rsidRDefault="00CF2D00" w:rsidP="00B27C36">
            <w:pPr>
              <w:pStyle w:val="a5"/>
              <w:tabs>
                <w:tab w:val="left" w:pos="-71"/>
              </w:tabs>
              <w:ind w:left="5"/>
              <w:jc w:val="center"/>
              <w:rPr>
                <w:rFonts w:eastAsia="Calibri"/>
                <w:sz w:val="24"/>
                <w:szCs w:val="24"/>
              </w:rPr>
            </w:pPr>
            <w:r w:rsidRPr="003145EC">
              <w:rPr>
                <w:rFonts w:eastAsia="Calibri"/>
                <w:sz w:val="24"/>
                <w:szCs w:val="24"/>
              </w:rPr>
              <w:lastRenderedPageBreak/>
              <w:t>1</w:t>
            </w:r>
            <w:r>
              <w:rPr>
                <w:rFonts w:eastAsia="Calibri"/>
                <w:sz w:val="24"/>
                <w:szCs w:val="24"/>
              </w:rPr>
              <w:t>1</w:t>
            </w:r>
          </w:p>
        </w:tc>
        <w:tc>
          <w:tcPr>
            <w:tcW w:w="2711" w:type="pct"/>
          </w:tcPr>
          <w:p w:rsidR="00CF2D00" w:rsidRPr="003145EC" w:rsidRDefault="00CF2D00" w:rsidP="00B27C36">
            <w:pPr>
              <w:widowControl w:val="0"/>
            </w:pPr>
            <w:r>
              <w:rPr>
                <w:b/>
              </w:rPr>
              <w:t>Тема 2.9</w:t>
            </w:r>
            <w:r w:rsidRPr="003145EC">
              <w:rPr>
                <w:b/>
              </w:rPr>
              <w:t>.</w:t>
            </w:r>
            <w:r w:rsidRPr="003145EC">
              <w:t xml:space="preserve"> Тренировка </w:t>
            </w:r>
            <w:proofErr w:type="spellStart"/>
            <w:r w:rsidRPr="003145EC">
              <w:t>газодымозащитников</w:t>
            </w:r>
            <w:proofErr w:type="spellEnd"/>
            <w:r w:rsidRPr="003145EC">
              <w:t xml:space="preserve"> в </w:t>
            </w:r>
            <w:proofErr w:type="spellStart"/>
            <w:r w:rsidRPr="003145EC">
              <w:t>теплодымокамере</w:t>
            </w:r>
            <w:proofErr w:type="spellEnd"/>
          </w:p>
        </w:tc>
        <w:tc>
          <w:tcPr>
            <w:tcW w:w="321" w:type="pct"/>
            <w:vAlign w:val="center"/>
          </w:tcPr>
          <w:p w:rsidR="00CF2D00" w:rsidRPr="003145EC" w:rsidRDefault="00CF2D00" w:rsidP="00B27C36">
            <w:pPr>
              <w:jc w:val="center"/>
              <w:rPr>
                <w:b/>
              </w:rPr>
            </w:pPr>
            <w:r w:rsidRPr="003145EC">
              <w:rPr>
                <w:b/>
              </w:rPr>
              <w:t>6</w:t>
            </w:r>
          </w:p>
        </w:tc>
        <w:tc>
          <w:tcPr>
            <w:tcW w:w="282" w:type="pct"/>
            <w:vAlign w:val="center"/>
          </w:tcPr>
          <w:p w:rsidR="00CF2D00" w:rsidRPr="003145EC" w:rsidRDefault="00CF2D00" w:rsidP="00B27C36">
            <w:pPr>
              <w:jc w:val="center"/>
              <w:rPr>
                <w:rFonts w:eastAsia="Calibri"/>
                <w:b/>
              </w:rPr>
            </w:pPr>
            <w:r w:rsidRPr="003145EC">
              <w:rPr>
                <w:rFonts w:eastAsia="Calibri"/>
                <w:b/>
              </w:rPr>
              <w:t>6</w:t>
            </w:r>
          </w:p>
        </w:tc>
        <w:tc>
          <w:tcPr>
            <w:tcW w:w="353" w:type="pct"/>
            <w:vAlign w:val="center"/>
          </w:tcPr>
          <w:p w:rsidR="00CF2D00" w:rsidRPr="003145EC" w:rsidRDefault="00CF2D00" w:rsidP="00B27C36">
            <w:pPr>
              <w:jc w:val="center"/>
              <w:rPr>
                <w:b/>
              </w:rPr>
            </w:pPr>
          </w:p>
        </w:tc>
        <w:tc>
          <w:tcPr>
            <w:tcW w:w="353" w:type="pct"/>
            <w:vAlign w:val="center"/>
          </w:tcPr>
          <w:p w:rsidR="00CF2D00" w:rsidRPr="003145EC" w:rsidRDefault="00CF2D00" w:rsidP="00B27C36">
            <w:pPr>
              <w:jc w:val="center"/>
              <w:rPr>
                <w:b/>
              </w:rPr>
            </w:pPr>
            <w:r w:rsidRPr="003145EC">
              <w:rPr>
                <w:b/>
              </w:rPr>
              <w:t>6</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535"/>
        </w:trPr>
        <w:tc>
          <w:tcPr>
            <w:tcW w:w="311" w:type="pct"/>
            <w:vAlign w:val="center"/>
          </w:tcPr>
          <w:p w:rsidR="00CF2D00" w:rsidRPr="003145EC" w:rsidRDefault="00CF2D00" w:rsidP="00B27C36">
            <w:pPr>
              <w:pStyle w:val="a5"/>
              <w:tabs>
                <w:tab w:val="left" w:pos="-71"/>
              </w:tabs>
              <w:ind w:left="5"/>
              <w:jc w:val="center"/>
              <w:rPr>
                <w:rFonts w:eastAsia="Calibri"/>
                <w:sz w:val="24"/>
                <w:szCs w:val="24"/>
              </w:rPr>
            </w:pPr>
            <w:r w:rsidRPr="003145EC">
              <w:rPr>
                <w:rFonts w:eastAsia="Calibri"/>
                <w:sz w:val="24"/>
                <w:szCs w:val="24"/>
              </w:rPr>
              <w:t>1</w:t>
            </w:r>
            <w:r>
              <w:rPr>
                <w:rFonts w:eastAsia="Calibri"/>
                <w:sz w:val="24"/>
                <w:szCs w:val="24"/>
              </w:rPr>
              <w:t>2</w:t>
            </w:r>
          </w:p>
        </w:tc>
        <w:tc>
          <w:tcPr>
            <w:tcW w:w="2711" w:type="pct"/>
          </w:tcPr>
          <w:p w:rsidR="00CF2D00" w:rsidRPr="003145EC" w:rsidRDefault="00CF2D00" w:rsidP="00B27C36">
            <w:pPr>
              <w:widowControl w:val="0"/>
            </w:pPr>
            <w:r w:rsidRPr="003145EC">
              <w:rPr>
                <w:b/>
              </w:rPr>
              <w:t xml:space="preserve">Тема </w:t>
            </w:r>
            <w:r>
              <w:rPr>
                <w:b/>
              </w:rPr>
              <w:t>2.</w:t>
            </w:r>
            <w:r w:rsidRPr="003145EC">
              <w:rPr>
                <w:b/>
              </w:rPr>
              <w:t>1</w:t>
            </w:r>
            <w:r>
              <w:rPr>
                <w:b/>
              </w:rPr>
              <w:t>0</w:t>
            </w:r>
            <w:r w:rsidRPr="003145EC">
              <w:rPr>
                <w:b/>
              </w:rPr>
              <w:t>.</w:t>
            </w:r>
            <w:r w:rsidRPr="003145EC">
              <w:t xml:space="preserve"> Ведение разведки звеном ГДЗС в различных условиях</w:t>
            </w:r>
          </w:p>
        </w:tc>
        <w:tc>
          <w:tcPr>
            <w:tcW w:w="321" w:type="pct"/>
            <w:vAlign w:val="center"/>
          </w:tcPr>
          <w:p w:rsidR="00CF2D00" w:rsidRPr="003145EC" w:rsidRDefault="00CF2D00" w:rsidP="00B27C36">
            <w:pPr>
              <w:jc w:val="center"/>
              <w:rPr>
                <w:b/>
              </w:rPr>
            </w:pPr>
            <w:r w:rsidRPr="003145EC">
              <w:rPr>
                <w:b/>
              </w:rPr>
              <w:t>6</w:t>
            </w:r>
          </w:p>
        </w:tc>
        <w:tc>
          <w:tcPr>
            <w:tcW w:w="282" w:type="pct"/>
            <w:vAlign w:val="center"/>
          </w:tcPr>
          <w:p w:rsidR="00CF2D00" w:rsidRPr="003145EC" w:rsidRDefault="00CF2D00" w:rsidP="00B27C36">
            <w:pPr>
              <w:jc w:val="center"/>
              <w:rPr>
                <w:rFonts w:eastAsia="Calibri"/>
                <w:b/>
              </w:rPr>
            </w:pPr>
            <w:r w:rsidRPr="003145EC">
              <w:rPr>
                <w:rFonts w:eastAsia="Calibri"/>
                <w:b/>
              </w:rPr>
              <w:t>6</w:t>
            </w:r>
          </w:p>
        </w:tc>
        <w:tc>
          <w:tcPr>
            <w:tcW w:w="353" w:type="pct"/>
            <w:vAlign w:val="center"/>
          </w:tcPr>
          <w:p w:rsidR="00CF2D00" w:rsidRPr="003145EC" w:rsidRDefault="00CF2D00" w:rsidP="00B27C36">
            <w:pPr>
              <w:jc w:val="center"/>
              <w:rPr>
                <w:b/>
              </w:rPr>
            </w:pPr>
          </w:p>
        </w:tc>
        <w:tc>
          <w:tcPr>
            <w:tcW w:w="353" w:type="pct"/>
            <w:vAlign w:val="center"/>
          </w:tcPr>
          <w:p w:rsidR="00CF2D00" w:rsidRPr="003145EC" w:rsidRDefault="00CF2D00" w:rsidP="00B27C36">
            <w:pPr>
              <w:jc w:val="center"/>
              <w:rPr>
                <w:b/>
              </w:rPr>
            </w:pPr>
            <w:r w:rsidRPr="003145EC">
              <w:rPr>
                <w:b/>
              </w:rPr>
              <w:t>6</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3145EC" w:rsidTr="009130B9">
        <w:trPr>
          <w:cantSplit/>
          <w:trHeight w:val="241"/>
        </w:trPr>
        <w:tc>
          <w:tcPr>
            <w:tcW w:w="3022" w:type="pct"/>
            <w:gridSpan w:val="2"/>
            <w:vAlign w:val="center"/>
          </w:tcPr>
          <w:p w:rsidR="00CF2D00" w:rsidRPr="0066172C" w:rsidRDefault="00CF2D00" w:rsidP="00B27C36">
            <w:pPr>
              <w:widowControl w:val="0"/>
              <w:rPr>
                <w:b/>
              </w:rPr>
            </w:pPr>
            <w:r>
              <w:rPr>
                <w:b/>
              </w:rPr>
              <w:t>Итого по разделу 2</w:t>
            </w:r>
            <w:r w:rsidRPr="0066172C">
              <w:rPr>
                <w:b/>
              </w:rPr>
              <w:t>:</w:t>
            </w:r>
          </w:p>
        </w:tc>
        <w:tc>
          <w:tcPr>
            <w:tcW w:w="321" w:type="pct"/>
            <w:vAlign w:val="center"/>
          </w:tcPr>
          <w:p w:rsidR="00CF2D00" w:rsidRPr="0066172C" w:rsidRDefault="00CF2D00" w:rsidP="00B27C36">
            <w:pPr>
              <w:jc w:val="center"/>
              <w:rPr>
                <w:b/>
              </w:rPr>
            </w:pPr>
            <w:r>
              <w:rPr>
                <w:b/>
              </w:rPr>
              <w:t>42</w:t>
            </w:r>
          </w:p>
        </w:tc>
        <w:tc>
          <w:tcPr>
            <w:tcW w:w="282" w:type="pct"/>
            <w:vAlign w:val="center"/>
          </w:tcPr>
          <w:p w:rsidR="00CF2D00" w:rsidRPr="0066172C" w:rsidRDefault="00CF2D00" w:rsidP="00B27C36">
            <w:pPr>
              <w:jc w:val="center"/>
              <w:rPr>
                <w:rFonts w:eastAsia="Calibri"/>
                <w:b/>
              </w:rPr>
            </w:pPr>
            <w:r>
              <w:rPr>
                <w:rFonts w:eastAsia="Calibri"/>
                <w:b/>
              </w:rPr>
              <w:t>42</w:t>
            </w:r>
          </w:p>
        </w:tc>
        <w:tc>
          <w:tcPr>
            <w:tcW w:w="353" w:type="pct"/>
            <w:vAlign w:val="center"/>
          </w:tcPr>
          <w:p w:rsidR="00CF2D00" w:rsidRPr="0066172C" w:rsidRDefault="00CF2D00" w:rsidP="00B27C36">
            <w:pPr>
              <w:jc w:val="center"/>
              <w:rPr>
                <w:b/>
              </w:rPr>
            </w:pPr>
            <w:r>
              <w:rPr>
                <w:b/>
              </w:rPr>
              <w:t>12</w:t>
            </w:r>
          </w:p>
        </w:tc>
        <w:tc>
          <w:tcPr>
            <w:tcW w:w="353" w:type="pct"/>
            <w:vAlign w:val="center"/>
          </w:tcPr>
          <w:p w:rsidR="00CF2D00" w:rsidRPr="0066172C" w:rsidRDefault="00CF2D00" w:rsidP="00B27C36">
            <w:pPr>
              <w:jc w:val="center"/>
              <w:rPr>
                <w:b/>
              </w:rPr>
            </w:pPr>
            <w:r>
              <w:rPr>
                <w:b/>
              </w:rPr>
              <w:t>30</w:t>
            </w:r>
          </w:p>
        </w:tc>
        <w:tc>
          <w:tcPr>
            <w:tcW w:w="314" w:type="pct"/>
            <w:vAlign w:val="center"/>
          </w:tcPr>
          <w:p w:rsidR="00CF2D00" w:rsidRPr="003145EC" w:rsidRDefault="00CF2D00" w:rsidP="00B27C36">
            <w:pPr>
              <w:jc w:val="center"/>
              <w:rPr>
                <w:rFonts w:eastAsia="Calibri"/>
              </w:rPr>
            </w:pPr>
          </w:p>
        </w:tc>
        <w:tc>
          <w:tcPr>
            <w:tcW w:w="354" w:type="pct"/>
            <w:vAlign w:val="center"/>
          </w:tcPr>
          <w:p w:rsidR="00CF2D00" w:rsidRPr="003145EC" w:rsidRDefault="00CF2D00" w:rsidP="00B27C36">
            <w:pPr>
              <w:jc w:val="center"/>
              <w:rPr>
                <w:rFonts w:eastAsia="Calibri"/>
              </w:rPr>
            </w:pPr>
          </w:p>
        </w:tc>
      </w:tr>
      <w:tr w:rsidR="00CF2D00" w:rsidRPr="00A36939" w:rsidTr="009130B9">
        <w:trPr>
          <w:cantSplit/>
          <w:trHeight w:val="77"/>
        </w:trPr>
        <w:tc>
          <w:tcPr>
            <w:tcW w:w="3022" w:type="pct"/>
            <w:gridSpan w:val="2"/>
          </w:tcPr>
          <w:p w:rsidR="00CF2D00" w:rsidRPr="00D0027E" w:rsidRDefault="00CF2D00" w:rsidP="00B27C36">
            <w:pPr>
              <w:widowControl w:val="0"/>
              <w:rPr>
                <w:b/>
                <w:lang w:eastAsia="en-US"/>
              </w:rPr>
            </w:pPr>
            <w:r w:rsidRPr="00D0027E">
              <w:rPr>
                <w:b/>
                <w:lang w:eastAsia="en-US"/>
              </w:rPr>
              <w:t>Подготовка к экзамену</w:t>
            </w:r>
          </w:p>
        </w:tc>
        <w:tc>
          <w:tcPr>
            <w:tcW w:w="321" w:type="pct"/>
            <w:vAlign w:val="center"/>
          </w:tcPr>
          <w:p w:rsidR="00CF2D00" w:rsidRDefault="00CF2D00" w:rsidP="00B27C36">
            <w:pPr>
              <w:keepNext/>
              <w:jc w:val="center"/>
              <w:outlineLvl w:val="0"/>
              <w:rPr>
                <w:rFonts w:eastAsia="Calibri"/>
                <w:b/>
              </w:rPr>
            </w:pPr>
            <w:r>
              <w:rPr>
                <w:rFonts w:eastAsia="Calibri"/>
                <w:b/>
              </w:rPr>
              <w:t>2</w:t>
            </w:r>
          </w:p>
        </w:tc>
        <w:tc>
          <w:tcPr>
            <w:tcW w:w="282" w:type="pct"/>
            <w:vAlign w:val="center"/>
          </w:tcPr>
          <w:p w:rsidR="00CF2D00" w:rsidRPr="002D2290" w:rsidRDefault="00CF2D00" w:rsidP="00B27C36">
            <w:pPr>
              <w:jc w:val="center"/>
              <w:rPr>
                <w:rFonts w:eastAsia="Calibri"/>
                <w:b/>
              </w:rPr>
            </w:pPr>
            <w:r>
              <w:rPr>
                <w:rFonts w:eastAsia="Calibri"/>
                <w:b/>
              </w:rPr>
              <w:t>2</w:t>
            </w:r>
          </w:p>
        </w:tc>
        <w:tc>
          <w:tcPr>
            <w:tcW w:w="353" w:type="pct"/>
            <w:vAlign w:val="center"/>
          </w:tcPr>
          <w:p w:rsidR="00CF2D00" w:rsidRPr="0030268C" w:rsidRDefault="00CF2D00" w:rsidP="00B27C36">
            <w:pPr>
              <w:jc w:val="center"/>
              <w:rPr>
                <w:rFonts w:eastAsia="Calibri"/>
              </w:rPr>
            </w:pPr>
            <w:r>
              <w:rPr>
                <w:rFonts w:eastAsia="Calibri"/>
              </w:rPr>
              <w:t>-</w:t>
            </w:r>
          </w:p>
        </w:tc>
        <w:tc>
          <w:tcPr>
            <w:tcW w:w="353" w:type="pct"/>
            <w:vAlign w:val="center"/>
          </w:tcPr>
          <w:p w:rsidR="00CF2D00" w:rsidRPr="0030268C" w:rsidRDefault="00CF2D00" w:rsidP="00B27C36">
            <w:pPr>
              <w:jc w:val="center"/>
              <w:rPr>
                <w:rFonts w:eastAsia="Calibri"/>
              </w:rPr>
            </w:pPr>
            <w:r>
              <w:rPr>
                <w:rFonts w:eastAsia="Calibri"/>
              </w:rPr>
              <w:t>-</w:t>
            </w:r>
          </w:p>
        </w:tc>
        <w:tc>
          <w:tcPr>
            <w:tcW w:w="314" w:type="pct"/>
            <w:vAlign w:val="center"/>
          </w:tcPr>
          <w:p w:rsidR="00CF2D00" w:rsidRPr="0030268C" w:rsidRDefault="00CF2D00" w:rsidP="00B27C36">
            <w:pPr>
              <w:jc w:val="center"/>
              <w:rPr>
                <w:rFonts w:eastAsia="Calibri"/>
              </w:rPr>
            </w:pPr>
            <w:r>
              <w:rPr>
                <w:rFonts w:eastAsia="Calibri"/>
              </w:rPr>
              <w:t>-</w:t>
            </w:r>
          </w:p>
        </w:tc>
        <w:tc>
          <w:tcPr>
            <w:tcW w:w="354" w:type="pct"/>
            <w:vAlign w:val="center"/>
          </w:tcPr>
          <w:p w:rsidR="00CF2D00" w:rsidRPr="00B7066C" w:rsidRDefault="00CF2D00" w:rsidP="00B27C36">
            <w:pPr>
              <w:jc w:val="center"/>
              <w:rPr>
                <w:rFonts w:eastAsia="Calibri"/>
                <w:b/>
              </w:rPr>
            </w:pPr>
            <w:r w:rsidRPr="00B7066C">
              <w:rPr>
                <w:rFonts w:eastAsia="Calibri"/>
                <w:b/>
              </w:rPr>
              <w:t>2</w:t>
            </w:r>
          </w:p>
        </w:tc>
      </w:tr>
      <w:tr w:rsidR="00CF2D00" w:rsidRPr="00A36939" w:rsidTr="009130B9">
        <w:trPr>
          <w:cantSplit/>
          <w:trHeight w:val="77"/>
        </w:trPr>
        <w:tc>
          <w:tcPr>
            <w:tcW w:w="3022" w:type="pct"/>
            <w:gridSpan w:val="2"/>
          </w:tcPr>
          <w:p w:rsidR="00CF2D00" w:rsidRPr="00D0027E" w:rsidRDefault="00CF2D00" w:rsidP="00B27C36">
            <w:pPr>
              <w:widowControl w:val="0"/>
              <w:rPr>
                <w:b/>
              </w:rPr>
            </w:pPr>
            <w:r w:rsidRPr="00D0027E">
              <w:rPr>
                <w:b/>
                <w:lang w:eastAsia="en-US"/>
              </w:rPr>
              <w:t>Промежуточная аттестация (экзамен)</w:t>
            </w:r>
          </w:p>
        </w:tc>
        <w:tc>
          <w:tcPr>
            <w:tcW w:w="321" w:type="pct"/>
            <w:vAlign w:val="center"/>
          </w:tcPr>
          <w:p w:rsidR="00CF2D00" w:rsidRPr="00B934E1" w:rsidRDefault="00CF2D00" w:rsidP="00B27C36">
            <w:pPr>
              <w:keepNext/>
              <w:jc w:val="center"/>
              <w:outlineLvl w:val="0"/>
              <w:rPr>
                <w:rFonts w:eastAsia="Calibri"/>
                <w:b/>
              </w:rPr>
            </w:pPr>
            <w:r>
              <w:rPr>
                <w:rFonts w:eastAsia="Calibri"/>
                <w:b/>
              </w:rPr>
              <w:t>4</w:t>
            </w:r>
          </w:p>
        </w:tc>
        <w:tc>
          <w:tcPr>
            <w:tcW w:w="282" w:type="pct"/>
            <w:vAlign w:val="center"/>
          </w:tcPr>
          <w:p w:rsidR="00CF2D00" w:rsidRPr="002D2290" w:rsidRDefault="00CF2D00" w:rsidP="00B27C36">
            <w:pPr>
              <w:jc w:val="center"/>
              <w:rPr>
                <w:rFonts w:eastAsia="Calibri"/>
                <w:b/>
              </w:rPr>
            </w:pPr>
            <w:r>
              <w:rPr>
                <w:rFonts w:eastAsia="Calibri"/>
                <w:b/>
              </w:rPr>
              <w:t>4</w:t>
            </w:r>
          </w:p>
        </w:tc>
        <w:tc>
          <w:tcPr>
            <w:tcW w:w="353" w:type="pct"/>
            <w:vAlign w:val="center"/>
          </w:tcPr>
          <w:p w:rsidR="00CF2D00" w:rsidRPr="0030268C" w:rsidRDefault="00CF2D00" w:rsidP="00B27C36">
            <w:pPr>
              <w:jc w:val="center"/>
              <w:rPr>
                <w:rFonts w:eastAsia="Calibri"/>
              </w:rPr>
            </w:pPr>
            <w:r>
              <w:rPr>
                <w:rFonts w:eastAsia="Calibri"/>
              </w:rPr>
              <w:t>-</w:t>
            </w:r>
          </w:p>
        </w:tc>
        <w:tc>
          <w:tcPr>
            <w:tcW w:w="353" w:type="pct"/>
            <w:vAlign w:val="center"/>
          </w:tcPr>
          <w:p w:rsidR="00CF2D00" w:rsidRPr="0030268C" w:rsidRDefault="00CF2D00" w:rsidP="00B27C36">
            <w:pPr>
              <w:jc w:val="center"/>
              <w:rPr>
                <w:rFonts w:eastAsia="Calibri"/>
              </w:rPr>
            </w:pPr>
            <w:r>
              <w:rPr>
                <w:rFonts w:eastAsia="Calibri"/>
              </w:rPr>
              <w:t>-</w:t>
            </w:r>
          </w:p>
        </w:tc>
        <w:tc>
          <w:tcPr>
            <w:tcW w:w="314" w:type="pct"/>
            <w:vAlign w:val="center"/>
          </w:tcPr>
          <w:p w:rsidR="00CF2D00" w:rsidRPr="0030268C" w:rsidRDefault="00CF2D00" w:rsidP="00B27C36">
            <w:pPr>
              <w:jc w:val="center"/>
              <w:rPr>
                <w:rFonts w:eastAsia="Calibri"/>
              </w:rPr>
            </w:pPr>
            <w:r>
              <w:rPr>
                <w:rFonts w:eastAsia="Calibri"/>
              </w:rPr>
              <w:t>-</w:t>
            </w:r>
          </w:p>
        </w:tc>
        <w:tc>
          <w:tcPr>
            <w:tcW w:w="354" w:type="pct"/>
            <w:vAlign w:val="center"/>
          </w:tcPr>
          <w:p w:rsidR="00CF2D00" w:rsidRPr="00B7066C" w:rsidRDefault="00CF2D00" w:rsidP="00B27C36">
            <w:pPr>
              <w:jc w:val="center"/>
              <w:rPr>
                <w:rFonts w:eastAsia="Calibri"/>
                <w:b/>
              </w:rPr>
            </w:pPr>
            <w:r w:rsidRPr="00B7066C">
              <w:rPr>
                <w:rFonts w:eastAsia="Calibri"/>
                <w:b/>
              </w:rPr>
              <w:t>4</w:t>
            </w:r>
          </w:p>
        </w:tc>
      </w:tr>
      <w:tr w:rsidR="00CF2D00" w:rsidRPr="00A36939" w:rsidTr="009130B9">
        <w:trPr>
          <w:cantSplit/>
          <w:trHeight w:val="274"/>
        </w:trPr>
        <w:tc>
          <w:tcPr>
            <w:tcW w:w="3022" w:type="pct"/>
            <w:gridSpan w:val="2"/>
            <w:vAlign w:val="center"/>
          </w:tcPr>
          <w:p w:rsidR="00CF2D00" w:rsidRPr="00A36939" w:rsidRDefault="00CF2D00" w:rsidP="00B27C36">
            <w:pPr>
              <w:keepNext/>
              <w:jc w:val="both"/>
              <w:outlineLvl w:val="0"/>
              <w:rPr>
                <w:rFonts w:eastAsia="Calibri"/>
              </w:rPr>
            </w:pPr>
            <w:r w:rsidRPr="00A36939">
              <w:rPr>
                <w:b/>
                <w:bCs/>
                <w:snapToGrid w:val="0"/>
              </w:rPr>
              <w:t>Итого</w:t>
            </w:r>
            <w:r>
              <w:rPr>
                <w:b/>
                <w:bCs/>
                <w:snapToGrid w:val="0"/>
              </w:rPr>
              <w:t xml:space="preserve"> по дисциплине</w:t>
            </w:r>
          </w:p>
        </w:tc>
        <w:tc>
          <w:tcPr>
            <w:tcW w:w="321" w:type="pct"/>
            <w:vAlign w:val="center"/>
          </w:tcPr>
          <w:p w:rsidR="00CF2D00" w:rsidRPr="00B934E1" w:rsidRDefault="00CF2D00" w:rsidP="00B27C36">
            <w:pPr>
              <w:keepNext/>
              <w:jc w:val="center"/>
              <w:outlineLvl w:val="0"/>
              <w:rPr>
                <w:rFonts w:eastAsia="Calibri"/>
                <w:b/>
              </w:rPr>
            </w:pPr>
            <w:r>
              <w:rPr>
                <w:rFonts w:eastAsia="Calibri"/>
                <w:b/>
              </w:rPr>
              <w:t>60</w:t>
            </w:r>
          </w:p>
        </w:tc>
        <w:tc>
          <w:tcPr>
            <w:tcW w:w="282" w:type="pct"/>
            <w:vAlign w:val="center"/>
          </w:tcPr>
          <w:p w:rsidR="00CF2D00" w:rsidRPr="00A36939" w:rsidRDefault="00CF2D00" w:rsidP="00B27C36">
            <w:pPr>
              <w:jc w:val="center"/>
              <w:rPr>
                <w:rFonts w:eastAsia="Calibri"/>
                <w:b/>
                <w:bCs/>
              </w:rPr>
            </w:pPr>
            <w:r>
              <w:rPr>
                <w:rFonts w:eastAsia="Calibri"/>
                <w:b/>
                <w:bCs/>
              </w:rPr>
              <w:t>60</w:t>
            </w:r>
          </w:p>
        </w:tc>
        <w:tc>
          <w:tcPr>
            <w:tcW w:w="353" w:type="pct"/>
            <w:vAlign w:val="center"/>
          </w:tcPr>
          <w:p w:rsidR="00CF2D00" w:rsidRPr="00A36939" w:rsidRDefault="00CF2D00" w:rsidP="00B27C36">
            <w:pPr>
              <w:jc w:val="center"/>
              <w:rPr>
                <w:rFonts w:eastAsia="Calibri"/>
                <w:b/>
                <w:bCs/>
              </w:rPr>
            </w:pPr>
            <w:r>
              <w:rPr>
                <w:rFonts w:eastAsia="Calibri"/>
                <w:b/>
                <w:bCs/>
              </w:rPr>
              <w:t>18</w:t>
            </w:r>
          </w:p>
        </w:tc>
        <w:tc>
          <w:tcPr>
            <w:tcW w:w="353" w:type="pct"/>
            <w:vAlign w:val="center"/>
          </w:tcPr>
          <w:p w:rsidR="00CF2D00" w:rsidRPr="00A36939" w:rsidRDefault="00CF2D00" w:rsidP="00B27C36">
            <w:pPr>
              <w:jc w:val="center"/>
              <w:rPr>
                <w:rFonts w:eastAsia="Calibri"/>
                <w:b/>
                <w:bCs/>
              </w:rPr>
            </w:pPr>
            <w:r>
              <w:rPr>
                <w:rFonts w:eastAsia="Calibri"/>
                <w:b/>
                <w:bCs/>
              </w:rPr>
              <w:t>34</w:t>
            </w:r>
          </w:p>
        </w:tc>
        <w:tc>
          <w:tcPr>
            <w:tcW w:w="314" w:type="pct"/>
            <w:vAlign w:val="center"/>
          </w:tcPr>
          <w:p w:rsidR="00CF2D00" w:rsidRPr="00A36939" w:rsidRDefault="00CF2D00" w:rsidP="00B27C36">
            <w:pPr>
              <w:jc w:val="center"/>
              <w:rPr>
                <w:rFonts w:eastAsia="Calibri"/>
                <w:b/>
                <w:bCs/>
              </w:rPr>
            </w:pPr>
          </w:p>
        </w:tc>
        <w:tc>
          <w:tcPr>
            <w:tcW w:w="354" w:type="pct"/>
            <w:vAlign w:val="center"/>
          </w:tcPr>
          <w:p w:rsidR="00CF2D00" w:rsidRPr="00A36939" w:rsidRDefault="00CF2D00" w:rsidP="00B27C36">
            <w:pPr>
              <w:jc w:val="center"/>
              <w:rPr>
                <w:rFonts w:eastAsia="Calibri"/>
                <w:b/>
                <w:bCs/>
              </w:rPr>
            </w:pPr>
            <w:r>
              <w:rPr>
                <w:rFonts w:eastAsia="Calibri"/>
                <w:b/>
                <w:bCs/>
              </w:rPr>
              <w:t>8</w:t>
            </w:r>
          </w:p>
        </w:tc>
      </w:tr>
    </w:tbl>
    <w:p w:rsidR="00C41415" w:rsidRDefault="00C41415" w:rsidP="00313627">
      <w:pPr>
        <w:widowControl w:val="0"/>
        <w:ind w:left="1843" w:right="990"/>
        <w:jc w:val="center"/>
        <w:rPr>
          <w:rFonts w:eastAsia="Calibri"/>
          <w:b/>
          <w:sz w:val="28"/>
          <w:szCs w:val="28"/>
        </w:rPr>
      </w:pPr>
    </w:p>
    <w:p w:rsidR="004B35D0" w:rsidRPr="00E5112E" w:rsidRDefault="004B35D0" w:rsidP="001D5FB3">
      <w:pPr>
        <w:widowControl w:val="0"/>
        <w:ind w:right="990"/>
        <w:jc w:val="center"/>
        <w:rPr>
          <w:rFonts w:eastAsia="Calibri"/>
          <w:b/>
          <w:sz w:val="28"/>
          <w:szCs w:val="28"/>
        </w:rPr>
      </w:pPr>
      <w:r>
        <w:rPr>
          <w:rFonts w:eastAsia="Calibri"/>
          <w:b/>
          <w:sz w:val="28"/>
          <w:szCs w:val="28"/>
        </w:rPr>
        <w:t>4. Описание содержания разделов и тем</w:t>
      </w:r>
    </w:p>
    <w:p w:rsidR="00FA65E9" w:rsidRPr="00D0027E" w:rsidRDefault="00FA65E9" w:rsidP="001D5FB3">
      <w:pPr>
        <w:widowControl w:val="0"/>
        <w:jc w:val="center"/>
        <w:rPr>
          <w:b/>
          <w:bCs/>
          <w:sz w:val="28"/>
          <w:szCs w:val="28"/>
        </w:rPr>
      </w:pPr>
    </w:p>
    <w:p w:rsidR="00AA311D" w:rsidRPr="00AA311D" w:rsidRDefault="00AA311D" w:rsidP="001D5FB3">
      <w:pPr>
        <w:widowControl w:val="0"/>
        <w:jc w:val="center"/>
        <w:rPr>
          <w:b/>
          <w:bCs/>
          <w:sz w:val="28"/>
          <w:szCs w:val="28"/>
        </w:rPr>
      </w:pPr>
      <w:r w:rsidRPr="00AA311D">
        <w:rPr>
          <w:rFonts w:eastAsia="Calibri"/>
          <w:b/>
          <w:sz w:val="28"/>
          <w:szCs w:val="28"/>
        </w:rPr>
        <w:t xml:space="preserve">Раздел 1. </w:t>
      </w:r>
      <w:r w:rsidRPr="00AA311D">
        <w:rPr>
          <w:rFonts w:eastAsia="Calibri"/>
          <w:b/>
          <w:snapToGrid w:val="0"/>
          <w:sz w:val="28"/>
          <w:szCs w:val="28"/>
        </w:rPr>
        <w:t>Использование (применение) средств индивидуальной защиты</w:t>
      </w:r>
    </w:p>
    <w:p w:rsidR="00AA311D" w:rsidRDefault="00AA311D" w:rsidP="00313627">
      <w:pPr>
        <w:widowControl w:val="0"/>
        <w:jc w:val="center"/>
        <w:rPr>
          <w:b/>
          <w:bCs/>
          <w:sz w:val="28"/>
          <w:szCs w:val="28"/>
        </w:rPr>
      </w:pPr>
    </w:p>
    <w:p w:rsidR="00275142" w:rsidRPr="001B321A" w:rsidRDefault="00275142" w:rsidP="00903074">
      <w:pPr>
        <w:widowControl w:val="0"/>
        <w:jc w:val="center"/>
        <w:rPr>
          <w:b/>
          <w:bCs/>
          <w:sz w:val="28"/>
          <w:szCs w:val="28"/>
        </w:rPr>
      </w:pPr>
      <w:r w:rsidRPr="001B321A">
        <w:rPr>
          <w:b/>
          <w:sz w:val="28"/>
          <w:szCs w:val="28"/>
        </w:rPr>
        <w:t xml:space="preserve">Тема 1.1. Нормативные правовые акты в области обеспечения работников </w:t>
      </w:r>
      <w:proofErr w:type="gramStart"/>
      <w:r w:rsidRPr="001B321A">
        <w:rPr>
          <w:b/>
          <w:sz w:val="28"/>
          <w:szCs w:val="28"/>
        </w:rPr>
        <w:t>СИЗ</w:t>
      </w:r>
      <w:proofErr w:type="gramEnd"/>
      <w:r w:rsidRPr="001B321A">
        <w:rPr>
          <w:b/>
          <w:sz w:val="28"/>
          <w:szCs w:val="28"/>
        </w:rPr>
        <w:t xml:space="preserve">. </w:t>
      </w:r>
      <w:r w:rsidR="00764063" w:rsidRPr="00E51D0D">
        <w:rPr>
          <w:b/>
          <w:color w:val="000000"/>
          <w:spacing w:val="-3"/>
          <w:sz w:val="28"/>
          <w:szCs w:val="28"/>
          <w:lang w:eastAsia="en-US"/>
        </w:rPr>
        <w:t xml:space="preserve">Требования Технического регламента к </w:t>
      </w:r>
      <w:proofErr w:type="gramStart"/>
      <w:r w:rsidR="00764063" w:rsidRPr="00E51D0D">
        <w:rPr>
          <w:b/>
          <w:color w:val="000000"/>
          <w:spacing w:val="-3"/>
          <w:sz w:val="28"/>
          <w:szCs w:val="28"/>
          <w:lang w:eastAsia="en-US"/>
        </w:rPr>
        <w:t>СИЗ</w:t>
      </w:r>
      <w:proofErr w:type="gramEnd"/>
      <w:r w:rsidR="00764063" w:rsidRPr="00E51D0D">
        <w:rPr>
          <w:b/>
          <w:color w:val="000000"/>
          <w:spacing w:val="-3"/>
          <w:sz w:val="28"/>
          <w:szCs w:val="28"/>
          <w:lang w:eastAsia="en-US"/>
        </w:rPr>
        <w:t xml:space="preserve">. Декларация и сертификация. Маркировка </w:t>
      </w:r>
      <w:proofErr w:type="gramStart"/>
      <w:r w:rsidR="00764063" w:rsidRPr="00E51D0D">
        <w:rPr>
          <w:b/>
          <w:color w:val="000000"/>
          <w:spacing w:val="-3"/>
          <w:sz w:val="28"/>
          <w:szCs w:val="28"/>
          <w:lang w:eastAsia="en-US"/>
        </w:rPr>
        <w:t>СИЗ</w:t>
      </w:r>
      <w:proofErr w:type="gramEnd"/>
    </w:p>
    <w:p w:rsidR="00764063" w:rsidRDefault="00764063" w:rsidP="00903074">
      <w:pPr>
        <w:ind w:firstLine="709"/>
        <w:jc w:val="both"/>
        <w:rPr>
          <w:color w:val="000000"/>
          <w:sz w:val="28"/>
          <w:szCs w:val="28"/>
        </w:rPr>
      </w:pPr>
      <w:r w:rsidRPr="00F276C5">
        <w:rPr>
          <w:color w:val="000000"/>
          <w:sz w:val="28"/>
          <w:szCs w:val="28"/>
        </w:rPr>
        <w:t xml:space="preserve">Технический регламент Таможенного союза </w:t>
      </w:r>
      <w:proofErr w:type="gramStart"/>
      <w:r w:rsidRPr="00F276C5">
        <w:rPr>
          <w:color w:val="000000"/>
          <w:sz w:val="28"/>
          <w:szCs w:val="28"/>
        </w:rPr>
        <w:t>ТР</w:t>
      </w:r>
      <w:proofErr w:type="gramEnd"/>
      <w:r w:rsidRPr="00F276C5">
        <w:rPr>
          <w:color w:val="000000"/>
          <w:sz w:val="28"/>
          <w:szCs w:val="28"/>
        </w:rPr>
        <w:t xml:space="preserve"> ТС 019/2011</w:t>
      </w:r>
      <w:r>
        <w:rPr>
          <w:color w:val="000000"/>
          <w:sz w:val="28"/>
          <w:szCs w:val="28"/>
        </w:rPr>
        <w:t xml:space="preserve"> «О безопасности средств индивидуальной защиты». Цель разработки Технического регламента. Термины и определения Технического регламента. Типы </w:t>
      </w:r>
      <w:proofErr w:type="gramStart"/>
      <w:r>
        <w:rPr>
          <w:color w:val="000000"/>
          <w:sz w:val="28"/>
          <w:szCs w:val="28"/>
        </w:rPr>
        <w:t>СИЗ</w:t>
      </w:r>
      <w:proofErr w:type="gramEnd"/>
      <w:r>
        <w:rPr>
          <w:color w:val="000000"/>
          <w:sz w:val="28"/>
          <w:szCs w:val="28"/>
        </w:rPr>
        <w:t xml:space="preserve">, на которые распространяется действие Технического регламента. Номенклатура </w:t>
      </w:r>
      <w:proofErr w:type="gramStart"/>
      <w:r>
        <w:rPr>
          <w:color w:val="000000"/>
          <w:sz w:val="28"/>
          <w:szCs w:val="28"/>
        </w:rPr>
        <w:t>СИЗ</w:t>
      </w:r>
      <w:proofErr w:type="gramEnd"/>
      <w:r>
        <w:rPr>
          <w:color w:val="000000"/>
          <w:sz w:val="28"/>
          <w:szCs w:val="28"/>
        </w:rPr>
        <w:t xml:space="preserve">. Основные требования к </w:t>
      </w:r>
      <w:proofErr w:type="gramStart"/>
      <w:r>
        <w:rPr>
          <w:color w:val="000000"/>
          <w:sz w:val="28"/>
          <w:szCs w:val="28"/>
        </w:rPr>
        <w:t>СИЗ</w:t>
      </w:r>
      <w:proofErr w:type="gramEnd"/>
      <w:r>
        <w:rPr>
          <w:color w:val="000000"/>
          <w:sz w:val="28"/>
          <w:szCs w:val="28"/>
        </w:rPr>
        <w:t>.</w:t>
      </w:r>
      <w:r w:rsidRPr="00841DDA">
        <w:rPr>
          <w:color w:val="000000"/>
          <w:sz w:val="28"/>
          <w:szCs w:val="28"/>
        </w:rPr>
        <w:t xml:space="preserve"> </w:t>
      </w:r>
      <w:r>
        <w:rPr>
          <w:color w:val="000000"/>
          <w:sz w:val="28"/>
          <w:szCs w:val="28"/>
        </w:rPr>
        <w:t xml:space="preserve">Правила идентификации </w:t>
      </w:r>
      <w:proofErr w:type="gramStart"/>
      <w:r>
        <w:rPr>
          <w:color w:val="000000"/>
          <w:sz w:val="28"/>
          <w:szCs w:val="28"/>
        </w:rPr>
        <w:t>СИЗ</w:t>
      </w:r>
      <w:proofErr w:type="gramEnd"/>
      <w:r>
        <w:rPr>
          <w:color w:val="000000"/>
          <w:sz w:val="28"/>
          <w:szCs w:val="28"/>
        </w:rPr>
        <w:t xml:space="preserve">. Виды </w:t>
      </w:r>
      <w:proofErr w:type="gramStart"/>
      <w:r>
        <w:rPr>
          <w:color w:val="000000"/>
          <w:sz w:val="28"/>
          <w:szCs w:val="28"/>
        </w:rPr>
        <w:t>СИЗ</w:t>
      </w:r>
      <w:proofErr w:type="gramEnd"/>
      <w:r>
        <w:rPr>
          <w:color w:val="000000"/>
          <w:sz w:val="28"/>
          <w:szCs w:val="28"/>
        </w:rPr>
        <w:t>, на которые не распространяется действие Технического регламента.</w:t>
      </w:r>
    </w:p>
    <w:p w:rsidR="00764063" w:rsidRDefault="00764063" w:rsidP="00764063">
      <w:pPr>
        <w:ind w:firstLine="709"/>
        <w:jc w:val="both"/>
        <w:rPr>
          <w:color w:val="000000"/>
          <w:sz w:val="28"/>
          <w:szCs w:val="28"/>
        </w:rPr>
      </w:pPr>
      <w:r>
        <w:rPr>
          <w:color w:val="000000"/>
          <w:sz w:val="28"/>
          <w:szCs w:val="28"/>
        </w:rPr>
        <w:t xml:space="preserve">Обязательства производителей </w:t>
      </w:r>
      <w:proofErr w:type="gramStart"/>
      <w:r>
        <w:rPr>
          <w:color w:val="000000"/>
          <w:sz w:val="28"/>
          <w:szCs w:val="28"/>
        </w:rPr>
        <w:t>СИЗ</w:t>
      </w:r>
      <w:proofErr w:type="gramEnd"/>
      <w:r>
        <w:rPr>
          <w:color w:val="000000"/>
          <w:sz w:val="28"/>
          <w:szCs w:val="28"/>
        </w:rPr>
        <w:t xml:space="preserve">. Подтверждение соответствия </w:t>
      </w:r>
      <w:proofErr w:type="gramStart"/>
      <w:r>
        <w:rPr>
          <w:color w:val="000000"/>
          <w:sz w:val="28"/>
          <w:szCs w:val="28"/>
        </w:rPr>
        <w:t>СИЗ</w:t>
      </w:r>
      <w:proofErr w:type="gramEnd"/>
      <w:r>
        <w:rPr>
          <w:color w:val="000000"/>
          <w:sz w:val="28"/>
          <w:szCs w:val="28"/>
        </w:rPr>
        <w:t xml:space="preserve">. </w:t>
      </w:r>
      <w:r>
        <w:rPr>
          <w:sz w:val="28"/>
          <w:szCs w:val="28"/>
        </w:rPr>
        <w:t xml:space="preserve">Классификация </w:t>
      </w:r>
      <w:proofErr w:type="gramStart"/>
      <w:r>
        <w:rPr>
          <w:sz w:val="28"/>
          <w:szCs w:val="28"/>
        </w:rPr>
        <w:t>СИЗ</w:t>
      </w:r>
      <w:proofErr w:type="gramEnd"/>
      <w:r>
        <w:rPr>
          <w:sz w:val="28"/>
          <w:szCs w:val="28"/>
        </w:rPr>
        <w:t xml:space="preserve"> по степени риска причинения вреда пользователю. </w:t>
      </w:r>
      <w:r>
        <w:rPr>
          <w:color w:val="000000"/>
          <w:sz w:val="28"/>
          <w:szCs w:val="28"/>
        </w:rPr>
        <w:t xml:space="preserve">Классификация форм соответствия </w:t>
      </w:r>
      <w:proofErr w:type="gramStart"/>
      <w:r>
        <w:rPr>
          <w:color w:val="000000"/>
          <w:sz w:val="28"/>
          <w:szCs w:val="28"/>
        </w:rPr>
        <w:t>СИЗ</w:t>
      </w:r>
      <w:proofErr w:type="gramEnd"/>
      <w:r>
        <w:rPr>
          <w:color w:val="000000"/>
          <w:sz w:val="28"/>
          <w:szCs w:val="28"/>
        </w:rPr>
        <w:t xml:space="preserve">. Схемы декларирования соответствия </w:t>
      </w:r>
      <w:proofErr w:type="gramStart"/>
      <w:r>
        <w:rPr>
          <w:color w:val="000000"/>
          <w:sz w:val="28"/>
          <w:szCs w:val="28"/>
        </w:rPr>
        <w:t>СИЗ</w:t>
      </w:r>
      <w:proofErr w:type="gramEnd"/>
      <w:r>
        <w:rPr>
          <w:color w:val="000000"/>
          <w:sz w:val="28"/>
          <w:szCs w:val="28"/>
        </w:rPr>
        <w:t xml:space="preserve">. Форма Декларации о соответствии </w:t>
      </w:r>
      <w:proofErr w:type="gramStart"/>
      <w:r>
        <w:rPr>
          <w:color w:val="000000"/>
          <w:sz w:val="28"/>
          <w:szCs w:val="28"/>
        </w:rPr>
        <w:t>СИЗ</w:t>
      </w:r>
      <w:proofErr w:type="gramEnd"/>
      <w:r>
        <w:rPr>
          <w:color w:val="000000"/>
          <w:sz w:val="28"/>
          <w:szCs w:val="28"/>
        </w:rPr>
        <w:t xml:space="preserve">. Типовые схемы Сертификации </w:t>
      </w:r>
      <w:proofErr w:type="gramStart"/>
      <w:r>
        <w:rPr>
          <w:color w:val="000000"/>
          <w:sz w:val="28"/>
          <w:szCs w:val="28"/>
        </w:rPr>
        <w:t>СИЗ</w:t>
      </w:r>
      <w:proofErr w:type="gramEnd"/>
      <w:r>
        <w:rPr>
          <w:color w:val="000000"/>
          <w:sz w:val="28"/>
          <w:szCs w:val="28"/>
        </w:rPr>
        <w:t>. Орган по сертификации СИЗ, его полномочия. Форма сертификата соответствия. Единый реестр Сертификатов соответствия и Деклараций о соответствии. Сроки действия Сертификата и Декларации.</w:t>
      </w:r>
      <w:r w:rsidRPr="00554509">
        <w:rPr>
          <w:color w:val="000000"/>
          <w:sz w:val="28"/>
          <w:szCs w:val="28"/>
        </w:rPr>
        <w:t xml:space="preserve"> </w:t>
      </w:r>
      <w:r>
        <w:rPr>
          <w:color w:val="000000"/>
          <w:sz w:val="28"/>
          <w:szCs w:val="28"/>
        </w:rPr>
        <w:t xml:space="preserve">Маркировка </w:t>
      </w:r>
      <w:proofErr w:type="gramStart"/>
      <w:r>
        <w:rPr>
          <w:color w:val="000000"/>
          <w:sz w:val="28"/>
          <w:szCs w:val="28"/>
        </w:rPr>
        <w:t>СИЗ</w:t>
      </w:r>
      <w:proofErr w:type="gramEnd"/>
      <w:r>
        <w:rPr>
          <w:color w:val="000000"/>
          <w:sz w:val="28"/>
          <w:szCs w:val="28"/>
        </w:rPr>
        <w:t xml:space="preserve">. Содержание маркировки в соответствии </w:t>
      </w:r>
      <w:r w:rsidR="00AF7F8B">
        <w:rPr>
          <w:color w:val="000000"/>
          <w:sz w:val="28"/>
          <w:szCs w:val="28"/>
        </w:rPr>
        <w:t>с</w:t>
      </w:r>
      <w:r>
        <w:rPr>
          <w:color w:val="000000"/>
          <w:sz w:val="28"/>
          <w:szCs w:val="28"/>
        </w:rPr>
        <w:t xml:space="preserve"> </w:t>
      </w:r>
      <w:proofErr w:type="gramStart"/>
      <w:r>
        <w:rPr>
          <w:color w:val="000000"/>
          <w:sz w:val="28"/>
          <w:szCs w:val="28"/>
        </w:rPr>
        <w:t>ТР</w:t>
      </w:r>
      <w:proofErr w:type="gramEnd"/>
      <w:r>
        <w:rPr>
          <w:color w:val="000000"/>
          <w:sz w:val="28"/>
          <w:szCs w:val="28"/>
        </w:rPr>
        <w:t xml:space="preserve"> ТС 019/2011. Требования к маркировке.</w:t>
      </w:r>
    </w:p>
    <w:p w:rsidR="00275142" w:rsidRDefault="00275142" w:rsidP="00313627">
      <w:pPr>
        <w:widowControl w:val="0"/>
        <w:jc w:val="center"/>
        <w:rPr>
          <w:b/>
          <w:bCs/>
          <w:sz w:val="28"/>
          <w:szCs w:val="28"/>
        </w:rPr>
      </w:pPr>
    </w:p>
    <w:p w:rsidR="00903074" w:rsidRDefault="00903074">
      <w:pPr>
        <w:spacing w:after="200" w:line="276" w:lineRule="auto"/>
        <w:rPr>
          <w:b/>
          <w:sz w:val="28"/>
          <w:szCs w:val="28"/>
        </w:rPr>
      </w:pPr>
      <w:r>
        <w:rPr>
          <w:b/>
          <w:sz w:val="28"/>
          <w:szCs w:val="28"/>
        </w:rPr>
        <w:br w:type="page"/>
      </w:r>
    </w:p>
    <w:p w:rsidR="00275142" w:rsidRPr="001B321A" w:rsidRDefault="00275142" w:rsidP="00313627">
      <w:pPr>
        <w:widowControl w:val="0"/>
        <w:jc w:val="center"/>
        <w:rPr>
          <w:b/>
          <w:bCs/>
          <w:sz w:val="28"/>
          <w:szCs w:val="28"/>
        </w:rPr>
      </w:pPr>
      <w:r w:rsidRPr="001B321A">
        <w:rPr>
          <w:b/>
          <w:sz w:val="28"/>
          <w:szCs w:val="28"/>
        </w:rPr>
        <w:lastRenderedPageBreak/>
        <w:t xml:space="preserve">Тема 1.2. </w:t>
      </w:r>
      <w:r w:rsidR="00533C28" w:rsidRPr="00E51D0D">
        <w:rPr>
          <w:b/>
          <w:color w:val="000000"/>
          <w:spacing w:val="-3"/>
          <w:sz w:val="28"/>
          <w:szCs w:val="28"/>
          <w:lang w:eastAsia="en-US"/>
        </w:rPr>
        <w:t xml:space="preserve">Классификация </w:t>
      </w:r>
      <w:proofErr w:type="gramStart"/>
      <w:r w:rsidR="00533C28" w:rsidRPr="00E51D0D">
        <w:rPr>
          <w:b/>
          <w:color w:val="000000"/>
          <w:spacing w:val="-3"/>
          <w:sz w:val="28"/>
          <w:szCs w:val="28"/>
          <w:lang w:eastAsia="en-US"/>
        </w:rPr>
        <w:t>СИЗ</w:t>
      </w:r>
      <w:proofErr w:type="gramEnd"/>
      <w:r w:rsidR="00533C28" w:rsidRPr="00E51D0D">
        <w:rPr>
          <w:b/>
          <w:color w:val="000000"/>
          <w:spacing w:val="-3"/>
          <w:sz w:val="28"/>
          <w:szCs w:val="28"/>
          <w:lang w:eastAsia="en-US"/>
        </w:rPr>
        <w:t xml:space="preserve"> в зависимости от назначения, конструктивных особенностей, принципа действия</w:t>
      </w:r>
    </w:p>
    <w:p w:rsidR="00764063" w:rsidRDefault="00764063" w:rsidP="00764063">
      <w:pPr>
        <w:ind w:firstLine="709"/>
        <w:jc w:val="both"/>
        <w:rPr>
          <w:color w:val="000000"/>
          <w:sz w:val="28"/>
          <w:szCs w:val="28"/>
        </w:rPr>
      </w:pPr>
      <w:r>
        <w:rPr>
          <w:color w:val="000000"/>
          <w:spacing w:val="-3"/>
          <w:sz w:val="28"/>
          <w:szCs w:val="28"/>
          <w:lang w:eastAsia="en-US"/>
        </w:rPr>
        <w:t xml:space="preserve">Классификация СИЗ по назначению в зависимости от защитных свойств (в соответствии с </w:t>
      </w:r>
      <w:proofErr w:type="gramStart"/>
      <w:r>
        <w:rPr>
          <w:color w:val="000000"/>
          <w:spacing w:val="-3"/>
          <w:sz w:val="28"/>
          <w:szCs w:val="28"/>
          <w:lang w:eastAsia="en-US"/>
        </w:rPr>
        <w:t>ТР</w:t>
      </w:r>
      <w:proofErr w:type="gramEnd"/>
      <w:r>
        <w:rPr>
          <w:color w:val="000000"/>
          <w:spacing w:val="-3"/>
          <w:sz w:val="28"/>
          <w:szCs w:val="28"/>
          <w:lang w:eastAsia="en-US"/>
        </w:rPr>
        <w:t xml:space="preserve"> ТС 019/2011).</w:t>
      </w:r>
    </w:p>
    <w:p w:rsidR="00764063" w:rsidRDefault="00764063" w:rsidP="00764063">
      <w:pPr>
        <w:ind w:firstLine="709"/>
        <w:jc w:val="both"/>
        <w:rPr>
          <w:color w:val="000000"/>
          <w:sz w:val="28"/>
          <w:szCs w:val="28"/>
        </w:rPr>
      </w:pPr>
      <w:r>
        <w:rPr>
          <w:rStyle w:val="doctitleimportant"/>
          <w:color w:val="000000"/>
          <w:sz w:val="28"/>
          <w:szCs w:val="28"/>
          <w:shd w:val="clear" w:color="auto" w:fill="FFFFFF"/>
        </w:rPr>
        <w:t>О</w:t>
      </w:r>
      <w:r w:rsidRPr="00870157">
        <w:rPr>
          <w:color w:val="000000"/>
          <w:sz w:val="28"/>
          <w:szCs w:val="28"/>
        </w:rPr>
        <w:t>дежда специальная защитная</w:t>
      </w:r>
      <w:r>
        <w:rPr>
          <w:color w:val="000000"/>
          <w:sz w:val="28"/>
          <w:szCs w:val="28"/>
        </w:rPr>
        <w:t>.</w:t>
      </w:r>
      <w:r w:rsidRPr="00870157">
        <w:rPr>
          <w:color w:val="000000"/>
          <w:sz w:val="28"/>
          <w:szCs w:val="28"/>
        </w:rPr>
        <w:t xml:space="preserve"> </w:t>
      </w:r>
      <w:r>
        <w:rPr>
          <w:color w:val="000000"/>
          <w:sz w:val="28"/>
          <w:szCs w:val="28"/>
        </w:rPr>
        <w:t>С</w:t>
      </w:r>
      <w:r w:rsidRPr="00870157">
        <w:rPr>
          <w:color w:val="000000"/>
          <w:sz w:val="28"/>
          <w:szCs w:val="28"/>
        </w:rPr>
        <w:t>редства защиты рук</w:t>
      </w:r>
      <w:r>
        <w:rPr>
          <w:color w:val="000000"/>
          <w:sz w:val="28"/>
          <w:szCs w:val="28"/>
        </w:rPr>
        <w:t>.</w:t>
      </w:r>
      <w:r w:rsidRPr="00870157">
        <w:rPr>
          <w:color w:val="000000"/>
          <w:sz w:val="28"/>
          <w:szCs w:val="28"/>
        </w:rPr>
        <w:t xml:space="preserve"> </w:t>
      </w:r>
      <w:r>
        <w:rPr>
          <w:color w:val="000000"/>
          <w:sz w:val="28"/>
          <w:szCs w:val="28"/>
        </w:rPr>
        <w:t>С</w:t>
      </w:r>
      <w:r w:rsidRPr="00870157">
        <w:rPr>
          <w:color w:val="000000"/>
          <w:sz w:val="28"/>
          <w:szCs w:val="28"/>
        </w:rPr>
        <w:t>редства защиты ног</w:t>
      </w:r>
      <w:r>
        <w:rPr>
          <w:color w:val="000000"/>
          <w:sz w:val="28"/>
          <w:szCs w:val="28"/>
        </w:rPr>
        <w:t>. С</w:t>
      </w:r>
      <w:r w:rsidRPr="00870157">
        <w:rPr>
          <w:color w:val="000000"/>
          <w:sz w:val="28"/>
          <w:szCs w:val="28"/>
        </w:rPr>
        <w:t>редства защиты глаз и лица (очки защитные, щитки лицевые)</w:t>
      </w:r>
      <w:r>
        <w:rPr>
          <w:color w:val="000000"/>
          <w:sz w:val="28"/>
          <w:szCs w:val="28"/>
        </w:rPr>
        <w:t>. С</w:t>
      </w:r>
      <w:r w:rsidRPr="00870157">
        <w:rPr>
          <w:color w:val="000000"/>
          <w:sz w:val="28"/>
          <w:szCs w:val="28"/>
        </w:rPr>
        <w:t>редства защиты головы</w:t>
      </w:r>
      <w:r>
        <w:rPr>
          <w:color w:val="000000"/>
          <w:sz w:val="28"/>
          <w:szCs w:val="28"/>
        </w:rPr>
        <w:t>.</w:t>
      </w:r>
      <w:r w:rsidRPr="00870157">
        <w:rPr>
          <w:color w:val="000000"/>
          <w:sz w:val="28"/>
          <w:szCs w:val="28"/>
        </w:rPr>
        <w:t xml:space="preserve"> </w:t>
      </w:r>
      <w:r>
        <w:rPr>
          <w:color w:val="000000"/>
          <w:sz w:val="28"/>
          <w:szCs w:val="28"/>
        </w:rPr>
        <w:t>С</w:t>
      </w:r>
      <w:r w:rsidRPr="00870157">
        <w:rPr>
          <w:color w:val="000000"/>
          <w:sz w:val="28"/>
          <w:szCs w:val="28"/>
        </w:rPr>
        <w:t>редства защиты органов дыхания</w:t>
      </w:r>
      <w:r>
        <w:rPr>
          <w:color w:val="000000"/>
          <w:sz w:val="28"/>
          <w:szCs w:val="28"/>
        </w:rPr>
        <w:t>.</w:t>
      </w:r>
      <w:r w:rsidRPr="00870157">
        <w:rPr>
          <w:color w:val="000000"/>
          <w:sz w:val="28"/>
          <w:szCs w:val="28"/>
        </w:rPr>
        <w:t xml:space="preserve"> </w:t>
      </w:r>
      <w:r>
        <w:rPr>
          <w:color w:val="000000"/>
          <w:sz w:val="28"/>
          <w:szCs w:val="28"/>
        </w:rPr>
        <w:t>К</w:t>
      </w:r>
      <w:r w:rsidRPr="00870157">
        <w:rPr>
          <w:color w:val="000000"/>
          <w:sz w:val="28"/>
          <w:szCs w:val="28"/>
        </w:rPr>
        <w:t>остюмы изолирующие</w:t>
      </w:r>
      <w:r>
        <w:rPr>
          <w:color w:val="000000"/>
          <w:sz w:val="28"/>
          <w:szCs w:val="28"/>
        </w:rPr>
        <w:t>.</w:t>
      </w:r>
      <w:r w:rsidRPr="00870157">
        <w:rPr>
          <w:color w:val="000000"/>
          <w:sz w:val="28"/>
          <w:szCs w:val="28"/>
        </w:rPr>
        <w:t xml:space="preserve"> </w:t>
      </w:r>
      <w:r>
        <w:rPr>
          <w:color w:val="000000"/>
          <w:sz w:val="28"/>
          <w:szCs w:val="28"/>
        </w:rPr>
        <w:t>С</w:t>
      </w:r>
      <w:r w:rsidRPr="00870157">
        <w:rPr>
          <w:color w:val="000000"/>
          <w:sz w:val="28"/>
          <w:szCs w:val="28"/>
        </w:rPr>
        <w:t>редства защиты органов слуха</w:t>
      </w:r>
      <w:r>
        <w:rPr>
          <w:color w:val="000000"/>
          <w:sz w:val="28"/>
          <w:szCs w:val="28"/>
        </w:rPr>
        <w:t>.</w:t>
      </w:r>
      <w:r w:rsidRPr="00870157">
        <w:rPr>
          <w:color w:val="000000"/>
          <w:sz w:val="28"/>
          <w:szCs w:val="28"/>
        </w:rPr>
        <w:t xml:space="preserve"> </w:t>
      </w:r>
      <w:r>
        <w:rPr>
          <w:color w:val="000000"/>
          <w:sz w:val="28"/>
          <w:szCs w:val="28"/>
        </w:rPr>
        <w:t>С</w:t>
      </w:r>
      <w:r w:rsidRPr="00870157">
        <w:rPr>
          <w:color w:val="000000"/>
          <w:sz w:val="28"/>
          <w:szCs w:val="28"/>
        </w:rPr>
        <w:t>редства защиты от падения с высоты и другие предохранительные средства</w:t>
      </w:r>
      <w:r>
        <w:rPr>
          <w:color w:val="000000"/>
          <w:sz w:val="28"/>
          <w:szCs w:val="28"/>
        </w:rPr>
        <w:t>.</w:t>
      </w:r>
      <w:r w:rsidRPr="00870157">
        <w:rPr>
          <w:color w:val="000000"/>
          <w:sz w:val="28"/>
          <w:szCs w:val="28"/>
        </w:rPr>
        <w:t xml:space="preserve"> </w:t>
      </w:r>
      <w:r>
        <w:rPr>
          <w:color w:val="000000"/>
          <w:sz w:val="28"/>
          <w:szCs w:val="28"/>
        </w:rPr>
        <w:t>С</w:t>
      </w:r>
      <w:r w:rsidRPr="00870157">
        <w:rPr>
          <w:color w:val="000000"/>
          <w:sz w:val="28"/>
          <w:szCs w:val="28"/>
        </w:rPr>
        <w:t>редства дерматологические защитные</w:t>
      </w:r>
      <w:r>
        <w:rPr>
          <w:color w:val="000000"/>
          <w:sz w:val="28"/>
          <w:szCs w:val="28"/>
        </w:rPr>
        <w:t>. С</w:t>
      </w:r>
      <w:r w:rsidRPr="00870157">
        <w:rPr>
          <w:color w:val="000000"/>
          <w:sz w:val="28"/>
          <w:szCs w:val="28"/>
        </w:rPr>
        <w:t>редства защиты комплексные.</w:t>
      </w:r>
    </w:p>
    <w:p w:rsidR="00764063" w:rsidRPr="00E51D0D" w:rsidRDefault="00764063" w:rsidP="00764063">
      <w:pPr>
        <w:ind w:firstLine="709"/>
        <w:jc w:val="both"/>
        <w:rPr>
          <w:b/>
          <w:color w:val="000000"/>
          <w:spacing w:val="-3"/>
          <w:sz w:val="28"/>
          <w:szCs w:val="28"/>
          <w:lang w:eastAsia="en-US"/>
        </w:rPr>
      </w:pPr>
      <w:r>
        <w:rPr>
          <w:color w:val="000000"/>
          <w:sz w:val="28"/>
          <w:szCs w:val="28"/>
        </w:rPr>
        <w:t xml:space="preserve">Порядок выдачи СИЗ. Дежурные </w:t>
      </w:r>
      <w:proofErr w:type="gramStart"/>
      <w:r>
        <w:rPr>
          <w:color w:val="000000"/>
          <w:sz w:val="28"/>
          <w:szCs w:val="28"/>
        </w:rPr>
        <w:t>СИЗ</w:t>
      </w:r>
      <w:proofErr w:type="gramEnd"/>
      <w:r w:rsidR="00EA4E38">
        <w:rPr>
          <w:color w:val="000000"/>
          <w:sz w:val="28"/>
          <w:szCs w:val="28"/>
        </w:rPr>
        <w:t>.</w:t>
      </w:r>
    </w:p>
    <w:p w:rsidR="00764063" w:rsidRDefault="00764063" w:rsidP="00313627">
      <w:pPr>
        <w:widowControl w:val="0"/>
        <w:jc w:val="center"/>
        <w:rPr>
          <w:b/>
          <w:bCs/>
          <w:sz w:val="28"/>
          <w:szCs w:val="28"/>
        </w:rPr>
      </w:pPr>
    </w:p>
    <w:p w:rsidR="00275142" w:rsidRPr="001B321A" w:rsidRDefault="00275142" w:rsidP="00313627">
      <w:pPr>
        <w:widowControl w:val="0"/>
        <w:jc w:val="center"/>
        <w:rPr>
          <w:b/>
          <w:bCs/>
          <w:sz w:val="28"/>
          <w:szCs w:val="28"/>
        </w:rPr>
      </w:pPr>
      <w:r w:rsidRPr="001B321A">
        <w:rPr>
          <w:b/>
          <w:sz w:val="28"/>
          <w:szCs w:val="28"/>
        </w:rPr>
        <w:t xml:space="preserve">Тема 1.3. </w:t>
      </w:r>
      <w:r w:rsidR="00533C28" w:rsidRPr="00E51D0D">
        <w:rPr>
          <w:b/>
          <w:color w:val="000000"/>
          <w:sz w:val="28"/>
          <w:szCs w:val="28"/>
          <w:shd w:val="clear" w:color="auto" w:fill="FFFFFF"/>
        </w:rPr>
        <w:t xml:space="preserve">Формирование умений и навыков использования (применения) </w:t>
      </w:r>
      <w:proofErr w:type="gramStart"/>
      <w:r w:rsidR="00533C28" w:rsidRPr="00E51D0D">
        <w:rPr>
          <w:b/>
          <w:color w:val="000000"/>
          <w:sz w:val="28"/>
          <w:szCs w:val="28"/>
          <w:shd w:val="clear" w:color="auto" w:fill="FFFFFF"/>
        </w:rPr>
        <w:t>СИЗ</w:t>
      </w:r>
      <w:proofErr w:type="gramEnd"/>
    </w:p>
    <w:p w:rsidR="00A70092" w:rsidRPr="00FB4D48" w:rsidRDefault="00A70092" w:rsidP="00A70092">
      <w:pPr>
        <w:ind w:firstLine="709"/>
        <w:jc w:val="both"/>
        <w:rPr>
          <w:color w:val="000000"/>
          <w:sz w:val="28"/>
          <w:szCs w:val="28"/>
        </w:rPr>
      </w:pPr>
      <w:r w:rsidRPr="00FB4D48">
        <w:rPr>
          <w:color w:val="000000"/>
          <w:sz w:val="28"/>
          <w:szCs w:val="28"/>
        </w:rPr>
        <w:t xml:space="preserve">Требования к применению специальной одежды и специальной обуви. Технические требования к спецодежде. Зимняя и летняя спецодежда, ее характеристики. Проверка при приемке в организации. Способы проверки. Порядок осмотра до и после выполнения работ. </w:t>
      </w:r>
    </w:p>
    <w:p w:rsidR="00A70092" w:rsidRPr="00FB4D48" w:rsidRDefault="00A70092" w:rsidP="00A70092">
      <w:pPr>
        <w:ind w:firstLine="709"/>
        <w:jc w:val="both"/>
        <w:rPr>
          <w:color w:val="000000"/>
          <w:sz w:val="28"/>
          <w:szCs w:val="28"/>
        </w:rPr>
      </w:pPr>
      <w:r w:rsidRPr="00FB4D48">
        <w:rPr>
          <w:color w:val="000000"/>
          <w:sz w:val="28"/>
          <w:szCs w:val="28"/>
        </w:rPr>
        <w:t xml:space="preserve">Правила ухода за спецодеждой, </w:t>
      </w:r>
      <w:proofErr w:type="spellStart"/>
      <w:r w:rsidRPr="00FB4D48">
        <w:rPr>
          <w:color w:val="000000"/>
          <w:sz w:val="28"/>
          <w:szCs w:val="28"/>
        </w:rPr>
        <w:t>спецобувью</w:t>
      </w:r>
      <w:proofErr w:type="spellEnd"/>
      <w:r w:rsidRPr="00FB4D48">
        <w:rPr>
          <w:color w:val="000000"/>
          <w:sz w:val="28"/>
          <w:szCs w:val="28"/>
        </w:rPr>
        <w:t xml:space="preserve">. Основные мероприятия по уходу: хранение, стирка, сушка, ремонт. Требования к мероприятиям по стирке. Требования к прачечным. Организация стирки. </w:t>
      </w:r>
    </w:p>
    <w:p w:rsidR="00A70092" w:rsidRDefault="00A70092" w:rsidP="00A70092">
      <w:pPr>
        <w:ind w:firstLine="709"/>
        <w:jc w:val="both"/>
        <w:rPr>
          <w:color w:val="000000"/>
          <w:sz w:val="28"/>
          <w:szCs w:val="28"/>
        </w:rPr>
      </w:pPr>
      <w:r w:rsidRPr="00FB4D48">
        <w:rPr>
          <w:color w:val="000000"/>
          <w:sz w:val="28"/>
          <w:szCs w:val="28"/>
        </w:rPr>
        <w:t xml:space="preserve">Зимняя и летняя </w:t>
      </w:r>
      <w:proofErr w:type="spellStart"/>
      <w:r w:rsidRPr="00FB4D48">
        <w:rPr>
          <w:color w:val="000000"/>
          <w:sz w:val="28"/>
          <w:szCs w:val="28"/>
        </w:rPr>
        <w:t>спецобувь</w:t>
      </w:r>
      <w:proofErr w:type="spellEnd"/>
      <w:r w:rsidRPr="00FB4D48">
        <w:rPr>
          <w:color w:val="000000"/>
          <w:sz w:val="28"/>
          <w:szCs w:val="28"/>
        </w:rPr>
        <w:t>. Требования и характеристики.</w:t>
      </w:r>
    </w:p>
    <w:p w:rsidR="00A70092" w:rsidRDefault="00A70092" w:rsidP="00A70092">
      <w:pPr>
        <w:ind w:firstLine="709"/>
        <w:jc w:val="both"/>
        <w:rPr>
          <w:color w:val="000000"/>
          <w:sz w:val="28"/>
          <w:szCs w:val="28"/>
        </w:rPr>
      </w:pPr>
      <w:r>
        <w:rPr>
          <w:color w:val="000000"/>
          <w:sz w:val="28"/>
          <w:szCs w:val="28"/>
        </w:rPr>
        <w:t>Действия при повреждении. Вывод из эксплуатации (списание) и утилизация. Предельные сроки эксплуатации.</w:t>
      </w:r>
    </w:p>
    <w:p w:rsidR="00A70092" w:rsidRDefault="00A70092" w:rsidP="00A70092">
      <w:pPr>
        <w:ind w:firstLine="709"/>
        <w:jc w:val="both"/>
        <w:rPr>
          <w:color w:val="000000"/>
          <w:sz w:val="28"/>
          <w:szCs w:val="28"/>
        </w:rPr>
      </w:pPr>
      <w:proofErr w:type="gramStart"/>
      <w:r w:rsidRPr="00F276C5">
        <w:rPr>
          <w:b/>
          <w:sz w:val="28"/>
          <w:szCs w:val="28"/>
        </w:rPr>
        <w:t>СИЗ</w:t>
      </w:r>
      <w:proofErr w:type="gramEnd"/>
      <w:r w:rsidRPr="00F276C5">
        <w:rPr>
          <w:b/>
          <w:sz w:val="28"/>
          <w:szCs w:val="28"/>
        </w:rPr>
        <w:t xml:space="preserve"> при работе на высоте</w:t>
      </w:r>
      <w:r>
        <w:rPr>
          <w:b/>
          <w:sz w:val="28"/>
          <w:szCs w:val="28"/>
        </w:rPr>
        <w:t xml:space="preserve">. </w:t>
      </w:r>
      <w:r w:rsidRPr="008D24A8">
        <w:rPr>
          <w:color w:val="000000"/>
          <w:sz w:val="28"/>
          <w:szCs w:val="28"/>
        </w:rPr>
        <w:t xml:space="preserve">Требования к </w:t>
      </w:r>
      <w:proofErr w:type="gramStart"/>
      <w:r w:rsidRPr="008D24A8">
        <w:rPr>
          <w:color w:val="000000"/>
          <w:sz w:val="28"/>
          <w:szCs w:val="28"/>
        </w:rPr>
        <w:t>СИЗ</w:t>
      </w:r>
      <w:proofErr w:type="gramEnd"/>
      <w:r w:rsidRPr="008D24A8">
        <w:rPr>
          <w:color w:val="000000"/>
          <w:sz w:val="28"/>
          <w:szCs w:val="28"/>
        </w:rPr>
        <w:t xml:space="preserve"> при работе на высоте. Порядок выбраковки. Системы обеспечения безопасности работ на высоте. Удерживающие системы. Системы позиционирования. Страховочные системы. </w:t>
      </w:r>
      <w:r>
        <w:rPr>
          <w:color w:val="000000"/>
          <w:sz w:val="28"/>
          <w:szCs w:val="28"/>
        </w:rPr>
        <w:t xml:space="preserve">Системы спасения и эвакуации. </w:t>
      </w:r>
      <w:proofErr w:type="spellStart"/>
      <w:r>
        <w:rPr>
          <w:color w:val="000000"/>
          <w:sz w:val="28"/>
          <w:szCs w:val="28"/>
        </w:rPr>
        <w:t>Предэксплуатационная</w:t>
      </w:r>
      <w:proofErr w:type="spellEnd"/>
      <w:r>
        <w:rPr>
          <w:color w:val="000000"/>
          <w:sz w:val="28"/>
          <w:szCs w:val="28"/>
        </w:rPr>
        <w:t xml:space="preserve"> проверка </w:t>
      </w:r>
      <w:proofErr w:type="gramStart"/>
      <w:r>
        <w:rPr>
          <w:color w:val="000000"/>
          <w:sz w:val="28"/>
          <w:szCs w:val="28"/>
        </w:rPr>
        <w:t>СИЗ</w:t>
      </w:r>
      <w:proofErr w:type="gramEnd"/>
      <w:r>
        <w:rPr>
          <w:color w:val="000000"/>
          <w:sz w:val="28"/>
          <w:szCs w:val="28"/>
        </w:rPr>
        <w:t xml:space="preserve">. Критерии выбраковки </w:t>
      </w:r>
      <w:proofErr w:type="gramStart"/>
      <w:r>
        <w:rPr>
          <w:color w:val="000000"/>
          <w:sz w:val="28"/>
          <w:szCs w:val="28"/>
        </w:rPr>
        <w:t>СИЗ</w:t>
      </w:r>
      <w:proofErr w:type="gramEnd"/>
      <w:r>
        <w:rPr>
          <w:color w:val="000000"/>
          <w:sz w:val="28"/>
          <w:szCs w:val="28"/>
        </w:rPr>
        <w:t xml:space="preserve">. Проверка </w:t>
      </w:r>
      <w:proofErr w:type="gramStart"/>
      <w:r>
        <w:rPr>
          <w:color w:val="000000"/>
          <w:sz w:val="28"/>
          <w:szCs w:val="28"/>
        </w:rPr>
        <w:t>СИЗ</w:t>
      </w:r>
      <w:proofErr w:type="gramEnd"/>
      <w:r>
        <w:rPr>
          <w:color w:val="000000"/>
          <w:sz w:val="28"/>
          <w:szCs w:val="28"/>
        </w:rPr>
        <w:t xml:space="preserve"> при работе на высоте.</w:t>
      </w:r>
    </w:p>
    <w:p w:rsidR="00A70092" w:rsidRDefault="00A70092" w:rsidP="00A70092">
      <w:pPr>
        <w:ind w:firstLine="709"/>
        <w:jc w:val="both"/>
        <w:rPr>
          <w:color w:val="000000"/>
          <w:sz w:val="28"/>
          <w:szCs w:val="28"/>
        </w:rPr>
      </w:pPr>
      <w:proofErr w:type="gramStart"/>
      <w:r w:rsidRPr="00F276C5">
        <w:rPr>
          <w:b/>
          <w:sz w:val="28"/>
          <w:szCs w:val="28"/>
        </w:rPr>
        <w:t>СИЗ</w:t>
      </w:r>
      <w:proofErr w:type="gramEnd"/>
      <w:r w:rsidRPr="00F276C5">
        <w:rPr>
          <w:b/>
          <w:sz w:val="28"/>
          <w:szCs w:val="28"/>
        </w:rPr>
        <w:t xml:space="preserve"> для защиты от поражения электрическим током</w:t>
      </w:r>
      <w:r>
        <w:rPr>
          <w:b/>
          <w:sz w:val="28"/>
          <w:szCs w:val="28"/>
        </w:rPr>
        <w:t xml:space="preserve">. </w:t>
      </w:r>
      <w:proofErr w:type="gramStart"/>
      <w:r>
        <w:rPr>
          <w:color w:val="000000"/>
          <w:sz w:val="28"/>
          <w:szCs w:val="28"/>
        </w:rPr>
        <w:t xml:space="preserve">Средства защиты, применяемы в электроустановках: </w:t>
      </w:r>
      <w:r w:rsidRPr="00FB1E63">
        <w:rPr>
          <w:color w:val="000000"/>
          <w:sz w:val="28"/>
          <w:szCs w:val="28"/>
        </w:rPr>
        <w:t>средства защиты от поражения электрическим током (электрозащитные средства</w:t>
      </w:r>
      <w:r>
        <w:rPr>
          <w:color w:val="000000"/>
          <w:sz w:val="28"/>
          <w:szCs w:val="28"/>
        </w:rPr>
        <w:t xml:space="preserve"> основные и дополнительные</w:t>
      </w:r>
      <w:r w:rsidRPr="00FB1E63">
        <w:rPr>
          <w:color w:val="000000"/>
          <w:sz w:val="28"/>
          <w:szCs w:val="28"/>
        </w:rPr>
        <w:t xml:space="preserve">); средства защиты от электрических полей повышенной напряженности, коллективные и индивидуальные (в электроустановках напряжением 330 </w:t>
      </w:r>
      <w:proofErr w:type="spellStart"/>
      <w:r w:rsidRPr="00FB1E63">
        <w:rPr>
          <w:color w:val="000000"/>
          <w:sz w:val="28"/>
          <w:szCs w:val="28"/>
        </w:rPr>
        <w:t>кВ</w:t>
      </w:r>
      <w:proofErr w:type="spellEnd"/>
      <w:r w:rsidRPr="00FB1E63">
        <w:rPr>
          <w:color w:val="000000"/>
          <w:sz w:val="28"/>
          <w:szCs w:val="28"/>
        </w:rPr>
        <w:t xml:space="preserve"> и выше);</w:t>
      </w:r>
      <w:r>
        <w:rPr>
          <w:color w:val="000000"/>
          <w:sz w:val="28"/>
          <w:szCs w:val="28"/>
        </w:rPr>
        <w:t xml:space="preserve"> </w:t>
      </w:r>
      <w:r w:rsidRPr="00FB1E63">
        <w:rPr>
          <w:color w:val="000000"/>
          <w:sz w:val="28"/>
          <w:szCs w:val="28"/>
        </w:rPr>
        <w:t>средства индивидуальной защиты (СИЗ) в соответствии с государственным стандартом (средства защиты головы, глаз и лица, рук, органов дыхания, от падения с высоты, одежда специальная защитная)</w:t>
      </w:r>
      <w:r>
        <w:rPr>
          <w:color w:val="000000"/>
          <w:sz w:val="28"/>
          <w:szCs w:val="28"/>
        </w:rPr>
        <w:t>.</w:t>
      </w:r>
      <w:proofErr w:type="gramEnd"/>
      <w:r>
        <w:rPr>
          <w:color w:val="000000"/>
          <w:sz w:val="28"/>
          <w:szCs w:val="28"/>
        </w:rPr>
        <w:t xml:space="preserve"> </w:t>
      </w:r>
      <w:proofErr w:type="gramStart"/>
      <w:r>
        <w:rPr>
          <w:color w:val="000000"/>
          <w:sz w:val="28"/>
          <w:szCs w:val="28"/>
        </w:rPr>
        <w:t>Контроль за</w:t>
      </w:r>
      <w:proofErr w:type="gramEnd"/>
      <w:r>
        <w:rPr>
          <w:color w:val="000000"/>
          <w:sz w:val="28"/>
          <w:szCs w:val="28"/>
        </w:rPr>
        <w:t xml:space="preserve"> состоянием средств защиты. Правила использования средств защиты. Общие правила испытаний средств защиты.</w:t>
      </w:r>
    </w:p>
    <w:p w:rsidR="00A70092" w:rsidRDefault="00A70092" w:rsidP="00A70092">
      <w:pPr>
        <w:ind w:firstLine="709"/>
        <w:jc w:val="both"/>
        <w:rPr>
          <w:color w:val="000000"/>
          <w:sz w:val="28"/>
          <w:szCs w:val="28"/>
        </w:rPr>
      </w:pPr>
      <w:r w:rsidRPr="00F276C5">
        <w:rPr>
          <w:b/>
          <w:sz w:val="28"/>
          <w:szCs w:val="28"/>
        </w:rPr>
        <w:t xml:space="preserve">Дерматологические СИЗ. </w:t>
      </w:r>
      <w:r>
        <w:rPr>
          <w:color w:val="000000"/>
          <w:sz w:val="28"/>
          <w:szCs w:val="28"/>
        </w:rPr>
        <w:t xml:space="preserve">Порядок применения </w:t>
      </w:r>
      <w:proofErr w:type="gramStart"/>
      <w:r>
        <w:rPr>
          <w:color w:val="000000"/>
          <w:sz w:val="28"/>
          <w:szCs w:val="28"/>
        </w:rPr>
        <w:t>дерматологических</w:t>
      </w:r>
      <w:proofErr w:type="gramEnd"/>
      <w:r>
        <w:rPr>
          <w:color w:val="000000"/>
          <w:sz w:val="28"/>
          <w:szCs w:val="28"/>
        </w:rPr>
        <w:t xml:space="preserve"> СИЗ. Типы </w:t>
      </w:r>
      <w:proofErr w:type="gramStart"/>
      <w:r>
        <w:rPr>
          <w:color w:val="000000"/>
          <w:sz w:val="28"/>
          <w:szCs w:val="28"/>
        </w:rPr>
        <w:t>СИЗ</w:t>
      </w:r>
      <w:proofErr w:type="gramEnd"/>
      <w:r>
        <w:rPr>
          <w:color w:val="000000"/>
          <w:sz w:val="28"/>
          <w:szCs w:val="28"/>
        </w:rPr>
        <w:t xml:space="preserve"> дерматологических. Классификация </w:t>
      </w:r>
      <w:proofErr w:type="gramStart"/>
      <w:r>
        <w:rPr>
          <w:color w:val="000000"/>
          <w:sz w:val="28"/>
          <w:szCs w:val="28"/>
        </w:rPr>
        <w:t>СИЗ</w:t>
      </w:r>
      <w:proofErr w:type="gramEnd"/>
      <w:r>
        <w:rPr>
          <w:color w:val="000000"/>
          <w:sz w:val="28"/>
          <w:szCs w:val="28"/>
        </w:rPr>
        <w:t xml:space="preserve">: защитных, очищающих, регенерирующих. Порядок применения, выдачи и хранения СИЗ. Сроки использования смывающих и (или) обезвреживающих средств. Маркировка </w:t>
      </w:r>
      <w:proofErr w:type="gramStart"/>
      <w:r>
        <w:rPr>
          <w:color w:val="000000"/>
          <w:sz w:val="28"/>
          <w:szCs w:val="28"/>
        </w:rPr>
        <w:t>дерматологических</w:t>
      </w:r>
      <w:proofErr w:type="gramEnd"/>
      <w:r>
        <w:rPr>
          <w:color w:val="000000"/>
          <w:sz w:val="28"/>
          <w:szCs w:val="28"/>
        </w:rPr>
        <w:t xml:space="preserve"> СИЗ. </w:t>
      </w:r>
    </w:p>
    <w:p w:rsidR="00275142" w:rsidRDefault="00275142" w:rsidP="00313627">
      <w:pPr>
        <w:widowControl w:val="0"/>
        <w:jc w:val="center"/>
        <w:rPr>
          <w:b/>
          <w:bCs/>
          <w:sz w:val="28"/>
          <w:szCs w:val="28"/>
        </w:rPr>
      </w:pPr>
    </w:p>
    <w:p w:rsidR="00B22D92" w:rsidRDefault="00B22D92">
      <w:pPr>
        <w:spacing w:after="200" w:line="276" w:lineRule="auto"/>
        <w:rPr>
          <w:b/>
          <w:bCs/>
          <w:sz w:val="28"/>
          <w:szCs w:val="28"/>
        </w:rPr>
      </w:pPr>
      <w:r>
        <w:rPr>
          <w:b/>
          <w:bCs/>
          <w:sz w:val="28"/>
          <w:szCs w:val="28"/>
        </w:rPr>
        <w:br w:type="page"/>
      </w:r>
    </w:p>
    <w:p w:rsidR="00275142" w:rsidRPr="001B321A" w:rsidRDefault="00275142" w:rsidP="00313627">
      <w:pPr>
        <w:widowControl w:val="0"/>
        <w:jc w:val="center"/>
        <w:rPr>
          <w:b/>
          <w:bCs/>
          <w:sz w:val="28"/>
          <w:szCs w:val="28"/>
        </w:rPr>
      </w:pPr>
      <w:r w:rsidRPr="001B321A">
        <w:rPr>
          <w:b/>
          <w:bCs/>
          <w:sz w:val="28"/>
          <w:szCs w:val="28"/>
        </w:rPr>
        <w:lastRenderedPageBreak/>
        <w:t>Тема 1.4. Подготовка и допуск личного состава к использованию СИЗОД</w:t>
      </w:r>
    </w:p>
    <w:p w:rsidR="004F3DFA" w:rsidRPr="00D0027E" w:rsidRDefault="004F3DFA" w:rsidP="004F3DFA">
      <w:pPr>
        <w:widowControl w:val="0"/>
        <w:ind w:firstLine="720"/>
        <w:jc w:val="both"/>
        <w:rPr>
          <w:sz w:val="28"/>
          <w:szCs w:val="28"/>
        </w:rPr>
      </w:pPr>
      <w:r w:rsidRPr="00D0027E">
        <w:rPr>
          <w:sz w:val="28"/>
          <w:szCs w:val="28"/>
        </w:rPr>
        <w:t xml:space="preserve">Способы защиты органов дыхания от воздействия продуктов сгорания (групповой и </w:t>
      </w:r>
      <w:proofErr w:type="gramStart"/>
      <w:r w:rsidRPr="00D0027E">
        <w:rPr>
          <w:sz w:val="28"/>
          <w:szCs w:val="28"/>
        </w:rPr>
        <w:t>индивидуальный</w:t>
      </w:r>
      <w:proofErr w:type="gramEnd"/>
      <w:r w:rsidRPr="00D0027E">
        <w:rPr>
          <w:sz w:val="28"/>
          <w:szCs w:val="28"/>
        </w:rPr>
        <w:t>).</w:t>
      </w:r>
    </w:p>
    <w:p w:rsidR="004F3DFA" w:rsidRPr="00D0027E" w:rsidRDefault="004F3DFA" w:rsidP="004F3DFA">
      <w:pPr>
        <w:widowControl w:val="0"/>
        <w:ind w:right="-1" w:firstLine="720"/>
        <w:jc w:val="both"/>
        <w:rPr>
          <w:sz w:val="28"/>
          <w:szCs w:val="28"/>
        </w:rPr>
      </w:pPr>
      <w:r w:rsidRPr="00D0027E">
        <w:rPr>
          <w:sz w:val="28"/>
          <w:szCs w:val="28"/>
        </w:rPr>
        <w:t xml:space="preserve">Назначение СИЗОД, область применения. Классификация дыхательных аппаратов со сжатым воздухом (ДАСВ) и сжатым кислородом (ДАСК). </w:t>
      </w:r>
    </w:p>
    <w:p w:rsidR="004F3DFA" w:rsidRPr="00D0027E" w:rsidRDefault="004F3DFA" w:rsidP="004F3DFA">
      <w:pPr>
        <w:widowControl w:val="0"/>
        <w:ind w:firstLine="720"/>
        <w:jc w:val="both"/>
        <w:rPr>
          <w:sz w:val="28"/>
          <w:szCs w:val="28"/>
        </w:rPr>
      </w:pPr>
      <w:r w:rsidRPr="00D0027E">
        <w:rPr>
          <w:sz w:val="28"/>
          <w:szCs w:val="28"/>
        </w:rPr>
        <w:t>Основные требования получения квалификации «</w:t>
      </w:r>
      <w:proofErr w:type="spellStart"/>
      <w:r w:rsidRPr="00D0027E">
        <w:rPr>
          <w:sz w:val="28"/>
          <w:szCs w:val="28"/>
        </w:rPr>
        <w:t>Газодымозащитник</w:t>
      </w:r>
      <w:proofErr w:type="spellEnd"/>
      <w:r>
        <w:rPr>
          <w:sz w:val="28"/>
          <w:szCs w:val="28"/>
        </w:rPr>
        <w:t>».</w:t>
      </w:r>
    </w:p>
    <w:p w:rsidR="004F3DFA" w:rsidRPr="00D0027E" w:rsidRDefault="004F3DFA" w:rsidP="004F3DFA">
      <w:pPr>
        <w:widowControl w:val="0"/>
        <w:tabs>
          <w:tab w:val="left" w:pos="0"/>
          <w:tab w:val="left" w:pos="720"/>
          <w:tab w:val="left" w:pos="1620"/>
        </w:tabs>
        <w:overflowPunct w:val="0"/>
        <w:autoSpaceDE w:val="0"/>
        <w:autoSpaceDN w:val="0"/>
        <w:adjustRightInd w:val="0"/>
        <w:ind w:firstLine="720"/>
        <w:jc w:val="both"/>
        <w:textAlignment w:val="baseline"/>
        <w:rPr>
          <w:sz w:val="28"/>
          <w:szCs w:val="28"/>
        </w:rPr>
      </w:pPr>
      <w:r w:rsidRPr="00D0027E">
        <w:rPr>
          <w:sz w:val="28"/>
          <w:szCs w:val="28"/>
        </w:rPr>
        <w:t xml:space="preserve">Подготовка </w:t>
      </w:r>
      <w:proofErr w:type="spellStart"/>
      <w:r w:rsidRPr="00D0027E">
        <w:rPr>
          <w:sz w:val="28"/>
          <w:szCs w:val="28"/>
        </w:rPr>
        <w:t>газодымозащитников</w:t>
      </w:r>
      <w:proofErr w:type="spellEnd"/>
      <w:r w:rsidRPr="00D0027E">
        <w:rPr>
          <w:sz w:val="28"/>
          <w:szCs w:val="28"/>
        </w:rPr>
        <w:t xml:space="preserve"> в карауле (дежурной смене): планирование, основные требования к организации занятий, учет и оценка. </w:t>
      </w:r>
    </w:p>
    <w:p w:rsidR="004F3DFA" w:rsidRPr="00D0027E" w:rsidRDefault="004F3DFA" w:rsidP="004F3DFA">
      <w:pPr>
        <w:widowControl w:val="0"/>
        <w:tabs>
          <w:tab w:val="left" w:pos="0"/>
          <w:tab w:val="left" w:pos="720"/>
          <w:tab w:val="left" w:pos="1620"/>
        </w:tabs>
        <w:overflowPunct w:val="0"/>
        <w:autoSpaceDE w:val="0"/>
        <w:autoSpaceDN w:val="0"/>
        <w:adjustRightInd w:val="0"/>
        <w:ind w:firstLine="720"/>
        <w:jc w:val="both"/>
        <w:textAlignment w:val="baseline"/>
        <w:rPr>
          <w:sz w:val="28"/>
          <w:szCs w:val="28"/>
        </w:rPr>
      </w:pPr>
      <w:r w:rsidRPr="00D0027E">
        <w:rPr>
          <w:sz w:val="28"/>
          <w:szCs w:val="28"/>
        </w:rPr>
        <w:t xml:space="preserve">Требования к отработке и приему нормативов по ГДЗС и проверке знаний материальной части закрепленных за </w:t>
      </w:r>
      <w:proofErr w:type="spellStart"/>
      <w:r w:rsidRPr="00D0027E">
        <w:rPr>
          <w:sz w:val="28"/>
          <w:szCs w:val="28"/>
        </w:rPr>
        <w:t>газодымозащитниками</w:t>
      </w:r>
      <w:proofErr w:type="spellEnd"/>
      <w:r w:rsidRPr="00D0027E">
        <w:rPr>
          <w:sz w:val="28"/>
          <w:szCs w:val="28"/>
        </w:rPr>
        <w:t xml:space="preserve"> СИЗОД. </w:t>
      </w:r>
    </w:p>
    <w:p w:rsidR="004F3DFA" w:rsidRPr="00D0027E" w:rsidRDefault="004F3DFA" w:rsidP="004F3DFA">
      <w:pPr>
        <w:widowControl w:val="0"/>
        <w:tabs>
          <w:tab w:val="left" w:pos="0"/>
          <w:tab w:val="left" w:pos="720"/>
          <w:tab w:val="left" w:pos="1620"/>
        </w:tabs>
        <w:overflowPunct w:val="0"/>
        <w:autoSpaceDE w:val="0"/>
        <w:autoSpaceDN w:val="0"/>
        <w:adjustRightInd w:val="0"/>
        <w:ind w:firstLine="720"/>
        <w:jc w:val="both"/>
        <w:textAlignment w:val="baseline"/>
        <w:rPr>
          <w:sz w:val="28"/>
          <w:szCs w:val="28"/>
        </w:rPr>
      </w:pPr>
      <w:r w:rsidRPr="00D0027E">
        <w:rPr>
          <w:sz w:val="28"/>
          <w:szCs w:val="28"/>
        </w:rPr>
        <w:t xml:space="preserve">Организационное и учебно-методическое обеспечение подготовки. </w:t>
      </w:r>
    </w:p>
    <w:p w:rsidR="004F3DFA" w:rsidRPr="00D0027E" w:rsidRDefault="004F3DFA" w:rsidP="004F3DFA">
      <w:pPr>
        <w:widowControl w:val="0"/>
        <w:tabs>
          <w:tab w:val="left" w:pos="0"/>
          <w:tab w:val="left" w:pos="720"/>
          <w:tab w:val="left" w:pos="1620"/>
        </w:tabs>
        <w:overflowPunct w:val="0"/>
        <w:autoSpaceDE w:val="0"/>
        <w:autoSpaceDN w:val="0"/>
        <w:adjustRightInd w:val="0"/>
        <w:ind w:firstLine="720"/>
        <w:jc w:val="both"/>
        <w:textAlignment w:val="baseline"/>
        <w:rPr>
          <w:sz w:val="28"/>
          <w:szCs w:val="28"/>
        </w:rPr>
      </w:pPr>
      <w:r w:rsidRPr="00D0027E">
        <w:rPr>
          <w:sz w:val="28"/>
          <w:szCs w:val="28"/>
        </w:rPr>
        <w:t>Требования к учебной материальной базе. Требования к самостоятельной учебе и специальной подготовке по должности.</w:t>
      </w:r>
    </w:p>
    <w:p w:rsidR="004F3DFA" w:rsidRPr="00D0027E" w:rsidRDefault="004F3DFA" w:rsidP="004F3DFA">
      <w:pPr>
        <w:widowControl w:val="0"/>
        <w:tabs>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D0027E">
        <w:rPr>
          <w:sz w:val="28"/>
          <w:szCs w:val="28"/>
        </w:rPr>
        <w:t>Особенности использования СИЗОД на объектах, где обращаются радиационно-опасные и химические опасные вещества, а также на других объектах с учетом технологических процессов.</w:t>
      </w:r>
    </w:p>
    <w:p w:rsidR="004F3DFA" w:rsidRPr="00D0027E" w:rsidRDefault="004F3DFA" w:rsidP="004F3DFA">
      <w:pPr>
        <w:widowControl w:val="0"/>
        <w:ind w:firstLine="720"/>
        <w:jc w:val="both"/>
        <w:rPr>
          <w:sz w:val="28"/>
          <w:szCs w:val="28"/>
        </w:rPr>
      </w:pPr>
      <w:r w:rsidRPr="00D0027E">
        <w:rPr>
          <w:sz w:val="28"/>
          <w:szCs w:val="28"/>
        </w:rPr>
        <w:t xml:space="preserve">Требования безопасности при тушении пожаров в непригодной для дыхания среде. Требования к </w:t>
      </w:r>
      <w:proofErr w:type="spellStart"/>
      <w:r w:rsidRPr="00D0027E">
        <w:rPr>
          <w:sz w:val="28"/>
          <w:szCs w:val="28"/>
        </w:rPr>
        <w:t>газодымозащитникам</w:t>
      </w:r>
      <w:proofErr w:type="spellEnd"/>
      <w:r w:rsidRPr="00D0027E">
        <w:rPr>
          <w:sz w:val="28"/>
          <w:szCs w:val="28"/>
        </w:rPr>
        <w:t xml:space="preserve"> при ведении действий по тушению пожаров в непригодной для дыхания среде.</w:t>
      </w:r>
    </w:p>
    <w:p w:rsidR="004F3DFA" w:rsidRPr="00D0027E" w:rsidRDefault="004F3DFA" w:rsidP="004F3DFA">
      <w:pPr>
        <w:widowControl w:val="0"/>
        <w:tabs>
          <w:tab w:val="left" w:pos="1560"/>
        </w:tabs>
        <w:ind w:firstLine="720"/>
        <w:jc w:val="both"/>
        <w:rPr>
          <w:sz w:val="28"/>
          <w:szCs w:val="28"/>
        </w:rPr>
      </w:pPr>
      <w:r w:rsidRPr="00D0027E">
        <w:rPr>
          <w:sz w:val="28"/>
          <w:szCs w:val="28"/>
        </w:rPr>
        <w:t>Практическое занятие.</w:t>
      </w:r>
    </w:p>
    <w:p w:rsidR="004F3DFA" w:rsidRPr="00D0027E" w:rsidRDefault="004F3DFA" w:rsidP="004F3DFA">
      <w:pPr>
        <w:widowControl w:val="0"/>
        <w:ind w:firstLine="720"/>
        <w:jc w:val="both"/>
        <w:rPr>
          <w:sz w:val="28"/>
          <w:szCs w:val="28"/>
        </w:rPr>
      </w:pPr>
      <w:r w:rsidRPr="00D0027E">
        <w:rPr>
          <w:sz w:val="28"/>
          <w:szCs w:val="28"/>
        </w:rPr>
        <w:t>Пост безопасности: определение, задачи, порядок создания. Журнал учета времени пребывания звеньев ГДЗС в непригодной для дыхания среде: структура, содержание и порядок ведения.</w:t>
      </w:r>
    </w:p>
    <w:p w:rsidR="004F3DFA" w:rsidRPr="00D0027E" w:rsidRDefault="004F3DFA" w:rsidP="004F3DFA">
      <w:pPr>
        <w:widowControl w:val="0"/>
        <w:ind w:firstLine="720"/>
        <w:jc w:val="both"/>
        <w:rPr>
          <w:sz w:val="28"/>
          <w:szCs w:val="28"/>
        </w:rPr>
      </w:pPr>
      <w:r w:rsidRPr="00D0027E">
        <w:rPr>
          <w:sz w:val="28"/>
          <w:szCs w:val="28"/>
        </w:rPr>
        <w:t>Отработка обязанностей постового поста безопасности по развертыванию поста безопасности, расчету времени пребывания звеньев ГДЗС в непригодной для дыхания среде и ведению служебной документации.</w:t>
      </w:r>
    </w:p>
    <w:p w:rsidR="004F3DFA" w:rsidRDefault="004F3DFA" w:rsidP="00313627">
      <w:pPr>
        <w:widowControl w:val="0"/>
        <w:jc w:val="center"/>
        <w:rPr>
          <w:rFonts w:eastAsia="Calibri"/>
          <w:b/>
          <w:sz w:val="28"/>
          <w:szCs w:val="28"/>
        </w:rPr>
      </w:pPr>
    </w:p>
    <w:p w:rsidR="00197A08" w:rsidRPr="00197A08" w:rsidRDefault="00197A08" w:rsidP="00313627">
      <w:pPr>
        <w:widowControl w:val="0"/>
        <w:jc w:val="center"/>
        <w:rPr>
          <w:b/>
          <w:bCs/>
          <w:sz w:val="28"/>
          <w:szCs w:val="28"/>
        </w:rPr>
      </w:pPr>
      <w:r w:rsidRPr="00197A08">
        <w:rPr>
          <w:rFonts w:eastAsia="Calibri"/>
          <w:b/>
          <w:sz w:val="28"/>
          <w:szCs w:val="28"/>
        </w:rPr>
        <w:t xml:space="preserve">Раздел 2. </w:t>
      </w:r>
      <w:proofErr w:type="spellStart"/>
      <w:r w:rsidRPr="00197A08">
        <w:rPr>
          <w:rFonts w:eastAsia="Calibri"/>
          <w:b/>
          <w:sz w:val="28"/>
          <w:szCs w:val="28"/>
        </w:rPr>
        <w:t>Г</w:t>
      </w:r>
      <w:r w:rsidRPr="00197A08">
        <w:rPr>
          <w:b/>
          <w:bCs/>
          <w:sz w:val="28"/>
          <w:szCs w:val="28"/>
        </w:rPr>
        <w:t>азодымозащитная</w:t>
      </w:r>
      <w:proofErr w:type="spellEnd"/>
      <w:r w:rsidRPr="00197A08">
        <w:rPr>
          <w:b/>
          <w:bCs/>
          <w:sz w:val="28"/>
          <w:szCs w:val="28"/>
        </w:rPr>
        <w:t xml:space="preserve"> служба</w:t>
      </w:r>
    </w:p>
    <w:p w:rsidR="004F3DFA" w:rsidRDefault="004F3DFA"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Тема </w:t>
      </w:r>
      <w:r w:rsidR="00197A08">
        <w:rPr>
          <w:b/>
          <w:bCs/>
          <w:sz w:val="28"/>
          <w:szCs w:val="28"/>
        </w:rPr>
        <w:t>2</w:t>
      </w:r>
      <w:r w:rsidR="00AA311D">
        <w:rPr>
          <w:b/>
          <w:bCs/>
          <w:sz w:val="28"/>
          <w:szCs w:val="28"/>
        </w:rPr>
        <w:t>.1</w:t>
      </w:r>
      <w:r w:rsidRPr="00D0027E">
        <w:rPr>
          <w:b/>
          <w:bCs/>
          <w:sz w:val="28"/>
          <w:szCs w:val="28"/>
        </w:rPr>
        <w:t>. Организация деятельности ГДЗС.</w:t>
      </w:r>
      <w:r w:rsidRPr="00D0027E">
        <w:rPr>
          <w:b/>
          <w:bCs/>
          <w:snapToGrid w:val="0"/>
          <w:sz w:val="28"/>
          <w:szCs w:val="28"/>
        </w:rPr>
        <w:t xml:space="preserve"> Должностные ли</w:t>
      </w:r>
      <w:r w:rsidR="00E76266">
        <w:rPr>
          <w:b/>
          <w:bCs/>
          <w:snapToGrid w:val="0"/>
          <w:sz w:val="28"/>
          <w:szCs w:val="28"/>
        </w:rPr>
        <w:t>ца ГДЗС, их права и обязанности</w:t>
      </w:r>
    </w:p>
    <w:p w:rsidR="00FA65E9" w:rsidRPr="00D0027E" w:rsidRDefault="00FA65E9" w:rsidP="00313627">
      <w:pPr>
        <w:widowControl w:val="0"/>
        <w:ind w:firstLine="720"/>
        <w:jc w:val="both"/>
        <w:rPr>
          <w:sz w:val="28"/>
          <w:szCs w:val="28"/>
        </w:rPr>
      </w:pPr>
      <w:r w:rsidRPr="00D0027E">
        <w:rPr>
          <w:sz w:val="28"/>
          <w:szCs w:val="28"/>
        </w:rPr>
        <w:t xml:space="preserve">Краткая историческая справка о создании ГДЗС в России. </w:t>
      </w:r>
    </w:p>
    <w:p w:rsidR="00FA65E9" w:rsidRPr="00D0027E" w:rsidRDefault="00FA65E9" w:rsidP="00EE38A8">
      <w:pPr>
        <w:widowControl w:val="0"/>
        <w:ind w:firstLine="720"/>
        <w:jc w:val="both"/>
        <w:rPr>
          <w:sz w:val="28"/>
          <w:szCs w:val="28"/>
        </w:rPr>
      </w:pPr>
      <w:r w:rsidRPr="00D0027E">
        <w:rPr>
          <w:snapToGrid w:val="0"/>
          <w:sz w:val="28"/>
          <w:szCs w:val="28"/>
        </w:rPr>
        <w:t xml:space="preserve">Термины и определения, применяемые в деятельности </w:t>
      </w:r>
      <w:proofErr w:type="spellStart"/>
      <w:r w:rsidRPr="00D0027E">
        <w:rPr>
          <w:snapToGrid w:val="0"/>
          <w:sz w:val="28"/>
          <w:szCs w:val="28"/>
        </w:rPr>
        <w:t>газодымозащитной</w:t>
      </w:r>
      <w:proofErr w:type="spellEnd"/>
      <w:r w:rsidRPr="00D0027E">
        <w:rPr>
          <w:snapToGrid w:val="0"/>
          <w:sz w:val="28"/>
          <w:szCs w:val="28"/>
        </w:rPr>
        <w:t xml:space="preserve"> службы. Цели, задачи, состав и структура </w:t>
      </w:r>
      <w:proofErr w:type="spellStart"/>
      <w:r w:rsidRPr="00D0027E">
        <w:rPr>
          <w:snapToGrid w:val="0"/>
          <w:sz w:val="28"/>
          <w:szCs w:val="28"/>
        </w:rPr>
        <w:t>газодымозащитной</w:t>
      </w:r>
      <w:proofErr w:type="spellEnd"/>
      <w:r w:rsidRPr="00D0027E">
        <w:rPr>
          <w:snapToGrid w:val="0"/>
          <w:sz w:val="28"/>
          <w:szCs w:val="28"/>
        </w:rPr>
        <w:t xml:space="preserve"> службы. Порядок организации и функционирования </w:t>
      </w:r>
      <w:proofErr w:type="spellStart"/>
      <w:r w:rsidRPr="00D0027E">
        <w:rPr>
          <w:snapToGrid w:val="0"/>
          <w:sz w:val="28"/>
          <w:szCs w:val="28"/>
        </w:rPr>
        <w:t>газодымозащитной</w:t>
      </w:r>
      <w:proofErr w:type="spellEnd"/>
      <w:r w:rsidRPr="00D0027E">
        <w:rPr>
          <w:snapToGrid w:val="0"/>
          <w:sz w:val="28"/>
          <w:szCs w:val="28"/>
        </w:rPr>
        <w:t xml:space="preserve"> службы. Основные направления деятельности </w:t>
      </w:r>
      <w:proofErr w:type="spellStart"/>
      <w:r w:rsidRPr="00D0027E">
        <w:rPr>
          <w:snapToGrid w:val="0"/>
          <w:sz w:val="28"/>
          <w:szCs w:val="28"/>
        </w:rPr>
        <w:t>газодымозащитной</w:t>
      </w:r>
      <w:proofErr w:type="spellEnd"/>
      <w:r w:rsidRPr="00D0027E">
        <w:rPr>
          <w:snapToGrid w:val="0"/>
          <w:sz w:val="28"/>
          <w:szCs w:val="28"/>
        </w:rPr>
        <w:t xml:space="preserve"> службы. </w:t>
      </w:r>
    </w:p>
    <w:p w:rsidR="00FA65E9" w:rsidRPr="00D0027E" w:rsidRDefault="00FA65E9" w:rsidP="00313627">
      <w:pPr>
        <w:widowControl w:val="0"/>
        <w:ind w:firstLine="720"/>
        <w:jc w:val="both"/>
        <w:rPr>
          <w:sz w:val="28"/>
          <w:szCs w:val="28"/>
        </w:rPr>
      </w:pPr>
      <w:r w:rsidRPr="00D0027E">
        <w:rPr>
          <w:sz w:val="28"/>
          <w:szCs w:val="28"/>
        </w:rPr>
        <w:t>Основные нормативно-правовые акты, регламентирующие деятельность ГДЗС в режиме повседневной деятельности и при ведении действий по тушению пожаров и проведении аварийно-спасательных работ (далее - АСР).</w:t>
      </w:r>
    </w:p>
    <w:p w:rsidR="00FA65E9" w:rsidRPr="00D0027E" w:rsidRDefault="00FA65E9" w:rsidP="00313627">
      <w:pPr>
        <w:widowControl w:val="0"/>
        <w:ind w:firstLine="720"/>
        <w:jc w:val="both"/>
        <w:rPr>
          <w:sz w:val="28"/>
          <w:szCs w:val="28"/>
        </w:rPr>
      </w:pPr>
      <w:r w:rsidRPr="00D0027E">
        <w:rPr>
          <w:sz w:val="28"/>
          <w:szCs w:val="28"/>
        </w:rPr>
        <w:t xml:space="preserve">Материально-техническая база </w:t>
      </w:r>
      <w:proofErr w:type="spellStart"/>
      <w:r w:rsidRPr="00D0027E">
        <w:rPr>
          <w:sz w:val="28"/>
          <w:szCs w:val="28"/>
        </w:rPr>
        <w:t>газодымозащитной</w:t>
      </w:r>
      <w:proofErr w:type="spellEnd"/>
      <w:r w:rsidRPr="00D0027E">
        <w:rPr>
          <w:sz w:val="28"/>
          <w:szCs w:val="28"/>
        </w:rPr>
        <w:t xml:space="preserve"> службы: современное состояние, проблемы развития и совершенствования. Управление деятельностью ГДЗС: определение, цели и задачи.</w:t>
      </w:r>
    </w:p>
    <w:p w:rsidR="00FA65E9" w:rsidRPr="00D0027E" w:rsidRDefault="00FA65E9" w:rsidP="00313627">
      <w:pPr>
        <w:widowControl w:val="0"/>
        <w:ind w:firstLine="720"/>
        <w:jc w:val="both"/>
        <w:rPr>
          <w:sz w:val="28"/>
          <w:szCs w:val="28"/>
        </w:rPr>
      </w:pPr>
      <w:r w:rsidRPr="00D0027E">
        <w:rPr>
          <w:sz w:val="28"/>
          <w:szCs w:val="28"/>
        </w:rPr>
        <w:t>Основные функции территориальных органов МЧС России, подразделений ФПС, учреждений МЧС России.</w:t>
      </w:r>
    </w:p>
    <w:p w:rsidR="00FA65E9" w:rsidRPr="00D0027E" w:rsidRDefault="00FA65E9" w:rsidP="00313627">
      <w:pPr>
        <w:widowControl w:val="0"/>
        <w:ind w:firstLine="720"/>
        <w:jc w:val="both"/>
        <w:rPr>
          <w:sz w:val="28"/>
          <w:szCs w:val="28"/>
        </w:rPr>
      </w:pPr>
      <w:r w:rsidRPr="00D0027E">
        <w:rPr>
          <w:sz w:val="28"/>
          <w:szCs w:val="28"/>
        </w:rPr>
        <w:t xml:space="preserve">Состав должностных лиц </w:t>
      </w:r>
      <w:proofErr w:type="spellStart"/>
      <w:r w:rsidRPr="00D0027E">
        <w:rPr>
          <w:sz w:val="28"/>
          <w:szCs w:val="28"/>
        </w:rPr>
        <w:t>газодымозащитной</w:t>
      </w:r>
      <w:proofErr w:type="spellEnd"/>
      <w:r w:rsidRPr="00D0027E">
        <w:rPr>
          <w:sz w:val="28"/>
          <w:szCs w:val="28"/>
        </w:rPr>
        <w:t xml:space="preserve"> службы их права и </w:t>
      </w:r>
      <w:r w:rsidRPr="00D0027E">
        <w:rPr>
          <w:sz w:val="28"/>
          <w:szCs w:val="28"/>
        </w:rPr>
        <w:lastRenderedPageBreak/>
        <w:t>обязанности.</w:t>
      </w:r>
    </w:p>
    <w:p w:rsidR="00FA65E9" w:rsidRPr="00D0027E" w:rsidRDefault="00FA65E9" w:rsidP="00313627">
      <w:pPr>
        <w:widowControl w:val="0"/>
        <w:ind w:firstLine="720"/>
        <w:jc w:val="both"/>
        <w:rPr>
          <w:sz w:val="28"/>
          <w:szCs w:val="28"/>
        </w:rPr>
      </w:pPr>
      <w:r w:rsidRPr="00D0027E">
        <w:rPr>
          <w:sz w:val="28"/>
          <w:szCs w:val="28"/>
        </w:rPr>
        <w:t xml:space="preserve">Периодичность тренировок </w:t>
      </w:r>
      <w:proofErr w:type="spellStart"/>
      <w:r w:rsidRPr="00D0027E">
        <w:rPr>
          <w:sz w:val="28"/>
          <w:szCs w:val="28"/>
        </w:rPr>
        <w:t>газодымозащитников</w:t>
      </w:r>
      <w:proofErr w:type="spellEnd"/>
      <w:r w:rsidRPr="00D0027E">
        <w:rPr>
          <w:sz w:val="28"/>
          <w:szCs w:val="28"/>
        </w:rPr>
        <w:t xml:space="preserve">. </w:t>
      </w:r>
    </w:p>
    <w:p w:rsidR="00FA65E9" w:rsidRPr="00D0027E" w:rsidRDefault="00AD4BB1" w:rsidP="00313627">
      <w:pPr>
        <w:widowControl w:val="0"/>
        <w:ind w:firstLine="709"/>
        <w:jc w:val="both"/>
        <w:rPr>
          <w:sz w:val="28"/>
          <w:szCs w:val="28"/>
        </w:rPr>
      </w:pPr>
      <w:r>
        <w:rPr>
          <w:sz w:val="28"/>
          <w:szCs w:val="28"/>
        </w:rPr>
        <w:t>Допуск личного состава к работе с использованием СИЗОД.</w:t>
      </w:r>
    </w:p>
    <w:p w:rsidR="00FA65E9" w:rsidRPr="00D0027E" w:rsidRDefault="00FA65E9" w:rsidP="00313627">
      <w:pPr>
        <w:widowControl w:val="0"/>
        <w:ind w:firstLine="720"/>
        <w:jc w:val="both"/>
        <w:rPr>
          <w:sz w:val="28"/>
          <w:szCs w:val="28"/>
        </w:rPr>
      </w:pPr>
    </w:p>
    <w:p w:rsidR="00FA65E9" w:rsidRPr="00D0027E" w:rsidRDefault="00FA65E9" w:rsidP="00313627">
      <w:pPr>
        <w:widowControl w:val="0"/>
        <w:jc w:val="center"/>
        <w:rPr>
          <w:b/>
          <w:sz w:val="28"/>
          <w:szCs w:val="28"/>
        </w:rPr>
      </w:pPr>
      <w:r w:rsidRPr="00D0027E">
        <w:rPr>
          <w:b/>
          <w:bCs/>
          <w:sz w:val="28"/>
          <w:szCs w:val="28"/>
        </w:rPr>
        <w:t xml:space="preserve">Тема </w:t>
      </w:r>
      <w:r w:rsidR="004F3DFA">
        <w:rPr>
          <w:b/>
          <w:bCs/>
          <w:sz w:val="28"/>
          <w:szCs w:val="28"/>
        </w:rPr>
        <w:t>2.2</w:t>
      </w:r>
      <w:r w:rsidRPr="00D0027E">
        <w:rPr>
          <w:b/>
          <w:bCs/>
          <w:sz w:val="28"/>
          <w:szCs w:val="28"/>
        </w:rPr>
        <w:t xml:space="preserve">. </w:t>
      </w:r>
      <w:r w:rsidRPr="00D0027E">
        <w:rPr>
          <w:b/>
          <w:sz w:val="28"/>
          <w:szCs w:val="28"/>
        </w:rPr>
        <w:t>Организация работы обслуживающих постов и</w:t>
      </w:r>
      <w:r w:rsidR="00E76266">
        <w:rPr>
          <w:b/>
          <w:sz w:val="28"/>
          <w:szCs w:val="28"/>
        </w:rPr>
        <w:t xml:space="preserve"> баз ГДЗС. Принцип работы СИЗОД</w:t>
      </w:r>
    </w:p>
    <w:p w:rsidR="00FA65E9" w:rsidRPr="00D0027E" w:rsidRDefault="00FA65E9" w:rsidP="00313627">
      <w:pPr>
        <w:widowControl w:val="0"/>
        <w:ind w:firstLine="720"/>
        <w:jc w:val="both"/>
        <w:rPr>
          <w:sz w:val="28"/>
          <w:szCs w:val="28"/>
        </w:rPr>
      </w:pPr>
      <w:r w:rsidRPr="00D0027E">
        <w:rPr>
          <w:sz w:val="28"/>
          <w:szCs w:val="28"/>
        </w:rPr>
        <w:t xml:space="preserve">Обслуживающий пост ГДЗС: назначение, функции, порядок работы. </w:t>
      </w:r>
    </w:p>
    <w:p w:rsidR="00FA65E9" w:rsidRPr="00D0027E" w:rsidRDefault="00FA65E9" w:rsidP="00313627">
      <w:pPr>
        <w:widowControl w:val="0"/>
        <w:ind w:firstLine="720"/>
        <w:jc w:val="both"/>
        <w:rPr>
          <w:sz w:val="28"/>
          <w:szCs w:val="28"/>
        </w:rPr>
      </w:pPr>
      <w:r w:rsidRPr="00D0027E">
        <w:rPr>
          <w:sz w:val="28"/>
          <w:szCs w:val="28"/>
        </w:rPr>
        <w:t xml:space="preserve">Нормы </w:t>
      </w:r>
      <w:proofErr w:type="spellStart"/>
      <w:r w:rsidRPr="00D0027E">
        <w:rPr>
          <w:sz w:val="28"/>
          <w:szCs w:val="28"/>
        </w:rPr>
        <w:t>положенности</w:t>
      </w:r>
      <w:proofErr w:type="spellEnd"/>
      <w:r w:rsidRPr="00D0027E">
        <w:rPr>
          <w:sz w:val="28"/>
          <w:szCs w:val="28"/>
        </w:rPr>
        <w:t xml:space="preserve"> технических средств и имущества для обслуживающего поста ГДЗС.</w:t>
      </w:r>
    </w:p>
    <w:p w:rsidR="00FA65E9" w:rsidRPr="00D0027E" w:rsidRDefault="00FA65E9" w:rsidP="00313627">
      <w:pPr>
        <w:widowControl w:val="0"/>
        <w:ind w:firstLine="720"/>
        <w:jc w:val="both"/>
        <w:rPr>
          <w:sz w:val="28"/>
          <w:szCs w:val="28"/>
        </w:rPr>
      </w:pPr>
      <w:r w:rsidRPr="00D0027E">
        <w:rPr>
          <w:sz w:val="28"/>
          <w:szCs w:val="28"/>
        </w:rPr>
        <w:t xml:space="preserve">Требования к содержанию и хранению технических средств </w:t>
      </w:r>
      <w:proofErr w:type="spellStart"/>
      <w:r w:rsidRPr="00D0027E">
        <w:rPr>
          <w:sz w:val="28"/>
          <w:szCs w:val="28"/>
        </w:rPr>
        <w:t>газодымозащитной</w:t>
      </w:r>
      <w:proofErr w:type="spellEnd"/>
      <w:r w:rsidRPr="00D0027E">
        <w:rPr>
          <w:sz w:val="28"/>
          <w:szCs w:val="28"/>
        </w:rPr>
        <w:t xml:space="preserve"> службы на обслуживающем посту ГДЗС. Служебная документация ГДЗС: состав, порядок хранения и заполнения.</w:t>
      </w:r>
    </w:p>
    <w:p w:rsidR="00FA65E9" w:rsidRPr="00D0027E" w:rsidRDefault="00FA65E9" w:rsidP="00313627">
      <w:pPr>
        <w:widowControl w:val="0"/>
        <w:ind w:firstLine="720"/>
        <w:jc w:val="both"/>
        <w:rPr>
          <w:sz w:val="28"/>
          <w:szCs w:val="28"/>
        </w:rPr>
      </w:pPr>
      <w:r w:rsidRPr="00D0027E">
        <w:rPr>
          <w:sz w:val="28"/>
          <w:szCs w:val="28"/>
        </w:rPr>
        <w:t>База ГДЗС: краткие сведения о её задачах и функция. Отличие базы ГДЗС от обслуживающего поста ГДЗС.</w:t>
      </w:r>
    </w:p>
    <w:p w:rsidR="00FA65E9" w:rsidRPr="00D0027E" w:rsidRDefault="00FA65E9" w:rsidP="00313627">
      <w:pPr>
        <w:widowControl w:val="0"/>
        <w:ind w:right="-1" w:firstLine="720"/>
        <w:jc w:val="both"/>
        <w:rPr>
          <w:sz w:val="28"/>
          <w:szCs w:val="28"/>
        </w:rPr>
      </w:pPr>
      <w:r w:rsidRPr="00D0027E">
        <w:rPr>
          <w:sz w:val="28"/>
          <w:szCs w:val="28"/>
        </w:rPr>
        <w:t xml:space="preserve">Принцип действия и схема работы ДАСВ и ДАСК. Основные технические характеристики ДАСК и ДАСВ. </w:t>
      </w:r>
    </w:p>
    <w:p w:rsidR="00FA65E9" w:rsidRPr="00D0027E" w:rsidRDefault="00FA65E9" w:rsidP="00313627">
      <w:pPr>
        <w:widowControl w:val="0"/>
        <w:ind w:firstLine="720"/>
        <w:jc w:val="both"/>
        <w:rPr>
          <w:sz w:val="28"/>
          <w:szCs w:val="28"/>
        </w:rPr>
      </w:pPr>
      <w:r w:rsidRPr="00D0027E">
        <w:rPr>
          <w:sz w:val="28"/>
          <w:szCs w:val="28"/>
        </w:rPr>
        <w:t>Отличия и сравнительная характеристика различных типов СИЗОД. Новые типы СИЗОД и оборудования ГДЗС, их краткая тактико-техническая характеристика.</w:t>
      </w:r>
    </w:p>
    <w:p w:rsidR="00FA65E9" w:rsidRPr="00D0027E" w:rsidRDefault="00FA65E9" w:rsidP="00313627">
      <w:pPr>
        <w:widowControl w:val="0"/>
        <w:ind w:right="-1" w:firstLine="720"/>
        <w:jc w:val="both"/>
        <w:rPr>
          <w:sz w:val="28"/>
          <w:szCs w:val="28"/>
        </w:rPr>
      </w:pPr>
      <w:r w:rsidRPr="00D0027E">
        <w:rPr>
          <w:sz w:val="28"/>
          <w:szCs w:val="28"/>
        </w:rPr>
        <w:t>Назначение, устройство и принцип действия основных узлов ДАСК и ДАСВ. Возможные неисправности дыхательных аппаратов при их эксплуатации: признаки, причины и способы устранения.</w:t>
      </w:r>
    </w:p>
    <w:p w:rsidR="00FA65E9" w:rsidRPr="00D0027E" w:rsidRDefault="00FA65E9" w:rsidP="00313627">
      <w:pPr>
        <w:widowControl w:val="0"/>
        <w:ind w:right="-2" w:firstLine="720"/>
        <w:jc w:val="both"/>
        <w:rPr>
          <w:b/>
          <w:bCs/>
          <w:sz w:val="28"/>
          <w:szCs w:val="28"/>
        </w:rPr>
      </w:pPr>
      <w:r w:rsidRPr="00D0027E">
        <w:rPr>
          <w:sz w:val="28"/>
          <w:szCs w:val="28"/>
        </w:rPr>
        <w:t>Практическое занятие.</w:t>
      </w:r>
    </w:p>
    <w:p w:rsidR="00FA65E9" w:rsidRPr="00D0027E" w:rsidRDefault="00FA65E9" w:rsidP="00313627">
      <w:pPr>
        <w:widowControl w:val="0"/>
        <w:ind w:right="-2" w:firstLine="720"/>
        <w:jc w:val="both"/>
        <w:rPr>
          <w:b/>
          <w:bCs/>
          <w:sz w:val="28"/>
          <w:szCs w:val="28"/>
        </w:rPr>
      </w:pPr>
      <w:r w:rsidRPr="00D0027E">
        <w:rPr>
          <w:sz w:val="28"/>
          <w:szCs w:val="28"/>
        </w:rPr>
        <w:t>Практическое изучение устройства и принципа действия основных узлов и деталей СИЗОД.</w:t>
      </w:r>
    </w:p>
    <w:p w:rsidR="00FA65E9" w:rsidRPr="00D0027E" w:rsidRDefault="00FA65E9" w:rsidP="00313627">
      <w:pPr>
        <w:widowControl w:val="0"/>
        <w:ind w:right="-2" w:firstLine="720"/>
        <w:jc w:val="both"/>
        <w:rPr>
          <w:sz w:val="28"/>
          <w:szCs w:val="28"/>
        </w:rPr>
      </w:pPr>
      <w:r w:rsidRPr="00D0027E">
        <w:rPr>
          <w:sz w:val="28"/>
          <w:szCs w:val="28"/>
        </w:rPr>
        <w:t xml:space="preserve">Примечание: изучению подлежат СИЗОД </w:t>
      </w:r>
      <w:proofErr w:type="gramStart"/>
      <w:r w:rsidRPr="00D0027E">
        <w:rPr>
          <w:sz w:val="28"/>
          <w:szCs w:val="28"/>
        </w:rPr>
        <w:t>состоящие</w:t>
      </w:r>
      <w:proofErr w:type="gramEnd"/>
      <w:r w:rsidRPr="00D0027E">
        <w:rPr>
          <w:sz w:val="28"/>
          <w:szCs w:val="28"/>
        </w:rPr>
        <w:t xml:space="preserve"> на вооружении территориального органа.</w:t>
      </w:r>
    </w:p>
    <w:p w:rsidR="00FA65E9" w:rsidRPr="00D0027E" w:rsidRDefault="00FA65E9" w:rsidP="00313627">
      <w:pPr>
        <w:widowControl w:val="0"/>
        <w:ind w:right="-2" w:firstLine="720"/>
        <w:jc w:val="both"/>
        <w:rPr>
          <w:sz w:val="28"/>
          <w:szCs w:val="28"/>
        </w:rPr>
      </w:pPr>
    </w:p>
    <w:p w:rsidR="00FA65E9" w:rsidRPr="00D0027E" w:rsidRDefault="00FA65E9" w:rsidP="00313627">
      <w:pPr>
        <w:widowControl w:val="0"/>
        <w:jc w:val="center"/>
        <w:rPr>
          <w:b/>
          <w:sz w:val="28"/>
          <w:szCs w:val="28"/>
        </w:rPr>
      </w:pPr>
      <w:r w:rsidRPr="00D0027E">
        <w:rPr>
          <w:b/>
          <w:bCs/>
          <w:sz w:val="28"/>
          <w:szCs w:val="28"/>
        </w:rPr>
        <w:t xml:space="preserve">Тема </w:t>
      </w:r>
      <w:r w:rsidR="00CA1CD7">
        <w:rPr>
          <w:b/>
          <w:bCs/>
          <w:sz w:val="28"/>
          <w:szCs w:val="28"/>
        </w:rPr>
        <w:t>2.3</w:t>
      </w:r>
      <w:r w:rsidRPr="00D0027E">
        <w:rPr>
          <w:b/>
          <w:bCs/>
          <w:sz w:val="28"/>
          <w:szCs w:val="28"/>
        </w:rPr>
        <w:t xml:space="preserve">. </w:t>
      </w:r>
      <w:r w:rsidRPr="00D0027E">
        <w:rPr>
          <w:b/>
          <w:sz w:val="28"/>
          <w:szCs w:val="28"/>
        </w:rPr>
        <w:t>Приборы проверки параметров работы СИЗОД. Техническое обслуживание СИЗОД</w:t>
      </w:r>
    </w:p>
    <w:p w:rsidR="00FA65E9" w:rsidRPr="00D0027E" w:rsidRDefault="00FA65E9" w:rsidP="00313627">
      <w:pPr>
        <w:widowControl w:val="0"/>
        <w:ind w:right="-1" w:firstLine="720"/>
        <w:jc w:val="both"/>
        <w:rPr>
          <w:sz w:val="28"/>
          <w:szCs w:val="28"/>
        </w:rPr>
      </w:pPr>
      <w:r w:rsidRPr="00D0027E">
        <w:rPr>
          <w:sz w:val="28"/>
          <w:szCs w:val="28"/>
        </w:rPr>
        <w:t xml:space="preserve">Классификация современных приборов проверки параметров работы ДАСК и ДАСВ, устройство и технические характеристики. Меры безопасности при работе с приборами проверки дыхательных аппаратов. Назначение и структура технического обслуживания дыхательных аппаратов. </w:t>
      </w:r>
    </w:p>
    <w:p w:rsidR="00FA65E9" w:rsidRPr="00D0027E" w:rsidRDefault="00FA65E9" w:rsidP="00313627">
      <w:pPr>
        <w:widowControl w:val="0"/>
        <w:ind w:right="-1" w:firstLine="720"/>
        <w:jc w:val="both"/>
        <w:rPr>
          <w:sz w:val="28"/>
          <w:szCs w:val="28"/>
        </w:rPr>
      </w:pPr>
      <w:r w:rsidRPr="00D0027E">
        <w:rPr>
          <w:sz w:val="28"/>
          <w:szCs w:val="28"/>
        </w:rPr>
        <w:t>Неполная разборка и сборка, чистка, сушка и регулировка дыхательных аппаратов. Дезинфекция дыхательных аппаратов.</w:t>
      </w:r>
    </w:p>
    <w:p w:rsidR="00FA65E9" w:rsidRPr="00D0027E" w:rsidRDefault="00FA65E9" w:rsidP="00313627">
      <w:pPr>
        <w:widowControl w:val="0"/>
        <w:ind w:right="-1" w:firstLine="720"/>
        <w:jc w:val="both"/>
        <w:rPr>
          <w:sz w:val="28"/>
          <w:szCs w:val="28"/>
        </w:rPr>
      </w:pPr>
      <w:r w:rsidRPr="00D0027E">
        <w:rPr>
          <w:sz w:val="28"/>
          <w:szCs w:val="28"/>
        </w:rPr>
        <w:t xml:space="preserve">Назначение, сроки и порядок проведения технического обслуживания в объеме проверок: </w:t>
      </w:r>
      <w:r w:rsidR="004F3A7B">
        <w:rPr>
          <w:sz w:val="28"/>
          <w:szCs w:val="28"/>
        </w:rPr>
        <w:t>боевой</w:t>
      </w:r>
      <w:r w:rsidRPr="00D0027E">
        <w:rPr>
          <w:sz w:val="28"/>
          <w:szCs w:val="28"/>
        </w:rPr>
        <w:t>, № 1 и № 2. Формуляры учета результатов технического обслуживания и порядок их заполнения.</w:t>
      </w:r>
    </w:p>
    <w:p w:rsidR="00FA65E9" w:rsidRPr="00D0027E" w:rsidRDefault="00FA65E9" w:rsidP="00313627">
      <w:pPr>
        <w:widowControl w:val="0"/>
        <w:ind w:right="-1" w:firstLine="720"/>
        <w:jc w:val="both"/>
        <w:rPr>
          <w:sz w:val="28"/>
          <w:szCs w:val="28"/>
        </w:rPr>
      </w:pPr>
      <w:r w:rsidRPr="00D0027E">
        <w:rPr>
          <w:sz w:val="28"/>
          <w:szCs w:val="28"/>
        </w:rPr>
        <w:t>Практическое занятие.</w:t>
      </w:r>
    </w:p>
    <w:p w:rsidR="00FA65E9" w:rsidRPr="00D0027E" w:rsidRDefault="00FA65E9" w:rsidP="00313627">
      <w:pPr>
        <w:widowControl w:val="0"/>
        <w:ind w:right="-1" w:firstLine="720"/>
        <w:jc w:val="both"/>
        <w:rPr>
          <w:sz w:val="28"/>
          <w:szCs w:val="28"/>
        </w:rPr>
      </w:pPr>
      <w:r w:rsidRPr="00D0027E">
        <w:rPr>
          <w:sz w:val="28"/>
          <w:szCs w:val="28"/>
        </w:rPr>
        <w:t>Практическая работа с приборами проверки параметров работы СИЗОД.</w:t>
      </w:r>
    </w:p>
    <w:p w:rsidR="00FA65E9" w:rsidRPr="00D0027E" w:rsidRDefault="00FA65E9" w:rsidP="00313627">
      <w:pPr>
        <w:widowControl w:val="0"/>
        <w:ind w:right="-1" w:firstLine="720"/>
        <w:jc w:val="both"/>
        <w:rPr>
          <w:sz w:val="28"/>
          <w:szCs w:val="28"/>
        </w:rPr>
      </w:pPr>
      <w:r w:rsidRPr="00D0027E">
        <w:rPr>
          <w:sz w:val="28"/>
          <w:szCs w:val="28"/>
        </w:rPr>
        <w:t>Отработка практических действий по выполнению неполной разборки и сборке, чистке, дезинфекции, сушке. Отработка и закрепление навыков проведения технического обслуживания (проведение проверок) ДАСВ и ДАСК.</w:t>
      </w:r>
    </w:p>
    <w:p w:rsidR="00FA65E9" w:rsidRPr="00D0027E" w:rsidRDefault="00FA65E9" w:rsidP="00313627">
      <w:pPr>
        <w:widowControl w:val="0"/>
        <w:ind w:firstLine="720"/>
        <w:jc w:val="both"/>
        <w:rPr>
          <w:snapToGrid w:val="0"/>
          <w:sz w:val="28"/>
          <w:szCs w:val="28"/>
        </w:rPr>
      </w:pPr>
    </w:p>
    <w:p w:rsidR="00FA65E9" w:rsidRPr="00D0027E" w:rsidRDefault="00FA65E9" w:rsidP="00313627">
      <w:pPr>
        <w:widowControl w:val="0"/>
        <w:jc w:val="center"/>
        <w:rPr>
          <w:b/>
          <w:bCs/>
          <w:sz w:val="28"/>
          <w:szCs w:val="28"/>
        </w:rPr>
      </w:pPr>
      <w:r w:rsidRPr="00D0027E">
        <w:rPr>
          <w:b/>
          <w:bCs/>
          <w:sz w:val="28"/>
          <w:szCs w:val="28"/>
        </w:rPr>
        <w:lastRenderedPageBreak/>
        <w:t xml:space="preserve">Тема </w:t>
      </w:r>
      <w:r w:rsidR="00CA1CD7">
        <w:rPr>
          <w:b/>
          <w:bCs/>
          <w:sz w:val="28"/>
          <w:szCs w:val="28"/>
        </w:rPr>
        <w:t>2.4</w:t>
      </w:r>
      <w:r w:rsidRPr="00D0027E">
        <w:rPr>
          <w:b/>
          <w:bCs/>
          <w:sz w:val="28"/>
          <w:szCs w:val="28"/>
        </w:rPr>
        <w:t>.</w:t>
      </w:r>
      <w:r w:rsidR="00E76266">
        <w:rPr>
          <w:b/>
          <w:bCs/>
          <w:sz w:val="28"/>
          <w:szCs w:val="28"/>
        </w:rPr>
        <w:t xml:space="preserve"> Автомобили ГДЗС и </w:t>
      </w:r>
      <w:proofErr w:type="spellStart"/>
      <w:r w:rsidR="00E76266">
        <w:rPr>
          <w:b/>
          <w:bCs/>
          <w:sz w:val="28"/>
          <w:szCs w:val="28"/>
        </w:rPr>
        <w:t>дымоудаления</w:t>
      </w:r>
      <w:proofErr w:type="spellEnd"/>
    </w:p>
    <w:p w:rsidR="00FA65E9" w:rsidRPr="00D0027E" w:rsidRDefault="00FA65E9" w:rsidP="00313627">
      <w:pPr>
        <w:widowControl w:val="0"/>
        <w:ind w:right="-1" w:firstLine="720"/>
        <w:jc w:val="both"/>
        <w:rPr>
          <w:sz w:val="28"/>
          <w:szCs w:val="28"/>
        </w:rPr>
      </w:pPr>
      <w:r w:rsidRPr="00D0027E">
        <w:rPr>
          <w:sz w:val="28"/>
          <w:szCs w:val="28"/>
        </w:rPr>
        <w:t xml:space="preserve">Классификация и назначение автомобилей </w:t>
      </w:r>
      <w:proofErr w:type="spellStart"/>
      <w:r w:rsidRPr="00D0027E">
        <w:rPr>
          <w:sz w:val="28"/>
          <w:szCs w:val="28"/>
        </w:rPr>
        <w:t>газодымозащитной</w:t>
      </w:r>
      <w:proofErr w:type="spellEnd"/>
      <w:r w:rsidRPr="00D0027E">
        <w:rPr>
          <w:sz w:val="28"/>
          <w:szCs w:val="28"/>
        </w:rPr>
        <w:t xml:space="preserve"> службы и </w:t>
      </w:r>
      <w:proofErr w:type="spellStart"/>
      <w:r w:rsidRPr="00D0027E">
        <w:rPr>
          <w:sz w:val="28"/>
          <w:szCs w:val="28"/>
        </w:rPr>
        <w:t>дымоудаления</w:t>
      </w:r>
      <w:proofErr w:type="spellEnd"/>
      <w:r w:rsidRPr="00D0027E">
        <w:rPr>
          <w:sz w:val="28"/>
          <w:szCs w:val="28"/>
        </w:rPr>
        <w:t xml:space="preserve">. Их устройство и тактико-технические характеристики. Пожарное вооружение и агрегаты автомобилей, технические возможности и порядок использования. Охрана труда при работе с пожарным оборудованием и агрегатами автомобилей ГДЗС и </w:t>
      </w:r>
      <w:proofErr w:type="spellStart"/>
      <w:r w:rsidRPr="00D0027E">
        <w:rPr>
          <w:sz w:val="28"/>
          <w:szCs w:val="28"/>
        </w:rPr>
        <w:t>дымоудаления</w:t>
      </w:r>
      <w:proofErr w:type="spellEnd"/>
      <w:r w:rsidRPr="00D0027E">
        <w:rPr>
          <w:sz w:val="28"/>
          <w:szCs w:val="28"/>
        </w:rPr>
        <w:t>.</w:t>
      </w:r>
    </w:p>
    <w:p w:rsidR="00FA65E9" w:rsidRPr="00D0027E" w:rsidRDefault="00FA65E9" w:rsidP="00313627">
      <w:pPr>
        <w:widowControl w:val="0"/>
        <w:ind w:right="-1" w:firstLine="720"/>
        <w:jc w:val="both"/>
        <w:rPr>
          <w:sz w:val="28"/>
          <w:szCs w:val="28"/>
        </w:rPr>
      </w:pPr>
      <w:r w:rsidRPr="00D0027E">
        <w:rPr>
          <w:sz w:val="28"/>
          <w:szCs w:val="28"/>
        </w:rPr>
        <w:t>Основные требования к порядку и условиям размещения СИЗОД и воздушных (кислородных) баллонов на пожарном автомобиле (корабле, катере). Условия транспортирования СИЗОД.</w:t>
      </w:r>
    </w:p>
    <w:p w:rsidR="00273BB9" w:rsidRDefault="00273BB9" w:rsidP="00313627">
      <w:pPr>
        <w:widowControl w:val="0"/>
        <w:jc w:val="center"/>
        <w:rPr>
          <w:b/>
          <w:bCs/>
          <w:sz w:val="28"/>
          <w:szCs w:val="28"/>
        </w:rPr>
      </w:pPr>
    </w:p>
    <w:p w:rsidR="00FA65E9" w:rsidRPr="00D0027E" w:rsidRDefault="002901F1" w:rsidP="00313627">
      <w:pPr>
        <w:widowControl w:val="0"/>
        <w:jc w:val="center"/>
        <w:rPr>
          <w:b/>
          <w:bCs/>
          <w:sz w:val="28"/>
          <w:szCs w:val="28"/>
        </w:rPr>
      </w:pPr>
      <w:r>
        <w:rPr>
          <w:b/>
          <w:bCs/>
          <w:sz w:val="28"/>
          <w:szCs w:val="28"/>
        </w:rPr>
        <w:t>Тема 2.5</w:t>
      </w:r>
      <w:r w:rsidR="00FA65E9" w:rsidRPr="00D0027E">
        <w:rPr>
          <w:b/>
          <w:bCs/>
          <w:sz w:val="28"/>
          <w:szCs w:val="28"/>
        </w:rPr>
        <w:t>. Методика проведения рас</w:t>
      </w:r>
      <w:r w:rsidR="00E76266">
        <w:rPr>
          <w:b/>
          <w:bCs/>
          <w:sz w:val="28"/>
          <w:szCs w:val="28"/>
        </w:rPr>
        <w:t>четов параметров работы в СИЗОД</w:t>
      </w:r>
    </w:p>
    <w:p w:rsidR="00FA65E9" w:rsidRPr="00D0027E" w:rsidRDefault="00FA65E9" w:rsidP="00313627">
      <w:pPr>
        <w:widowControl w:val="0"/>
        <w:ind w:firstLine="720"/>
        <w:jc w:val="both"/>
        <w:rPr>
          <w:sz w:val="28"/>
          <w:szCs w:val="28"/>
        </w:rPr>
      </w:pPr>
      <w:r w:rsidRPr="00D0027E">
        <w:rPr>
          <w:sz w:val="28"/>
          <w:szCs w:val="28"/>
        </w:rPr>
        <w:t xml:space="preserve">Методика расчета времени пребывания звеньев ГДЗС в непригодной для дыхания среде: назначение, параметры и переменные значения методики расчета. </w:t>
      </w:r>
    </w:p>
    <w:p w:rsidR="00FA65E9" w:rsidRPr="00D0027E" w:rsidRDefault="00FA65E9" w:rsidP="00313627">
      <w:pPr>
        <w:widowControl w:val="0"/>
        <w:ind w:firstLine="720"/>
        <w:jc w:val="both"/>
        <w:rPr>
          <w:sz w:val="28"/>
          <w:szCs w:val="28"/>
        </w:rPr>
      </w:pPr>
      <w:r w:rsidRPr="00D0027E">
        <w:rPr>
          <w:sz w:val="28"/>
          <w:szCs w:val="28"/>
        </w:rPr>
        <w:t xml:space="preserve">Основные формулы для расчета параметров пребывания звеньев ГДЗС в непригодной для дыхания среде. </w:t>
      </w:r>
    </w:p>
    <w:p w:rsidR="00FA65E9" w:rsidRPr="00D0027E" w:rsidRDefault="00FA65E9" w:rsidP="00313627">
      <w:pPr>
        <w:widowControl w:val="0"/>
        <w:ind w:firstLine="720"/>
        <w:jc w:val="both"/>
        <w:rPr>
          <w:sz w:val="28"/>
          <w:szCs w:val="28"/>
        </w:rPr>
      </w:pPr>
      <w:r w:rsidRPr="00D0027E">
        <w:rPr>
          <w:sz w:val="28"/>
          <w:szCs w:val="28"/>
        </w:rPr>
        <w:t>Практическое занятие.</w:t>
      </w:r>
    </w:p>
    <w:p w:rsidR="00FA65E9" w:rsidRPr="00D0027E" w:rsidRDefault="00FA65E9" w:rsidP="00313627">
      <w:pPr>
        <w:widowControl w:val="0"/>
        <w:ind w:firstLine="720"/>
        <w:jc w:val="both"/>
        <w:rPr>
          <w:sz w:val="28"/>
          <w:szCs w:val="28"/>
        </w:rPr>
      </w:pPr>
      <w:r w:rsidRPr="00D0027E">
        <w:rPr>
          <w:sz w:val="28"/>
          <w:szCs w:val="28"/>
        </w:rPr>
        <w:t>Отработка практических действий по расчету времени пребывания звеньев ГДЗС в непригодной для дыхания среде и ведению журнала на посту безопасности.</w:t>
      </w:r>
    </w:p>
    <w:p w:rsidR="001A109E" w:rsidRPr="00D0027E" w:rsidRDefault="001A109E" w:rsidP="00313627">
      <w:pPr>
        <w:widowControl w:val="0"/>
        <w:ind w:firstLine="720"/>
        <w:jc w:val="both"/>
        <w:rPr>
          <w:sz w:val="28"/>
          <w:szCs w:val="28"/>
        </w:rPr>
      </w:pPr>
    </w:p>
    <w:p w:rsidR="00FA65E9" w:rsidRPr="00D0027E" w:rsidRDefault="00E76266" w:rsidP="00313627">
      <w:pPr>
        <w:widowControl w:val="0"/>
        <w:jc w:val="center"/>
        <w:rPr>
          <w:b/>
          <w:bCs/>
          <w:sz w:val="28"/>
          <w:szCs w:val="28"/>
        </w:rPr>
      </w:pPr>
      <w:r>
        <w:rPr>
          <w:b/>
          <w:bCs/>
          <w:sz w:val="28"/>
          <w:szCs w:val="28"/>
        </w:rPr>
        <w:t xml:space="preserve">Тема </w:t>
      </w:r>
      <w:r w:rsidR="00937B0A">
        <w:rPr>
          <w:b/>
          <w:bCs/>
          <w:sz w:val="28"/>
          <w:szCs w:val="28"/>
        </w:rPr>
        <w:t>2.6</w:t>
      </w:r>
      <w:r>
        <w:rPr>
          <w:b/>
          <w:bCs/>
          <w:sz w:val="28"/>
          <w:szCs w:val="28"/>
        </w:rPr>
        <w:t>. Организация звена ГДЗС</w:t>
      </w:r>
    </w:p>
    <w:p w:rsidR="00FA65E9" w:rsidRPr="00D0027E" w:rsidRDefault="00FA65E9" w:rsidP="00313627">
      <w:pPr>
        <w:widowControl w:val="0"/>
        <w:ind w:firstLine="720"/>
        <w:jc w:val="both"/>
        <w:rPr>
          <w:sz w:val="28"/>
          <w:szCs w:val="28"/>
        </w:rPr>
      </w:pPr>
      <w:r w:rsidRPr="00D0027E">
        <w:rPr>
          <w:sz w:val="28"/>
          <w:szCs w:val="28"/>
        </w:rPr>
        <w:t xml:space="preserve">Практическое занятие </w:t>
      </w:r>
    </w:p>
    <w:p w:rsidR="00FA65E9" w:rsidRPr="00D0027E" w:rsidRDefault="00FA65E9" w:rsidP="00313627">
      <w:pPr>
        <w:widowControl w:val="0"/>
        <w:ind w:firstLine="720"/>
        <w:jc w:val="both"/>
        <w:rPr>
          <w:sz w:val="28"/>
          <w:szCs w:val="28"/>
        </w:rPr>
      </w:pPr>
      <w:r w:rsidRPr="00D0027E">
        <w:rPr>
          <w:sz w:val="28"/>
          <w:szCs w:val="28"/>
        </w:rPr>
        <w:t>Общие требования к организации ГДЗС на месте тушения пожара и проведения АСР.</w:t>
      </w:r>
    </w:p>
    <w:p w:rsidR="00FA65E9" w:rsidRPr="00D0027E" w:rsidRDefault="00FA65E9" w:rsidP="00313627">
      <w:pPr>
        <w:widowControl w:val="0"/>
        <w:ind w:firstLine="720"/>
        <w:jc w:val="both"/>
        <w:rPr>
          <w:sz w:val="28"/>
          <w:szCs w:val="28"/>
        </w:rPr>
      </w:pPr>
      <w:r w:rsidRPr="00D0027E">
        <w:rPr>
          <w:sz w:val="28"/>
          <w:szCs w:val="28"/>
        </w:rPr>
        <w:t>Звено ГДЗС: определение, задачи, состав и порядок формирования. Необходимый минимум оснащения звена ГДЗС. Порядок продвижения звена ГДЗС к месту ведения действий и обратно. Правила использования звеном ГДЗС путевого троса.</w:t>
      </w:r>
    </w:p>
    <w:p w:rsidR="00FA65E9" w:rsidRPr="00D0027E" w:rsidRDefault="00FA65E9" w:rsidP="00313627">
      <w:pPr>
        <w:widowControl w:val="0"/>
        <w:ind w:firstLine="720"/>
        <w:jc w:val="both"/>
        <w:rPr>
          <w:b/>
          <w:bCs/>
          <w:sz w:val="28"/>
          <w:szCs w:val="28"/>
        </w:rPr>
      </w:pPr>
    </w:p>
    <w:p w:rsidR="00937B0A" w:rsidRPr="00937B0A" w:rsidRDefault="00937B0A" w:rsidP="00313627">
      <w:pPr>
        <w:widowControl w:val="0"/>
        <w:jc w:val="center"/>
        <w:rPr>
          <w:b/>
          <w:bCs/>
          <w:sz w:val="28"/>
          <w:szCs w:val="28"/>
        </w:rPr>
      </w:pPr>
      <w:r w:rsidRPr="00937B0A">
        <w:rPr>
          <w:b/>
          <w:sz w:val="28"/>
          <w:szCs w:val="28"/>
        </w:rPr>
        <w:t>Тема 2.7. Особенности работы в СИЗОД. Требования безопасности при работе в СИЗОД на пожаре</w:t>
      </w:r>
    </w:p>
    <w:p w:rsidR="002B5CF8" w:rsidRPr="00D0027E" w:rsidRDefault="002B5CF8" w:rsidP="002B5CF8">
      <w:pPr>
        <w:widowControl w:val="0"/>
        <w:tabs>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D0027E">
        <w:rPr>
          <w:sz w:val="28"/>
          <w:szCs w:val="28"/>
        </w:rPr>
        <w:t>Особенности использования СИЗОД на объектах, где обращаются радиационно-опасные и химические опасные вещества, а также на других объектах с учетом технологических процессов.</w:t>
      </w:r>
    </w:p>
    <w:p w:rsidR="002B5CF8" w:rsidRPr="00D0027E" w:rsidRDefault="002B5CF8" w:rsidP="002B5CF8">
      <w:pPr>
        <w:widowControl w:val="0"/>
        <w:ind w:firstLine="720"/>
        <w:jc w:val="both"/>
        <w:rPr>
          <w:sz w:val="28"/>
          <w:szCs w:val="28"/>
        </w:rPr>
      </w:pPr>
      <w:r w:rsidRPr="00D0027E">
        <w:rPr>
          <w:sz w:val="28"/>
          <w:szCs w:val="28"/>
        </w:rPr>
        <w:t xml:space="preserve">Требования безопасности при тушении пожаров в непригодной для дыхания среде. Требования к </w:t>
      </w:r>
      <w:proofErr w:type="spellStart"/>
      <w:r w:rsidRPr="00D0027E">
        <w:rPr>
          <w:sz w:val="28"/>
          <w:szCs w:val="28"/>
        </w:rPr>
        <w:t>газодымозащитникам</w:t>
      </w:r>
      <w:proofErr w:type="spellEnd"/>
      <w:r w:rsidRPr="00D0027E">
        <w:rPr>
          <w:sz w:val="28"/>
          <w:szCs w:val="28"/>
        </w:rPr>
        <w:t xml:space="preserve"> при ведении действий по тушению пожаров в непригодной для дыхания среде.</w:t>
      </w:r>
    </w:p>
    <w:p w:rsidR="002B5CF8" w:rsidRPr="00D0027E" w:rsidRDefault="002B5CF8" w:rsidP="002B5CF8">
      <w:pPr>
        <w:widowControl w:val="0"/>
        <w:tabs>
          <w:tab w:val="left" w:pos="1560"/>
        </w:tabs>
        <w:ind w:firstLine="720"/>
        <w:jc w:val="both"/>
        <w:rPr>
          <w:sz w:val="28"/>
          <w:szCs w:val="28"/>
        </w:rPr>
      </w:pPr>
      <w:r w:rsidRPr="00D0027E">
        <w:rPr>
          <w:sz w:val="28"/>
          <w:szCs w:val="28"/>
        </w:rPr>
        <w:t>Практическое занятие.</w:t>
      </w:r>
    </w:p>
    <w:p w:rsidR="002B5CF8" w:rsidRPr="00D0027E" w:rsidRDefault="002B5CF8" w:rsidP="002B5CF8">
      <w:pPr>
        <w:widowControl w:val="0"/>
        <w:ind w:firstLine="720"/>
        <w:jc w:val="both"/>
        <w:rPr>
          <w:sz w:val="28"/>
          <w:szCs w:val="28"/>
        </w:rPr>
      </w:pPr>
      <w:r w:rsidRPr="00D0027E">
        <w:rPr>
          <w:sz w:val="28"/>
          <w:szCs w:val="28"/>
        </w:rPr>
        <w:t>Пост безопасности: определение, задачи, порядок создания. Журнал учета времени пребывания звеньев ГДЗС в непригодной для дыхания среде: структура, содержание и порядок ведения.</w:t>
      </w:r>
    </w:p>
    <w:p w:rsidR="002B5CF8" w:rsidRPr="00D0027E" w:rsidRDefault="002B5CF8" w:rsidP="002B5CF8">
      <w:pPr>
        <w:widowControl w:val="0"/>
        <w:ind w:firstLine="720"/>
        <w:jc w:val="both"/>
        <w:rPr>
          <w:sz w:val="28"/>
          <w:szCs w:val="28"/>
        </w:rPr>
      </w:pPr>
      <w:r w:rsidRPr="00D0027E">
        <w:rPr>
          <w:sz w:val="28"/>
          <w:szCs w:val="28"/>
        </w:rPr>
        <w:t>Отработка обязанностей постового поста безопасности по развертыванию поста безопасности, расчету времени пребывания звеньев ГДЗС в непригодной для дыхания среде и ведению служебной документации.</w:t>
      </w:r>
    </w:p>
    <w:p w:rsidR="00937B0A" w:rsidRDefault="00937B0A"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lastRenderedPageBreak/>
        <w:t xml:space="preserve">Тема </w:t>
      </w:r>
      <w:r w:rsidR="00937B0A">
        <w:rPr>
          <w:b/>
          <w:bCs/>
          <w:sz w:val="28"/>
          <w:szCs w:val="28"/>
        </w:rPr>
        <w:t>2.8</w:t>
      </w:r>
      <w:r w:rsidRPr="00D0027E">
        <w:rPr>
          <w:b/>
          <w:bCs/>
          <w:sz w:val="28"/>
          <w:szCs w:val="28"/>
        </w:rPr>
        <w:t xml:space="preserve">. Порядок включения в СИЗОД. Тренировка </w:t>
      </w:r>
      <w:proofErr w:type="spellStart"/>
      <w:r w:rsidRPr="00D0027E">
        <w:rPr>
          <w:b/>
          <w:bCs/>
          <w:sz w:val="28"/>
          <w:szCs w:val="28"/>
        </w:rPr>
        <w:t>газод</w:t>
      </w:r>
      <w:r w:rsidR="00E76266">
        <w:rPr>
          <w:b/>
          <w:bCs/>
          <w:sz w:val="28"/>
          <w:szCs w:val="28"/>
        </w:rPr>
        <w:t>ымозащитников</w:t>
      </w:r>
      <w:proofErr w:type="spellEnd"/>
      <w:r w:rsidR="00E76266">
        <w:rPr>
          <w:b/>
          <w:bCs/>
          <w:sz w:val="28"/>
          <w:szCs w:val="28"/>
        </w:rPr>
        <w:t xml:space="preserve"> на свежем воздухе</w:t>
      </w:r>
    </w:p>
    <w:p w:rsidR="00FA65E9" w:rsidRPr="00D0027E" w:rsidRDefault="00FA65E9" w:rsidP="00313627">
      <w:pPr>
        <w:widowControl w:val="0"/>
        <w:ind w:firstLine="720"/>
        <w:jc w:val="both"/>
        <w:rPr>
          <w:sz w:val="28"/>
          <w:szCs w:val="28"/>
        </w:rPr>
      </w:pPr>
      <w:r w:rsidRPr="00D0027E">
        <w:rPr>
          <w:sz w:val="28"/>
          <w:szCs w:val="28"/>
        </w:rPr>
        <w:t>Практическое занятие.</w:t>
      </w:r>
    </w:p>
    <w:p w:rsidR="00FA65E9" w:rsidRPr="00D0027E" w:rsidRDefault="00FA65E9" w:rsidP="00313627">
      <w:pPr>
        <w:widowControl w:val="0"/>
        <w:ind w:firstLine="720"/>
        <w:jc w:val="both"/>
        <w:rPr>
          <w:sz w:val="28"/>
          <w:szCs w:val="28"/>
        </w:rPr>
      </w:pPr>
      <w:r w:rsidRPr="00D0027E">
        <w:rPr>
          <w:sz w:val="28"/>
          <w:szCs w:val="28"/>
        </w:rPr>
        <w:t xml:space="preserve">Отработка порядка включения и выключения из СИЗОД (индивидуально и в составе звена ГДЗС). </w:t>
      </w:r>
    </w:p>
    <w:p w:rsidR="00FA65E9" w:rsidRPr="00D0027E" w:rsidRDefault="00FA65E9" w:rsidP="00313627">
      <w:pPr>
        <w:widowControl w:val="0"/>
        <w:ind w:firstLine="720"/>
        <w:jc w:val="both"/>
        <w:rPr>
          <w:sz w:val="28"/>
          <w:szCs w:val="28"/>
        </w:rPr>
      </w:pPr>
      <w:r w:rsidRPr="006469B1">
        <w:rPr>
          <w:sz w:val="28"/>
          <w:szCs w:val="28"/>
        </w:rPr>
        <w:t xml:space="preserve">Тренировка </w:t>
      </w:r>
      <w:proofErr w:type="spellStart"/>
      <w:r w:rsidRPr="006469B1">
        <w:rPr>
          <w:sz w:val="28"/>
          <w:szCs w:val="28"/>
        </w:rPr>
        <w:t>газодымозащитников</w:t>
      </w:r>
      <w:proofErr w:type="spellEnd"/>
      <w:r w:rsidRPr="006469B1">
        <w:rPr>
          <w:sz w:val="28"/>
          <w:szCs w:val="28"/>
        </w:rPr>
        <w:t xml:space="preserve"> на свежем воздухе. Проведение </w:t>
      </w:r>
      <w:r w:rsidR="00AE41C7" w:rsidRPr="006469B1">
        <w:rPr>
          <w:sz w:val="28"/>
          <w:szCs w:val="28"/>
        </w:rPr>
        <w:t>боевой</w:t>
      </w:r>
      <w:r w:rsidRPr="006469B1">
        <w:rPr>
          <w:sz w:val="28"/>
          <w:szCs w:val="28"/>
        </w:rPr>
        <w:t xml:space="preserve"> </w:t>
      </w:r>
      <w:r w:rsidR="00AE41C7">
        <w:rPr>
          <w:sz w:val="28"/>
          <w:szCs w:val="28"/>
        </w:rPr>
        <w:t xml:space="preserve">проверки </w:t>
      </w:r>
      <w:r w:rsidRPr="00D0027E">
        <w:rPr>
          <w:sz w:val="28"/>
          <w:szCs w:val="28"/>
        </w:rPr>
        <w:t xml:space="preserve">и проверки № 1. Отработка упражнений для формирования и поддержания высокой работоспособности, развитие внимания и оперативного мышления. Особенности дыхания </w:t>
      </w:r>
      <w:proofErr w:type="spellStart"/>
      <w:r w:rsidRPr="00D0027E">
        <w:rPr>
          <w:sz w:val="28"/>
          <w:szCs w:val="28"/>
        </w:rPr>
        <w:t>газодымозащитника</w:t>
      </w:r>
      <w:proofErr w:type="spellEnd"/>
      <w:r w:rsidRPr="00D0027E">
        <w:rPr>
          <w:sz w:val="28"/>
          <w:szCs w:val="28"/>
        </w:rPr>
        <w:t xml:space="preserve"> при выполнении работ легкой, средней и тяжелой степени тяжести. </w:t>
      </w:r>
      <w:proofErr w:type="gramStart"/>
      <w:r w:rsidRPr="00D0027E">
        <w:rPr>
          <w:sz w:val="28"/>
          <w:szCs w:val="28"/>
        </w:rPr>
        <w:t>Контроль за</w:t>
      </w:r>
      <w:proofErr w:type="gramEnd"/>
      <w:r w:rsidRPr="00D0027E">
        <w:rPr>
          <w:sz w:val="28"/>
          <w:szCs w:val="28"/>
        </w:rPr>
        <w:t xml:space="preserve"> правильным дыханием </w:t>
      </w:r>
      <w:proofErr w:type="spellStart"/>
      <w:r w:rsidRPr="00D0027E">
        <w:rPr>
          <w:sz w:val="28"/>
          <w:szCs w:val="28"/>
        </w:rPr>
        <w:t>газодымозащитника</w:t>
      </w:r>
      <w:proofErr w:type="spellEnd"/>
      <w:r w:rsidRPr="00D0027E">
        <w:rPr>
          <w:sz w:val="28"/>
          <w:szCs w:val="28"/>
        </w:rPr>
        <w:t xml:space="preserve"> в СИЗОД.</w:t>
      </w:r>
    </w:p>
    <w:p w:rsidR="00226141" w:rsidRDefault="00226141"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Тема </w:t>
      </w:r>
      <w:r w:rsidR="00C83B80">
        <w:rPr>
          <w:b/>
          <w:bCs/>
          <w:sz w:val="28"/>
          <w:szCs w:val="28"/>
        </w:rPr>
        <w:t>2.9</w:t>
      </w:r>
      <w:r w:rsidRPr="00D0027E">
        <w:rPr>
          <w:b/>
          <w:bCs/>
          <w:sz w:val="28"/>
          <w:szCs w:val="28"/>
        </w:rPr>
        <w:t xml:space="preserve">. Тренировка </w:t>
      </w:r>
      <w:proofErr w:type="spellStart"/>
      <w:r w:rsidRPr="00D0027E">
        <w:rPr>
          <w:b/>
          <w:bCs/>
          <w:sz w:val="28"/>
          <w:szCs w:val="28"/>
        </w:rPr>
        <w:t>газодымозащитников</w:t>
      </w:r>
      <w:proofErr w:type="spellEnd"/>
      <w:r w:rsidRPr="00D0027E">
        <w:rPr>
          <w:b/>
          <w:bCs/>
          <w:sz w:val="28"/>
          <w:szCs w:val="28"/>
        </w:rPr>
        <w:t xml:space="preserve"> в </w:t>
      </w:r>
      <w:proofErr w:type="spellStart"/>
      <w:r w:rsidRPr="00D0027E">
        <w:rPr>
          <w:b/>
          <w:bCs/>
          <w:sz w:val="28"/>
          <w:szCs w:val="28"/>
        </w:rPr>
        <w:t>те</w:t>
      </w:r>
      <w:r w:rsidR="00E61223">
        <w:rPr>
          <w:b/>
          <w:bCs/>
          <w:sz w:val="28"/>
          <w:szCs w:val="28"/>
        </w:rPr>
        <w:t>плодымокамере</w:t>
      </w:r>
      <w:proofErr w:type="spellEnd"/>
    </w:p>
    <w:p w:rsidR="00FA65E9" w:rsidRPr="00D0027E" w:rsidRDefault="00FA65E9" w:rsidP="00313627">
      <w:pPr>
        <w:widowControl w:val="0"/>
        <w:ind w:right="-2" w:firstLine="720"/>
        <w:jc w:val="both"/>
        <w:rPr>
          <w:sz w:val="28"/>
          <w:szCs w:val="28"/>
        </w:rPr>
      </w:pPr>
      <w:r w:rsidRPr="00D0027E">
        <w:rPr>
          <w:sz w:val="28"/>
          <w:szCs w:val="28"/>
        </w:rPr>
        <w:t xml:space="preserve">Практическое занятие. </w:t>
      </w:r>
    </w:p>
    <w:p w:rsidR="00FA65E9" w:rsidRPr="00D0027E" w:rsidRDefault="00FA65E9" w:rsidP="00313627">
      <w:pPr>
        <w:widowControl w:val="0"/>
        <w:ind w:firstLine="720"/>
        <w:jc w:val="both"/>
        <w:rPr>
          <w:sz w:val="28"/>
          <w:szCs w:val="28"/>
        </w:rPr>
      </w:pPr>
      <w:r w:rsidRPr="006469B1">
        <w:rPr>
          <w:sz w:val="28"/>
          <w:szCs w:val="28"/>
        </w:rPr>
        <w:t xml:space="preserve">Тренировка в </w:t>
      </w:r>
      <w:proofErr w:type="spellStart"/>
      <w:r w:rsidRPr="006469B1">
        <w:rPr>
          <w:sz w:val="28"/>
          <w:szCs w:val="28"/>
        </w:rPr>
        <w:t>теплодымокамере</w:t>
      </w:r>
      <w:proofErr w:type="spellEnd"/>
      <w:r w:rsidRPr="006469B1">
        <w:rPr>
          <w:sz w:val="28"/>
          <w:szCs w:val="28"/>
        </w:rPr>
        <w:t xml:space="preserve">. Проведение </w:t>
      </w:r>
      <w:r w:rsidR="00B72A1F" w:rsidRPr="006469B1">
        <w:rPr>
          <w:sz w:val="28"/>
          <w:szCs w:val="28"/>
        </w:rPr>
        <w:t>боевой</w:t>
      </w:r>
      <w:r w:rsidRPr="006469B1">
        <w:rPr>
          <w:sz w:val="28"/>
          <w:szCs w:val="28"/>
        </w:rPr>
        <w:t xml:space="preserve"> проверки и проверки</w:t>
      </w:r>
      <w:r w:rsidRPr="00D0027E">
        <w:rPr>
          <w:sz w:val="28"/>
          <w:szCs w:val="28"/>
        </w:rPr>
        <w:t xml:space="preserve"> № 1. Отработка обязанностей </w:t>
      </w:r>
      <w:proofErr w:type="spellStart"/>
      <w:r w:rsidRPr="00D0027E">
        <w:rPr>
          <w:sz w:val="28"/>
          <w:szCs w:val="28"/>
        </w:rPr>
        <w:t>газодымозащитника</w:t>
      </w:r>
      <w:proofErr w:type="spellEnd"/>
      <w:r w:rsidRPr="00D0027E">
        <w:rPr>
          <w:sz w:val="28"/>
          <w:szCs w:val="28"/>
        </w:rPr>
        <w:t xml:space="preserve">, постового на посту безопасности и командира звена ГДЗС. Краткие сведения о физиологии дыхания человека. </w:t>
      </w:r>
      <w:r w:rsidRPr="00D0027E">
        <w:rPr>
          <w:spacing w:val="-2"/>
          <w:sz w:val="28"/>
          <w:szCs w:val="28"/>
        </w:rPr>
        <w:t xml:space="preserve">Признаки отравления человека при работе на пожаре. </w:t>
      </w:r>
      <w:r w:rsidRPr="00D0027E">
        <w:rPr>
          <w:sz w:val="28"/>
          <w:szCs w:val="28"/>
        </w:rPr>
        <w:t>Характеристики дыма</w:t>
      </w:r>
      <w:r w:rsidRPr="00D0027E">
        <w:rPr>
          <w:spacing w:val="-2"/>
          <w:sz w:val="28"/>
          <w:szCs w:val="28"/>
        </w:rPr>
        <w:t>.</w:t>
      </w:r>
      <w:r w:rsidRPr="00D0027E">
        <w:rPr>
          <w:sz w:val="28"/>
          <w:szCs w:val="28"/>
        </w:rPr>
        <w:t xml:space="preserve"> Особенности дыхания </w:t>
      </w:r>
      <w:proofErr w:type="spellStart"/>
      <w:r w:rsidRPr="00D0027E">
        <w:rPr>
          <w:sz w:val="28"/>
          <w:szCs w:val="28"/>
        </w:rPr>
        <w:t>газодымозащитника</w:t>
      </w:r>
      <w:proofErr w:type="spellEnd"/>
      <w:r w:rsidRPr="00D0027E">
        <w:rPr>
          <w:sz w:val="28"/>
          <w:szCs w:val="28"/>
        </w:rPr>
        <w:t xml:space="preserve">, </w:t>
      </w:r>
      <w:proofErr w:type="gramStart"/>
      <w:r w:rsidRPr="00D0027E">
        <w:rPr>
          <w:sz w:val="28"/>
          <w:szCs w:val="28"/>
        </w:rPr>
        <w:t>контроль за</w:t>
      </w:r>
      <w:proofErr w:type="gramEnd"/>
      <w:r w:rsidRPr="00D0027E">
        <w:rPr>
          <w:sz w:val="28"/>
          <w:szCs w:val="28"/>
        </w:rPr>
        <w:t xml:space="preserve"> самочувствием. Порядок продвижения, </w:t>
      </w:r>
      <w:proofErr w:type="gramStart"/>
      <w:r w:rsidRPr="00D0027E">
        <w:rPr>
          <w:sz w:val="28"/>
          <w:szCs w:val="28"/>
        </w:rPr>
        <w:t>контроль за</w:t>
      </w:r>
      <w:proofErr w:type="gramEnd"/>
      <w:r w:rsidRPr="00D0027E">
        <w:rPr>
          <w:sz w:val="28"/>
          <w:szCs w:val="28"/>
        </w:rPr>
        <w:t xml:space="preserve"> работой СИЗОД в непригодной для дыхания среде, взаимодействие с постовым на посту безопасности. Поиск и эвакуация пострадавшего из непригодной для дыхания среды, оказание первой помощи.</w:t>
      </w:r>
    </w:p>
    <w:p w:rsidR="00DD1679" w:rsidRDefault="00DD1679" w:rsidP="00313627">
      <w:pPr>
        <w:widowControl w:val="0"/>
        <w:ind w:firstLine="720"/>
        <w:jc w:val="both"/>
        <w:rPr>
          <w:b/>
          <w:bCs/>
          <w:sz w:val="28"/>
          <w:szCs w:val="28"/>
        </w:rPr>
      </w:pPr>
    </w:p>
    <w:p w:rsidR="00FA65E9" w:rsidRPr="00D0027E" w:rsidRDefault="00FA65E9" w:rsidP="00313627">
      <w:pPr>
        <w:widowControl w:val="0"/>
        <w:jc w:val="center"/>
        <w:rPr>
          <w:sz w:val="28"/>
          <w:szCs w:val="28"/>
        </w:rPr>
      </w:pPr>
      <w:r w:rsidRPr="00D0027E">
        <w:rPr>
          <w:b/>
          <w:bCs/>
          <w:sz w:val="28"/>
          <w:szCs w:val="28"/>
        </w:rPr>
        <w:t xml:space="preserve">Тема </w:t>
      </w:r>
      <w:r w:rsidR="00C83B80">
        <w:rPr>
          <w:b/>
          <w:bCs/>
          <w:sz w:val="28"/>
          <w:szCs w:val="28"/>
        </w:rPr>
        <w:t>2.</w:t>
      </w:r>
      <w:r w:rsidRPr="00D0027E">
        <w:rPr>
          <w:b/>
          <w:bCs/>
          <w:sz w:val="28"/>
          <w:szCs w:val="28"/>
        </w:rPr>
        <w:t>1</w:t>
      </w:r>
      <w:r w:rsidR="00C83B80">
        <w:rPr>
          <w:b/>
          <w:bCs/>
          <w:sz w:val="28"/>
          <w:szCs w:val="28"/>
        </w:rPr>
        <w:t>0</w:t>
      </w:r>
      <w:r w:rsidRPr="00D0027E">
        <w:rPr>
          <w:b/>
          <w:bCs/>
          <w:sz w:val="28"/>
          <w:szCs w:val="28"/>
        </w:rPr>
        <w:t>. Ведение разведки з</w:t>
      </w:r>
      <w:r w:rsidR="00E61223">
        <w:rPr>
          <w:b/>
          <w:bCs/>
          <w:sz w:val="28"/>
          <w:szCs w:val="28"/>
        </w:rPr>
        <w:t>веном ГДЗС в различных условиях</w:t>
      </w:r>
    </w:p>
    <w:p w:rsidR="00FA65E9" w:rsidRPr="00D0027E" w:rsidRDefault="00FA65E9" w:rsidP="00313627">
      <w:pPr>
        <w:widowControl w:val="0"/>
        <w:ind w:firstLine="720"/>
        <w:jc w:val="both"/>
        <w:rPr>
          <w:sz w:val="28"/>
          <w:szCs w:val="28"/>
        </w:rPr>
      </w:pPr>
      <w:r w:rsidRPr="00D0027E">
        <w:rPr>
          <w:sz w:val="28"/>
          <w:szCs w:val="28"/>
        </w:rPr>
        <w:t xml:space="preserve">Практическое занятие. </w:t>
      </w:r>
    </w:p>
    <w:p w:rsidR="00FA65E9" w:rsidRPr="00D0027E" w:rsidRDefault="00FA65E9" w:rsidP="00313627">
      <w:pPr>
        <w:widowControl w:val="0"/>
        <w:ind w:firstLine="720"/>
        <w:jc w:val="both"/>
        <w:rPr>
          <w:sz w:val="28"/>
          <w:szCs w:val="28"/>
        </w:rPr>
      </w:pPr>
      <w:r w:rsidRPr="00D0027E">
        <w:rPr>
          <w:sz w:val="28"/>
          <w:szCs w:val="28"/>
        </w:rPr>
        <w:t xml:space="preserve">Отработка действий звена ГДЗС в непригодной для дыхания среде по проведению разведки пожара в условиях ограниченной видимости. Связь звена ГДЗС с постом безопасности. Действия </w:t>
      </w:r>
      <w:proofErr w:type="spellStart"/>
      <w:r w:rsidRPr="00D0027E">
        <w:rPr>
          <w:sz w:val="28"/>
          <w:szCs w:val="28"/>
        </w:rPr>
        <w:t>газодымозащитников</w:t>
      </w:r>
      <w:proofErr w:type="spellEnd"/>
      <w:r w:rsidRPr="00D0027E">
        <w:rPr>
          <w:sz w:val="28"/>
          <w:szCs w:val="28"/>
        </w:rPr>
        <w:t xml:space="preserve"> звена в случаях нарушения работы СИЗОД, плохого самочувствия (потере сознания) при работе в непригодной для дыхания среде.</w:t>
      </w:r>
    </w:p>
    <w:p w:rsidR="00C83B80" w:rsidRDefault="00C83B80"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5. Вопросы для подготовки к промежуточной аттестации</w:t>
      </w:r>
    </w:p>
    <w:p w:rsidR="00FA65E9" w:rsidRPr="00D0027E" w:rsidRDefault="00FA65E9" w:rsidP="00313627">
      <w:pPr>
        <w:widowControl w:val="0"/>
        <w:jc w:val="center"/>
        <w:rPr>
          <w:b/>
          <w:bCs/>
          <w:snapToGrid w:val="0"/>
          <w:sz w:val="28"/>
          <w:szCs w:val="28"/>
        </w:rPr>
      </w:pPr>
    </w:p>
    <w:p w:rsidR="00FA65E9" w:rsidRPr="00D0027E" w:rsidRDefault="00FA65E9" w:rsidP="00313627">
      <w:pPr>
        <w:widowControl w:val="0"/>
        <w:jc w:val="center"/>
        <w:rPr>
          <w:b/>
          <w:bCs/>
          <w:snapToGrid w:val="0"/>
          <w:sz w:val="28"/>
          <w:szCs w:val="28"/>
        </w:rPr>
      </w:pPr>
      <w:r w:rsidRPr="00D0027E">
        <w:rPr>
          <w:b/>
          <w:bCs/>
          <w:snapToGrid w:val="0"/>
          <w:sz w:val="28"/>
          <w:szCs w:val="28"/>
        </w:rPr>
        <w:t>Перечень вопросов для приема экзамена</w:t>
      </w:r>
    </w:p>
    <w:p w:rsidR="00FA65E9" w:rsidRPr="00D0027E" w:rsidRDefault="00FA65E9" w:rsidP="005924EC">
      <w:pPr>
        <w:pStyle w:val="aff2"/>
        <w:widowControl w:val="0"/>
        <w:spacing w:before="0" w:after="0"/>
        <w:ind w:left="0" w:right="0" w:firstLine="709"/>
        <w:jc w:val="left"/>
        <w:rPr>
          <w:rFonts w:ascii="Times New Roman" w:hAnsi="Times New Roman" w:cs="Times New Roman"/>
          <w:b/>
          <w:color w:val="auto"/>
          <w:sz w:val="28"/>
          <w:szCs w:val="28"/>
        </w:rPr>
      </w:pPr>
      <w:r w:rsidRPr="00D0027E">
        <w:rPr>
          <w:rFonts w:ascii="Times New Roman" w:hAnsi="Times New Roman" w:cs="Times New Roman"/>
          <w:b/>
          <w:color w:val="auto"/>
          <w:sz w:val="28"/>
          <w:szCs w:val="28"/>
        </w:rPr>
        <w:t>Теоретические:</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Порядок содержания СИЗОД на базах, постах ГДЗС и пожарных автомобилях.</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Служебная документация ГДЗС: состав и порядок ведения.</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Обслуживающий пост ГДЗС: назначение, функции, порядок работы, нормы </w:t>
      </w:r>
      <w:proofErr w:type="spellStart"/>
      <w:r w:rsidRPr="00D0027E">
        <w:rPr>
          <w:sz w:val="28"/>
          <w:szCs w:val="28"/>
        </w:rPr>
        <w:t>положенности</w:t>
      </w:r>
      <w:proofErr w:type="spellEnd"/>
      <w:r w:rsidRPr="00D0027E">
        <w:rPr>
          <w:sz w:val="28"/>
          <w:szCs w:val="28"/>
        </w:rPr>
        <w:t>.</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Цели и периодичность медицинского освидетельствования </w:t>
      </w:r>
      <w:proofErr w:type="spellStart"/>
      <w:r w:rsidRPr="00D0027E">
        <w:rPr>
          <w:sz w:val="28"/>
          <w:szCs w:val="28"/>
        </w:rPr>
        <w:t>газодымозащитников</w:t>
      </w:r>
      <w:proofErr w:type="spellEnd"/>
      <w:r w:rsidRPr="00D0027E">
        <w:rPr>
          <w:sz w:val="28"/>
          <w:szCs w:val="28"/>
        </w:rPr>
        <w:t>.</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Порядок проведения степ - теста.</w:t>
      </w:r>
    </w:p>
    <w:p w:rsidR="00FA65E9" w:rsidRPr="00D0027E" w:rsidRDefault="00E20FD8" w:rsidP="0048362E">
      <w:pPr>
        <w:widowControl w:val="0"/>
        <w:numPr>
          <w:ilvl w:val="0"/>
          <w:numId w:val="18"/>
        </w:numPr>
        <w:ind w:left="0" w:firstLine="284"/>
        <w:jc w:val="both"/>
        <w:rPr>
          <w:sz w:val="28"/>
          <w:szCs w:val="28"/>
        </w:rPr>
      </w:pPr>
      <w:r w:rsidRPr="00D0027E">
        <w:rPr>
          <w:sz w:val="28"/>
          <w:szCs w:val="28"/>
        </w:rPr>
        <w:t xml:space="preserve">Основные требования к аттестации </w:t>
      </w:r>
      <w:proofErr w:type="spellStart"/>
      <w:r w:rsidRPr="00D0027E">
        <w:rPr>
          <w:sz w:val="28"/>
          <w:szCs w:val="28"/>
        </w:rPr>
        <w:t>газодымозащитников</w:t>
      </w:r>
      <w:proofErr w:type="spellEnd"/>
      <w:r w:rsidR="00FA65E9" w:rsidRPr="00D0027E">
        <w:rPr>
          <w:sz w:val="28"/>
          <w:szCs w:val="28"/>
        </w:rPr>
        <w:t>.</w:t>
      </w:r>
    </w:p>
    <w:p w:rsidR="00FA65E9" w:rsidRPr="00D0027E" w:rsidRDefault="00E20FD8" w:rsidP="0048362E">
      <w:pPr>
        <w:widowControl w:val="0"/>
        <w:numPr>
          <w:ilvl w:val="0"/>
          <w:numId w:val="18"/>
        </w:numPr>
        <w:ind w:left="0" w:firstLine="284"/>
        <w:jc w:val="both"/>
        <w:rPr>
          <w:sz w:val="28"/>
          <w:szCs w:val="28"/>
        </w:rPr>
      </w:pPr>
      <w:r w:rsidRPr="00D0027E">
        <w:rPr>
          <w:sz w:val="28"/>
          <w:szCs w:val="28"/>
        </w:rPr>
        <w:t xml:space="preserve">Подготовка и допуск </w:t>
      </w:r>
      <w:proofErr w:type="spellStart"/>
      <w:r w:rsidRPr="00D0027E">
        <w:rPr>
          <w:sz w:val="28"/>
          <w:szCs w:val="28"/>
        </w:rPr>
        <w:t>газодымозащитников</w:t>
      </w:r>
      <w:proofErr w:type="spellEnd"/>
      <w:r w:rsidRPr="00D0027E">
        <w:rPr>
          <w:sz w:val="28"/>
          <w:szCs w:val="28"/>
        </w:rPr>
        <w:t xml:space="preserve"> к использованию СИЗОД</w:t>
      </w:r>
      <w:r w:rsidR="00FA65E9" w:rsidRPr="00D0027E">
        <w:rPr>
          <w:sz w:val="28"/>
          <w:szCs w:val="28"/>
        </w:rPr>
        <w:t>.</w:t>
      </w:r>
    </w:p>
    <w:p w:rsidR="00FA65E9" w:rsidRPr="00D0027E" w:rsidRDefault="00FA65E9" w:rsidP="0048362E">
      <w:pPr>
        <w:widowControl w:val="0"/>
        <w:numPr>
          <w:ilvl w:val="0"/>
          <w:numId w:val="18"/>
        </w:numPr>
        <w:ind w:left="0" w:firstLine="284"/>
        <w:jc w:val="both"/>
        <w:rPr>
          <w:sz w:val="28"/>
          <w:szCs w:val="28"/>
        </w:rPr>
      </w:pPr>
      <w:r w:rsidRPr="00D0027E">
        <w:rPr>
          <w:sz w:val="28"/>
          <w:szCs w:val="28"/>
        </w:rPr>
        <w:lastRenderedPageBreak/>
        <w:t>Продолжительность и периодичность тренировочных занятий в СИЗОД.</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Обязанности командира звена ГДЗС.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Обязанности </w:t>
      </w:r>
      <w:proofErr w:type="spellStart"/>
      <w:r w:rsidRPr="00D0027E">
        <w:rPr>
          <w:sz w:val="28"/>
          <w:szCs w:val="28"/>
        </w:rPr>
        <w:t>газодымозащитника</w:t>
      </w:r>
      <w:proofErr w:type="spellEnd"/>
      <w:r w:rsidRPr="00D0027E">
        <w:rPr>
          <w:sz w:val="28"/>
          <w:szCs w:val="28"/>
        </w:rPr>
        <w:t xml:space="preserve"> при ведении действий в НДС.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Обязанности </w:t>
      </w:r>
      <w:proofErr w:type="spellStart"/>
      <w:r w:rsidRPr="00D0027E">
        <w:rPr>
          <w:sz w:val="28"/>
          <w:szCs w:val="28"/>
        </w:rPr>
        <w:t>газодымозащитника</w:t>
      </w:r>
      <w:proofErr w:type="spellEnd"/>
      <w:r w:rsidRPr="00D0027E">
        <w:rPr>
          <w:sz w:val="28"/>
          <w:szCs w:val="28"/>
        </w:rPr>
        <w:t xml:space="preserve"> при осуществлении своей деятельности</w:t>
      </w:r>
      <w:r w:rsidR="00767415">
        <w:rPr>
          <w:sz w:val="28"/>
          <w:szCs w:val="28"/>
        </w:rPr>
        <w:t>.</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Требования к СИЗОД пожарных.</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Основные задачи и цели организации тушения пожаров в НДС.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Основные регламентирующие документы ГДЗС.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Структура ГДЗС.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Порядок создания ГДЗС.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Классификация СИЗОД. Сравнительная характеристика ДАСВ и ДАСК.</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Групповые способы и средства </w:t>
      </w:r>
      <w:proofErr w:type="spellStart"/>
      <w:r w:rsidRPr="00D0027E">
        <w:rPr>
          <w:sz w:val="28"/>
          <w:szCs w:val="28"/>
        </w:rPr>
        <w:t>газодымозащиты</w:t>
      </w:r>
      <w:proofErr w:type="spellEnd"/>
      <w:r w:rsidRPr="00D0027E">
        <w:rPr>
          <w:sz w:val="28"/>
          <w:szCs w:val="28"/>
        </w:rPr>
        <w:t>.</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Технические характеристики ДАСВ (ДАСК).</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Назначение, устройство и принцип работы ДАСВ (ДАСК).</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Назначение баллона с запорным вентилем. Маркировка баллонов. Техника безопасности при эксплуатации.</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Назначение подвесной системы, разъема (тройника), шлангов высокого и редуцированного давления СИЗОД.</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Назначение легочного автомата, предохранительного клапана редуктора и спасательного устройства СИЗОД.</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Назначение редуктора, сигнального устройства и панорамной маски СИЗОД. </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Возможные неисправности СИЗОД: признаки причины и способы их устранения.</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Приборы для проверки СИЗОД: назначение, устройство, проверка исправности, порядок использования, меры безопасности.</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Техническое обслуживание СИЗОД.</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Виды проверок СИЗОД: назначение, сроки проведения.</w:t>
      </w:r>
    </w:p>
    <w:p w:rsidR="00FA65E9" w:rsidRPr="00D0027E" w:rsidRDefault="00767415" w:rsidP="0048362E">
      <w:pPr>
        <w:widowControl w:val="0"/>
        <w:numPr>
          <w:ilvl w:val="0"/>
          <w:numId w:val="18"/>
        </w:numPr>
        <w:ind w:left="0" w:firstLine="284"/>
        <w:jc w:val="both"/>
        <w:rPr>
          <w:sz w:val="28"/>
          <w:szCs w:val="28"/>
        </w:rPr>
      </w:pPr>
      <w:r>
        <w:rPr>
          <w:sz w:val="28"/>
          <w:szCs w:val="28"/>
        </w:rPr>
        <w:t>Боевая</w:t>
      </w:r>
      <w:r w:rsidR="00FA65E9" w:rsidRPr="00D0027E">
        <w:rPr>
          <w:sz w:val="28"/>
          <w:szCs w:val="28"/>
        </w:rPr>
        <w:t xml:space="preserve"> проверка СИЗОД: назначение, порядок провидения.</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Проверка № 1 СИЗОД: назначение, порядок пров</w:t>
      </w:r>
      <w:r w:rsidR="0073115D">
        <w:rPr>
          <w:sz w:val="28"/>
          <w:szCs w:val="28"/>
        </w:rPr>
        <w:t>е</w:t>
      </w:r>
      <w:r w:rsidRPr="00D0027E">
        <w:rPr>
          <w:sz w:val="28"/>
          <w:szCs w:val="28"/>
        </w:rPr>
        <w:t>дения.</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Классификация и назначение специальной защитной одежды (СЗО </w:t>
      </w:r>
      <w:proofErr w:type="gramStart"/>
      <w:r w:rsidRPr="00D0027E">
        <w:rPr>
          <w:sz w:val="28"/>
          <w:szCs w:val="28"/>
        </w:rPr>
        <w:t>ИТ</w:t>
      </w:r>
      <w:proofErr w:type="gramEnd"/>
      <w:r w:rsidRPr="00D0027E">
        <w:rPr>
          <w:sz w:val="28"/>
          <w:szCs w:val="28"/>
        </w:rPr>
        <w:t>, СЗО ПТВ). Ввод СЗО в эксплуатацию, порядок применения и хранения.</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Автомобиль </w:t>
      </w:r>
      <w:proofErr w:type="spellStart"/>
      <w:r w:rsidRPr="00D0027E">
        <w:rPr>
          <w:sz w:val="28"/>
          <w:szCs w:val="28"/>
        </w:rPr>
        <w:t>газодымозащитной</w:t>
      </w:r>
      <w:proofErr w:type="spellEnd"/>
      <w:r w:rsidRPr="00D0027E">
        <w:rPr>
          <w:sz w:val="28"/>
          <w:szCs w:val="28"/>
        </w:rPr>
        <w:t xml:space="preserve"> службы: назначение, ТТХ, устройство, вывозимый инструмент и оборудование. </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Автомобиль </w:t>
      </w:r>
      <w:proofErr w:type="spellStart"/>
      <w:r w:rsidRPr="00D0027E">
        <w:rPr>
          <w:sz w:val="28"/>
          <w:szCs w:val="28"/>
        </w:rPr>
        <w:t>дымоудаления</w:t>
      </w:r>
      <w:proofErr w:type="spellEnd"/>
      <w:r w:rsidRPr="00D0027E">
        <w:rPr>
          <w:sz w:val="28"/>
          <w:szCs w:val="28"/>
        </w:rPr>
        <w:t xml:space="preserve">: назначение, ТТХ, устройство, вывозимый инструмент и оборудование. </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Определение и характеристики дыма.</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Угарный и углекислый газ, их свойства и влияние на организм человека.</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Характеристики процесса дыхания.</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Состав вдыхаемого и выдыхаемого воздуха.</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Порядок организации звена ГДЗС, состав, численность и оснащение.</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Особенности использования ДАСВ (ДАСК).</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Порядок оказания помощи пострадавшему </w:t>
      </w:r>
      <w:proofErr w:type="spellStart"/>
      <w:r w:rsidRPr="00D0027E">
        <w:rPr>
          <w:sz w:val="28"/>
          <w:szCs w:val="28"/>
        </w:rPr>
        <w:t>газодымозащитнику</w:t>
      </w:r>
      <w:proofErr w:type="spellEnd"/>
      <w:r w:rsidRPr="00D0027E">
        <w:rPr>
          <w:sz w:val="28"/>
          <w:szCs w:val="28"/>
        </w:rPr>
        <w:t xml:space="preserve"> в непригодной для дыхания среде.</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Порядок подготовки СИЗОД к использованию и действия </w:t>
      </w:r>
      <w:proofErr w:type="spellStart"/>
      <w:r w:rsidRPr="00D0027E">
        <w:rPr>
          <w:sz w:val="28"/>
          <w:szCs w:val="28"/>
        </w:rPr>
        <w:t>газодымозащитников</w:t>
      </w:r>
      <w:proofErr w:type="spellEnd"/>
      <w:r w:rsidRPr="00D0027E">
        <w:rPr>
          <w:sz w:val="28"/>
          <w:szCs w:val="28"/>
        </w:rPr>
        <w:t xml:space="preserve"> после использования СИЗОД.</w:t>
      </w:r>
    </w:p>
    <w:p w:rsidR="00FA65E9" w:rsidRPr="00D0027E" w:rsidRDefault="00FA65E9" w:rsidP="0048362E">
      <w:pPr>
        <w:widowControl w:val="0"/>
        <w:numPr>
          <w:ilvl w:val="0"/>
          <w:numId w:val="18"/>
        </w:numPr>
        <w:ind w:left="0" w:firstLine="284"/>
        <w:jc w:val="both"/>
        <w:rPr>
          <w:sz w:val="28"/>
          <w:szCs w:val="28"/>
        </w:rPr>
      </w:pPr>
      <w:r w:rsidRPr="00D0027E">
        <w:rPr>
          <w:sz w:val="28"/>
          <w:szCs w:val="28"/>
        </w:rPr>
        <w:lastRenderedPageBreak/>
        <w:t>Требования безопасности при работе в СИЗОД на пожаре.</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Порядок организации поста безопасности и контрольно-пропускного пункта ГДЗС.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Обязанности постового на посту безопасности ГДЗС.</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Особенности использования СИЗОД на различных объектах.</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Порядок включения в СИЗОД. Особенности тренировки </w:t>
      </w:r>
      <w:proofErr w:type="spellStart"/>
      <w:r w:rsidRPr="00D0027E">
        <w:rPr>
          <w:sz w:val="28"/>
          <w:szCs w:val="28"/>
        </w:rPr>
        <w:t>газодымозащитников</w:t>
      </w:r>
      <w:proofErr w:type="spellEnd"/>
      <w:r w:rsidRPr="00D0027E">
        <w:rPr>
          <w:sz w:val="28"/>
          <w:szCs w:val="28"/>
        </w:rPr>
        <w:t xml:space="preserve"> на свежем воздухе, требования охраны труда при проведении занятий.</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Назначение </w:t>
      </w:r>
      <w:proofErr w:type="spellStart"/>
      <w:r w:rsidRPr="00D0027E">
        <w:rPr>
          <w:sz w:val="28"/>
          <w:szCs w:val="28"/>
        </w:rPr>
        <w:t>теплодымокамеры</w:t>
      </w:r>
      <w:proofErr w:type="spellEnd"/>
      <w:r w:rsidRPr="00D0027E">
        <w:rPr>
          <w:sz w:val="28"/>
          <w:szCs w:val="28"/>
        </w:rPr>
        <w:t xml:space="preserve"> (ТДК), её помещения и оборудование.</w:t>
      </w:r>
    </w:p>
    <w:p w:rsidR="00FA65E9" w:rsidRPr="00D0027E" w:rsidRDefault="00FA65E9" w:rsidP="0048362E">
      <w:pPr>
        <w:widowControl w:val="0"/>
        <w:numPr>
          <w:ilvl w:val="0"/>
          <w:numId w:val="18"/>
        </w:numPr>
        <w:ind w:left="0" w:firstLine="284"/>
        <w:jc w:val="both"/>
        <w:rPr>
          <w:sz w:val="28"/>
          <w:szCs w:val="28"/>
        </w:rPr>
      </w:pPr>
      <w:r w:rsidRPr="00D0027E">
        <w:rPr>
          <w:sz w:val="28"/>
          <w:szCs w:val="28"/>
        </w:rPr>
        <w:t xml:space="preserve">Особенности тренировки </w:t>
      </w:r>
      <w:proofErr w:type="spellStart"/>
      <w:r w:rsidRPr="00D0027E">
        <w:rPr>
          <w:sz w:val="28"/>
          <w:szCs w:val="28"/>
        </w:rPr>
        <w:t>газодымозащитников</w:t>
      </w:r>
      <w:proofErr w:type="spellEnd"/>
      <w:r w:rsidRPr="00D0027E">
        <w:rPr>
          <w:sz w:val="28"/>
          <w:szCs w:val="28"/>
        </w:rPr>
        <w:t xml:space="preserve"> в ТДК, требования охраны труда при проведении занятий.</w:t>
      </w:r>
    </w:p>
    <w:p w:rsidR="00FA65E9" w:rsidRDefault="00FA65E9" w:rsidP="0048362E">
      <w:pPr>
        <w:widowControl w:val="0"/>
        <w:numPr>
          <w:ilvl w:val="0"/>
          <w:numId w:val="18"/>
        </w:numPr>
        <w:ind w:left="0" w:firstLine="284"/>
        <w:jc w:val="both"/>
        <w:rPr>
          <w:sz w:val="28"/>
          <w:szCs w:val="28"/>
        </w:rPr>
      </w:pPr>
      <w:r w:rsidRPr="00D0027E">
        <w:rPr>
          <w:sz w:val="28"/>
          <w:szCs w:val="28"/>
        </w:rPr>
        <w:t xml:space="preserve">Действия </w:t>
      </w:r>
      <w:proofErr w:type="spellStart"/>
      <w:r w:rsidRPr="00D0027E">
        <w:rPr>
          <w:sz w:val="28"/>
          <w:szCs w:val="28"/>
        </w:rPr>
        <w:t>газодымозащитников</w:t>
      </w:r>
      <w:proofErr w:type="spellEnd"/>
      <w:r w:rsidRPr="00D0027E">
        <w:rPr>
          <w:sz w:val="28"/>
          <w:szCs w:val="28"/>
        </w:rPr>
        <w:t xml:space="preserve"> при обнаружении пострадавших.</w:t>
      </w:r>
    </w:p>
    <w:p w:rsidR="00FA65E9" w:rsidRPr="00D0027E" w:rsidRDefault="00FA65E9" w:rsidP="00F82DBD">
      <w:pPr>
        <w:widowControl w:val="0"/>
        <w:ind w:firstLine="284"/>
        <w:jc w:val="both"/>
        <w:rPr>
          <w:sz w:val="28"/>
          <w:szCs w:val="28"/>
        </w:rPr>
      </w:pPr>
    </w:p>
    <w:p w:rsidR="00FA65E9" w:rsidRPr="00D0027E" w:rsidRDefault="00FA65E9" w:rsidP="00F82DBD">
      <w:pPr>
        <w:widowControl w:val="0"/>
        <w:ind w:firstLine="709"/>
        <w:rPr>
          <w:b/>
          <w:sz w:val="28"/>
          <w:szCs w:val="28"/>
        </w:rPr>
      </w:pPr>
      <w:r w:rsidRPr="00D0027E">
        <w:rPr>
          <w:b/>
          <w:sz w:val="28"/>
          <w:szCs w:val="28"/>
        </w:rPr>
        <w:t>Практические:</w:t>
      </w:r>
    </w:p>
    <w:p w:rsidR="00FA65E9" w:rsidRPr="00D0027E" w:rsidRDefault="00295866" w:rsidP="0048362E">
      <w:pPr>
        <w:widowControl w:val="0"/>
        <w:numPr>
          <w:ilvl w:val="0"/>
          <w:numId w:val="17"/>
        </w:numPr>
        <w:ind w:left="0" w:firstLine="284"/>
        <w:jc w:val="both"/>
        <w:rPr>
          <w:sz w:val="28"/>
          <w:szCs w:val="28"/>
        </w:rPr>
      </w:pPr>
      <w:r>
        <w:rPr>
          <w:sz w:val="28"/>
          <w:szCs w:val="28"/>
        </w:rPr>
        <w:t xml:space="preserve">Проведение </w:t>
      </w:r>
      <w:r w:rsidR="00FA65E9" w:rsidRPr="00D0027E">
        <w:rPr>
          <w:sz w:val="28"/>
          <w:szCs w:val="28"/>
        </w:rPr>
        <w:t>проверк</w:t>
      </w:r>
      <w:r>
        <w:rPr>
          <w:sz w:val="28"/>
          <w:szCs w:val="28"/>
        </w:rPr>
        <w:t>и</w:t>
      </w:r>
      <w:r w:rsidR="000F7341">
        <w:rPr>
          <w:sz w:val="28"/>
          <w:szCs w:val="28"/>
        </w:rPr>
        <w:t xml:space="preserve"> №1 СИЗОД.</w:t>
      </w:r>
    </w:p>
    <w:p w:rsidR="00FA65E9" w:rsidRPr="00D0027E" w:rsidRDefault="00295866" w:rsidP="0048362E">
      <w:pPr>
        <w:widowControl w:val="0"/>
        <w:numPr>
          <w:ilvl w:val="0"/>
          <w:numId w:val="17"/>
        </w:numPr>
        <w:ind w:left="0" w:firstLine="284"/>
        <w:jc w:val="both"/>
        <w:rPr>
          <w:sz w:val="28"/>
          <w:szCs w:val="28"/>
        </w:rPr>
      </w:pPr>
      <w:r>
        <w:rPr>
          <w:sz w:val="28"/>
          <w:szCs w:val="28"/>
        </w:rPr>
        <w:t xml:space="preserve">Проведение </w:t>
      </w:r>
      <w:r w:rsidR="0000702D">
        <w:rPr>
          <w:sz w:val="28"/>
          <w:szCs w:val="28"/>
        </w:rPr>
        <w:t>боевой</w:t>
      </w:r>
      <w:r w:rsidR="00FA65E9" w:rsidRPr="00D0027E">
        <w:rPr>
          <w:sz w:val="28"/>
          <w:szCs w:val="28"/>
        </w:rPr>
        <w:t xml:space="preserve"> проверк</w:t>
      </w:r>
      <w:r>
        <w:rPr>
          <w:sz w:val="28"/>
          <w:szCs w:val="28"/>
        </w:rPr>
        <w:t>и</w:t>
      </w:r>
      <w:r w:rsidR="00FA65E9" w:rsidRPr="00D0027E">
        <w:rPr>
          <w:sz w:val="28"/>
          <w:szCs w:val="28"/>
        </w:rPr>
        <w:t xml:space="preserve"> СИЗОД</w:t>
      </w:r>
      <w:r w:rsidR="000F7341">
        <w:rPr>
          <w:sz w:val="28"/>
          <w:szCs w:val="28"/>
        </w:rPr>
        <w:t>.</w:t>
      </w:r>
    </w:p>
    <w:p w:rsidR="00FA65E9" w:rsidRPr="00D0027E" w:rsidRDefault="00295866" w:rsidP="0048362E">
      <w:pPr>
        <w:widowControl w:val="0"/>
        <w:numPr>
          <w:ilvl w:val="0"/>
          <w:numId w:val="17"/>
        </w:numPr>
        <w:ind w:left="0" w:firstLine="284"/>
        <w:jc w:val="both"/>
        <w:rPr>
          <w:sz w:val="28"/>
          <w:szCs w:val="28"/>
        </w:rPr>
      </w:pPr>
      <w:r>
        <w:rPr>
          <w:sz w:val="28"/>
          <w:szCs w:val="28"/>
        </w:rPr>
        <w:t>З</w:t>
      </w:r>
      <w:r w:rsidR="00FA65E9" w:rsidRPr="00D0027E">
        <w:rPr>
          <w:sz w:val="28"/>
          <w:szCs w:val="28"/>
        </w:rPr>
        <w:t>акрепление спасательной верёвки за конструкцию зда</w:t>
      </w:r>
      <w:r w:rsidR="000F7341">
        <w:rPr>
          <w:sz w:val="28"/>
          <w:szCs w:val="28"/>
        </w:rPr>
        <w:t>ния (одним из четырёх способов).</w:t>
      </w:r>
    </w:p>
    <w:p w:rsidR="00FA65E9" w:rsidRPr="00D0027E" w:rsidRDefault="000F7341" w:rsidP="0048362E">
      <w:pPr>
        <w:widowControl w:val="0"/>
        <w:numPr>
          <w:ilvl w:val="0"/>
          <w:numId w:val="17"/>
        </w:numPr>
        <w:ind w:left="0" w:firstLine="284"/>
        <w:jc w:val="both"/>
        <w:rPr>
          <w:sz w:val="28"/>
          <w:szCs w:val="28"/>
        </w:rPr>
      </w:pPr>
      <w:r>
        <w:rPr>
          <w:sz w:val="28"/>
          <w:szCs w:val="28"/>
        </w:rPr>
        <w:t>В</w:t>
      </w:r>
      <w:r w:rsidR="00FA65E9" w:rsidRPr="00D0027E">
        <w:rPr>
          <w:sz w:val="28"/>
          <w:szCs w:val="28"/>
        </w:rPr>
        <w:t>язка двойной спасательной петл</w:t>
      </w:r>
      <w:r>
        <w:rPr>
          <w:sz w:val="28"/>
          <w:szCs w:val="28"/>
        </w:rPr>
        <w:t xml:space="preserve">и с надеванием её на </w:t>
      </w:r>
      <w:proofErr w:type="gramStart"/>
      <w:r>
        <w:rPr>
          <w:sz w:val="28"/>
          <w:szCs w:val="28"/>
        </w:rPr>
        <w:t>спасаемого</w:t>
      </w:r>
      <w:proofErr w:type="gramEnd"/>
      <w:r>
        <w:rPr>
          <w:sz w:val="28"/>
          <w:szCs w:val="28"/>
        </w:rPr>
        <w:t>.</w:t>
      </w:r>
    </w:p>
    <w:p w:rsidR="00FA65E9" w:rsidRPr="00D0027E" w:rsidRDefault="00E94F93" w:rsidP="0048362E">
      <w:pPr>
        <w:widowControl w:val="0"/>
        <w:numPr>
          <w:ilvl w:val="0"/>
          <w:numId w:val="17"/>
        </w:numPr>
        <w:ind w:left="0" w:firstLine="284"/>
        <w:jc w:val="both"/>
        <w:rPr>
          <w:sz w:val="28"/>
          <w:szCs w:val="28"/>
        </w:rPr>
      </w:pPr>
      <w:r>
        <w:rPr>
          <w:sz w:val="28"/>
          <w:szCs w:val="28"/>
        </w:rPr>
        <w:t>П</w:t>
      </w:r>
      <w:r w:rsidR="00FA65E9" w:rsidRPr="00D0027E">
        <w:rPr>
          <w:sz w:val="28"/>
          <w:szCs w:val="28"/>
        </w:rPr>
        <w:t>одъём по установленной выдвижной лес</w:t>
      </w:r>
      <w:r>
        <w:rPr>
          <w:sz w:val="28"/>
          <w:szCs w:val="28"/>
        </w:rPr>
        <w:t>тнице в 3-й этаж учебной башни.</w:t>
      </w:r>
    </w:p>
    <w:p w:rsidR="00FA65E9" w:rsidRPr="00D0027E" w:rsidRDefault="00D743B0" w:rsidP="0048362E">
      <w:pPr>
        <w:widowControl w:val="0"/>
        <w:numPr>
          <w:ilvl w:val="0"/>
          <w:numId w:val="17"/>
        </w:numPr>
        <w:ind w:left="0" w:firstLine="284"/>
        <w:jc w:val="both"/>
        <w:rPr>
          <w:sz w:val="28"/>
          <w:szCs w:val="28"/>
        </w:rPr>
      </w:pPr>
      <w:r>
        <w:rPr>
          <w:sz w:val="28"/>
          <w:szCs w:val="28"/>
        </w:rPr>
        <w:t>В</w:t>
      </w:r>
      <w:r w:rsidR="00FA65E9" w:rsidRPr="00D0027E">
        <w:rPr>
          <w:sz w:val="28"/>
          <w:szCs w:val="28"/>
        </w:rPr>
        <w:t xml:space="preserve">ыполнить действия по оказанию первой помощи </w:t>
      </w:r>
      <w:proofErr w:type="spellStart"/>
      <w:r w:rsidR="00FA65E9" w:rsidRPr="00D0027E">
        <w:rPr>
          <w:sz w:val="28"/>
          <w:szCs w:val="28"/>
        </w:rPr>
        <w:t>газодымозащитнику</w:t>
      </w:r>
      <w:proofErr w:type="spellEnd"/>
      <w:r w:rsidR="00FA65E9" w:rsidRPr="00D0027E">
        <w:rPr>
          <w:sz w:val="28"/>
          <w:szCs w:val="28"/>
        </w:rPr>
        <w:t xml:space="preserve"> </w:t>
      </w:r>
      <w:r>
        <w:rPr>
          <w:sz w:val="28"/>
          <w:szCs w:val="28"/>
        </w:rPr>
        <w:t>в непригодной для дыхания среде.</w:t>
      </w:r>
    </w:p>
    <w:p w:rsidR="00FA65E9" w:rsidRPr="00D0027E" w:rsidRDefault="007B474A" w:rsidP="0048362E">
      <w:pPr>
        <w:widowControl w:val="0"/>
        <w:numPr>
          <w:ilvl w:val="0"/>
          <w:numId w:val="17"/>
        </w:numPr>
        <w:ind w:left="0" w:firstLine="284"/>
        <w:jc w:val="both"/>
        <w:rPr>
          <w:sz w:val="28"/>
          <w:szCs w:val="28"/>
        </w:rPr>
      </w:pPr>
      <w:r>
        <w:rPr>
          <w:sz w:val="28"/>
          <w:szCs w:val="28"/>
        </w:rPr>
        <w:t>В</w:t>
      </w:r>
      <w:r w:rsidR="00FA65E9" w:rsidRPr="00D0027E">
        <w:rPr>
          <w:sz w:val="28"/>
          <w:szCs w:val="28"/>
        </w:rPr>
        <w:t>ыполнить действия по оказанию первой помощи пострадавше</w:t>
      </w:r>
      <w:r>
        <w:rPr>
          <w:sz w:val="28"/>
          <w:szCs w:val="28"/>
        </w:rPr>
        <w:t>му</w:t>
      </w:r>
      <w:r w:rsidR="00FA65E9" w:rsidRPr="00D0027E">
        <w:rPr>
          <w:sz w:val="28"/>
          <w:szCs w:val="28"/>
        </w:rPr>
        <w:t xml:space="preserve"> в непригодной для дыхания среде.</w:t>
      </w:r>
    </w:p>
    <w:p w:rsidR="00FA65E9" w:rsidRPr="00D0027E" w:rsidRDefault="00FA65E9" w:rsidP="00313627">
      <w:pPr>
        <w:widowControl w:val="0"/>
        <w:tabs>
          <w:tab w:val="left" w:pos="266"/>
          <w:tab w:val="left" w:pos="476"/>
          <w:tab w:val="left" w:pos="1080"/>
          <w:tab w:val="left" w:pos="1134"/>
        </w:tabs>
        <w:ind w:left="709"/>
        <w:jc w:val="both"/>
        <w:rPr>
          <w:sz w:val="28"/>
          <w:szCs w:val="28"/>
        </w:rPr>
      </w:pPr>
    </w:p>
    <w:p w:rsidR="00FA65E9" w:rsidRPr="00D0027E" w:rsidRDefault="00FA65E9" w:rsidP="00313627">
      <w:pPr>
        <w:widowControl w:val="0"/>
        <w:jc w:val="center"/>
        <w:rPr>
          <w:b/>
          <w:bCs/>
          <w:sz w:val="28"/>
          <w:szCs w:val="28"/>
        </w:rPr>
      </w:pPr>
      <w:r w:rsidRPr="00D0027E">
        <w:rPr>
          <w:b/>
          <w:bCs/>
          <w:sz w:val="28"/>
          <w:szCs w:val="28"/>
        </w:rPr>
        <w:t>6. Перечень основной и дополнительной учебной литературы</w:t>
      </w:r>
    </w:p>
    <w:p w:rsidR="00BF1182" w:rsidRDefault="00BF1182"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6.1 Основная литература</w:t>
      </w:r>
    </w:p>
    <w:p w:rsidR="007264B6" w:rsidRPr="004C749C" w:rsidRDefault="004C749C" w:rsidP="0000702D">
      <w:pPr>
        <w:widowControl w:val="0"/>
        <w:ind w:firstLine="284"/>
        <w:jc w:val="both"/>
        <w:rPr>
          <w:sz w:val="28"/>
          <w:szCs w:val="28"/>
        </w:rPr>
      </w:pPr>
      <w:r>
        <w:rPr>
          <w:bCs/>
          <w:sz w:val="28"/>
          <w:szCs w:val="28"/>
        </w:rPr>
        <w:t xml:space="preserve">1. </w:t>
      </w:r>
      <w:r w:rsidR="00154A09" w:rsidRPr="004C749C">
        <w:rPr>
          <w:bCs/>
          <w:sz w:val="28"/>
          <w:szCs w:val="28"/>
        </w:rPr>
        <w:t xml:space="preserve">Организация </w:t>
      </w:r>
      <w:r w:rsidR="007264B6" w:rsidRPr="004C749C">
        <w:rPr>
          <w:bCs/>
          <w:sz w:val="28"/>
          <w:szCs w:val="28"/>
        </w:rPr>
        <w:t>службы</w:t>
      </w:r>
      <w:r w:rsidR="00154A09" w:rsidRPr="004C749C">
        <w:rPr>
          <w:bCs/>
          <w:sz w:val="28"/>
          <w:szCs w:val="28"/>
        </w:rPr>
        <w:t xml:space="preserve"> </w:t>
      </w:r>
      <w:r w:rsidR="007264B6" w:rsidRPr="004C749C">
        <w:rPr>
          <w:bCs/>
          <w:sz w:val="28"/>
          <w:szCs w:val="28"/>
        </w:rPr>
        <w:t>пожаротушения</w:t>
      </w:r>
      <w:r w:rsidR="00154A09" w:rsidRPr="004C749C">
        <w:rPr>
          <w:bCs/>
          <w:sz w:val="28"/>
          <w:szCs w:val="28"/>
        </w:rPr>
        <w:t xml:space="preserve"> </w:t>
      </w:r>
      <w:r w:rsidR="007264B6" w:rsidRPr="004C749C">
        <w:rPr>
          <w:sz w:val="28"/>
          <w:szCs w:val="28"/>
        </w:rPr>
        <w:t xml:space="preserve">и проведение работ по </w:t>
      </w:r>
      <w:r w:rsidR="00154A09" w:rsidRPr="004C749C">
        <w:rPr>
          <w:sz w:val="28"/>
          <w:szCs w:val="28"/>
        </w:rPr>
        <w:t xml:space="preserve">тушению пожаров. </w:t>
      </w:r>
      <w:proofErr w:type="spellStart"/>
      <w:r w:rsidR="00154A09" w:rsidRPr="004C749C">
        <w:rPr>
          <w:sz w:val="28"/>
          <w:szCs w:val="28"/>
        </w:rPr>
        <w:t>Газодымозащита</w:t>
      </w:r>
      <w:proofErr w:type="spellEnd"/>
      <w:r w:rsidR="007264B6" w:rsidRPr="004C749C">
        <w:rPr>
          <w:sz w:val="28"/>
          <w:szCs w:val="28"/>
        </w:rPr>
        <w:t xml:space="preserve">: учебник / И.В. Коршунов, В.В. </w:t>
      </w:r>
      <w:proofErr w:type="spellStart"/>
      <w:r w:rsidR="007264B6" w:rsidRPr="004C749C">
        <w:rPr>
          <w:sz w:val="28"/>
          <w:szCs w:val="28"/>
        </w:rPr>
        <w:t>Теребнев</w:t>
      </w:r>
      <w:proofErr w:type="spellEnd"/>
      <w:r w:rsidR="007264B6" w:rsidRPr="004C749C">
        <w:rPr>
          <w:sz w:val="28"/>
          <w:szCs w:val="28"/>
        </w:rPr>
        <w:t>, В.А. Грачёв, Д.В. Андреев. - Москва: КУРС, 2021. - 304 с</w:t>
      </w:r>
      <w:r w:rsidR="003E4500" w:rsidRPr="004C749C">
        <w:rPr>
          <w:sz w:val="28"/>
          <w:szCs w:val="28"/>
        </w:rPr>
        <w:t>.</w:t>
      </w:r>
      <w:r w:rsidR="005F136A" w:rsidRPr="004C749C">
        <w:rPr>
          <w:bCs/>
          <w:color w:val="000000"/>
          <w:sz w:val="28"/>
          <w:szCs w:val="28"/>
          <w:shd w:val="clear" w:color="auto" w:fill="FFFFFF"/>
        </w:rPr>
        <w:t xml:space="preserve"> </w:t>
      </w:r>
      <w:r w:rsidR="005F136A" w:rsidRPr="004C749C">
        <w:rPr>
          <w:bCs/>
          <w:sz w:val="28"/>
          <w:szCs w:val="28"/>
          <w:shd w:val="clear" w:color="auto" w:fill="FFFFFF"/>
        </w:rPr>
        <w:t>(</w:t>
      </w:r>
      <w:hyperlink r:id="rId123" w:history="1">
        <w:r w:rsidR="005F136A" w:rsidRPr="004C749C">
          <w:rPr>
            <w:rStyle w:val="a3"/>
            <w:bCs/>
            <w:color w:val="auto"/>
            <w:sz w:val="28"/>
            <w:szCs w:val="28"/>
            <w:u w:val="none"/>
            <w:shd w:val="clear" w:color="auto" w:fill="FFFFFF"/>
          </w:rPr>
          <w:t>https://elib.vipkgps.ru</w:t>
        </w:r>
      </w:hyperlink>
      <w:r w:rsidR="005F136A" w:rsidRPr="004C749C">
        <w:rPr>
          <w:bCs/>
          <w:sz w:val="28"/>
          <w:szCs w:val="28"/>
          <w:shd w:val="clear" w:color="auto" w:fill="FFFFFF"/>
        </w:rPr>
        <w:t>)</w:t>
      </w:r>
    </w:p>
    <w:p w:rsidR="00EF79D9" w:rsidRPr="00ED2D05" w:rsidRDefault="00EF79D9" w:rsidP="00313627">
      <w:pPr>
        <w:widowControl w:val="0"/>
        <w:jc w:val="both"/>
        <w:rPr>
          <w:sz w:val="28"/>
          <w:szCs w:val="28"/>
        </w:rPr>
      </w:pPr>
    </w:p>
    <w:p w:rsidR="00EF79D9" w:rsidRPr="00D0027E" w:rsidRDefault="00EF79D9" w:rsidP="00313627">
      <w:pPr>
        <w:widowControl w:val="0"/>
        <w:jc w:val="center"/>
        <w:rPr>
          <w:b/>
          <w:sz w:val="28"/>
          <w:szCs w:val="28"/>
        </w:rPr>
      </w:pPr>
      <w:r w:rsidRPr="00D0027E">
        <w:rPr>
          <w:b/>
          <w:sz w:val="28"/>
          <w:szCs w:val="28"/>
        </w:rPr>
        <w:t>6.2. Дополнительная литература</w:t>
      </w:r>
    </w:p>
    <w:p w:rsidR="005F136A" w:rsidRPr="00EF79D9" w:rsidRDefault="004C749C" w:rsidP="0000702D">
      <w:pPr>
        <w:pStyle w:val="afc"/>
        <w:widowControl w:val="0"/>
        <w:ind w:firstLine="284"/>
        <w:jc w:val="both"/>
        <w:rPr>
          <w:sz w:val="28"/>
          <w:szCs w:val="28"/>
        </w:rPr>
      </w:pPr>
      <w:r>
        <w:rPr>
          <w:sz w:val="28"/>
          <w:szCs w:val="28"/>
        </w:rPr>
        <w:t>2.</w:t>
      </w:r>
      <w:r w:rsidR="00BF0168">
        <w:rPr>
          <w:sz w:val="28"/>
          <w:szCs w:val="28"/>
        </w:rPr>
        <w:t xml:space="preserve"> </w:t>
      </w:r>
      <w:r w:rsidR="00EF79D9" w:rsidRPr="005F136A">
        <w:rPr>
          <w:sz w:val="28"/>
          <w:szCs w:val="28"/>
        </w:rPr>
        <w:t>Расчёты параметров работы в</w:t>
      </w:r>
      <w:r w:rsidR="00BF0168">
        <w:rPr>
          <w:sz w:val="28"/>
          <w:szCs w:val="28"/>
        </w:rPr>
        <w:t xml:space="preserve"> </w:t>
      </w:r>
      <w:r w:rsidR="00EF79D9" w:rsidRPr="005F136A">
        <w:rPr>
          <w:bCs/>
          <w:sz w:val="28"/>
          <w:szCs w:val="28"/>
        </w:rPr>
        <w:t>средствах</w:t>
      </w:r>
      <w:r w:rsidR="00BF0168">
        <w:rPr>
          <w:bCs/>
          <w:sz w:val="28"/>
          <w:szCs w:val="28"/>
        </w:rPr>
        <w:t xml:space="preserve"> </w:t>
      </w:r>
      <w:r w:rsidR="00EF79D9" w:rsidRPr="005F136A">
        <w:rPr>
          <w:bCs/>
          <w:sz w:val="28"/>
          <w:szCs w:val="28"/>
        </w:rPr>
        <w:t>индивидуальной</w:t>
      </w:r>
      <w:r w:rsidR="00BF0168">
        <w:rPr>
          <w:bCs/>
          <w:sz w:val="28"/>
          <w:szCs w:val="28"/>
        </w:rPr>
        <w:t xml:space="preserve"> </w:t>
      </w:r>
      <w:r w:rsidR="00EF79D9" w:rsidRPr="005F136A">
        <w:rPr>
          <w:bCs/>
          <w:sz w:val="28"/>
          <w:szCs w:val="28"/>
        </w:rPr>
        <w:t>защиты</w:t>
      </w:r>
      <w:r w:rsidR="00BF0168">
        <w:rPr>
          <w:bCs/>
          <w:sz w:val="28"/>
          <w:szCs w:val="28"/>
        </w:rPr>
        <w:t xml:space="preserve"> </w:t>
      </w:r>
      <w:r w:rsidR="00EF79D9" w:rsidRPr="005F136A">
        <w:rPr>
          <w:bCs/>
          <w:sz w:val="28"/>
          <w:szCs w:val="28"/>
        </w:rPr>
        <w:t>органов</w:t>
      </w:r>
      <w:r w:rsidR="00BF0168">
        <w:rPr>
          <w:bCs/>
          <w:sz w:val="28"/>
          <w:szCs w:val="28"/>
        </w:rPr>
        <w:t xml:space="preserve"> </w:t>
      </w:r>
      <w:r w:rsidR="00EF79D9" w:rsidRPr="005F136A">
        <w:rPr>
          <w:bCs/>
          <w:sz w:val="28"/>
          <w:szCs w:val="28"/>
        </w:rPr>
        <w:t>дыхания</w:t>
      </w:r>
      <w:r w:rsidR="00BF0168">
        <w:rPr>
          <w:bCs/>
          <w:sz w:val="28"/>
          <w:szCs w:val="28"/>
        </w:rPr>
        <w:t xml:space="preserve"> </w:t>
      </w:r>
      <w:r w:rsidR="00EF79D9" w:rsidRPr="005F136A">
        <w:rPr>
          <w:sz w:val="28"/>
          <w:szCs w:val="28"/>
        </w:rPr>
        <w:t xml:space="preserve">и зрения: фондовая лекция / А.Н. Клевцов, М.Н. Зубков, А.В. </w:t>
      </w:r>
      <w:proofErr w:type="spellStart"/>
      <w:r w:rsidR="00EF79D9" w:rsidRPr="005F136A">
        <w:rPr>
          <w:sz w:val="28"/>
          <w:szCs w:val="28"/>
        </w:rPr>
        <w:t>Касторных</w:t>
      </w:r>
      <w:proofErr w:type="spellEnd"/>
      <w:r w:rsidR="00EF79D9" w:rsidRPr="005F136A">
        <w:rPr>
          <w:sz w:val="28"/>
          <w:szCs w:val="28"/>
        </w:rPr>
        <w:t>. - Воронеж: ФГБУ ДПО ВИПК</w:t>
      </w:r>
      <w:proofErr w:type="gramStart"/>
      <w:r w:rsidR="00EF79D9" w:rsidRPr="005F136A">
        <w:rPr>
          <w:sz w:val="28"/>
          <w:szCs w:val="28"/>
        </w:rPr>
        <w:t>C</w:t>
      </w:r>
      <w:proofErr w:type="gramEnd"/>
      <w:r w:rsidR="00EF79D9" w:rsidRPr="005F136A">
        <w:rPr>
          <w:sz w:val="28"/>
          <w:szCs w:val="28"/>
        </w:rPr>
        <w:t xml:space="preserve"> ГПС МЧС России, 2020. - 36 с.</w:t>
      </w:r>
      <w:r w:rsidR="00EF79D9" w:rsidRPr="005F136A">
        <w:rPr>
          <w:bCs/>
          <w:sz w:val="28"/>
          <w:szCs w:val="28"/>
          <w:shd w:val="clear" w:color="auto" w:fill="FFFFFF"/>
        </w:rPr>
        <w:t xml:space="preserve"> (https://elib.vipkgps.ru)</w:t>
      </w:r>
    </w:p>
    <w:p w:rsidR="00887938" w:rsidRPr="00D0027E" w:rsidRDefault="00887938" w:rsidP="00313627">
      <w:pPr>
        <w:widowControl w:val="0"/>
        <w:ind w:firstLine="709"/>
        <w:jc w:val="both"/>
        <w:rPr>
          <w:sz w:val="28"/>
          <w:szCs w:val="28"/>
        </w:rPr>
      </w:pPr>
    </w:p>
    <w:p w:rsidR="00887938" w:rsidRPr="00D0027E" w:rsidRDefault="00887938" w:rsidP="00313627">
      <w:pPr>
        <w:pStyle w:val="a9"/>
        <w:widowControl w:val="0"/>
        <w:jc w:val="center"/>
        <w:rPr>
          <w:rFonts w:ascii="Times New Roman" w:hAnsi="Times New Roman"/>
          <w:b/>
          <w:sz w:val="28"/>
          <w:szCs w:val="28"/>
        </w:rPr>
      </w:pPr>
      <w:r w:rsidRPr="00D0027E">
        <w:rPr>
          <w:rFonts w:ascii="Times New Roman" w:hAnsi="Times New Roman"/>
          <w:b/>
          <w:sz w:val="28"/>
          <w:szCs w:val="28"/>
        </w:rPr>
        <w:t>6.3. Нормативные правовые акты и нормативные документы</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Федеральный закон от 22</w:t>
      </w:r>
      <w:r w:rsidR="00A67CC1">
        <w:rPr>
          <w:sz w:val="28"/>
          <w:szCs w:val="28"/>
        </w:rPr>
        <w:t>.07.</w:t>
      </w:r>
      <w:r w:rsidRPr="00D0027E">
        <w:rPr>
          <w:sz w:val="28"/>
          <w:szCs w:val="28"/>
        </w:rPr>
        <w:t>2008 № 123-ФЗ «Технический регламент о требованиях пожарной безопасности».</w:t>
      </w:r>
    </w:p>
    <w:p w:rsidR="00887938" w:rsidRDefault="00887938" w:rsidP="00922E13">
      <w:pPr>
        <w:pStyle w:val="afc"/>
        <w:widowControl w:val="0"/>
        <w:numPr>
          <w:ilvl w:val="0"/>
          <w:numId w:val="28"/>
        </w:numPr>
        <w:ind w:left="0" w:firstLine="284"/>
        <w:jc w:val="both"/>
        <w:rPr>
          <w:sz w:val="28"/>
          <w:szCs w:val="28"/>
        </w:rPr>
      </w:pPr>
      <w:r w:rsidRPr="00D0027E">
        <w:rPr>
          <w:sz w:val="28"/>
          <w:szCs w:val="28"/>
        </w:rPr>
        <w:t>Федеральный закон от 21</w:t>
      </w:r>
      <w:r w:rsidR="0024685A">
        <w:rPr>
          <w:sz w:val="28"/>
          <w:szCs w:val="28"/>
        </w:rPr>
        <w:t>.12.</w:t>
      </w:r>
      <w:r w:rsidRPr="00D0027E">
        <w:rPr>
          <w:sz w:val="28"/>
          <w:szCs w:val="28"/>
        </w:rPr>
        <w:t>1994 № 69-ФЗ «О пожарной безопасности».</w:t>
      </w:r>
    </w:p>
    <w:p w:rsidR="0046514B" w:rsidRPr="0046514B" w:rsidRDefault="0046514B" w:rsidP="00922E13">
      <w:pPr>
        <w:numPr>
          <w:ilvl w:val="0"/>
          <w:numId w:val="28"/>
        </w:numPr>
        <w:tabs>
          <w:tab w:val="left" w:pos="709"/>
          <w:tab w:val="left" w:pos="1276"/>
        </w:tabs>
        <w:ind w:left="0" w:firstLine="284"/>
        <w:jc w:val="both"/>
        <w:rPr>
          <w:color w:val="000000" w:themeColor="text1"/>
          <w:sz w:val="28"/>
          <w:szCs w:val="28"/>
        </w:rPr>
      </w:pPr>
      <w:r w:rsidRPr="00B12281">
        <w:rPr>
          <w:sz w:val="28"/>
          <w:szCs w:val="28"/>
        </w:rPr>
        <w:t xml:space="preserve">Решение Комиссии Таможенного союза от 09.12.2011 № 878 «О принятии технического регламента Таможенного союза </w:t>
      </w:r>
      <w:r>
        <w:rPr>
          <w:sz w:val="28"/>
          <w:szCs w:val="28"/>
        </w:rPr>
        <w:t>«</w:t>
      </w:r>
      <w:r w:rsidRPr="00B12281">
        <w:rPr>
          <w:sz w:val="28"/>
          <w:szCs w:val="28"/>
        </w:rPr>
        <w:t xml:space="preserve">О безопасности средств </w:t>
      </w:r>
      <w:r w:rsidRPr="0046514B">
        <w:rPr>
          <w:color w:val="000000" w:themeColor="text1"/>
          <w:sz w:val="28"/>
          <w:szCs w:val="28"/>
        </w:rPr>
        <w:lastRenderedPageBreak/>
        <w:t xml:space="preserve">индивидуальной защиты». – Режим доступа: </w:t>
      </w:r>
      <w:hyperlink r:id="rId124" w:history="1">
        <w:r w:rsidRPr="0046514B">
          <w:rPr>
            <w:rStyle w:val="a3"/>
            <w:rFonts w:eastAsiaTheme="minorEastAsia"/>
            <w:color w:val="000000" w:themeColor="text1"/>
            <w:sz w:val="28"/>
            <w:szCs w:val="28"/>
            <w:u w:val="none"/>
          </w:rPr>
          <w:t>https://www.consultant.ru/document/cons_doc_LAW_124953/</w:t>
        </w:r>
      </w:hyperlink>
    </w:p>
    <w:p w:rsidR="0046514B" w:rsidRPr="0046514B" w:rsidRDefault="0046514B" w:rsidP="00922E13">
      <w:pPr>
        <w:pStyle w:val="a5"/>
        <w:numPr>
          <w:ilvl w:val="0"/>
          <w:numId w:val="28"/>
        </w:numPr>
        <w:tabs>
          <w:tab w:val="left" w:pos="709"/>
        </w:tabs>
        <w:ind w:left="0" w:firstLine="284"/>
        <w:jc w:val="both"/>
        <w:rPr>
          <w:color w:val="000000" w:themeColor="text1"/>
          <w:sz w:val="28"/>
          <w:szCs w:val="28"/>
          <w:lang w:eastAsia="en-US"/>
        </w:rPr>
      </w:pPr>
      <w:r w:rsidRPr="0046514B">
        <w:rPr>
          <w:color w:val="000000" w:themeColor="text1"/>
          <w:sz w:val="28"/>
          <w:szCs w:val="28"/>
          <w:lang w:eastAsia="en-US"/>
        </w:rPr>
        <w:t>Приказ Минтруда России от 29.10.2021 № 766н «Об утверждении Правил обеспечения работников средствами индивидуальной защиты и смывающими средствами»</w:t>
      </w:r>
      <w:r w:rsidRPr="0046514B">
        <w:rPr>
          <w:color w:val="000000" w:themeColor="text1"/>
          <w:sz w:val="28"/>
          <w:szCs w:val="28"/>
        </w:rPr>
        <w:t xml:space="preserve">. – Режим доступа: </w:t>
      </w:r>
      <w:hyperlink r:id="rId125" w:history="1">
        <w:r w:rsidRPr="0046514B">
          <w:rPr>
            <w:rStyle w:val="a3"/>
            <w:rFonts w:eastAsiaTheme="minorEastAsia"/>
            <w:color w:val="000000" w:themeColor="text1"/>
            <w:sz w:val="28"/>
            <w:szCs w:val="28"/>
            <w:u w:val="none"/>
          </w:rPr>
          <w:t>https://www.consultant.ru/document/cons_doc_LAW_405210/</w:t>
        </w:r>
      </w:hyperlink>
    </w:p>
    <w:p w:rsidR="0046514B" w:rsidRPr="0046514B" w:rsidRDefault="0046514B" w:rsidP="00922E13">
      <w:pPr>
        <w:pStyle w:val="afc"/>
        <w:widowControl w:val="0"/>
        <w:numPr>
          <w:ilvl w:val="0"/>
          <w:numId w:val="28"/>
        </w:numPr>
        <w:ind w:left="0" w:firstLine="284"/>
        <w:jc w:val="both"/>
        <w:rPr>
          <w:color w:val="000000" w:themeColor="text1"/>
          <w:sz w:val="28"/>
          <w:szCs w:val="28"/>
        </w:rPr>
      </w:pPr>
      <w:r w:rsidRPr="0046514B">
        <w:rPr>
          <w:color w:val="000000" w:themeColor="text1"/>
          <w:sz w:val="28"/>
          <w:szCs w:val="28"/>
        </w:rPr>
        <w:t>Приказ Минтруда России от 29.10.2021 № 767н</w:t>
      </w:r>
      <w:r w:rsidRPr="0046514B">
        <w:rPr>
          <w:bCs/>
          <w:color w:val="000000" w:themeColor="text1"/>
          <w:sz w:val="28"/>
          <w:szCs w:val="28"/>
        </w:rPr>
        <w:t xml:space="preserve"> «</w:t>
      </w:r>
      <w:r w:rsidRPr="0046514B">
        <w:rPr>
          <w:color w:val="000000" w:themeColor="text1"/>
          <w:sz w:val="28"/>
          <w:szCs w:val="28"/>
          <w:shd w:val="clear" w:color="auto" w:fill="FFFFFF"/>
        </w:rPr>
        <w:t>Об утверждении Единых типовых норм выдачи средств индивидуальной защиты и смывающих средств</w:t>
      </w:r>
      <w:r w:rsidRPr="0046514B">
        <w:rPr>
          <w:bCs/>
          <w:color w:val="000000" w:themeColor="text1"/>
          <w:sz w:val="28"/>
          <w:szCs w:val="28"/>
        </w:rPr>
        <w:t>»</w:t>
      </w:r>
      <w:r w:rsidRPr="0046514B">
        <w:rPr>
          <w:color w:val="000000" w:themeColor="text1"/>
          <w:sz w:val="28"/>
          <w:szCs w:val="28"/>
        </w:rPr>
        <w:t xml:space="preserve">. – Режим доступа: </w:t>
      </w:r>
      <w:hyperlink r:id="rId126" w:history="1">
        <w:r w:rsidRPr="0046514B">
          <w:rPr>
            <w:rStyle w:val="a3"/>
            <w:rFonts w:eastAsiaTheme="minorEastAsia"/>
            <w:color w:val="000000" w:themeColor="text1"/>
            <w:sz w:val="28"/>
            <w:szCs w:val="28"/>
            <w:u w:val="none"/>
          </w:rPr>
          <w:t>https://www.consultant.ru/document/cons_doc_LAW_405226/</w:t>
        </w:r>
      </w:hyperlink>
    </w:p>
    <w:p w:rsidR="00887938" w:rsidRPr="00D0027E" w:rsidRDefault="00887938" w:rsidP="00922E13">
      <w:pPr>
        <w:pStyle w:val="afc"/>
        <w:widowControl w:val="0"/>
        <w:numPr>
          <w:ilvl w:val="0"/>
          <w:numId w:val="28"/>
        </w:numPr>
        <w:ind w:left="0" w:firstLine="284"/>
        <w:jc w:val="both"/>
        <w:rPr>
          <w:sz w:val="28"/>
          <w:szCs w:val="28"/>
        </w:rPr>
      </w:pPr>
      <w:r w:rsidRPr="0046514B">
        <w:rPr>
          <w:color w:val="000000" w:themeColor="text1"/>
          <w:sz w:val="28"/>
          <w:szCs w:val="28"/>
        </w:rPr>
        <w:t xml:space="preserve">Приказ МЧС России от </w:t>
      </w:r>
      <w:r w:rsidR="00A67CC1" w:rsidRPr="0046514B">
        <w:rPr>
          <w:color w:val="000000" w:themeColor="text1"/>
          <w:sz w:val="28"/>
          <w:szCs w:val="28"/>
        </w:rPr>
        <w:t>27</w:t>
      </w:r>
      <w:r w:rsidR="0024685A" w:rsidRPr="0046514B">
        <w:rPr>
          <w:color w:val="000000" w:themeColor="text1"/>
          <w:sz w:val="28"/>
          <w:szCs w:val="28"/>
        </w:rPr>
        <w:t>.06.</w:t>
      </w:r>
      <w:r w:rsidRPr="0046514B">
        <w:rPr>
          <w:color w:val="000000" w:themeColor="text1"/>
          <w:sz w:val="28"/>
          <w:szCs w:val="28"/>
        </w:rPr>
        <w:t>20</w:t>
      </w:r>
      <w:r w:rsidR="00A67CC1" w:rsidRPr="0046514B">
        <w:rPr>
          <w:color w:val="000000" w:themeColor="text1"/>
          <w:sz w:val="28"/>
          <w:szCs w:val="28"/>
        </w:rPr>
        <w:t>22</w:t>
      </w:r>
      <w:r w:rsidRPr="0046514B">
        <w:rPr>
          <w:color w:val="000000" w:themeColor="text1"/>
          <w:sz w:val="28"/>
          <w:szCs w:val="28"/>
        </w:rPr>
        <w:t xml:space="preserve"> № </w:t>
      </w:r>
      <w:r w:rsidR="0024685A" w:rsidRPr="0046514B">
        <w:rPr>
          <w:color w:val="000000" w:themeColor="text1"/>
          <w:sz w:val="28"/>
          <w:szCs w:val="28"/>
        </w:rPr>
        <w:t>640</w:t>
      </w:r>
      <w:r w:rsidRPr="0046514B">
        <w:rPr>
          <w:color w:val="000000" w:themeColor="text1"/>
          <w:sz w:val="28"/>
          <w:szCs w:val="28"/>
        </w:rPr>
        <w:t xml:space="preserve"> «Об</w:t>
      </w:r>
      <w:r w:rsidRPr="00D0027E">
        <w:rPr>
          <w:sz w:val="28"/>
          <w:szCs w:val="28"/>
        </w:rPr>
        <w:t xml:space="preserve"> утверждении </w:t>
      </w:r>
      <w:proofErr w:type="gramStart"/>
      <w:r w:rsidRPr="00D0027E">
        <w:rPr>
          <w:sz w:val="28"/>
          <w:szCs w:val="28"/>
        </w:rPr>
        <w:t>Правил использовани</w:t>
      </w:r>
      <w:r w:rsidR="00AB47C0">
        <w:rPr>
          <w:sz w:val="28"/>
          <w:szCs w:val="28"/>
        </w:rPr>
        <w:t>я</w:t>
      </w:r>
      <w:r w:rsidRPr="00D0027E">
        <w:rPr>
          <w:sz w:val="28"/>
          <w:szCs w:val="28"/>
        </w:rPr>
        <w:t xml:space="preserve"> средств индивидуальной защиты органов дыхания</w:t>
      </w:r>
      <w:proofErr w:type="gramEnd"/>
      <w:r w:rsidRPr="00D0027E">
        <w:rPr>
          <w:sz w:val="28"/>
          <w:szCs w:val="28"/>
        </w:rPr>
        <w:t xml:space="preserve"> и зрения </w:t>
      </w:r>
      <w:r w:rsidR="00AB47C0">
        <w:rPr>
          <w:sz w:val="28"/>
          <w:szCs w:val="28"/>
        </w:rPr>
        <w:t>личным составом подразделений пожарной охраны</w:t>
      </w:r>
      <w:r w:rsidRPr="00D0027E">
        <w:rPr>
          <w:sz w:val="28"/>
          <w:szCs w:val="28"/>
        </w:rPr>
        <w:t>».</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Приказ МЧС России от 21.04.2016 № 204 «О техническом обслуживании, ремонте и хранении СИЗОД».</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Приказ МЧС РФ от 16.10.2017 № 444 </w:t>
      </w:r>
      <w:r w:rsidR="00AF7F8B">
        <w:rPr>
          <w:sz w:val="28"/>
          <w:szCs w:val="28"/>
        </w:rPr>
        <w:t>«</w:t>
      </w:r>
      <w:r w:rsidRPr="00D0027E">
        <w:rPr>
          <w:sz w:val="28"/>
          <w:szCs w:val="28"/>
        </w:rPr>
        <w:t xml:space="preserve">Об утверждении Боевого устава подразделений пожарной охраны, определяющего порядок организации тушения пожаров и проведения </w:t>
      </w:r>
      <w:proofErr w:type="spellStart"/>
      <w:r w:rsidRPr="00D0027E">
        <w:rPr>
          <w:sz w:val="28"/>
          <w:szCs w:val="28"/>
        </w:rPr>
        <w:t>аварийно</w:t>
      </w:r>
      <w:proofErr w:type="spellEnd"/>
      <w:r w:rsidRPr="00D0027E">
        <w:rPr>
          <w:sz w:val="28"/>
          <w:szCs w:val="28"/>
        </w:rPr>
        <w:t xml:space="preserve"> - спасательных работ</w:t>
      </w:r>
      <w:r w:rsidR="00AF7F8B">
        <w:rPr>
          <w:sz w:val="28"/>
          <w:szCs w:val="28"/>
        </w:rPr>
        <w:t>»</w:t>
      </w:r>
      <w:r w:rsidRPr="00D0027E">
        <w:rPr>
          <w:sz w:val="28"/>
          <w:szCs w:val="28"/>
        </w:rPr>
        <w:t xml:space="preserve"> (зарегистрировано в минюсте РФ 20.02.2018 № 50100).</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Приказ МЧС России от 20.10.2017 № 452 </w:t>
      </w:r>
      <w:r w:rsidR="00AF7F8B">
        <w:rPr>
          <w:sz w:val="28"/>
          <w:szCs w:val="28"/>
        </w:rPr>
        <w:t>«</w:t>
      </w:r>
      <w:r w:rsidRPr="00D0027E">
        <w:rPr>
          <w:sz w:val="28"/>
          <w:szCs w:val="28"/>
        </w:rPr>
        <w:t>Об утверждении Устава подразделений пожарной охраны</w:t>
      </w:r>
      <w:r w:rsidR="00AF7F8B">
        <w:rPr>
          <w:sz w:val="28"/>
          <w:szCs w:val="28"/>
        </w:rPr>
        <w:t>»</w:t>
      </w:r>
      <w:r w:rsidRPr="00D0027E">
        <w:rPr>
          <w:sz w:val="28"/>
          <w:szCs w:val="28"/>
        </w:rPr>
        <w:t xml:space="preserve"> (Зарегистрировано в Минюсте России 22.03.2018 № 50452).</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Приказ МЧС РФ от 26.10.2017 № 472 </w:t>
      </w:r>
      <w:r w:rsidR="00AF7F8B">
        <w:rPr>
          <w:sz w:val="28"/>
          <w:szCs w:val="28"/>
        </w:rPr>
        <w:t>«</w:t>
      </w:r>
      <w:r w:rsidRPr="00D0027E">
        <w:rPr>
          <w:sz w:val="28"/>
          <w:szCs w:val="28"/>
        </w:rPr>
        <w:t>Об утверждении порядка подготовки личного состава пожарной охраны</w:t>
      </w:r>
      <w:r w:rsidR="00AF7F8B">
        <w:rPr>
          <w:sz w:val="28"/>
          <w:szCs w:val="28"/>
        </w:rPr>
        <w:t>»</w:t>
      </w:r>
      <w:r w:rsidRPr="00D0027E">
        <w:rPr>
          <w:sz w:val="28"/>
          <w:szCs w:val="28"/>
        </w:rPr>
        <w:t xml:space="preserve"> (Зарегистрировано в Минюсте РФ 12.02.2018 № 50008).</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Приказ МЧС России от 28.06.2006 № 478 «О дополнительных мерах по вопросам организации тушения пожаров и деятельности </w:t>
      </w:r>
      <w:proofErr w:type="spellStart"/>
      <w:r w:rsidRPr="00D0027E">
        <w:rPr>
          <w:sz w:val="28"/>
          <w:szCs w:val="28"/>
        </w:rPr>
        <w:t>газодымозащитной</w:t>
      </w:r>
      <w:proofErr w:type="spellEnd"/>
      <w:r w:rsidRPr="00D0027E">
        <w:rPr>
          <w:sz w:val="28"/>
          <w:szCs w:val="28"/>
        </w:rPr>
        <w:t xml:space="preserve"> службы».</w:t>
      </w:r>
    </w:p>
    <w:p w:rsidR="00887938" w:rsidRDefault="00887938" w:rsidP="00922E13">
      <w:pPr>
        <w:pStyle w:val="afc"/>
        <w:widowControl w:val="0"/>
        <w:numPr>
          <w:ilvl w:val="0"/>
          <w:numId w:val="28"/>
        </w:numPr>
        <w:ind w:left="0" w:firstLine="284"/>
        <w:jc w:val="both"/>
        <w:rPr>
          <w:sz w:val="28"/>
          <w:szCs w:val="28"/>
        </w:rPr>
      </w:pPr>
      <w:r w:rsidRPr="00D0027E">
        <w:rPr>
          <w:sz w:val="28"/>
          <w:szCs w:val="28"/>
        </w:rPr>
        <w:t>Приказ Минтруда Р</w:t>
      </w:r>
      <w:r w:rsidR="00095E1C">
        <w:rPr>
          <w:sz w:val="28"/>
          <w:szCs w:val="28"/>
        </w:rPr>
        <w:t>Ф</w:t>
      </w:r>
      <w:r w:rsidRPr="00D0027E">
        <w:rPr>
          <w:sz w:val="28"/>
          <w:szCs w:val="28"/>
        </w:rPr>
        <w:t xml:space="preserve"> от 11.12.2020 № 881н «Об утверждении Правил по охране труда в подразделениях пожарной охраны».</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Приказ </w:t>
      </w:r>
      <w:proofErr w:type="spellStart"/>
      <w:r w:rsidRPr="00D0027E">
        <w:rPr>
          <w:sz w:val="28"/>
          <w:szCs w:val="28"/>
        </w:rPr>
        <w:t>Ростехнадзора</w:t>
      </w:r>
      <w:proofErr w:type="spellEnd"/>
      <w:r w:rsidRPr="00D0027E">
        <w:rPr>
          <w:sz w:val="28"/>
          <w:szCs w:val="28"/>
        </w:rPr>
        <w:t xml:space="preserve"> от 15.12.2020 № 536 «Об утверждении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w:t>
      </w:r>
    </w:p>
    <w:p w:rsidR="00887938" w:rsidRDefault="00887938" w:rsidP="00922E13">
      <w:pPr>
        <w:pStyle w:val="afc"/>
        <w:widowControl w:val="0"/>
        <w:numPr>
          <w:ilvl w:val="0"/>
          <w:numId w:val="28"/>
        </w:numPr>
        <w:ind w:left="0" w:firstLine="284"/>
        <w:jc w:val="both"/>
        <w:rPr>
          <w:sz w:val="28"/>
          <w:szCs w:val="28"/>
        </w:rPr>
      </w:pPr>
      <w:r w:rsidRPr="00D0027E">
        <w:rPr>
          <w:sz w:val="28"/>
          <w:szCs w:val="28"/>
        </w:rPr>
        <w:t>Приказ ГУМЧС России по Красноярскому краю от 13.07.2018 № 423 «Об утверждении инструкции по организации деятельности ГДЗС в подразделениях ФПС Главного управления МЧС России по Красноярскому краю».</w:t>
      </w:r>
    </w:p>
    <w:p w:rsidR="0046514B" w:rsidRPr="0046514B" w:rsidRDefault="0046514B" w:rsidP="00922E13">
      <w:pPr>
        <w:pStyle w:val="afc"/>
        <w:widowControl w:val="0"/>
        <w:numPr>
          <w:ilvl w:val="0"/>
          <w:numId w:val="28"/>
        </w:numPr>
        <w:ind w:left="0" w:firstLine="284"/>
        <w:jc w:val="both"/>
        <w:rPr>
          <w:color w:val="000000" w:themeColor="text1"/>
          <w:sz w:val="28"/>
          <w:szCs w:val="28"/>
        </w:rPr>
      </w:pPr>
      <w:r w:rsidRPr="0046514B">
        <w:rPr>
          <w:rStyle w:val="doctitleimportant"/>
          <w:color w:val="000000"/>
          <w:sz w:val="28"/>
          <w:szCs w:val="28"/>
          <w:shd w:val="clear" w:color="auto" w:fill="FFFFFF"/>
        </w:rPr>
        <w:t xml:space="preserve">ГОСТ </w:t>
      </w:r>
      <w:proofErr w:type="gramStart"/>
      <w:r w:rsidRPr="0046514B">
        <w:rPr>
          <w:rStyle w:val="doctitleimportant"/>
          <w:color w:val="000000"/>
          <w:sz w:val="28"/>
          <w:szCs w:val="28"/>
          <w:shd w:val="clear" w:color="auto" w:fill="FFFFFF"/>
        </w:rPr>
        <w:t>Р</w:t>
      </w:r>
      <w:proofErr w:type="gramEnd"/>
      <w:r w:rsidRPr="0046514B">
        <w:rPr>
          <w:rStyle w:val="doctitleimportant"/>
          <w:color w:val="000000"/>
          <w:sz w:val="28"/>
          <w:szCs w:val="28"/>
          <w:shd w:val="clear" w:color="auto" w:fill="FFFFFF"/>
        </w:rPr>
        <w:t xml:space="preserve">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Pr="0046514B">
        <w:rPr>
          <w:color w:val="000000"/>
          <w:sz w:val="28"/>
          <w:szCs w:val="28"/>
          <w:shd w:val="clear" w:color="auto" w:fill="FFFFFF"/>
        </w:rPr>
        <w:t xml:space="preserve">. – Режим </w:t>
      </w:r>
      <w:r w:rsidRPr="0046514B">
        <w:rPr>
          <w:color w:val="000000" w:themeColor="text1"/>
          <w:sz w:val="28"/>
          <w:szCs w:val="28"/>
          <w:shd w:val="clear" w:color="auto" w:fill="FFFFFF"/>
        </w:rPr>
        <w:t xml:space="preserve">доступа: </w:t>
      </w:r>
      <w:hyperlink r:id="rId127" w:history="1">
        <w:r w:rsidRPr="0046514B">
          <w:rPr>
            <w:rStyle w:val="a3"/>
            <w:rFonts w:eastAsiaTheme="minorEastAsia"/>
            <w:color w:val="000000" w:themeColor="text1"/>
            <w:sz w:val="28"/>
            <w:szCs w:val="28"/>
            <w:u w:val="none"/>
            <w:shd w:val="clear" w:color="auto" w:fill="FFFFFF"/>
          </w:rPr>
          <w:t>https://internet-law.ru/gosts/gost/75275/</w:t>
        </w:r>
      </w:hyperlink>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58446-2019 Техника пожарная. Комплект снаряжения для оснащения личного состава звена </w:t>
      </w:r>
      <w:proofErr w:type="spellStart"/>
      <w:r w:rsidRPr="00D0027E">
        <w:rPr>
          <w:sz w:val="28"/>
          <w:szCs w:val="28"/>
        </w:rPr>
        <w:t>газодымозащитной</w:t>
      </w:r>
      <w:proofErr w:type="spellEnd"/>
      <w:r w:rsidRPr="00D0027E">
        <w:rPr>
          <w:sz w:val="28"/>
          <w:szCs w:val="28"/>
        </w:rPr>
        <w:t xml:space="preserve"> службы.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53256-2019. Техника пожарная. Аппараты дыхательные со сжатым кислородом с замкнутым циклом дыхания. Общие технические требования. </w:t>
      </w:r>
      <w:r w:rsidRPr="00D0027E">
        <w:rPr>
          <w:sz w:val="28"/>
          <w:szCs w:val="28"/>
        </w:rPr>
        <w:lastRenderedPageBreak/>
        <w:t>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53257-2019. Техника пожарная. Лицевые части средств индивидуальной защиты органов дыхания.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53258-2019. Техника пожарная. Баллоны малолитражные для аппаратов дыхательных и </w:t>
      </w:r>
      <w:proofErr w:type="spellStart"/>
      <w:r w:rsidRPr="00D0027E">
        <w:rPr>
          <w:sz w:val="28"/>
          <w:szCs w:val="28"/>
        </w:rPr>
        <w:t>самоспасателей</w:t>
      </w:r>
      <w:proofErr w:type="spellEnd"/>
      <w:r w:rsidRPr="00D0027E">
        <w:rPr>
          <w:sz w:val="28"/>
          <w:szCs w:val="28"/>
        </w:rPr>
        <w:t xml:space="preserve"> со сжатым воздухом.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53259-2019. Техника пожарная. </w:t>
      </w:r>
      <w:proofErr w:type="spellStart"/>
      <w:r w:rsidRPr="00D0027E">
        <w:rPr>
          <w:sz w:val="28"/>
          <w:szCs w:val="28"/>
        </w:rPr>
        <w:t>Самоспасатели</w:t>
      </w:r>
      <w:proofErr w:type="spellEnd"/>
      <w:r w:rsidRPr="00D0027E">
        <w:rPr>
          <w:sz w:val="28"/>
          <w:szCs w:val="28"/>
        </w:rPr>
        <w:t xml:space="preserve"> изолирующие, со сжатым воздухом для защиты людей от токсичных продуктов горения при эвакуации из задымленных помещений во время пожара.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53260-2019. Техника пожарная. </w:t>
      </w:r>
      <w:proofErr w:type="spellStart"/>
      <w:r w:rsidRPr="00D0027E">
        <w:rPr>
          <w:sz w:val="28"/>
          <w:szCs w:val="28"/>
        </w:rPr>
        <w:t>Самоспасатели</w:t>
      </w:r>
      <w:proofErr w:type="spellEnd"/>
      <w:r w:rsidRPr="00D0027E">
        <w:rPr>
          <w:sz w:val="28"/>
          <w:szCs w:val="28"/>
        </w:rPr>
        <w:t xml:space="preserve"> изолирующие с химически связанным кислородом, для защиты людей от токсичных продуктов горения при эвакуации из задымленных помещений во время пожара.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53261-2019. Техника пожарная. </w:t>
      </w:r>
      <w:proofErr w:type="spellStart"/>
      <w:r w:rsidRPr="00D0027E">
        <w:rPr>
          <w:sz w:val="28"/>
          <w:szCs w:val="28"/>
        </w:rPr>
        <w:t>Самоспасатели</w:t>
      </w:r>
      <w:proofErr w:type="spellEnd"/>
      <w:r w:rsidRPr="00D0027E">
        <w:rPr>
          <w:sz w:val="28"/>
          <w:szCs w:val="28"/>
        </w:rPr>
        <w:t xml:space="preserve"> фильтрующие, для защиты людей от токсичных продуктов горения, при эвакуации из задымленных помещений во время пожара.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53262-2019. Техника пожарная. Установки для проверки дыхательных аппаратов.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 xml:space="preserve">ГОСТ </w:t>
      </w:r>
      <w:proofErr w:type="gramStart"/>
      <w:r w:rsidRPr="00D0027E">
        <w:rPr>
          <w:sz w:val="28"/>
          <w:szCs w:val="28"/>
        </w:rPr>
        <w:t>Р</w:t>
      </w:r>
      <w:proofErr w:type="gramEnd"/>
      <w:r w:rsidRPr="00D0027E">
        <w:rPr>
          <w:sz w:val="28"/>
          <w:szCs w:val="28"/>
        </w:rPr>
        <w:t xml:space="preserve"> 53255-2009. Техника пожарная. Аппараты дыхательные со сжатым воздухом с открытым циклом дыхания.</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ПБ 03-581-03 Правила устройства и безопасной эксплуатации стационарных компрессорных установок, воздухопроводов и газопроводо</w:t>
      </w:r>
      <w:proofErr w:type="gramStart"/>
      <w:r w:rsidRPr="00D0027E">
        <w:rPr>
          <w:sz w:val="28"/>
          <w:szCs w:val="28"/>
        </w:rPr>
        <w:t>в(</w:t>
      </w:r>
      <w:proofErr w:type="gramEnd"/>
      <w:r w:rsidRPr="00D0027E">
        <w:rPr>
          <w:sz w:val="28"/>
          <w:szCs w:val="28"/>
        </w:rPr>
        <w:t xml:space="preserve">утв. постановлением Госгортехнадзора России от </w:t>
      </w:r>
      <w:r w:rsidR="00375C6A">
        <w:rPr>
          <w:sz w:val="28"/>
          <w:szCs w:val="28"/>
        </w:rPr>
        <w:t>0</w:t>
      </w:r>
      <w:r w:rsidRPr="00D0027E">
        <w:rPr>
          <w:sz w:val="28"/>
          <w:szCs w:val="28"/>
        </w:rPr>
        <w:t>5</w:t>
      </w:r>
      <w:r w:rsidR="00375C6A">
        <w:rPr>
          <w:sz w:val="28"/>
          <w:szCs w:val="28"/>
        </w:rPr>
        <w:t>.06.</w:t>
      </w:r>
      <w:r w:rsidRPr="00D0027E">
        <w:rPr>
          <w:sz w:val="28"/>
          <w:szCs w:val="28"/>
        </w:rPr>
        <w:t>2003 № 60).</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НПБ 310-02 Техника пожарная. Средства защиты органов дыхания пожарных. Классификация.</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НПБ 309-02. Техника пожарная. Приборы для проверки дыхательных аппаратов и кислородных изолирующих противогазов (респираторов) пожарных.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НПБ 165-01. Техника пожарная. Дыхательные аппараты со сжатым воздухом для пожарных. Общие технические требования и методы испытания.</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НПБ 164-01. Техника пожарная. Кислородные изолирующие противогазы (респираторы) для пожарных.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НПБ 190-00. Техника пожарная. Баллоны для дыхательных аппаратов со сжатым воздухом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НПБ 178-99. Техника пожарная. Лицевые части средств индивидуальной зашиты органов дыхания пожарных. Общие технические требования. Методы испытаний.</w:t>
      </w:r>
    </w:p>
    <w:p w:rsidR="00887938" w:rsidRPr="00D0027E" w:rsidRDefault="00887938" w:rsidP="00922E13">
      <w:pPr>
        <w:pStyle w:val="afc"/>
        <w:widowControl w:val="0"/>
        <w:numPr>
          <w:ilvl w:val="0"/>
          <w:numId w:val="28"/>
        </w:numPr>
        <w:ind w:left="0" w:firstLine="284"/>
        <w:jc w:val="both"/>
        <w:rPr>
          <w:sz w:val="28"/>
          <w:szCs w:val="28"/>
        </w:rPr>
      </w:pPr>
      <w:r w:rsidRPr="00D0027E">
        <w:rPr>
          <w:sz w:val="28"/>
          <w:szCs w:val="28"/>
        </w:rPr>
        <w:t>НПБ 186-99. Техника пожарная. Установки компрессорные для наполнения сжатым воздухом баллонов дыхательных аппаратов для пожарных. Общие технические требования. Методы испытаний.</w:t>
      </w:r>
    </w:p>
    <w:p w:rsidR="00220342" w:rsidRDefault="00220342" w:rsidP="00A06073">
      <w:pPr>
        <w:widowControl w:val="0"/>
        <w:jc w:val="center"/>
        <w:rPr>
          <w:sz w:val="28"/>
          <w:szCs w:val="28"/>
        </w:rPr>
      </w:pPr>
    </w:p>
    <w:p w:rsidR="00A06073" w:rsidRPr="008A32A8" w:rsidRDefault="00D01AE5" w:rsidP="00A06073">
      <w:pPr>
        <w:jc w:val="center"/>
        <w:rPr>
          <w:b/>
          <w:sz w:val="28"/>
          <w:szCs w:val="28"/>
        </w:rPr>
      </w:pPr>
      <w:r>
        <w:rPr>
          <w:b/>
          <w:sz w:val="28"/>
          <w:szCs w:val="28"/>
        </w:rPr>
        <w:lastRenderedPageBreak/>
        <w:t xml:space="preserve">6.4. </w:t>
      </w:r>
      <w:r w:rsidR="00A06073" w:rsidRPr="008A32A8">
        <w:rPr>
          <w:b/>
          <w:sz w:val="28"/>
          <w:szCs w:val="28"/>
        </w:rPr>
        <w:t>Базы данных, поисковые системы, электронно-библиотечные системы (электронные библиотеки):</w:t>
      </w:r>
    </w:p>
    <w:p w:rsidR="00A06073" w:rsidRDefault="005902AE" w:rsidP="00A06073">
      <w:pPr>
        <w:ind w:firstLine="284"/>
        <w:jc w:val="both"/>
        <w:rPr>
          <w:rStyle w:val="af9"/>
          <w:b w:val="0"/>
          <w:color w:val="000000"/>
          <w:sz w:val="28"/>
          <w:szCs w:val="28"/>
          <w:shd w:val="clear" w:color="auto" w:fill="FFFFFF"/>
        </w:rPr>
      </w:pPr>
      <w:r>
        <w:rPr>
          <w:rStyle w:val="af9"/>
          <w:b w:val="0"/>
          <w:color w:val="000000"/>
          <w:sz w:val="28"/>
          <w:szCs w:val="28"/>
          <w:shd w:val="clear" w:color="auto" w:fill="FFFFFF"/>
        </w:rPr>
        <w:t>3</w:t>
      </w:r>
      <w:r w:rsidR="00F36AB7">
        <w:rPr>
          <w:rStyle w:val="af9"/>
          <w:b w:val="0"/>
          <w:color w:val="000000"/>
          <w:sz w:val="28"/>
          <w:szCs w:val="28"/>
          <w:shd w:val="clear" w:color="auto" w:fill="FFFFFF"/>
        </w:rPr>
        <w:t>1</w:t>
      </w:r>
      <w:r w:rsidR="00A06073">
        <w:rPr>
          <w:rStyle w:val="af9"/>
          <w:b w:val="0"/>
          <w:color w:val="000000"/>
          <w:sz w:val="28"/>
          <w:szCs w:val="28"/>
          <w:shd w:val="clear" w:color="auto" w:fill="FFFFFF"/>
        </w:rPr>
        <w:t xml:space="preserve">. Электронная библиотека Воронежского института повышения квалификации сотрудников ГПС МЧС России: </w:t>
      </w:r>
      <w:r w:rsidR="00A06073">
        <w:rPr>
          <w:rStyle w:val="af9"/>
          <w:b w:val="0"/>
          <w:bCs w:val="0"/>
          <w:color w:val="000000"/>
          <w:sz w:val="28"/>
          <w:szCs w:val="28"/>
          <w:shd w:val="clear" w:color="auto" w:fill="FFFFFF"/>
        </w:rPr>
        <w:t>https://elib.vipkgps.ru</w:t>
      </w:r>
    </w:p>
    <w:p w:rsidR="00A06073" w:rsidRDefault="00F36AB7" w:rsidP="00A06073">
      <w:pPr>
        <w:ind w:firstLine="284"/>
        <w:jc w:val="both"/>
      </w:pPr>
      <w:r>
        <w:rPr>
          <w:sz w:val="28"/>
          <w:szCs w:val="28"/>
          <w:shd w:val="clear" w:color="auto" w:fill="FFFFFF"/>
        </w:rPr>
        <w:t>32</w:t>
      </w:r>
      <w:r w:rsidR="00A06073">
        <w:rPr>
          <w:sz w:val="28"/>
          <w:szCs w:val="28"/>
          <w:shd w:val="clear" w:color="auto" w:fill="FFFFFF"/>
        </w:rPr>
        <w:t>.</w:t>
      </w:r>
      <w:r w:rsidR="00A06073">
        <w:rPr>
          <w:sz w:val="28"/>
          <w:szCs w:val="28"/>
        </w:rPr>
        <w:t xml:space="preserve"> Национальная электронная библиотека: http://нэб</w:t>
      </w:r>
      <w:proofErr w:type="gramStart"/>
      <w:r w:rsidR="00A06073">
        <w:rPr>
          <w:sz w:val="28"/>
          <w:szCs w:val="28"/>
        </w:rPr>
        <w:t>.р</w:t>
      </w:r>
      <w:proofErr w:type="gramEnd"/>
      <w:r w:rsidR="00A06073">
        <w:rPr>
          <w:sz w:val="28"/>
          <w:szCs w:val="28"/>
        </w:rPr>
        <w:t>ф (договор № 101/НЭБ/2314 от 03.07.2017).</w:t>
      </w:r>
    </w:p>
    <w:p w:rsidR="00A06073" w:rsidRDefault="00A06073" w:rsidP="00A06073">
      <w:pPr>
        <w:ind w:firstLine="284"/>
        <w:jc w:val="both"/>
        <w:rPr>
          <w:sz w:val="28"/>
          <w:szCs w:val="28"/>
        </w:rPr>
      </w:pPr>
      <w:r>
        <w:rPr>
          <w:sz w:val="28"/>
          <w:szCs w:val="28"/>
        </w:rPr>
        <w:t>33. Научная электронная библиотека: http://elibrary.ru</w:t>
      </w:r>
    </w:p>
    <w:p w:rsidR="00A06073" w:rsidRPr="00F36AB7" w:rsidRDefault="00A06073" w:rsidP="00F36AB7">
      <w:pPr>
        <w:ind w:firstLine="284"/>
        <w:jc w:val="both"/>
        <w:rPr>
          <w:rStyle w:val="af9"/>
          <w:b w:val="0"/>
          <w:bCs w:val="0"/>
          <w:sz w:val="28"/>
          <w:szCs w:val="28"/>
        </w:rPr>
      </w:pPr>
      <w:r>
        <w:rPr>
          <w:sz w:val="28"/>
          <w:szCs w:val="28"/>
        </w:rPr>
        <w:t>34. Справочная правовая система «</w:t>
      </w:r>
      <w:proofErr w:type="spellStart"/>
      <w:r>
        <w:rPr>
          <w:sz w:val="28"/>
          <w:szCs w:val="28"/>
        </w:rPr>
        <w:t>КонсультантПлюс</w:t>
      </w:r>
      <w:proofErr w:type="spellEnd"/>
      <w:r>
        <w:rPr>
          <w:sz w:val="28"/>
          <w:szCs w:val="28"/>
        </w:rPr>
        <w:t>»: http://www.consul</w:t>
      </w:r>
      <w:r w:rsidR="00F36AB7">
        <w:rPr>
          <w:sz w:val="28"/>
          <w:szCs w:val="28"/>
        </w:rPr>
        <w:t>tant.ru</w:t>
      </w:r>
    </w:p>
    <w:p w:rsidR="00DB6E5D" w:rsidRDefault="00DB6E5D" w:rsidP="00A06073">
      <w:pPr>
        <w:ind w:firstLine="284"/>
        <w:jc w:val="both"/>
        <w:rPr>
          <w:rStyle w:val="af9"/>
          <w:b w:val="0"/>
          <w:color w:val="000000"/>
          <w:sz w:val="28"/>
          <w:szCs w:val="28"/>
          <w:shd w:val="clear" w:color="auto" w:fill="FFFFFF"/>
        </w:rPr>
      </w:pPr>
    </w:p>
    <w:p w:rsidR="00A06073" w:rsidRDefault="00A06073" w:rsidP="00A06073">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A06073" w:rsidRDefault="00A06073" w:rsidP="00A06073">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A06073" w:rsidRPr="00063FA9" w:rsidRDefault="00746370" w:rsidP="00A06073">
      <w:pPr>
        <w:ind w:firstLine="284"/>
        <w:jc w:val="both"/>
        <w:rPr>
          <w:rStyle w:val="af9"/>
          <w:b w:val="0"/>
          <w:sz w:val="28"/>
          <w:szCs w:val="28"/>
          <w:shd w:val="clear" w:color="auto" w:fill="FFFFFF"/>
        </w:rPr>
      </w:pPr>
      <w:hyperlink r:id="rId128" w:history="1">
        <w:r w:rsidR="00A06073" w:rsidRPr="00063FA9">
          <w:rPr>
            <w:rStyle w:val="a3"/>
            <w:color w:val="auto"/>
            <w:sz w:val="28"/>
            <w:szCs w:val="28"/>
            <w:u w:val="none"/>
            <w:shd w:val="clear" w:color="auto" w:fill="FFFFFF"/>
          </w:rPr>
          <w:t>www.mchs.gov.ru</w:t>
        </w:r>
      </w:hyperlink>
    </w:p>
    <w:p w:rsidR="00C97A23" w:rsidRDefault="00C97A23" w:rsidP="00313627">
      <w:pPr>
        <w:widowControl w:val="0"/>
        <w:shd w:val="clear" w:color="auto" w:fill="FFFFFF"/>
        <w:autoSpaceDE w:val="0"/>
        <w:autoSpaceDN w:val="0"/>
        <w:adjustRightInd w:val="0"/>
        <w:ind w:left="12"/>
        <w:jc w:val="center"/>
        <w:rPr>
          <w:b/>
          <w:bCs/>
          <w:sz w:val="28"/>
          <w:szCs w:val="28"/>
        </w:rPr>
      </w:pPr>
    </w:p>
    <w:p w:rsidR="00C97A23" w:rsidRDefault="00C97A23" w:rsidP="00313627">
      <w:pPr>
        <w:widowControl w:val="0"/>
        <w:shd w:val="clear" w:color="auto" w:fill="FFFFFF"/>
        <w:autoSpaceDE w:val="0"/>
        <w:autoSpaceDN w:val="0"/>
        <w:adjustRightInd w:val="0"/>
        <w:ind w:left="12"/>
        <w:jc w:val="center"/>
        <w:rPr>
          <w:b/>
          <w:bCs/>
          <w:sz w:val="28"/>
          <w:szCs w:val="28"/>
        </w:rPr>
      </w:pPr>
    </w:p>
    <w:p w:rsidR="00AB29F4" w:rsidRPr="00D0027E" w:rsidRDefault="00FA65E9" w:rsidP="00313627">
      <w:pPr>
        <w:widowControl w:val="0"/>
        <w:shd w:val="clear" w:color="auto" w:fill="FFFFFF"/>
        <w:autoSpaceDE w:val="0"/>
        <w:autoSpaceDN w:val="0"/>
        <w:adjustRightInd w:val="0"/>
        <w:ind w:left="12"/>
        <w:jc w:val="center"/>
        <w:rPr>
          <w:b/>
          <w:bCs/>
          <w:sz w:val="28"/>
          <w:szCs w:val="28"/>
        </w:rPr>
      </w:pPr>
      <w:r w:rsidRPr="00D0027E">
        <w:rPr>
          <w:b/>
          <w:bCs/>
          <w:sz w:val="28"/>
          <w:szCs w:val="28"/>
        </w:rPr>
        <w:t>Дисциплина 7</w:t>
      </w:r>
    </w:p>
    <w:p w:rsidR="00FA65E9" w:rsidRPr="00D0027E" w:rsidRDefault="00E84642" w:rsidP="00313627">
      <w:pPr>
        <w:widowControl w:val="0"/>
        <w:shd w:val="clear" w:color="auto" w:fill="FFFFFF"/>
        <w:autoSpaceDE w:val="0"/>
        <w:autoSpaceDN w:val="0"/>
        <w:adjustRightInd w:val="0"/>
        <w:ind w:left="12"/>
        <w:jc w:val="center"/>
        <w:rPr>
          <w:b/>
          <w:bCs/>
          <w:sz w:val="28"/>
          <w:szCs w:val="28"/>
        </w:rPr>
      </w:pPr>
      <w:r w:rsidRPr="00D0027E">
        <w:rPr>
          <w:b/>
          <w:bCs/>
          <w:sz w:val="28"/>
          <w:szCs w:val="28"/>
        </w:rPr>
        <w:t xml:space="preserve">ПОЖАРНО-СТРОЕВАЯ ПОДГОТОВКА </w:t>
      </w:r>
      <w:r w:rsidR="00FA65E9" w:rsidRPr="00D0027E">
        <w:rPr>
          <w:b/>
          <w:bCs/>
          <w:sz w:val="28"/>
          <w:szCs w:val="28"/>
        </w:rPr>
        <w:t>(</w:t>
      </w:r>
      <w:r w:rsidR="00837A24">
        <w:rPr>
          <w:b/>
          <w:bCs/>
          <w:sz w:val="28"/>
          <w:szCs w:val="28"/>
        </w:rPr>
        <w:t>70</w:t>
      </w:r>
      <w:r w:rsidR="00FA65E9" w:rsidRPr="00D0027E">
        <w:rPr>
          <w:b/>
          <w:bCs/>
          <w:sz w:val="28"/>
          <w:szCs w:val="28"/>
        </w:rPr>
        <w:t xml:space="preserve"> час</w:t>
      </w:r>
      <w:r w:rsidR="00D42255">
        <w:rPr>
          <w:b/>
          <w:bCs/>
          <w:sz w:val="28"/>
          <w:szCs w:val="28"/>
        </w:rPr>
        <w:t>ов</w:t>
      </w:r>
      <w:r w:rsidR="00FA65E9" w:rsidRPr="00D0027E">
        <w:rPr>
          <w:b/>
          <w:bCs/>
          <w:sz w:val="28"/>
          <w:szCs w:val="28"/>
        </w:rPr>
        <w:t>)</w:t>
      </w:r>
    </w:p>
    <w:p w:rsidR="00FA65E9" w:rsidRPr="00D0027E" w:rsidRDefault="00FA65E9" w:rsidP="00313627">
      <w:pPr>
        <w:widowControl w:val="0"/>
        <w:jc w:val="center"/>
        <w:rPr>
          <w:b/>
          <w:bCs/>
          <w:sz w:val="28"/>
          <w:szCs w:val="28"/>
        </w:rPr>
      </w:pPr>
    </w:p>
    <w:p w:rsidR="00FA65E9" w:rsidRPr="00D0027E" w:rsidRDefault="00FA65E9"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FA65E9" w:rsidRPr="00D0027E" w:rsidRDefault="00FA65E9" w:rsidP="00313627">
      <w:pPr>
        <w:widowControl w:val="0"/>
        <w:jc w:val="center"/>
        <w:rPr>
          <w:b/>
          <w:bCs/>
          <w:sz w:val="28"/>
          <w:szCs w:val="28"/>
        </w:rPr>
      </w:pPr>
    </w:p>
    <w:p w:rsidR="00BA252F" w:rsidRDefault="00FA65E9" w:rsidP="00313627">
      <w:pPr>
        <w:widowControl w:val="0"/>
        <w:ind w:firstLine="720"/>
        <w:jc w:val="both"/>
        <w:rPr>
          <w:bCs/>
          <w:sz w:val="28"/>
        </w:rPr>
      </w:pPr>
      <w:r w:rsidRPr="00D0027E">
        <w:rPr>
          <w:sz w:val="28"/>
          <w:szCs w:val="28"/>
        </w:rPr>
        <w:t>Целью освоения дисциплины «</w:t>
      </w:r>
      <w:r w:rsidRPr="00D0027E">
        <w:rPr>
          <w:bCs/>
          <w:sz w:val="28"/>
          <w:szCs w:val="28"/>
        </w:rPr>
        <w:t>Пожарно-строевая подготовка</w:t>
      </w:r>
      <w:r w:rsidRPr="00D0027E">
        <w:rPr>
          <w:sz w:val="28"/>
          <w:szCs w:val="28"/>
        </w:rPr>
        <w:t xml:space="preserve">» </w:t>
      </w:r>
      <w:r w:rsidRPr="00D0027E">
        <w:rPr>
          <w:bCs/>
          <w:sz w:val="28"/>
        </w:rPr>
        <w:t>является формирование компетенций</w:t>
      </w:r>
      <w:r w:rsidR="00D42255">
        <w:rPr>
          <w:bCs/>
          <w:sz w:val="28"/>
        </w:rPr>
        <w:t>,</w:t>
      </w:r>
      <w:r w:rsidRPr="00D0027E">
        <w:rPr>
          <w:bCs/>
          <w:sz w:val="28"/>
        </w:rPr>
        <w:t xml:space="preserve"> необходимых для выполнения трудовых функций по профессии «Пожарный»</w:t>
      </w:r>
      <w:r w:rsidR="00BA252F">
        <w:rPr>
          <w:bCs/>
          <w:sz w:val="28"/>
        </w:rPr>
        <w:t>.</w:t>
      </w:r>
    </w:p>
    <w:p w:rsidR="00FA65E9" w:rsidRPr="00D0027E" w:rsidRDefault="00FA65E9" w:rsidP="00313627">
      <w:pPr>
        <w:widowControl w:val="0"/>
        <w:ind w:firstLine="720"/>
        <w:jc w:val="both"/>
        <w:rPr>
          <w:sz w:val="28"/>
          <w:szCs w:val="28"/>
        </w:rPr>
      </w:pPr>
      <w:r w:rsidRPr="00D0027E">
        <w:rPr>
          <w:sz w:val="28"/>
          <w:szCs w:val="28"/>
        </w:rPr>
        <w:t>Для достижения данной цели предусматривается решение следующих основных задач:</w:t>
      </w:r>
    </w:p>
    <w:p w:rsidR="00FA65E9" w:rsidRPr="00D0027E" w:rsidRDefault="008D525B" w:rsidP="008D525B">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приемы работы с пожарным и аварийно-спасательным оборудованием;</w:t>
      </w:r>
    </w:p>
    <w:p w:rsidR="00FA65E9" w:rsidRPr="00D0027E" w:rsidRDefault="008D525B" w:rsidP="008D525B">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изучить требования охраны труда при работе с пожарной техникой, оборудованием и снаряжением (экипировке) в том числе при работе на высоте;</w:t>
      </w:r>
    </w:p>
    <w:p w:rsidR="00FA65E9" w:rsidRPr="00D0027E" w:rsidRDefault="008D525B" w:rsidP="008D525B">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выработать слаженность выполнения упражнений в составе отделения, караула;</w:t>
      </w:r>
    </w:p>
    <w:p w:rsidR="00FA65E9" w:rsidRPr="00D0027E" w:rsidRDefault="008D525B" w:rsidP="008D525B">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получить практические навыки выполнения нормативов по пожарн</w:t>
      </w:r>
      <w:proofErr w:type="gramStart"/>
      <w:r w:rsidR="00FA65E9" w:rsidRPr="00D0027E">
        <w:rPr>
          <w:sz w:val="28"/>
          <w:szCs w:val="28"/>
        </w:rPr>
        <w:t>о-</w:t>
      </w:r>
      <w:proofErr w:type="gramEnd"/>
      <w:r w:rsidR="00FA65E9" w:rsidRPr="00D0027E">
        <w:rPr>
          <w:sz w:val="28"/>
          <w:szCs w:val="28"/>
        </w:rPr>
        <w:t xml:space="preserve"> строевой подготовке;</w:t>
      </w:r>
    </w:p>
    <w:p w:rsidR="00FA65E9" w:rsidRDefault="008D525B" w:rsidP="008D525B">
      <w:pPr>
        <w:widowControl w:val="0"/>
        <w:shd w:val="clear" w:color="auto" w:fill="FFFFFF"/>
        <w:autoSpaceDE w:val="0"/>
        <w:autoSpaceDN w:val="0"/>
        <w:adjustRightInd w:val="0"/>
        <w:ind w:firstLine="709"/>
        <w:jc w:val="both"/>
        <w:rPr>
          <w:sz w:val="28"/>
          <w:szCs w:val="28"/>
        </w:rPr>
      </w:pPr>
      <w:r>
        <w:rPr>
          <w:sz w:val="28"/>
          <w:szCs w:val="28"/>
        </w:rPr>
        <w:t xml:space="preserve">- </w:t>
      </w:r>
      <w:r w:rsidR="00FA65E9" w:rsidRPr="00D0027E">
        <w:rPr>
          <w:sz w:val="28"/>
          <w:szCs w:val="28"/>
        </w:rPr>
        <w:t>получить знания для подготовки к работе и применения пожарного и аварийно-спасательн</w:t>
      </w:r>
      <w:r w:rsidR="00CB5912">
        <w:rPr>
          <w:sz w:val="28"/>
          <w:szCs w:val="28"/>
        </w:rPr>
        <w:t>ого оборудования и инструментов;</w:t>
      </w:r>
    </w:p>
    <w:p w:rsidR="00AB29F4" w:rsidRPr="00D0027E" w:rsidRDefault="00AB29F4" w:rsidP="00313627">
      <w:pPr>
        <w:widowControl w:val="0"/>
        <w:shd w:val="clear" w:color="auto" w:fill="FFFFFF"/>
        <w:tabs>
          <w:tab w:val="num" w:pos="1080"/>
        </w:tabs>
        <w:autoSpaceDE w:val="0"/>
        <w:autoSpaceDN w:val="0"/>
        <w:adjustRightInd w:val="0"/>
        <w:ind w:left="720"/>
        <w:jc w:val="both"/>
        <w:rPr>
          <w:sz w:val="28"/>
          <w:szCs w:val="28"/>
        </w:rPr>
      </w:pPr>
    </w:p>
    <w:p w:rsidR="00FA65E9" w:rsidRPr="00D0027E" w:rsidRDefault="00FA65E9" w:rsidP="00313627">
      <w:pPr>
        <w:widowControl w:val="0"/>
        <w:jc w:val="center"/>
        <w:rPr>
          <w:b/>
          <w:sz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FA65E9" w:rsidRPr="00D0027E" w:rsidRDefault="00FA65E9" w:rsidP="00313627">
      <w:pPr>
        <w:widowControl w:val="0"/>
        <w:jc w:val="center"/>
        <w:rPr>
          <w:b/>
          <w:sz w:val="28"/>
        </w:rPr>
      </w:pPr>
    </w:p>
    <w:p w:rsidR="00FA65E9" w:rsidRPr="00D0027E" w:rsidRDefault="00FA65E9" w:rsidP="00313627">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FA65E9" w:rsidRPr="00D0027E" w:rsidRDefault="00FA65E9"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FA65E9" w:rsidRPr="00D0027E" w:rsidRDefault="00FA65E9"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FA65E9" w:rsidRPr="00D0027E" w:rsidRDefault="00FA65E9" w:rsidP="00313627">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w:t>
      </w:r>
      <w:r w:rsidRPr="00D0027E">
        <w:rPr>
          <w:sz w:val="28"/>
          <w:szCs w:val="28"/>
          <w:shd w:val="clear" w:color="auto" w:fill="FFFFFF"/>
        </w:rPr>
        <w:lastRenderedPageBreak/>
        <w:t>ответственность за результаты своей работы;</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 xml:space="preserve">ОК-4 - </w:t>
      </w:r>
      <w:r w:rsidR="008A4F18">
        <w:rPr>
          <w:sz w:val="28"/>
          <w:szCs w:val="28"/>
          <w:shd w:val="clear" w:color="auto" w:fill="FFFFFF"/>
        </w:rPr>
        <w:t>р</w:t>
      </w:r>
      <w:r w:rsidRPr="00D0027E">
        <w:rPr>
          <w:snapToGrid w:val="0"/>
          <w:sz w:val="28"/>
          <w:szCs w:val="28"/>
        </w:rPr>
        <w:t>аботать в команде, эффективно общаться с коллегами, руководством, гражданами</w:t>
      </w:r>
      <w:r w:rsidRPr="00D0027E">
        <w:rPr>
          <w:sz w:val="28"/>
          <w:szCs w:val="28"/>
          <w:shd w:val="clear" w:color="auto" w:fill="FFFFFF"/>
        </w:rPr>
        <w:t>;</w:t>
      </w:r>
    </w:p>
    <w:p w:rsidR="00FA65E9" w:rsidRPr="00D0027E" w:rsidRDefault="00FA65E9"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FA65E9" w:rsidRPr="00D0027E" w:rsidRDefault="00FA65E9" w:rsidP="00313627">
      <w:pPr>
        <w:widowControl w:val="0"/>
        <w:ind w:firstLine="709"/>
        <w:jc w:val="both"/>
        <w:rPr>
          <w:sz w:val="28"/>
          <w:szCs w:val="28"/>
        </w:rPr>
      </w:pPr>
      <w:r w:rsidRPr="00D0027E">
        <w:rPr>
          <w:sz w:val="28"/>
          <w:szCs w:val="28"/>
          <w:shd w:val="clear" w:color="auto" w:fill="FFFFFF"/>
        </w:rPr>
        <w:t xml:space="preserve">ПК-2 - </w:t>
      </w:r>
      <w:r w:rsidR="008A4F18">
        <w:rPr>
          <w:bCs/>
          <w:sz w:val="28"/>
          <w:szCs w:val="28"/>
        </w:rPr>
        <w:t>в</w:t>
      </w:r>
      <w:r w:rsidRPr="00D0027E">
        <w:rPr>
          <w:bCs/>
          <w:sz w:val="28"/>
          <w:szCs w:val="28"/>
        </w:rPr>
        <w:t>ыполнять аварийно-спасательные работы и оказывать первую помощь пострадавшим при пожаре;</w:t>
      </w:r>
    </w:p>
    <w:p w:rsidR="00FA65E9" w:rsidRPr="00D0027E" w:rsidRDefault="00FA65E9" w:rsidP="00313627">
      <w:pPr>
        <w:widowControl w:val="0"/>
        <w:ind w:firstLine="709"/>
        <w:jc w:val="both"/>
        <w:rPr>
          <w:snapToGrid w:val="0"/>
          <w:sz w:val="28"/>
          <w:szCs w:val="28"/>
        </w:rPr>
      </w:pPr>
      <w:r w:rsidRPr="00D0027E">
        <w:rPr>
          <w:sz w:val="28"/>
          <w:szCs w:val="28"/>
        </w:rPr>
        <w:t xml:space="preserve">ПК-3 - </w:t>
      </w:r>
      <w:r w:rsidR="008A4F18">
        <w:rPr>
          <w:sz w:val="28"/>
          <w:szCs w:val="28"/>
        </w:rPr>
        <w:t>в</w:t>
      </w:r>
      <w:r w:rsidRPr="00D0027E">
        <w:rPr>
          <w:snapToGrid w:val="0"/>
          <w:sz w:val="28"/>
          <w:szCs w:val="28"/>
        </w:rPr>
        <w:t>ыполнять работы по приемке (передаче) и содержанию в исправном состоянии средств, оборудования и инструмента;</w:t>
      </w:r>
    </w:p>
    <w:p w:rsidR="00FA65E9" w:rsidRDefault="00FA65E9" w:rsidP="00313627">
      <w:pPr>
        <w:widowControl w:val="0"/>
        <w:ind w:firstLine="709"/>
        <w:jc w:val="both"/>
        <w:rPr>
          <w:snapToGrid w:val="0"/>
          <w:sz w:val="28"/>
          <w:szCs w:val="28"/>
        </w:rPr>
      </w:pPr>
      <w:r w:rsidRPr="00D0027E">
        <w:rPr>
          <w:snapToGrid w:val="0"/>
          <w:sz w:val="28"/>
          <w:szCs w:val="28"/>
        </w:rPr>
        <w:t xml:space="preserve">ПК-4 - </w:t>
      </w:r>
      <w:r w:rsidR="008A4F18">
        <w:rPr>
          <w:snapToGrid w:val="0"/>
          <w:sz w:val="28"/>
          <w:szCs w:val="28"/>
        </w:rPr>
        <w:t>о</w:t>
      </w:r>
      <w:r w:rsidRPr="00D0027E">
        <w:rPr>
          <w:snapToGrid w:val="0"/>
          <w:sz w:val="28"/>
          <w:szCs w:val="28"/>
        </w:rPr>
        <w:t>существлять караульную службу.</w:t>
      </w:r>
    </w:p>
    <w:p w:rsidR="00DB59DC" w:rsidRDefault="00DB59DC" w:rsidP="00313627">
      <w:pPr>
        <w:ind w:firstLine="709"/>
        <w:jc w:val="both"/>
        <w:rPr>
          <w:sz w:val="28"/>
          <w:szCs w:val="28"/>
        </w:rPr>
      </w:pPr>
    </w:p>
    <w:p w:rsidR="001069EE" w:rsidRPr="006430A1" w:rsidRDefault="001069EE" w:rsidP="00313627">
      <w:pPr>
        <w:ind w:firstLine="709"/>
        <w:jc w:val="both"/>
        <w:rPr>
          <w:sz w:val="28"/>
          <w:szCs w:val="28"/>
        </w:rPr>
      </w:pPr>
      <w:r w:rsidRPr="006430A1">
        <w:rPr>
          <w:sz w:val="28"/>
          <w:szCs w:val="28"/>
        </w:rPr>
        <w:t>В результате изучения дисциплины слушатели должны:</w:t>
      </w:r>
    </w:p>
    <w:p w:rsidR="001069EE" w:rsidRPr="006430A1" w:rsidRDefault="001069EE" w:rsidP="00313627">
      <w:pPr>
        <w:ind w:firstLine="709"/>
        <w:jc w:val="both"/>
        <w:rPr>
          <w:b/>
          <w:bCs/>
          <w:sz w:val="28"/>
          <w:szCs w:val="28"/>
        </w:rPr>
      </w:pPr>
      <w:r w:rsidRPr="006430A1">
        <w:rPr>
          <w:b/>
          <w:bCs/>
          <w:sz w:val="28"/>
          <w:szCs w:val="28"/>
        </w:rPr>
        <w:t>знать:</w:t>
      </w:r>
    </w:p>
    <w:p w:rsidR="001069EE" w:rsidRPr="006430A1" w:rsidRDefault="001069EE" w:rsidP="00313627">
      <w:pPr>
        <w:widowControl w:val="0"/>
        <w:shd w:val="clear" w:color="auto" w:fill="FFFFFF"/>
        <w:autoSpaceDE w:val="0"/>
        <w:autoSpaceDN w:val="0"/>
        <w:adjustRightInd w:val="0"/>
        <w:ind w:firstLine="709"/>
        <w:jc w:val="both"/>
        <w:rPr>
          <w:sz w:val="28"/>
          <w:szCs w:val="28"/>
        </w:rPr>
      </w:pPr>
      <w:r w:rsidRPr="006430A1">
        <w:rPr>
          <w:sz w:val="28"/>
          <w:szCs w:val="28"/>
        </w:rPr>
        <w:t xml:space="preserve"> -условия и нормы выполнения нормативов по пожарно-строевой и тактико-специальной подготовке;</w:t>
      </w:r>
    </w:p>
    <w:p w:rsidR="001069EE" w:rsidRPr="006430A1" w:rsidRDefault="001069EE" w:rsidP="00313627">
      <w:pPr>
        <w:widowControl w:val="0"/>
        <w:shd w:val="clear" w:color="auto" w:fill="FFFFFF"/>
        <w:autoSpaceDE w:val="0"/>
        <w:autoSpaceDN w:val="0"/>
        <w:adjustRightInd w:val="0"/>
        <w:ind w:firstLine="709"/>
        <w:jc w:val="both"/>
        <w:rPr>
          <w:sz w:val="28"/>
          <w:szCs w:val="28"/>
        </w:rPr>
      </w:pPr>
      <w:r w:rsidRPr="006430A1">
        <w:rPr>
          <w:sz w:val="28"/>
          <w:szCs w:val="28"/>
        </w:rPr>
        <w:t>- роль и место пожарно-строевой подготовки в общей системе оперативно-служебной деятельности подразделений пожарной охраны;</w:t>
      </w:r>
    </w:p>
    <w:p w:rsidR="002046D0" w:rsidRDefault="002046D0" w:rsidP="00313627">
      <w:pPr>
        <w:ind w:firstLine="709"/>
        <w:jc w:val="both"/>
        <w:rPr>
          <w:b/>
          <w:bCs/>
          <w:sz w:val="28"/>
          <w:szCs w:val="28"/>
        </w:rPr>
      </w:pPr>
    </w:p>
    <w:p w:rsidR="001069EE" w:rsidRPr="006430A1" w:rsidRDefault="001069EE" w:rsidP="00313627">
      <w:pPr>
        <w:ind w:firstLine="709"/>
        <w:jc w:val="both"/>
        <w:rPr>
          <w:b/>
          <w:bCs/>
          <w:sz w:val="28"/>
          <w:szCs w:val="28"/>
        </w:rPr>
      </w:pPr>
      <w:r w:rsidRPr="006430A1">
        <w:rPr>
          <w:b/>
          <w:bCs/>
          <w:sz w:val="28"/>
          <w:szCs w:val="28"/>
        </w:rPr>
        <w:t>уметь:</w:t>
      </w:r>
    </w:p>
    <w:p w:rsidR="001069EE" w:rsidRPr="006430A1" w:rsidRDefault="001069EE" w:rsidP="00313627">
      <w:pPr>
        <w:widowControl w:val="0"/>
        <w:shd w:val="clear" w:color="auto" w:fill="FFFFFF"/>
        <w:autoSpaceDE w:val="0"/>
        <w:autoSpaceDN w:val="0"/>
        <w:adjustRightInd w:val="0"/>
        <w:ind w:firstLine="709"/>
        <w:jc w:val="both"/>
        <w:rPr>
          <w:sz w:val="28"/>
          <w:szCs w:val="28"/>
        </w:rPr>
      </w:pPr>
      <w:r w:rsidRPr="006430A1">
        <w:rPr>
          <w:sz w:val="28"/>
          <w:szCs w:val="28"/>
        </w:rPr>
        <w:t>- готовить к работе и применять пожарное и аварийно-спасательное оборудование;</w:t>
      </w:r>
    </w:p>
    <w:p w:rsidR="001069EE" w:rsidRPr="006430A1" w:rsidRDefault="001069EE" w:rsidP="00313627">
      <w:pPr>
        <w:widowControl w:val="0"/>
        <w:shd w:val="clear" w:color="auto" w:fill="FFFFFF"/>
        <w:autoSpaceDE w:val="0"/>
        <w:autoSpaceDN w:val="0"/>
        <w:adjustRightInd w:val="0"/>
        <w:ind w:firstLine="709"/>
        <w:jc w:val="both"/>
        <w:rPr>
          <w:sz w:val="28"/>
          <w:szCs w:val="28"/>
        </w:rPr>
      </w:pPr>
      <w:r w:rsidRPr="006430A1">
        <w:rPr>
          <w:sz w:val="28"/>
          <w:szCs w:val="28"/>
        </w:rPr>
        <w:t xml:space="preserve">- выполнять </w:t>
      </w:r>
      <w:r w:rsidR="00F87F6F">
        <w:rPr>
          <w:sz w:val="28"/>
          <w:szCs w:val="28"/>
        </w:rPr>
        <w:t>упражнения по профессиональной</w:t>
      </w:r>
      <w:r w:rsidRPr="006430A1">
        <w:rPr>
          <w:sz w:val="28"/>
          <w:szCs w:val="28"/>
        </w:rPr>
        <w:t xml:space="preserve"> подготовке;</w:t>
      </w:r>
    </w:p>
    <w:p w:rsidR="001069EE" w:rsidRPr="006430A1" w:rsidRDefault="001069EE" w:rsidP="00313627">
      <w:pPr>
        <w:widowControl w:val="0"/>
        <w:shd w:val="clear" w:color="auto" w:fill="FFFFFF"/>
        <w:autoSpaceDE w:val="0"/>
        <w:autoSpaceDN w:val="0"/>
        <w:adjustRightInd w:val="0"/>
        <w:ind w:firstLine="709"/>
        <w:jc w:val="both"/>
        <w:rPr>
          <w:sz w:val="28"/>
          <w:szCs w:val="28"/>
        </w:rPr>
      </w:pPr>
      <w:r w:rsidRPr="006430A1">
        <w:rPr>
          <w:sz w:val="28"/>
          <w:szCs w:val="28"/>
        </w:rPr>
        <w:t>- уверенно и квалифицированно использовать приобретенные двигательные навыки при ведении действий по тушению пожаров;</w:t>
      </w:r>
    </w:p>
    <w:p w:rsidR="002046D0" w:rsidRDefault="002046D0" w:rsidP="00313627">
      <w:pPr>
        <w:ind w:firstLine="709"/>
        <w:jc w:val="both"/>
        <w:rPr>
          <w:b/>
          <w:bCs/>
          <w:sz w:val="28"/>
          <w:szCs w:val="28"/>
        </w:rPr>
      </w:pPr>
    </w:p>
    <w:p w:rsidR="001069EE" w:rsidRPr="006430A1" w:rsidRDefault="001069EE" w:rsidP="00313627">
      <w:pPr>
        <w:ind w:firstLine="709"/>
        <w:jc w:val="both"/>
        <w:rPr>
          <w:b/>
          <w:bCs/>
          <w:sz w:val="28"/>
          <w:szCs w:val="28"/>
        </w:rPr>
      </w:pPr>
      <w:r w:rsidRPr="006430A1">
        <w:rPr>
          <w:b/>
          <w:bCs/>
          <w:sz w:val="28"/>
          <w:szCs w:val="28"/>
        </w:rPr>
        <w:t>иметь навыки:</w:t>
      </w:r>
    </w:p>
    <w:p w:rsidR="001069EE" w:rsidRPr="006430A1" w:rsidRDefault="001069EE" w:rsidP="00313627">
      <w:pPr>
        <w:widowControl w:val="0"/>
        <w:shd w:val="clear" w:color="auto" w:fill="FFFFFF"/>
        <w:autoSpaceDE w:val="0"/>
        <w:autoSpaceDN w:val="0"/>
        <w:adjustRightInd w:val="0"/>
        <w:ind w:firstLine="709"/>
        <w:jc w:val="both"/>
        <w:rPr>
          <w:sz w:val="28"/>
          <w:szCs w:val="28"/>
        </w:rPr>
      </w:pPr>
      <w:r w:rsidRPr="006430A1">
        <w:rPr>
          <w:sz w:val="28"/>
          <w:szCs w:val="28"/>
        </w:rPr>
        <w:t xml:space="preserve">- в выполнении </w:t>
      </w:r>
      <w:r w:rsidR="00422D9D">
        <w:rPr>
          <w:sz w:val="28"/>
          <w:szCs w:val="28"/>
        </w:rPr>
        <w:t>упражнений</w:t>
      </w:r>
      <w:r w:rsidRPr="006430A1">
        <w:rPr>
          <w:sz w:val="28"/>
          <w:szCs w:val="28"/>
        </w:rPr>
        <w:t xml:space="preserve"> по пожарно-строевой и тактико-специальной подготовке.</w:t>
      </w:r>
    </w:p>
    <w:p w:rsidR="00FA65E9" w:rsidRDefault="004D7B2D" w:rsidP="00313627">
      <w:pPr>
        <w:widowControl w:val="0"/>
        <w:ind w:firstLine="709"/>
        <w:jc w:val="both"/>
        <w:rPr>
          <w:b/>
          <w:bCs/>
          <w:sz w:val="28"/>
          <w:szCs w:val="28"/>
        </w:rPr>
      </w:pPr>
      <w:proofErr w:type="gramStart"/>
      <w:r w:rsidRPr="003939C7">
        <w:rPr>
          <w:sz w:val="28"/>
          <w:szCs w:val="28"/>
        </w:rPr>
        <w:t>Обучение по дисцип</w:t>
      </w:r>
      <w:r>
        <w:rPr>
          <w:sz w:val="28"/>
          <w:szCs w:val="28"/>
        </w:rPr>
        <w:t>лине</w:t>
      </w:r>
      <w:proofErr w:type="gramEnd"/>
      <w:r>
        <w:rPr>
          <w:sz w:val="28"/>
          <w:szCs w:val="28"/>
        </w:rPr>
        <w:t xml:space="preserve"> заканчивается сдачей экзамена.</w:t>
      </w:r>
    </w:p>
    <w:p w:rsidR="00422D9D" w:rsidRPr="00D0027E" w:rsidRDefault="00422D9D" w:rsidP="00313627">
      <w:pPr>
        <w:widowControl w:val="0"/>
        <w:ind w:firstLine="709"/>
        <w:jc w:val="both"/>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3. </w:t>
      </w:r>
      <w:r w:rsidR="00BA7950" w:rsidRPr="004B6A2A">
        <w:rPr>
          <w:rFonts w:eastAsia="Calibri"/>
          <w:b/>
          <w:sz w:val="28"/>
          <w:szCs w:val="28"/>
        </w:rPr>
        <w:t>Содержание дисциплины</w:t>
      </w:r>
    </w:p>
    <w:p w:rsidR="00FA65E9" w:rsidRDefault="00FA65E9" w:rsidP="00313627">
      <w:pPr>
        <w:widowControl w:val="0"/>
        <w:jc w:val="center"/>
        <w:rPr>
          <w:b/>
          <w:bCs/>
          <w:sz w:val="28"/>
          <w:szCs w:val="28"/>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381"/>
        <w:gridCol w:w="598"/>
        <w:gridCol w:w="657"/>
        <w:gridCol w:w="710"/>
        <w:gridCol w:w="704"/>
        <w:gridCol w:w="742"/>
        <w:gridCol w:w="720"/>
      </w:tblGrid>
      <w:tr w:rsidR="00BA7950" w:rsidRPr="00A36939" w:rsidTr="00374BA0">
        <w:trPr>
          <w:cantSplit/>
          <w:trHeight w:val="329"/>
          <w:tblHeader/>
        </w:trPr>
        <w:tc>
          <w:tcPr>
            <w:tcW w:w="309" w:type="pct"/>
            <w:vMerge w:val="restart"/>
            <w:vAlign w:val="center"/>
          </w:tcPr>
          <w:p w:rsidR="00BA7950" w:rsidRPr="00A36939" w:rsidRDefault="00BA7950" w:rsidP="00313627">
            <w:pPr>
              <w:jc w:val="center"/>
              <w:rPr>
                <w:rFonts w:eastAsia="Calibri"/>
              </w:rPr>
            </w:pPr>
          </w:p>
          <w:p w:rsidR="00BA7950" w:rsidRPr="00A36939" w:rsidRDefault="00BA7950" w:rsidP="00313627">
            <w:pPr>
              <w:jc w:val="center"/>
              <w:rPr>
                <w:rFonts w:eastAsia="Calibri"/>
              </w:rPr>
            </w:pPr>
            <w:r w:rsidRPr="00A36939">
              <w:rPr>
                <w:rFonts w:eastAsia="Calibri"/>
              </w:rPr>
              <w:t>№</w:t>
            </w:r>
          </w:p>
          <w:p w:rsidR="00BA7950" w:rsidRPr="00A36939" w:rsidRDefault="00BA7950" w:rsidP="00313627">
            <w:pPr>
              <w:jc w:val="center"/>
              <w:rPr>
                <w:rFonts w:eastAsia="Calibri"/>
              </w:rPr>
            </w:pPr>
            <w:r w:rsidRPr="00A36939">
              <w:rPr>
                <w:rFonts w:eastAsia="Calibri"/>
              </w:rPr>
              <w:t>тем</w:t>
            </w:r>
          </w:p>
          <w:p w:rsidR="00BA7950" w:rsidRPr="00A36939" w:rsidRDefault="00BA7950" w:rsidP="00313627">
            <w:pPr>
              <w:jc w:val="center"/>
              <w:rPr>
                <w:rFonts w:eastAsia="Calibri"/>
              </w:rPr>
            </w:pPr>
            <w:proofErr w:type="gramStart"/>
            <w:r w:rsidRPr="00A36939">
              <w:rPr>
                <w:rFonts w:eastAsia="Calibri"/>
              </w:rPr>
              <w:t>п</w:t>
            </w:r>
            <w:proofErr w:type="gramEnd"/>
            <w:r w:rsidRPr="00A36939">
              <w:rPr>
                <w:rFonts w:eastAsia="Calibri"/>
              </w:rPr>
              <w:t>/п</w:t>
            </w:r>
          </w:p>
        </w:tc>
        <w:tc>
          <w:tcPr>
            <w:tcW w:w="2654" w:type="pct"/>
            <w:vMerge w:val="restart"/>
            <w:vAlign w:val="center"/>
          </w:tcPr>
          <w:p w:rsidR="00BA7950" w:rsidRPr="00A36939" w:rsidRDefault="00BA7950" w:rsidP="00313627">
            <w:pPr>
              <w:keepNext/>
              <w:jc w:val="center"/>
              <w:outlineLvl w:val="0"/>
              <w:rPr>
                <w:rFonts w:eastAsia="Calibri"/>
                <w:b/>
              </w:rPr>
            </w:pPr>
          </w:p>
          <w:p w:rsidR="00BA7950" w:rsidRPr="00A36939" w:rsidRDefault="00BA7950" w:rsidP="00313627">
            <w:pPr>
              <w:keepNext/>
              <w:ind w:firstLine="17"/>
              <w:jc w:val="center"/>
              <w:outlineLvl w:val="0"/>
              <w:rPr>
                <w:rFonts w:eastAsia="Calibri"/>
              </w:rPr>
            </w:pPr>
            <w:r w:rsidRPr="00A36939">
              <w:rPr>
                <w:rFonts w:eastAsia="Calibri"/>
              </w:rPr>
              <w:t>Наименование тем</w:t>
            </w:r>
          </w:p>
          <w:p w:rsidR="00BA7950" w:rsidRPr="00A36939" w:rsidRDefault="00BA7950" w:rsidP="00313627">
            <w:pPr>
              <w:jc w:val="center"/>
              <w:rPr>
                <w:rFonts w:eastAsia="Calibri"/>
              </w:rPr>
            </w:pPr>
          </w:p>
        </w:tc>
        <w:tc>
          <w:tcPr>
            <w:tcW w:w="2038" w:type="pct"/>
            <w:gridSpan w:val="6"/>
            <w:vAlign w:val="center"/>
          </w:tcPr>
          <w:p w:rsidR="00BA7950" w:rsidRPr="00A36939" w:rsidRDefault="00BA7950" w:rsidP="00313627">
            <w:pPr>
              <w:jc w:val="center"/>
              <w:rPr>
                <w:rFonts w:eastAsia="Calibri"/>
              </w:rPr>
            </w:pPr>
            <w:r w:rsidRPr="00A36939">
              <w:rPr>
                <w:rFonts w:eastAsia="Calibri"/>
              </w:rPr>
              <w:t>Трудоёмкость освоения раздела, темы программы</w:t>
            </w:r>
          </w:p>
        </w:tc>
      </w:tr>
      <w:tr w:rsidR="005C3F37" w:rsidRPr="00A36939" w:rsidTr="00374BA0">
        <w:trPr>
          <w:cantSplit/>
          <w:trHeight w:val="195"/>
          <w:tblHeader/>
        </w:trPr>
        <w:tc>
          <w:tcPr>
            <w:tcW w:w="309" w:type="pct"/>
            <w:vMerge/>
            <w:vAlign w:val="center"/>
          </w:tcPr>
          <w:p w:rsidR="00BA7950" w:rsidRPr="00A36939" w:rsidRDefault="00BA7950" w:rsidP="00313627">
            <w:pPr>
              <w:jc w:val="center"/>
              <w:rPr>
                <w:rFonts w:eastAsia="Calibri"/>
              </w:rPr>
            </w:pPr>
          </w:p>
        </w:tc>
        <w:tc>
          <w:tcPr>
            <w:tcW w:w="2654" w:type="pct"/>
            <w:vMerge/>
            <w:vAlign w:val="center"/>
          </w:tcPr>
          <w:p w:rsidR="00BA7950" w:rsidRPr="00A36939" w:rsidRDefault="00BA7950" w:rsidP="00313627">
            <w:pPr>
              <w:keepNext/>
              <w:jc w:val="center"/>
              <w:outlineLvl w:val="0"/>
              <w:rPr>
                <w:rFonts w:eastAsia="Calibri"/>
              </w:rPr>
            </w:pPr>
          </w:p>
        </w:tc>
        <w:tc>
          <w:tcPr>
            <w:tcW w:w="295" w:type="pct"/>
            <w:vMerge w:val="restart"/>
            <w:textDirection w:val="btLr"/>
            <w:vAlign w:val="center"/>
          </w:tcPr>
          <w:p w:rsidR="00BA7950" w:rsidRPr="00A36939" w:rsidRDefault="00BA7950" w:rsidP="00E7495D">
            <w:pPr>
              <w:jc w:val="center"/>
              <w:rPr>
                <w:rFonts w:eastAsia="Calibri"/>
              </w:rPr>
            </w:pPr>
            <w:r w:rsidRPr="00A36939">
              <w:rPr>
                <w:rFonts w:eastAsia="Calibri"/>
              </w:rPr>
              <w:t>Общее</w:t>
            </w:r>
          </w:p>
        </w:tc>
        <w:tc>
          <w:tcPr>
            <w:tcW w:w="1742" w:type="pct"/>
            <w:gridSpan w:val="5"/>
            <w:vAlign w:val="center"/>
          </w:tcPr>
          <w:p w:rsidR="00BA7950" w:rsidRPr="00A36939" w:rsidRDefault="00BA7950" w:rsidP="00E7495D">
            <w:pPr>
              <w:jc w:val="center"/>
              <w:rPr>
                <w:rFonts w:eastAsia="Calibri"/>
                <w:highlight w:val="yellow"/>
              </w:rPr>
            </w:pPr>
            <w:r w:rsidRPr="00A36939">
              <w:rPr>
                <w:rFonts w:eastAsia="Calibri"/>
              </w:rPr>
              <w:t>Кол-во часов аудиторных часов</w:t>
            </w:r>
          </w:p>
        </w:tc>
      </w:tr>
      <w:tr w:rsidR="00374BA0" w:rsidRPr="00A36939" w:rsidTr="00374BA0">
        <w:trPr>
          <w:cantSplit/>
          <w:trHeight w:val="2480"/>
          <w:tblHeader/>
        </w:trPr>
        <w:tc>
          <w:tcPr>
            <w:tcW w:w="309" w:type="pct"/>
            <w:vMerge/>
            <w:tcBorders>
              <w:bottom w:val="single" w:sz="4" w:space="0" w:color="auto"/>
            </w:tcBorders>
            <w:vAlign w:val="center"/>
          </w:tcPr>
          <w:p w:rsidR="00BA7950" w:rsidRPr="00A36939" w:rsidRDefault="00BA7950" w:rsidP="00313627">
            <w:pPr>
              <w:jc w:val="center"/>
              <w:rPr>
                <w:rFonts w:eastAsia="Calibri"/>
              </w:rPr>
            </w:pPr>
          </w:p>
        </w:tc>
        <w:tc>
          <w:tcPr>
            <w:tcW w:w="2654" w:type="pct"/>
            <w:vMerge/>
            <w:tcBorders>
              <w:bottom w:val="single" w:sz="4" w:space="0" w:color="auto"/>
            </w:tcBorders>
            <w:vAlign w:val="center"/>
          </w:tcPr>
          <w:p w:rsidR="00BA7950" w:rsidRPr="00A36939" w:rsidRDefault="00BA7950" w:rsidP="00313627">
            <w:pPr>
              <w:keepNext/>
              <w:jc w:val="center"/>
              <w:outlineLvl w:val="0"/>
              <w:rPr>
                <w:rFonts w:eastAsia="Calibri"/>
              </w:rPr>
            </w:pPr>
          </w:p>
        </w:tc>
        <w:tc>
          <w:tcPr>
            <w:tcW w:w="295" w:type="pct"/>
            <w:vMerge/>
            <w:tcBorders>
              <w:bottom w:val="single" w:sz="4" w:space="0" w:color="auto"/>
            </w:tcBorders>
            <w:vAlign w:val="center"/>
          </w:tcPr>
          <w:p w:rsidR="00BA7950" w:rsidRPr="00A36939" w:rsidRDefault="00BA7950" w:rsidP="00E7495D">
            <w:pPr>
              <w:keepNext/>
              <w:jc w:val="center"/>
              <w:outlineLvl w:val="0"/>
              <w:rPr>
                <w:rFonts w:eastAsia="Calibri"/>
              </w:rPr>
            </w:pPr>
          </w:p>
        </w:tc>
        <w:tc>
          <w:tcPr>
            <w:tcW w:w="324" w:type="pct"/>
            <w:tcBorders>
              <w:bottom w:val="single" w:sz="4" w:space="0" w:color="auto"/>
            </w:tcBorders>
            <w:textDirection w:val="btLr"/>
            <w:vAlign w:val="center"/>
          </w:tcPr>
          <w:p w:rsidR="00BA7950" w:rsidRPr="00A36939" w:rsidRDefault="00BA7950" w:rsidP="00E7495D">
            <w:pPr>
              <w:jc w:val="center"/>
              <w:rPr>
                <w:rFonts w:eastAsia="Calibri"/>
              </w:rPr>
            </w:pPr>
            <w:r w:rsidRPr="00A36939">
              <w:rPr>
                <w:rFonts w:eastAsia="Calibri"/>
              </w:rPr>
              <w:t>Всего</w:t>
            </w:r>
          </w:p>
        </w:tc>
        <w:tc>
          <w:tcPr>
            <w:tcW w:w="350" w:type="pct"/>
            <w:tcBorders>
              <w:bottom w:val="single" w:sz="4" w:space="0" w:color="auto"/>
            </w:tcBorders>
            <w:textDirection w:val="btLr"/>
            <w:vAlign w:val="center"/>
          </w:tcPr>
          <w:p w:rsidR="00BA7950" w:rsidRPr="00A36939" w:rsidRDefault="00BA7950" w:rsidP="00E7495D">
            <w:pPr>
              <w:jc w:val="center"/>
              <w:rPr>
                <w:rFonts w:eastAsia="Calibri"/>
              </w:rPr>
            </w:pPr>
            <w:r w:rsidRPr="00A36939">
              <w:rPr>
                <w:rFonts w:eastAsia="Calibri"/>
              </w:rPr>
              <w:t xml:space="preserve">Теоретические занятия </w:t>
            </w:r>
          </w:p>
        </w:tc>
        <w:tc>
          <w:tcPr>
            <w:tcW w:w="347" w:type="pct"/>
            <w:tcBorders>
              <w:bottom w:val="single" w:sz="4" w:space="0" w:color="auto"/>
            </w:tcBorders>
            <w:textDirection w:val="btLr"/>
            <w:vAlign w:val="center"/>
          </w:tcPr>
          <w:p w:rsidR="00BA7950" w:rsidRPr="00A36939" w:rsidRDefault="00BA7950" w:rsidP="00E7495D">
            <w:pPr>
              <w:jc w:val="center"/>
              <w:rPr>
                <w:rFonts w:eastAsia="Calibri"/>
              </w:rPr>
            </w:pPr>
            <w:r w:rsidRPr="00A36939">
              <w:rPr>
                <w:rFonts w:eastAsia="Calibri"/>
              </w:rPr>
              <w:t xml:space="preserve">Практические занятия </w:t>
            </w:r>
          </w:p>
        </w:tc>
        <w:tc>
          <w:tcPr>
            <w:tcW w:w="366" w:type="pct"/>
            <w:tcBorders>
              <w:bottom w:val="single" w:sz="4" w:space="0" w:color="auto"/>
            </w:tcBorders>
            <w:textDirection w:val="btLr"/>
            <w:vAlign w:val="center"/>
          </w:tcPr>
          <w:p w:rsidR="00BA7950" w:rsidRPr="00A36939" w:rsidRDefault="00BA7950" w:rsidP="00E7495D">
            <w:pPr>
              <w:jc w:val="center"/>
              <w:rPr>
                <w:rFonts w:eastAsia="Calibri"/>
              </w:rPr>
            </w:pPr>
            <w:r w:rsidRPr="00A36939">
              <w:rPr>
                <w:rFonts w:eastAsia="Calibri"/>
              </w:rPr>
              <w:t xml:space="preserve">Контрольные работы, </w:t>
            </w:r>
          </w:p>
          <w:p w:rsidR="00BA7950" w:rsidRPr="00A36939" w:rsidRDefault="00BA7950" w:rsidP="00AF6375">
            <w:pPr>
              <w:jc w:val="center"/>
              <w:rPr>
                <w:rFonts w:eastAsia="Calibri"/>
              </w:rPr>
            </w:pPr>
            <w:r w:rsidRPr="00A36939">
              <w:rPr>
                <w:rFonts w:eastAsia="Calibri"/>
              </w:rPr>
              <w:t>рефераты, РГР</w:t>
            </w:r>
            <w:r w:rsidR="00AF6375">
              <w:rPr>
                <w:rFonts w:eastAsia="Calibri"/>
              </w:rPr>
              <w:t xml:space="preserve">, </w:t>
            </w:r>
            <w:r w:rsidRPr="00A36939">
              <w:rPr>
                <w:rFonts w:eastAsia="Calibri"/>
              </w:rPr>
              <w:t>КСР</w:t>
            </w:r>
          </w:p>
        </w:tc>
        <w:tc>
          <w:tcPr>
            <w:tcW w:w="356" w:type="pct"/>
            <w:tcBorders>
              <w:bottom w:val="single" w:sz="4" w:space="0" w:color="auto"/>
            </w:tcBorders>
            <w:textDirection w:val="btLr"/>
            <w:vAlign w:val="center"/>
          </w:tcPr>
          <w:p w:rsidR="00BA7950" w:rsidRPr="00A36939" w:rsidRDefault="00BA7950" w:rsidP="00E7495D">
            <w:pPr>
              <w:jc w:val="center"/>
              <w:rPr>
                <w:rFonts w:eastAsia="Calibri"/>
              </w:rPr>
            </w:pPr>
            <w:r w:rsidRPr="00A36939">
              <w:rPr>
                <w:rFonts w:eastAsia="Calibri"/>
              </w:rPr>
              <w:t>Промежуточная и итоговая аттестация</w:t>
            </w:r>
          </w:p>
        </w:tc>
      </w:tr>
      <w:tr w:rsidR="00374BA0" w:rsidRPr="00A36939" w:rsidTr="00374BA0">
        <w:trPr>
          <w:cantSplit/>
          <w:trHeight w:val="457"/>
        </w:trPr>
        <w:tc>
          <w:tcPr>
            <w:tcW w:w="309" w:type="pct"/>
            <w:vAlign w:val="center"/>
          </w:tcPr>
          <w:p w:rsidR="00BA7950" w:rsidRPr="000255D4" w:rsidRDefault="00BA7950" w:rsidP="00313627">
            <w:pPr>
              <w:pStyle w:val="a5"/>
              <w:tabs>
                <w:tab w:val="left" w:pos="-71"/>
              </w:tabs>
              <w:ind w:left="5"/>
              <w:jc w:val="center"/>
              <w:rPr>
                <w:rFonts w:eastAsia="Calibri"/>
                <w:sz w:val="24"/>
                <w:szCs w:val="24"/>
              </w:rPr>
            </w:pPr>
            <w:r>
              <w:rPr>
                <w:rFonts w:eastAsia="Calibri"/>
                <w:sz w:val="24"/>
                <w:szCs w:val="24"/>
              </w:rPr>
              <w:t>1</w:t>
            </w:r>
          </w:p>
        </w:tc>
        <w:tc>
          <w:tcPr>
            <w:tcW w:w="2654" w:type="pct"/>
            <w:vAlign w:val="center"/>
          </w:tcPr>
          <w:p w:rsidR="00BA7950" w:rsidRPr="00903A00" w:rsidRDefault="00BA7950" w:rsidP="00313627">
            <w:r w:rsidRPr="00CC32D6">
              <w:rPr>
                <w:b/>
              </w:rPr>
              <w:t>Тема 1.</w:t>
            </w:r>
            <w:r w:rsidRPr="00903A00">
              <w:t xml:space="preserve"> Назначение и задачи пожарно-строевой подготовки. Меры безопасности при проведении занятий</w:t>
            </w:r>
          </w:p>
        </w:tc>
        <w:tc>
          <w:tcPr>
            <w:tcW w:w="295" w:type="pct"/>
            <w:vAlign w:val="center"/>
          </w:tcPr>
          <w:p w:rsidR="00BA7950" w:rsidRPr="003253FB" w:rsidRDefault="00BA7950" w:rsidP="00313627">
            <w:pPr>
              <w:jc w:val="center"/>
              <w:rPr>
                <w:b/>
              </w:rPr>
            </w:pPr>
            <w:r w:rsidRPr="003253FB">
              <w:rPr>
                <w:b/>
              </w:rPr>
              <w:t>2</w:t>
            </w:r>
          </w:p>
        </w:tc>
        <w:tc>
          <w:tcPr>
            <w:tcW w:w="324" w:type="pct"/>
            <w:vAlign w:val="center"/>
          </w:tcPr>
          <w:p w:rsidR="00BA7950" w:rsidRPr="003253FB" w:rsidRDefault="00BA7950" w:rsidP="00313627">
            <w:pPr>
              <w:jc w:val="center"/>
              <w:rPr>
                <w:rFonts w:eastAsia="Calibri"/>
                <w:b/>
              </w:rPr>
            </w:pPr>
            <w:r w:rsidRPr="003253FB">
              <w:rPr>
                <w:rFonts w:eastAsia="Calibri"/>
                <w:b/>
              </w:rPr>
              <w:t>2</w:t>
            </w:r>
          </w:p>
        </w:tc>
        <w:tc>
          <w:tcPr>
            <w:tcW w:w="350" w:type="pct"/>
            <w:vAlign w:val="center"/>
          </w:tcPr>
          <w:p w:rsidR="00BA7950" w:rsidRPr="003253FB" w:rsidRDefault="00BA7950" w:rsidP="00313627">
            <w:pPr>
              <w:jc w:val="center"/>
              <w:rPr>
                <w:b/>
              </w:rPr>
            </w:pPr>
            <w:r w:rsidRPr="003253FB">
              <w:rPr>
                <w:b/>
              </w:rPr>
              <w:t>2</w:t>
            </w:r>
          </w:p>
        </w:tc>
        <w:tc>
          <w:tcPr>
            <w:tcW w:w="347" w:type="pct"/>
            <w:vAlign w:val="center"/>
          </w:tcPr>
          <w:p w:rsidR="00BA7950" w:rsidRPr="003253FB" w:rsidRDefault="00A00689" w:rsidP="00313627">
            <w:pPr>
              <w:jc w:val="center"/>
              <w:rPr>
                <w:b/>
              </w:rPr>
            </w:pPr>
            <w:r>
              <w:rPr>
                <w:b/>
              </w:rPr>
              <w:t>-</w:t>
            </w:r>
          </w:p>
        </w:tc>
        <w:tc>
          <w:tcPr>
            <w:tcW w:w="366" w:type="pct"/>
            <w:vAlign w:val="center"/>
          </w:tcPr>
          <w:p w:rsidR="00BA7950" w:rsidRPr="0030268C" w:rsidRDefault="00BA7950" w:rsidP="00313627">
            <w:pPr>
              <w:jc w:val="center"/>
              <w:rPr>
                <w:rFonts w:eastAsia="Calibri"/>
              </w:rPr>
            </w:pPr>
          </w:p>
        </w:tc>
        <w:tc>
          <w:tcPr>
            <w:tcW w:w="356" w:type="pct"/>
            <w:vAlign w:val="center"/>
          </w:tcPr>
          <w:p w:rsidR="00BA7950" w:rsidRPr="0030268C" w:rsidRDefault="00BA7950" w:rsidP="00313627">
            <w:pPr>
              <w:jc w:val="center"/>
              <w:rPr>
                <w:rFonts w:eastAsia="Calibri"/>
              </w:rPr>
            </w:pPr>
          </w:p>
        </w:tc>
      </w:tr>
      <w:tr w:rsidR="00374BA0" w:rsidRPr="00A36939" w:rsidTr="00374BA0">
        <w:trPr>
          <w:cantSplit/>
          <w:trHeight w:val="457"/>
        </w:trPr>
        <w:tc>
          <w:tcPr>
            <w:tcW w:w="309" w:type="pct"/>
            <w:vAlign w:val="center"/>
          </w:tcPr>
          <w:p w:rsidR="00DF283D" w:rsidRPr="000255D4" w:rsidRDefault="00DF283D" w:rsidP="00313627">
            <w:pPr>
              <w:pStyle w:val="a5"/>
              <w:tabs>
                <w:tab w:val="left" w:pos="-71"/>
              </w:tabs>
              <w:ind w:left="5"/>
              <w:jc w:val="center"/>
              <w:rPr>
                <w:rFonts w:eastAsia="Calibri"/>
                <w:sz w:val="24"/>
                <w:szCs w:val="24"/>
              </w:rPr>
            </w:pPr>
            <w:r>
              <w:rPr>
                <w:rFonts w:eastAsia="Calibri"/>
                <w:sz w:val="24"/>
                <w:szCs w:val="24"/>
              </w:rPr>
              <w:lastRenderedPageBreak/>
              <w:t>2</w:t>
            </w:r>
          </w:p>
        </w:tc>
        <w:tc>
          <w:tcPr>
            <w:tcW w:w="2654" w:type="pct"/>
          </w:tcPr>
          <w:p w:rsidR="00DF283D" w:rsidRPr="00D0027E" w:rsidRDefault="00DF283D" w:rsidP="007B4503">
            <w:pPr>
              <w:widowControl w:val="0"/>
            </w:pPr>
            <w:r w:rsidRPr="00327E95">
              <w:rPr>
                <w:b/>
              </w:rPr>
              <w:t>Тема 2.</w:t>
            </w:r>
            <w:r>
              <w:t xml:space="preserve"> </w:t>
            </w:r>
            <w:r w:rsidRPr="00D0027E">
              <w:t>Надевание боевой одежды пожарного и специальной защитной одежды</w:t>
            </w:r>
          </w:p>
        </w:tc>
        <w:tc>
          <w:tcPr>
            <w:tcW w:w="295" w:type="pct"/>
            <w:vAlign w:val="center"/>
          </w:tcPr>
          <w:p w:rsidR="00DF283D" w:rsidRPr="003253FB" w:rsidRDefault="00DF283D" w:rsidP="00313627">
            <w:pPr>
              <w:widowControl w:val="0"/>
              <w:jc w:val="center"/>
              <w:rPr>
                <w:b/>
              </w:rPr>
            </w:pPr>
            <w:r w:rsidRPr="003253FB">
              <w:rPr>
                <w:b/>
              </w:rPr>
              <w:t>2</w:t>
            </w:r>
          </w:p>
        </w:tc>
        <w:tc>
          <w:tcPr>
            <w:tcW w:w="324" w:type="pct"/>
            <w:vAlign w:val="center"/>
          </w:tcPr>
          <w:p w:rsidR="00DF283D" w:rsidRPr="003253FB" w:rsidRDefault="00DF283D" w:rsidP="00313627">
            <w:pPr>
              <w:jc w:val="center"/>
              <w:rPr>
                <w:rFonts w:eastAsia="Calibri"/>
                <w:b/>
              </w:rPr>
            </w:pPr>
            <w:r w:rsidRPr="003253FB">
              <w:rPr>
                <w:rFonts w:eastAsia="Calibri"/>
                <w:b/>
              </w:rPr>
              <w:t>2</w:t>
            </w:r>
          </w:p>
        </w:tc>
        <w:tc>
          <w:tcPr>
            <w:tcW w:w="350" w:type="pct"/>
            <w:vAlign w:val="center"/>
          </w:tcPr>
          <w:p w:rsidR="00DF283D" w:rsidRPr="003253FB" w:rsidRDefault="00A00689" w:rsidP="00313627">
            <w:pPr>
              <w:jc w:val="center"/>
              <w:rPr>
                <w:b/>
              </w:rPr>
            </w:pPr>
            <w:r>
              <w:rPr>
                <w:b/>
              </w:rPr>
              <w:t>-</w:t>
            </w:r>
          </w:p>
        </w:tc>
        <w:tc>
          <w:tcPr>
            <w:tcW w:w="347" w:type="pct"/>
            <w:vAlign w:val="center"/>
          </w:tcPr>
          <w:p w:rsidR="00DF283D" w:rsidRPr="003253FB" w:rsidRDefault="003253FB" w:rsidP="00313627">
            <w:pPr>
              <w:jc w:val="center"/>
              <w:rPr>
                <w:b/>
              </w:rPr>
            </w:pPr>
            <w:r w:rsidRPr="003253FB">
              <w:rPr>
                <w:b/>
              </w:rPr>
              <w:t>2</w:t>
            </w:r>
          </w:p>
        </w:tc>
        <w:tc>
          <w:tcPr>
            <w:tcW w:w="366" w:type="pct"/>
            <w:vAlign w:val="center"/>
          </w:tcPr>
          <w:p w:rsidR="00DF283D" w:rsidRPr="0030268C" w:rsidRDefault="00DF283D" w:rsidP="00313627">
            <w:pPr>
              <w:jc w:val="center"/>
              <w:rPr>
                <w:rFonts w:eastAsia="Calibri"/>
              </w:rPr>
            </w:pPr>
          </w:p>
        </w:tc>
        <w:tc>
          <w:tcPr>
            <w:tcW w:w="356" w:type="pct"/>
            <w:vAlign w:val="center"/>
          </w:tcPr>
          <w:p w:rsidR="00DF283D" w:rsidRPr="0030268C" w:rsidRDefault="00DF283D" w:rsidP="00313627">
            <w:pPr>
              <w:jc w:val="center"/>
              <w:rPr>
                <w:rFonts w:eastAsia="Calibri"/>
              </w:rPr>
            </w:pPr>
          </w:p>
        </w:tc>
      </w:tr>
      <w:tr w:rsidR="00374BA0" w:rsidRPr="00A36939" w:rsidTr="00374BA0">
        <w:trPr>
          <w:cantSplit/>
          <w:trHeight w:val="457"/>
        </w:trPr>
        <w:tc>
          <w:tcPr>
            <w:tcW w:w="309" w:type="pct"/>
            <w:vMerge w:val="restart"/>
            <w:vAlign w:val="center"/>
          </w:tcPr>
          <w:p w:rsidR="00942B85" w:rsidRDefault="00942B85" w:rsidP="00313627">
            <w:pPr>
              <w:pStyle w:val="a5"/>
              <w:tabs>
                <w:tab w:val="left" w:pos="-71"/>
              </w:tabs>
              <w:ind w:left="5"/>
              <w:jc w:val="center"/>
              <w:rPr>
                <w:rFonts w:eastAsia="Calibri"/>
                <w:sz w:val="24"/>
                <w:szCs w:val="24"/>
              </w:rPr>
            </w:pPr>
            <w:r>
              <w:rPr>
                <w:rFonts w:eastAsia="Calibri"/>
                <w:sz w:val="24"/>
                <w:szCs w:val="24"/>
              </w:rPr>
              <w:t>3</w:t>
            </w:r>
          </w:p>
        </w:tc>
        <w:tc>
          <w:tcPr>
            <w:tcW w:w="2654" w:type="pct"/>
          </w:tcPr>
          <w:p w:rsidR="00942B85" w:rsidRPr="00327E95" w:rsidRDefault="00942B85" w:rsidP="007B4503">
            <w:pPr>
              <w:widowControl w:val="0"/>
              <w:rPr>
                <w:b/>
              </w:rPr>
            </w:pPr>
            <w:r w:rsidRPr="00327E95">
              <w:rPr>
                <w:b/>
              </w:rPr>
              <w:t>Тема 3.</w:t>
            </w:r>
            <w:r>
              <w:t xml:space="preserve"> Безопасные методы и приёмы выполнения работ с инструментом и приспособлениями</w:t>
            </w:r>
          </w:p>
        </w:tc>
        <w:tc>
          <w:tcPr>
            <w:tcW w:w="295" w:type="pct"/>
            <w:vAlign w:val="center"/>
          </w:tcPr>
          <w:p w:rsidR="00942B85" w:rsidRPr="003253FB" w:rsidRDefault="00942B85" w:rsidP="00313627">
            <w:pPr>
              <w:widowControl w:val="0"/>
              <w:jc w:val="center"/>
              <w:rPr>
                <w:b/>
              </w:rPr>
            </w:pPr>
            <w:r>
              <w:rPr>
                <w:b/>
              </w:rPr>
              <w:t>12</w:t>
            </w:r>
          </w:p>
        </w:tc>
        <w:tc>
          <w:tcPr>
            <w:tcW w:w="324" w:type="pct"/>
            <w:vAlign w:val="center"/>
          </w:tcPr>
          <w:p w:rsidR="00942B85" w:rsidRPr="003253FB" w:rsidRDefault="00942B85" w:rsidP="00313627">
            <w:pPr>
              <w:jc w:val="center"/>
              <w:rPr>
                <w:rFonts w:eastAsia="Calibri"/>
                <w:b/>
              </w:rPr>
            </w:pPr>
            <w:r>
              <w:rPr>
                <w:rFonts w:eastAsia="Calibri"/>
                <w:b/>
              </w:rPr>
              <w:t>12</w:t>
            </w:r>
          </w:p>
        </w:tc>
        <w:tc>
          <w:tcPr>
            <w:tcW w:w="350" w:type="pct"/>
            <w:vAlign w:val="center"/>
          </w:tcPr>
          <w:p w:rsidR="00942B85" w:rsidRDefault="00942B85" w:rsidP="00313627">
            <w:pPr>
              <w:jc w:val="center"/>
              <w:rPr>
                <w:b/>
              </w:rPr>
            </w:pPr>
            <w:r>
              <w:rPr>
                <w:b/>
              </w:rPr>
              <w:t>-</w:t>
            </w:r>
          </w:p>
        </w:tc>
        <w:tc>
          <w:tcPr>
            <w:tcW w:w="347" w:type="pct"/>
            <w:vAlign w:val="center"/>
          </w:tcPr>
          <w:p w:rsidR="00942B85" w:rsidRPr="003253FB" w:rsidRDefault="00942B85" w:rsidP="00313627">
            <w:pPr>
              <w:jc w:val="center"/>
              <w:rPr>
                <w:b/>
              </w:rPr>
            </w:pPr>
            <w:r>
              <w:rPr>
                <w:b/>
              </w:rPr>
              <w:t>12</w:t>
            </w:r>
          </w:p>
        </w:tc>
        <w:tc>
          <w:tcPr>
            <w:tcW w:w="366" w:type="pct"/>
            <w:vAlign w:val="center"/>
          </w:tcPr>
          <w:p w:rsidR="00942B85" w:rsidRPr="0030268C" w:rsidRDefault="00942B85" w:rsidP="00313627">
            <w:pPr>
              <w:jc w:val="center"/>
              <w:rPr>
                <w:rFonts w:eastAsia="Calibri"/>
              </w:rPr>
            </w:pPr>
          </w:p>
        </w:tc>
        <w:tc>
          <w:tcPr>
            <w:tcW w:w="356" w:type="pct"/>
            <w:vAlign w:val="center"/>
          </w:tcPr>
          <w:p w:rsidR="00942B85" w:rsidRPr="0030268C" w:rsidRDefault="00942B85" w:rsidP="00313627">
            <w:pPr>
              <w:jc w:val="center"/>
              <w:rPr>
                <w:rFonts w:eastAsia="Calibri"/>
              </w:rPr>
            </w:pPr>
          </w:p>
        </w:tc>
      </w:tr>
      <w:tr w:rsidR="00374BA0" w:rsidRPr="00A36939" w:rsidTr="00374BA0">
        <w:trPr>
          <w:cantSplit/>
          <w:trHeight w:val="457"/>
        </w:trPr>
        <w:tc>
          <w:tcPr>
            <w:tcW w:w="309" w:type="pct"/>
            <w:vMerge/>
            <w:vAlign w:val="center"/>
          </w:tcPr>
          <w:p w:rsidR="00942B85" w:rsidRPr="000255D4" w:rsidRDefault="00942B85" w:rsidP="00313627">
            <w:pPr>
              <w:pStyle w:val="a5"/>
              <w:tabs>
                <w:tab w:val="left" w:pos="-71"/>
              </w:tabs>
              <w:ind w:left="5"/>
              <w:jc w:val="center"/>
              <w:rPr>
                <w:rFonts w:eastAsia="Calibri"/>
                <w:sz w:val="24"/>
                <w:szCs w:val="24"/>
              </w:rPr>
            </w:pPr>
          </w:p>
        </w:tc>
        <w:tc>
          <w:tcPr>
            <w:tcW w:w="2654" w:type="pct"/>
          </w:tcPr>
          <w:p w:rsidR="00942B85" w:rsidRPr="00D0027E" w:rsidRDefault="00942B85" w:rsidP="007B4503">
            <w:pPr>
              <w:widowControl w:val="0"/>
            </w:pPr>
            <w:r w:rsidRPr="00696E5D">
              <w:t>3.1.</w:t>
            </w:r>
            <w:r>
              <w:t xml:space="preserve"> </w:t>
            </w:r>
            <w:r w:rsidRPr="00D0027E">
              <w:t>Упражнения с пожарными рукавами, ручными стволами и рукавной арматурой</w:t>
            </w:r>
          </w:p>
        </w:tc>
        <w:tc>
          <w:tcPr>
            <w:tcW w:w="295" w:type="pct"/>
            <w:vAlign w:val="center"/>
          </w:tcPr>
          <w:p w:rsidR="00942B85" w:rsidRPr="00991048" w:rsidRDefault="00942B85" w:rsidP="00313627">
            <w:pPr>
              <w:widowControl w:val="0"/>
              <w:jc w:val="center"/>
            </w:pPr>
            <w:r w:rsidRPr="00991048">
              <w:t>4</w:t>
            </w:r>
          </w:p>
        </w:tc>
        <w:tc>
          <w:tcPr>
            <w:tcW w:w="324" w:type="pct"/>
            <w:vAlign w:val="center"/>
          </w:tcPr>
          <w:p w:rsidR="00942B85" w:rsidRPr="00991048" w:rsidRDefault="00942B85" w:rsidP="00313627">
            <w:pPr>
              <w:jc w:val="center"/>
              <w:rPr>
                <w:rFonts w:eastAsia="Calibri"/>
              </w:rPr>
            </w:pPr>
            <w:r w:rsidRPr="00991048">
              <w:rPr>
                <w:rFonts w:eastAsia="Calibri"/>
              </w:rPr>
              <w:t>4</w:t>
            </w:r>
          </w:p>
        </w:tc>
        <w:tc>
          <w:tcPr>
            <w:tcW w:w="350" w:type="pct"/>
            <w:vAlign w:val="center"/>
          </w:tcPr>
          <w:p w:rsidR="00942B85" w:rsidRPr="00991048" w:rsidRDefault="00942B85" w:rsidP="00313627">
            <w:pPr>
              <w:jc w:val="center"/>
            </w:pPr>
            <w:r w:rsidRPr="00991048">
              <w:t>-</w:t>
            </w:r>
          </w:p>
        </w:tc>
        <w:tc>
          <w:tcPr>
            <w:tcW w:w="347" w:type="pct"/>
            <w:vAlign w:val="center"/>
          </w:tcPr>
          <w:p w:rsidR="00942B85" w:rsidRPr="00991048" w:rsidRDefault="00942B85" w:rsidP="00313627">
            <w:pPr>
              <w:jc w:val="center"/>
            </w:pPr>
            <w:r w:rsidRPr="00991048">
              <w:t>4</w:t>
            </w:r>
          </w:p>
        </w:tc>
        <w:tc>
          <w:tcPr>
            <w:tcW w:w="366" w:type="pct"/>
            <w:vAlign w:val="center"/>
          </w:tcPr>
          <w:p w:rsidR="00942B85" w:rsidRPr="00991048" w:rsidRDefault="00942B85" w:rsidP="00313627">
            <w:pPr>
              <w:jc w:val="center"/>
              <w:rPr>
                <w:rFonts w:eastAsia="Calibri"/>
              </w:rPr>
            </w:pPr>
          </w:p>
        </w:tc>
        <w:tc>
          <w:tcPr>
            <w:tcW w:w="356" w:type="pct"/>
            <w:vAlign w:val="center"/>
          </w:tcPr>
          <w:p w:rsidR="00942B85" w:rsidRPr="0030268C" w:rsidRDefault="00942B85" w:rsidP="00313627">
            <w:pPr>
              <w:jc w:val="center"/>
              <w:rPr>
                <w:rFonts w:eastAsia="Calibri"/>
              </w:rPr>
            </w:pPr>
          </w:p>
        </w:tc>
      </w:tr>
      <w:tr w:rsidR="00374BA0" w:rsidRPr="00A36939" w:rsidTr="00374BA0">
        <w:trPr>
          <w:cantSplit/>
          <w:trHeight w:val="190"/>
        </w:trPr>
        <w:tc>
          <w:tcPr>
            <w:tcW w:w="309" w:type="pct"/>
            <w:vMerge/>
            <w:vAlign w:val="center"/>
          </w:tcPr>
          <w:p w:rsidR="00942B85" w:rsidRDefault="00942B85" w:rsidP="00313627">
            <w:pPr>
              <w:pStyle w:val="a5"/>
              <w:tabs>
                <w:tab w:val="left" w:pos="-71"/>
              </w:tabs>
              <w:ind w:left="5"/>
              <w:jc w:val="center"/>
              <w:rPr>
                <w:rFonts w:eastAsia="Calibri"/>
                <w:sz w:val="24"/>
                <w:szCs w:val="24"/>
              </w:rPr>
            </w:pPr>
          </w:p>
        </w:tc>
        <w:tc>
          <w:tcPr>
            <w:tcW w:w="2654" w:type="pct"/>
          </w:tcPr>
          <w:p w:rsidR="00942B85" w:rsidRPr="00910A81" w:rsidRDefault="00942B85" w:rsidP="007B4503">
            <w:pPr>
              <w:widowControl w:val="0"/>
            </w:pPr>
            <w:r w:rsidRPr="00910A81">
              <w:t>3.1.</w:t>
            </w:r>
            <w:r>
              <w:t>1</w:t>
            </w:r>
            <w:r w:rsidRPr="00910A81">
              <w:t xml:space="preserve"> </w:t>
            </w:r>
            <w:r>
              <w:t>Практическое занятие 1 по теме 3.1</w:t>
            </w:r>
          </w:p>
        </w:tc>
        <w:tc>
          <w:tcPr>
            <w:tcW w:w="295" w:type="pct"/>
            <w:vAlign w:val="center"/>
          </w:tcPr>
          <w:p w:rsidR="00942B85" w:rsidRPr="00593A7B" w:rsidRDefault="00942B85" w:rsidP="00313627">
            <w:pPr>
              <w:widowControl w:val="0"/>
              <w:jc w:val="center"/>
              <w:rPr>
                <w:i/>
              </w:rPr>
            </w:pPr>
          </w:p>
        </w:tc>
        <w:tc>
          <w:tcPr>
            <w:tcW w:w="324" w:type="pct"/>
            <w:vAlign w:val="center"/>
          </w:tcPr>
          <w:p w:rsidR="00942B85" w:rsidRPr="00593A7B" w:rsidRDefault="00942B85" w:rsidP="00313627">
            <w:pPr>
              <w:jc w:val="center"/>
              <w:rPr>
                <w:rFonts w:eastAsia="Calibri"/>
                <w:i/>
              </w:rPr>
            </w:pPr>
          </w:p>
        </w:tc>
        <w:tc>
          <w:tcPr>
            <w:tcW w:w="350" w:type="pct"/>
            <w:vAlign w:val="center"/>
          </w:tcPr>
          <w:p w:rsidR="00942B85" w:rsidRPr="00593A7B" w:rsidRDefault="00942B85" w:rsidP="00313627">
            <w:pPr>
              <w:jc w:val="center"/>
              <w:rPr>
                <w:i/>
              </w:rPr>
            </w:pPr>
          </w:p>
        </w:tc>
        <w:tc>
          <w:tcPr>
            <w:tcW w:w="347" w:type="pct"/>
            <w:vAlign w:val="center"/>
          </w:tcPr>
          <w:p w:rsidR="00942B85" w:rsidRPr="00593A7B" w:rsidRDefault="00942B85" w:rsidP="00313627">
            <w:pPr>
              <w:jc w:val="center"/>
              <w:rPr>
                <w:i/>
              </w:rPr>
            </w:pPr>
            <w:r w:rsidRPr="00593A7B">
              <w:rPr>
                <w:i/>
              </w:rPr>
              <w:t>2</w:t>
            </w:r>
          </w:p>
        </w:tc>
        <w:tc>
          <w:tcPr>
            <w:tcW w:w="366" w:type="pct"/>
            <w:vAlign w:val="center"/>
          </w:tcPr>
          <w:p w:rsidR="00942B85" w:rsidRPr="00593A7B" w:rsidRDefault="00942B85" w:rsidP="00313627">
            <w:pPr>
              <w:jc w:val="center"/>
              <w:rPr>
                <w:rFonts w:eastAsia="Calibri"/>
                <w:i/>
              </w:rPr>
            </w:pPr>
          </w:p>
        </w:tc>
        <w:tc>
          <w:tcPr>
            <w:tcW w:w="356" w:type="pct"/>
            <w:vAlign w:val="center"/>
          </w:tcPr>
          <w:p w:rsidR="00942B85" w:rsidRPr="00593A7B" w:rsidRDefault="00942B85" w:rsidP="00313627">
            <w:pPr>
              <w:jc w:val="center"/>
              <w:rPr>
                <w:rFonts w:eastAsia="Calibri"/>
                <w:i/>
              </w:rPr>
            </w:pPr>
          </w:p>
        </w:tc>
      </w:tr>
      <w:tr w:rsidR="00374BA0" w:rsidRPr="00A36939" w:rsidTr="00374BA0">
        <w:trPr>
          <w:cantSplit/>
          <w:trHeight w:val="193"/>
        </w:trPr>
        <w:tc>
          <w:tcPr>
            <w:tcW w:w="309" w:type="pct"/>
            <w:vMerge/>
            <w:vAlign w:val="center"/>
          </w:tcPr>
          <w:p w:rsidR="00942B85" w:rsidRDefault="00942B85" w:rsidP="00313627">
            <w:pPr>
              <w:pStyle w:val="a5"/>
              <w:tabs>
                <w:tab w:val="left" w:pos="-71"/>
              </w:tabs>
              <w:ind w:left="5"/>
              <w:jc w:val="center"/>
              <w:rPr>
                <w:rFonts w:eastAsia="Calibri"/>
                <w:sz w:val="24"/>
                <w:szCs w:val="24"/>
              </w:rPr>
            </w:pPr>
          </w:p>
        </w:tc>
        <w:tc>
          <w:tcPr>
            <w:tcW w:w="2654" w:type="pct"/>
          </w:tcPr>
          <w:p w:rsidR="00942B85" w:rsidRPr="00910A81" w:rsidRDefault="00942B85" w:rsidP="007B4503">
            <w:pPr>
              <w:widowControl w:val="0"/>
            </w:pPr>
            <w:r>
              <w:t>3.1</w:t>
            </w:r>
            <w:r w:rsidRPr="00910A81">
              <w:t>.</w:t>
            </w:r>
            <w:r>
              <w:t>2 Практическое занятие 2 по теме 3.1</w:t>
            </w:r>
          </w:p>
        </w:tc>
        <w:tc>
          <w:tcPr>
            <w:tcW w:w="295" w:type="pct"/>
            <w:vAlign w:val="center"/>
          </w:tcPr>
          <w:p w:rsidR="00942B85" w:rsidRPr="00593A7B" w:rsidRDefault="00942B85" w:rsidP="00313627">
            <w:pPr>
              <w:widowControl w:val="0"/>
              <w:jc w:val="center"/>
              <w:rPr>
                <w:i/>
              </w:rPr>
            </w:pPr>
          </w:p>
        </w:tc>
        <w:tc>
          <w:tcPr>
            <w:tcW w:w="324" w:type="pct"/>
            <w:vAlign w:val="center"/>
          </w:tcPr>
          <w:p w:rsidR="00942B85" w:rsidRPr="00593A7B" w:rsidRDefault="00942B85" w:rsidP="00313627">
            <w:pPr>
              <w:jc w:val="center"/>
              <w:rPr>
                <w:rFonts w:eastAsia="Calibri"/>
                <w:i/>
              </w:rPr>
            </w:pPr>
          </w:p>
        </w:tc>
        <w:tc>
          <w:tcPr>
            <w:tcW w:w="350" w:type="pct"/>
            <w:vAlign w:val="center"/>
          </w:tcPr>
          <w:p w:rsidR="00942B85" w:rsidRPr="00593A7B" w:rsidRDefault="00942B85" w:rsidP="00313627">
            <w:pPr>
              <w:jc w:val="center"/>
              <w:rPr>
                <w:i/>
              </w:rPr>
            </w:pPr>
          </w:p>
        </w:tc>
        <w:tc>
          <w:tcPr>
            <w:tcW w:w="347" w:type="pct"/>
            <w:vAlign w:val="center"/>
          </w:tcPr>
          <w:p w:rsidR="00942B85" w:rsidRPr="00593A7B" w:rsidRDefault="00942B85" w:rsidP="00313627">
            <w:pPr>
              <w:jc w:val="center"/>
              <w:rPr>
                <w:i/>
              </w:rPr>
            </w:pPr>
            <w:r w:rsidRPr="00593A7B">
              <w:rPr>
                <w:i/>
              </w:rPr>
              <w:t>2</w:t>
            </w:r>
          </w:p>
        </w:tc>
        <w:tc>
          <w:tcPr>
            <w:tcW w:w="366" w:type="pct"/>
            <w:vAlign w:val="center"/>
          </w:tcPr>
          <w:p w:rsidR="00942B85" w:rsidRPr="00593A7B" w:rsidRDefault="00942B85" w:rsidP="00313627">
            <w:pPr>
              <w:jc w:val="center"/>
              <w:rPr>
                <w:rFonts w:eastAsia="Calibri"/>
                <w:i/>
              </w:rPr>
            </w:pPr>
          </w:p>
        </w:tc>
        <w:tc>
          <w:tcPr>
            <w:tcW w:w="356" w:type="pct"/>
            <w:vAlign w:val="center"/>
          </w:tcPr>
          <w:p w:rsidR="00942B85" w:rsidRPr="00593A7B" w:rsidRDefault="00942B85" w:rsidP="00313627">
            <w:pPr>
              <w:jc w:val="center"/>
              <w:rPr>
                <w:rFonts w:eastAsia="Calibri"/>
                <w:i/>
              </w:rPr>
            </w:pPr>
          </w:p>
        </w:tc>
      </w:tr>
      <w:tr w:rsidR="00374BA0" w:rsidRPr="00A36939" w:rsidTr="003314C8">
        <w:trPr>
          <w:cantSplit/>
          <w:trHeight w:val="716"/>
        </w:trPr>
        <w:tc>
          <w:tcPr>
            <w:tcW w:w="309" w:type="pct"/>
            <w:vMerge/>
            <w:vAlign w:val="center"/>
          </w:tcPr>
          <w:p w:rsidR="00942B85" w:rsidRDefault="00942B85" w:rsidP="00313627">
            <w:pPr>
              <w:pStyle w:val="a5"/>
              <w:tabs>
                <w:tab w:val="left" w:pos="-71"/>
              </w:tabs>
              <w:ind w:left="5"/>
              <w:jc w:val="center"/>
              <w:rPr>
                <w:rFonts w:eastAsia="Calibri"/>
                <w:sz w:val="24"/>
                <w:szCs w:val="24"/>
              </w:rPr>
            </w:pPr>
          </w:p>
        </w:tc>
        <w:tc>
          <w:tcPr>
            <w:tcW w:w="2654" w:type="pct"/>
          </w:tcPr>
          <w:p w:rsidR="00942B85" w:rsidRPr="00D0027E" w:rsidRDefault="00942B85" w:rsidP="003D0EBE">
            <w:pPr>
              <w:widowControl w:val="0"/>
            </w:pPr>
            <w:r>
              <w:t xml:space="preserve">3.2 </w:t>
            </w:r>
            <w:r w:rsidRPr="00D0027E">
              <w:t>Упражнения с аварийно-спасательным оборудованием, вывозимым на пожарном автомобиле</w:t>
            </w:r>
          </w:p>
        </w:tc>
        <w:tc>
          <w:tcPr>
            <w:tcW w:w="295" w:type="pct"/>
            <w:vAlign w:val="center"/>
          </w:tcPr>
          <w:p w:rsidR="00942B85" w:rsidRPr="00991048" w:rsidRDefault="00942B85" w:rsidP="003D0EBE">
            <w:pPr>
              <w:widowControl w:val="0"/>
              <w:jc w:val="center"/>
            </w:pPr>
            <w:r w:rsidRPr="00991048">
              <w:t>4</w:t>
            </w:r>
          </w:p>
        </w:tc>
        <w:tc>
          <w:tcPr>
            <w:tcW w:w="324" w:type="pct"/>
            <w:vAlign w:val="center"/>
          </w:tcPr>
          <w:p w:rsidR="00942B85" w:rsidRPr="00991048" w:rsidRDefault="00942B85" w:rsidP="003D0EBE">
            <w:pPr>
              <w:jc w:val="center"/>
              <w:rPr>
                <w:rFonts w:eastAsia="Calibri"/>
              </w:rPr>
            </w:pPr>
            <w:r w:rsidRPr="00991048">
              <w:rPr>
                <w:rFonts w:eastAsia="Calibri"/>
              </w:rPr>
              <w:t>4</w:t>
            </w:r>
          </w:p>
        </w:tc>
        <w:tc>
          <w:tcPr>
            <w:tcW w:w="350" w:type="pct"/>
            <w:vAlign w:val="center"/>
          </w:tcPr>
          <w:p w:rsidR="00942B85" w:rsidRPr="00991048" w:rsidRDefault="00942B85" w:rsidP="003D0EBE">
            <w:pPr>
              <w:jc w:val="center"/>
            </w:pPr>
            <w:r w:rsidRPr="00991048">
              <w:t>-</w:t>
            </w:r>
          </w:p>
        </w:tc>
        <w:tc>
          <w:tcPr>
            <w:tcW w:w="347" w:type="pct"/>
            <w:vAlign w:val="center"/>
          </w:tcPr>
          <w:p w:rsidR="00942B85" w:rsidRPr="00991048" w:rsidRDefault="00942B85" w:rsidP="003D0EBE">
            <w:pPr>
              <w:jc w:val="center"/>
            </w:pPr>
            <w:r w:rsidRPr="00991048">
              <w:t>4</w:t>
            </w:r>
          </w:p>
        </w:tc>
        <w:tc>
          <w:tcPr>
            <w:tcW w:w="366" w:type="pct"/>
            <w:vAlign w:val="center"/>
          </w:tcPr>
          <w:p w:rsidR="00942B85" w:rsidRPr="00991048" w:rsidRDefault="00942B85" w:rsidP="00313627">
            <w:pPr>
              <w:jc w:val="center"/>
              <w:rPr>
                <w:rFonts w:eastAsia="Calibri"/>
                <w:i/>
              </w:rPr>
            </w:pPr>
          </w:p>
        </w:tc>
        <w:tc>
          <w:tcPr>
            <w:tcW w:w="356" w:type="pct"/>
            <w:vAlign w:val="center"/>
          </w:tcPr>
          <w:p w:rsidR="00942B85" w:rsidRPr="00593A7B" w:rsidRDefault="00942B85" w:rsidP="00313627">
            <w:pPr>
              <w:jc w:val="center"/>
              <w:rPr>
                <w:rFonts w:eastAsia="Calibri"/>
                <w:i/>
              </w:rPr>
            </w:pPr>
          </w:p>
        </w:tc>
      </w:tr>
      <w:tr w:rsidR="00374BA0" w:rsidRPr="00A36939" w:rsidTr="00374BA0">
        <w:trPr>
          <w:cantSplit/>
          <w:trHeight w:val="193"/>
        </w:trPr>
        <w:tc>
          <w:tcPr>
            <w:tcW w:w="309" w:type="pct"/>
            <w:vMerge/>
            <w:vAlign w:val="center"/>
          </w:tcPr>
          <w:p w:rsidR="00942B85" w:rsidRDefault="00942B85" w:rsidP="00313627">
            <w:pPr>
              <w:pStyle w:val="a5"/>
              <w:tabs>
                <w:tab w:val="left" w:pos="-71"/>
              </w:tabs>
              <w:ind w:left="5"/>
              <w:jc w:val="center"/>
              <w:rPr>
                <w:rFonts w:eastAsia="Calibri"/>
                <w:sz w:val="24"/>
                <w:szCs w:val="24"/>
              </w:rPr>
            </w:pPr>
          </w:p>
        </w:tc>
        <w:tc>
          <w:tcPr>
            <w:tcW w:w="2654" w:type="pct"/>
            <w:vAlign w:val="center"/>
          </w:tcPr>
          <w:p w:rsidR="00942B85" w:rsidRPr="00C563D8" w:rsidRDefault="00942B85" w:rsidP="002B7AA5">
            <w:pPr>
              <w:widowControl w:val="0"/>
            </w:pPr>
            <w:r>
              <w:t>3.2.1. Практическое занятие 1 по теме 3.2</w:t>
            </w:r>
          </w:p>
        </w:tc>
        <w:tc>
          <w:tcPr>
            <w:tcW w:w="295" w:type="pct"/>
            <w:vAlign w:val="center"/>
          </w:tcPr>
          <w:p w:rsidR="00942B85" w:rsidRPr="00C563D8" w:rsidRDefault="00942B85" w:rsidP="003D0EBE">
            <w:pPr>
              <w:widowControl w:val="0"/>
              <w:jc w:val="center"/>
            </w:pPr>
          </w:p>
        </w:tc>
        <w:tc>
          <w:tcPr>
            <w:tcW w:w="324" w:type="pct"/>
            <w:vAlign w:val="center"/>
          </w:tcPr>
          <w:p w:rsidR="00942B85" w:rsidRPr="00C563D8" w:rsidRDefault="00942B85" w:rsidP="003D0EBE">
            <w:pPr>
              <w:jc w:val="center"/>
              <w:rPr>
                <w:rFonts w:eastAsia="Calibri"/>
              </w:rPr>
            </w:pPr>
          </w:p>
        </w:tc>
        <w:tc>
          <w:tcPr>
            <w:tcW w:w="350" w:type="pct"/>
            <w:vAlign w:val="center"/>
          </w:tcPr>
          <w:p w:rsidR="00942B85" w:rsidRPr="00C563D8" w:rsidRDefault="00942B85" w:rsidP="003D0EBE">
            <w:pPr>
              <w:jc w:val="center"/>
            </w:pPr>
          </w:p>
        </w:tc>
        <w:tc>
          <w:tcPr>
            <w:tcW w:w="347" w:type="pct"/>
            <w:vAlign w:val="center"/>
          </w:tcPr>
          <w:p w:rsidR="00942B85" w:rsidRPr="009A3598" w:rsidRDefault="00942B85" w:rsidP="003D0EBE">
            <w:pPr>
              <w:jc w:val="center"/>
              <w:rPr>
                <w:i/>
              </w:rPr>
            </w:pPr>
            <w:r w:rsidRPr="009A3598">
              <w:rPr>
                <w:i/>
              </w:rPr>
              <w:t>2</w:t>
            </w:r>
          </w:p>
        </w:tc>
        <w:tc>
          <w:tcPr>
            <w:tcW w:w="366" w:type="pct"/>
            <w:vAlign w:val="center"/>
          </w:tcPr>
          <w:p w:rsidR="00942B85" w:rsidRPr="00593A7B" w:rsidRDefault="00942B85" w:rsidP="00313627">
            <w:pPr>
              <w:jc w:val="center"/>
              <w:rPr>
                <w:rFonts w:eastAsia="Calibri"/>
                <w:i/>
              </w:rPr>
            </w:pPr>
          </w:p>
        </w:tc>
        <w:tc>
          <w:tcPr>
            <w:tcW w:w="356" w:type="pct"/>
            <w:vAlign w:val="center"/>
          </w:tcPr>
          <w:p w:rsidR="00942B85" w:rsidRPr="00593A7B" w:rsidRDefault="00942B85" w:rsidP="00313627">
            <w:pPr>
              <w:jc w:val="center"/>
              <w:rPr>
                <w:rFonts w:eastAsia="Calibri"/>
                <w:i/>
              </w:rPr>
            </w:pPr>
          </w:p>
        </w:tc>
      </w:tr>
      <w:tr w:rsidR="00374BA0" w:rsidRPr="00A36939" w:rsidTr="00374BA0">
        <w:trPr>
          <w:cantSplit/>
          <w:trHeight w:val="193"/>
        </w:trPr>
        <w:tc>
          <w:tcPr>
            <w:tcW w:w="309" w:type="pct"/>
            <w:vMerge/>
            <w:vAlign w:val="center"/>
          </w:tcPr>
          <w:p w:rsidR="00942B85" w:rsidRDefault="00942B85" w:rsidP="00313627">
            <w:pPr>
              <w:pStyle w:val="a5"/>
              <w:tabs>
                <w:tab w:val="left" w:pos="-71"/>
              </w:tabs>
              <w:ind w:left="5"/>
              <w:jc w:val="center"/>
              <w:rPr>
                <w:rFonts w:eastAsia="Calibri"/>
                <w:sz w:val="24"/>
                <w:szCs w:val="24"/>
              </w:rPr>
            </w:pPr>
          </w:p>
        </w:tc>
        <w:tc>
          <w:tcPr>
            <w:tcW w:w="2654" w:type="pct"/>
            <w:vAlign w:val="center"/>
          </w:tcPr>
          <w:p w:rsidR="00942B85" w:rsidRPr="00C563D8" w:rsidRDefault="00942B85" w:rsidP="002B7AA5">
            <w:pPr>
              <w:widowControl w:val="0"/>
            </w:pPr>
            <w:r>
              <w:t>3.2.2. Практическое занятие 2 по теме 3.2</w:t>
            </w:r>
          </w:p>
        </w:tc>
        <w:tc>
          <w:tcPr>
            <w:tcW w:w="295" w:type="pct"/>
            <w:vAlign w:val="center"/>
          </w:tcPr>
          <w:p w:rsidR="00942B85" w:rsidRPr="00C563D8" w:rsidRDefault="00942B85" w:rsidP="003D0EBE">
            <w:pPr>
              <w:widowControl w:val="0"/>
              <w:jc w:val="center"/>
            </w:pPr>
          </w:p>
        </w:tc>
        <w:tc>
          <w:tcPr>
            <w:tcW w:w="324" w:type="pct"/>
            <w:vAlign w:val="center"/>
          </w:tcPr>
          <w:p w:rsidR="00942B85" w:rsidRPr="00C563D8" w:rsidRDefault="00942B85" w:rsidP="003D0EBE">
            <w:pPr>
              <w:jc w:val="center"/>
              <w:rPr>
                <w:rFonts w:eastAsia="Calibri"/>
              </w:rPr>
            </w:pPr>
          </w:p>
        </w:tc>
        <w:tc>
          <w:tcPr>
            <w:tcW w:w="350" w:type="pct"/>
            <w:vAlign w:val="center"/>
          </w:tcPr>
          <w:p w:rsidR="00942B85" w:rsidRPr="00C563D8" w:rsidRDefault="00942B85" w:rsidP="003D0EBE">
            <w:pPr>
              <w:jc w:val="center"/>
            </w:pPr>
          </w:p>
        </w:tc>
        <w:tc>
          <w:tcPr>
            <w:tcW w:w="347" w:type="pct"/>
            <w:vAlign w:val="center"/>
          </w:tcPr>
          <w:p w:rsidR="00942B85" w:rsidRPr="009A3598" w:rsidRDefault="00942B85" w:rsidP="003D0EBE">
            <w:pPr>
              <w:jc w:val="center"/>
              <w:rPr>
                <w:i/>
              </w:rPr>
            </w:pPr>
            <w:r w:rsidRPr="009A3598">
              <w:rPr>
                <w:i/>
              </w:rPr>
              <w:t>2</w:t>
            </w:r>
          </w:p>
        </w:tc>
        <w:tc>
          <w:tcPr>
            <w:tcW w:w="366" w:type="pct"/>
            <w:vAlign w:val="center"/>
          </w:tcPr>
          <w:p w:rsidR="00942B85" w:rsidRPr="00593A7B" w:rsidRDefault="00942B85" w:rsidP="00313627">
            <w:pPr>
              <w:jc w:val="center"/>
              <w:rPr>
                <w:rFonts w:eastAsia="Calibri"/>
                <w:i/>
              </w:rPr>
            </w:pPr>
          </w:p>
        </w:tc>
        <w:tc>
          <w:tcPr>
            <w:tcW w:w="356" w:type="pct"/>
            <w:vAlign w:val="center"/>
          </w:tcPr>
          <w:p w:rsidR="00942B85" w:rsidRPr="00593A7B" w:rsidRDefault="00942B85" w:rsidP="00313627">
            <w:pPr>
              <w:jc w:val="center"/>
              <w:rPr>
                <w:rFonts w:eastAsia="Calibri"/>
                <w:i/>
              </w:rPr>
            </w:pPr>
          </w:p>
        </w:tc>
      </w:tr>
      <w:tr w:rsidR="00374BA0" w:rsidRPr="00A36939" w:rsidTr="00374BA0">
        <w:trPr>
          <w:cantSplit/>
          <w:trHeight w:val="193"/>
        </w:trPr>
        <w:tc>
          <w:tcPr>
            <w:tcW w:w="309" w:type="pct"/>
            <w:vMerge/>
            <w:vAlign w:val="center"/>
          </w:tcPr>
          <w:p w:rsidR="00942B85" w:rsidRDefault="00942B85" w:rsidP="00313627">
            <w:pPr>
              <w:pStyle w:val="a5"/>
              <w:tabs>
                <w:tab w:val="left" w:pos="-71"/>
              </w:tabs>
              <w:ind w:left="5"/>
              <w:jc w:val="center"/>
              <w:rPr>
                <w:rFonts w:eastAsia="Calibri"/>
                <w:sz w:val="24"/>
                <w:szCs w:val="24"/>
              </w:rPr>
            </w:pPr>
          </w:p>
        </w:tc>
        <w:tc>
          <w:tcPr>
            <w:tcW w:w="2654" w:type="pct"/>
          </w:tcPr>
          <w:p w:rsidR="00942B85" w:rsidRPr="00D0027E" w:rsidRDefault="00942B85" w:rsidP="003D0EBE">
            <w:pPr>
              <w:widowControl w:val="0"/>
            </w:pPr>
            <w:r>
              <w:t xml:space="preserve">3.3. </w:t>
            </w:r>
            <w:r w:rsidRPr="00D0027E">
              <w:t>Формирование практических навыков спасательной группы (пожарного расчета) в ходе проведения АСР при ликвидации последствий ДТП</w:t>
            </w:r>
          </w:p>
        </w:tc>
        <w:tc>
          <w:tcPr>
            <w:tcW w:w="295" w:type="pct"/>
            <w:vAlign w:val="center"/>
          </w:tcPr>
          <w:p w:rsidR="00942B85" w:rsidRPr="00991048" w:rsidRDefault="00942B85" w:rsidP="003D0EBE">
            <w:pPr>
              <w:widowControl w:val="0"/>
              <w:jc w:val="center"/>
            </w:pPr>
            <w:r>
              <w:t>4</w:t>
            </w:r>
          </w:p>
        </w:tc>
        <w:tc>
          <w:tcPr>
            <w:tcW w:w="324" w:type="pct"/>
            <w:vAlign w:val="center"/>
          </w:tcPr>
          <w:p w:rsidR="00942B85" w:rsidRPr="00991048" w:rsidRDefault="00942B85" w:rsidP="003D0EBE">
            <w:pPr>
              <w:jc w:val="center"/>
              <w:rPr>
                <w:rFonts w:eastAsia="Calibri"/>
              </w:rPr>
            </w:pPr>
            <w:r w:rsidRPr="00991048">
              <w:rPr>
                <w:rFonts w:eastAsia="Calibri"/>
              </w:rPr>
              <w:t>4</w:t>
            </w:r>
          </w:p>
        </w:tc>
        <w:tc>
          <w:tcPr>
            <w:tcW w:w="350" w:type="pct"/>
            <w:vAlign w:val="center"/>
          </w:tcPr>
          <w:p w:rsidR="00942B85" w:rsidRPr="00991048" w:rsidRDefault="00942B85" w:rsidP="003D0EBE">
            <w:pPr>
              <w:jc w:val="center"/>
            </w:pPr>
            <w:r w:rsidRPr="00991048">
              <w:t>-</w:t>
            </w:r>
          </w:p>
        </w:tc>
        <w:tc>
          <w:tcPr>
            <w:tcW w:w="347" w:type="pct"/>
            <w:vAlign w:val="center"/>
          </w:tcPr>
          <w:p w:rsidR="00942B85" w:rsidRPr="00991048" w:rsidRDefault="00942B85" w:rsidP="003D0EBE">
            <w:pPr>
              <w:jc w:val="center"/>
            </w:pPr>
            <w:r w:rsidRPr="00991048">
              <w:t>4</w:t>
            </w:r>
          </w:p>
        </w:tc>
        <w:tc>
          <w:tcPr>
            <w:tcW w:w="366" w:type="pct"/>
            <w:vAlign w:val="center"/>
          </w:tcPr>
          <w:p w:rsidR="00942B85" w:rsidRPr="00593A7B" w:rsidRDefault="00942B85" w:rsidP="00313627">
            <w:pPr>
              <w:jc w:val="center"/>
              <w:rPr>
                <w:rFonts w:eastAsia="Calibri"/>
                <w:i/>
              </w:rPr>
            </w:pPr>
          </w:p>
        </w:tc>
        <w:tc>
          <w:tcPr>
            <w:tcW w:w="356" w:type="pct"/>
            <w:vAlign w:val="center"/>
          </w:tcPr>
          <w:p w:rsidR="00942B85" w:rsidRPr="00593A7B" w:rsidRDefault="00942B85" w:rsidP="00313627">
            <w:pPr>
              <w:jc w:val="center"/>
              <w:rPr>
                <w:rFonts w:eastAsia="Calibri"/>
                <w:i/>
              </w:rPr>
            </w:pPr>
          </w:p>
        </w:tc>
      </w:tr>
      <w:tr w:rsidR="00374BA0" w:rsidRPr="00A36939" w:rsidTr="00374BA0">
        <w:trPr>
          <w:cantSplit/>
          <w:trHeight w:val="510"/>
        </w:trPr>
        <w:tc>
          <w:tcPr>
            <w:tcW w:w="309" w:type="pct"/>
            <w:vMerge w:val="restart"/>
            <w:vAlign w:val="center"/>
          </w:tcPr>
          <w:p w:rsidR="0025768A" w:rsidRPr="000255D4" w:rsidRDefault="0025768A" w:rsidP="00313627">
            <w:pPr>
              <w:pStyle w:val="a5"/>
              <w:tabs>
                <w:tab w:val="left" w:pos="-71"/>
              </w:tabs>
              <w:ind w:left="5"/>
              <w:jc w:val="center"/>
              <w:rPr>
                <w:rFonts w:eastAsia="Calibri"/>
                <w:sz w:val="24"/>
                <w:szCs w:val="24"/>
              </w:rPr>
            </w:pPr>
            <w:r>
              <w:rPr>
                <w:rFonts w:eastAsia="Calibri"/>
                <w:sz w:val="24"/>
                <w:szCs w:val="24"/>
              </w:rPr>
              <w:t>4</w:t>
            </w:r>
          </w:p>
        </w:tc>
        <w:tc>
          <w:tcPr>
            <w:tcW w:w="2654" w:type="pct"/>
          </w:tcPr>
          <w:p w:rsidR="0025768A" w:rsidRPr="00D0027E" w:rsidRDefault="0025768A" w:rsidP="007B4503">
            <w:pPr>
              <w:widowControl w:val="0"/>
            </w:pPr>
            <w:r w:rsidRPr="00327E95">
              <w:rPr>
                <w:b/>
              </w:rPr>
              <w:t>Тема 4.</w:t>
            </w:r>
            <w:r>
              <w:t xml:space="preserve"> </w:t>
            </w:r>
            <w:r w:rsidRPr="00D0027E">
              <w:t xml:space="preserve">Установка пожарного автомобиля на </w:t>
            </w:r>
            <w:proofErr w:type="spellStart"/>
            <w:r w:rsidRPr="00D0027E">
              <w:t>водоисточник</w:t>
            </w:r>
            <w:proofErr w:type="spellEnd"/>
          </w:p>
        </w:tc>
        <w:tc>
          <w:tcPr>
            <w:tcW w:w="295" w:type="pct"/>
            <w:vAlign w:val="center"/>
          </w:tcPr>
          <w:p w:rsidR="0025768A" w:rsidRPr="003253FB" w:rsidRDefault="0025768A" w:rsidP="00313627">
            <w:pPr>
              <w:widowControl w:val="0"/>
              <w:jc w:val="center"/>
              <w:rPr>
                <w:b/>
              </w:rPr>
            </w:pPr>
            <w:r w:rsidRPr="003253FB">
              <w:rPr>
                <w:b/>
              </w:rPr>
              <w:t>6</w:t>
            </w:r>
          </w:p>
        </w:tc>
        <w:tc>
          <w:tcPr>
            <w:tcW w:w="324" w:type="pct"/>
            <w:vAlign w:val="center"/>
          </w:tcPr>
          <w:p w:rsidR="0025768A" w:rsidRPr="003253FB" w:rsidRDefault="0025768A" w:rsidP="00313627">
            <w:pPr>
              <w:jc w:val="center"/>
              <w:rPr>
                <w:rFonts w:eastAsia="Calibri"/>
                <w:b/>
              </w:rPr>
            </w:pPr>
            <w:r w:rsidRPr="003253FB">
              <w:rPr>
                <w:rFonts w:eastAsia="Calibri"/>
                <w:b/>
              </w:rPr>
              <w:t>6</w:t>
            </w:r>
          </w:p>
        </w:tc>
        <w:tc>
          <w:tcPr>
            <w:tcW w:w="350" w:type="pct"/>
            <w:vAlign w:val="center"/>
          </w:tcPr>
          <w:p w:rsidR="0025768A" w:rsidRPr="003253FB" w:rsidRDefault="0025768A" w:rsidP="00313627">
            <w:pPr>
              <w:jc w:val="center"/>
              <w:rPr>
                <w:b/>
              </w:rPr>
            </w:pPr>
            <w:r>
              <w:rPr>
                <w:b/>
              </w:rPr>
              <w:t>-</w:t>
            </w:r>
          </w:p>
        </w:tc>
        <w:tc>
          <w:tcPr>
            <w:tcW w:w="347" w:type="pct"/>
            <w:vAlign w:val="center"/>
          </w:tcPr>
          <w:p w:rsidR="0025768A" w:rsidRPr="003253FB" w:rsidRDefault="0025768A" w:rsidP="00313627">
            <w:pPr>
              <w:jc w:val="center"/>
              <w:rPr>
                <w:b/>
              </w:rPr>
            </w:pPr>
            <w:r w:rsidRPr="003253FB">
              <w:rPr>
                <w:b/>
              </w:rPr>
              <w:t>6</w:t>
            </w: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30268C" w:rsidRDefault="0025768A" w:rsidP="00313627">
            <w:pPr>
              <w:jc w:val="center"/>
              <w:rPr>
                <w:rFonts w:eastAsia="Calibri"/>
              </w:rPr>
            </w:pPr>
          </w:p>
        </w:tc>
      </w:tr>
      <w:tr w:rsidR="00374BA0" w:rsidRPr="00A36939" w:rsidTr="00374BA0">
        <w:trPr>
          <w:cantSplit/>
          <w:trHeight w:val="178"/>
        </w:trPr>
        <w:tc>
          <w:tcPr>
            <w:tcW w:w="309" w:type="pct"/>
            <w:vMerge/>
            <w:vAlign w:val="center"/>
          </w:tcPr>
          <w:p w:rsidR="0025768A" w:rsidRDefault="0025768A" w:rsidP="00313627">
            <w:pPr>
              <w:pStyle w:val="a5"/>
              <w:tabs>
                <w:tab w:val="left" w:pos="-71"/>
              </w:tabs>
              <w:ind w:left="5"/>
              <w:jc w:val="center"/>
              <w:rPr>
                <w:rFonts w:eastAsia="Calibri"/>
                <w:sz w:val="24"/>
                <w:szCs w:val="24"/>
              </w:rPr>
            </w:pPr>
          </w:p>
        </w:tc>
        <w:tc>
          <w:tcPr>
            <w:tcW w:w="2654" w:type="pct"/>
          </w:tcPr>
          <w:p w:rsidR="0025768A" w:rsidRPr="00281636" w:rsidRDefault="0025768A" w:rsidP="007B4503">
            <w:pPr>
              <w:widowControl w:val="0"/>
            </w:pPr>
            <w:r w:rsidRPr="00281636">
              <w:t>4.1.</w:t>
            </w:r>
            <w:r>
              <w:t xml:space="preserve"> Практическое занятие 1 по теме 4</w:t>
            </w:r>
          </w:p>
        </w:tc>
        <w:tc>
          <w:tcPr>
            <w:tcW w:w="295" w:type="pct"/>
            <w:vAlign w:val="center"/>
          </w:tcPr>
          <w:p w:rsidR="0025768A" w:rsidRPr="00281636" w:rsidRDefault="0025768A" w:rsidP="00313627">
            <w:pPr>
              <w:widowControl w:val="0"/>
              <w:jc w:val="center"/>
              <w:rPr>
                <w:i/>
              </w:rPr>
            </w:pPr>
          </w:p>
        </w:tc>
        <w:tc>
          <w:tcPr>
            <w:tcW w:w="324" w:type="pct"/>
            <w:vAlign w:val="center"/>
          </w:tcPr>
          <w:p w:rsidR="0025768A" w:rsidRPr="00281636" w:rsidRDefault="0025768A" w:rsidP="00313627">
            <w:pPr>
              <w:jc w:val="center"/>
              <w:rPr>
                <w:rFonts w:eastAsia="Calibri"/>
                <w:i/>
              </w:rPr>
            </w:pPr>
          </w:p>
        </w:tc>
        <w:tc>
          <w:tcPr>
            <w:tcW w:w="350" w:type="pct"/>
            <w:vAlign w:val="center"/>
          </w:tcPr>
          <w:p w:rsidR="0025768A" w:rsidRPr="00281636" w:rsidRDefault="0025768A" w:rsidP="00313627">
            <w:pPr>
              <w:jc w:val="center"/>
              <w:rPr>
                <w:i/>
              </w:rPr>
            </w:pPr>
          </w:p>
        </w:tc>
        <w:tc>
          <w:tcPr>
            <w:tcW w:w="347" w:type="pct"/>
            <w:vAlign w:val="center"/>
          </w:tcPr>
          <w:p w:rsidR="0025768A" w:rsidRPr="00281636" w:rsidRDefault="0025768A" w:rsidP="00313627">
            <w:pPr>
              <w:jc w:val="center"/>
              <w:rPr>
                <w:i/>
              </w:rPr>
            </w:pPr>
            <w:r>
              <w:rPr>
                <w:i/>
              </w:rPr>
              <w:t>2</w:t>
            </w:r>
          </w:p>
        </w:tc>
        <w:tc>
          <w:tcPr>
            <w:tcW w:w="366" w:type="pct"/>
            <w:vAlign w:val="center"/>
          </w:tcPr>
          <w:p w:rsidR="0025768A" w:rsidRPr="00281636" w:rsidRDefault="0025768A" w:rsidP="00313627">
            <w:pPr>
              <w:jc w:val="center"/>
              <w:rPr>
                <w:rFonts w:eastAsia="Calibri"/>
                <w:i/>
              </w:rPr>
            </w:pPr>
          </w:p>
        </w:tc>
        <w:tc>
          <w:tcPr>
            <w:tcW w:w="356" w:type="pct"/>
            <w:vAlign w:val="center"/>
          </w:tcPr>
          <w:p w:rsidR="0025768A" w:rsidRPr="00281636" w:rsidRDefault="0025768A" w:rsidP="00313627">
            <w:pPr>
              <w:jc w:val="center"/>
              <w:rPr>
                <w:rFonts w:eastAsia="Calibri"/>
                <w:i/>
              </w:rPr>
            </w:pPr>
          </w:p>
        </w:tc>
      </w:tr>
      <w:tr w:rsidR="00374BA0" w:rsidRPr="00A36939" w:rsidTr="00374BA0">
        <w:trPr>
          <w:cantSplit/>
          <w:trHeight w:val="181"/>
        </w:trPr>
        <w:tc>
          <w:tcPr>
            <w:tcW w:w="309" w:type="pct"/>
            <w:vMerge/>
            <w:vAlign w:val="center"/>
          </w:tcPr>
          <w:p w:rsidR="0025768A" w:rsidRDefault="0025768A" w:rsidP="00313627">
            <w:pPr>
              <w:pStyle w:val="a5"/>
              <w:tabs>
                <w:tab w:val="left" w:pos="-71"/>
              </w:tabs>
              <w:ind w:left="5"/>
              <w:jc w:val="center"/>
              <w:rPr>
                <w:rFonts w:eastAsia="Calibri"/>
                <w:sz w:val="24"/>
                <w:szCs w:val="24"/>
              </w:rPr>
            </w:pPr>
          </w:p>
        </w:tc>
        <w:tc>
          <w:tcPr>
            <w:tcW w:w="2654" w:type="pct"/>
          </w:tcPr>
          <w:p w:rsidR="0025768A" w:rsidRPr="00281636" w:rsidRDefault="0025768A" w:rsidP="007B4503">
            <w:pPr>
              <w:widowControl w:val="0"/>
            </w:pPr>
            <w:r w:rsidRPr="00281636">
              <w:t>4.2.</w:t>
            </w:r>
            <w:r>
              <w:t xml:space="preserve"> Практическое занятие 2 по теме 4</w:t>
            </w:r>
          </w:p>
        </w:tc>
        <w:tc>
          <w:tcPr>
            <w:tcW w:w="295" w:type="pct"/>
            <w:vAlign w:val="center"/>
          </w:tcPr>
          <w:p w:rsidR="0025768A" w:rsidRPr="00281636" w:rsidRDefault="0025768A" w:rsidP="00313627">
            <w:pPr>
              <w:widowControl w:val="0"/>
              <w:jc w:val="center"/>
              <w:rPr>
                <w:i/>
              </w:rPr>
            </w:pPr>
          </w:p>
        </w:tc>
        <w:tc>
          <w:tcPr>
            <w:tcW w:w="324" w:type="pct"/>
            <w:vAlign w:val="center"/>
          </w:tcPr>
          <w:p w:rsidR="0025768A" w:rsidRPr="00281636" w:rsidRDefault="0025768A" w:rsidP="00313627">
            <w:pPr>
              <w:jc w:val="center"/>
              <w:rPr>
                <w:rFonts w:eastAsia="Calibri"/>
                <w:i/>
              </w:rPr>
            </w:pPr>
          </w:p>
        </w:tc>
        <w:tc>
          <w:tcPr>
            <w:tcW w:w="350" w:type="pct"/>
            <w:vAlign w:val="center"/>
          </w:tcPr>
          <w:p w:rsidR="0025768A" w:rsidRPr="00281636" w:rsidRDefault="0025768A" w:rsidP="00313627">
            <w:pPr>
              <w:jc w:val="center"/>
              <w:rPr>
                <w:i/>
              </w:rPr>
            </w:pPr>
          </w:p>
        </w:tc>
        <w:tc>
          <w:tcPr>
            <w:tcW w:w="347" w:type="pct"/>
            <w:vAlign w:val="center"/>
          </w:tcPr>
          <w:p w:rsidR="0025768A" w:rsidRPr="00281636" w:rsidRDefault="0025768A" w:rsidP="00313627">
            <w:pPr>
              <w:jc w:val="center"/>
              <w:rPr>
                <w:i/>
              </w:rPr>
            </w:pPr>
            <w:r>
              <w:rPr>
                <w:i/>
              </w:rPr>
              <w:t>4</w:t>
            </w:r>
          </w:p>
        </w:tc>
        <w:tc>
          <w:tcPr>
            <w:tcW w:w="366" w:type="pct"/>
            <w:vAlign w:val="center"/>
          </w:tcPr>
          <w:p w:rsidR="0025768A" w:rsidRPr="00281636" w:rsidRDefault="0025768A" w:rsidP="00313627">
            <w:pPr>
              <w:jc w:val="center"/>
              <w:rPr>
                <w:rFonts w:eastAsia="Calibri"/>
                <w:i/>
              </w:rPr>
            </w:pPr>
          </w:p>
        </w:tc>
        <w:tc>
          <w:tcPr>
            <w:tcW w:w="356" w:type="pct"/>
            <w:vAlign w:val="center"/>
          </w:tcPr>
          <w:p w:rsidR="0025768A" w:rsidRPr="00281636" w:rsidRDefault="0025768A" w:rsidP="00313627">
            <w:pPr>
              <w:jc w:val="center"/>
              <w:rPr>
                <w:rFonts w:eastAsia="Calibri"/>
                <w:i/>
              </w:rPr>
            </w:pPr>
          </w:p>
        </w:tc>
      </w:tr>
      <w:tr w:rsidR="00374BA0" w:rsidRPr="00A36939" w:rsidTr="00374BA0">
        <w:trPr>
          <w:cantSplit/>
          <w:trHeight w:val="457"/>
        </w:trPr>
        <w:tc>
          <w:tcPr>
            <w:tcW w:w="309" w:type="pct"/>
            <w:vMerge w:val="restart"/>
            <w:vAlign w:val="center"/>
          </w:tcPr>
          <w:p w:rsidR="0025768A" w:rsidRDefault="00942B85" w:rsidP="00313627">
            <w:pPr>
              <w:pStyle w:val="a5"/>
              <w:tabs>
                <w:tab w:val="left" w:pos="-71"/>
              </w:tabs>
              <w:ind w:left="5"/>
              <w:jc w:val="center"/>
              <w:rPr>
                <w:rFonts w:eastAsia="Calibri"/>
                <w:sz w:val="24"/>
                <w:szCs w:val="24"/>
              </w:rPr>
            </w:pPr>
            <w:r>
              <w:rPr>
                <w:rFonts w:eastAsia="Calibri"/>
                <w:sz w:val="24"/>
                <w:szCs w:val="24"/>
              </w:rPr>
              <w:t>5</w:t>
            </w:r>
          </w:p>
        </w:tc>
        <w:tc>
          <w:tcPr>
            <w:tcW w:w="2654" w:type="pct"/>
          </w:tcPr>
          <w:p w:rsidR="0025768A" w:rsidRPr="00D0027E" w:rsidRDefault="0025768A" w:rsidP="00232D61">
            <w:pPr>
              <w:widowControl w:val="0"/>
            </w:pPr>
            <w:r w:rsidRPr="008608FA">
              <w:rPr>
                <w:b/>
              </w:rPr>
              <w:t xml:space="preserve">Тема </w:t>
            </w:r>
            <w:r w:rsidR="00232D61">
              <w:rPr>
                <w:b/>
              </w:rPr>
              <w:t>5</w:t>
            </w:r>
            <w:r w:rsidRPr="008608FA">
              <w:rPr>
                <w:b/>
              </w:rPr>
              <w:t>.</w:t>
            </w:r>
            <w:r>
              <w:t xml:space="preserve"> </w:t>
            </w:r>
            <w:r w:rsidRPr="00D0027E">
              <w:t>Отработка подъёма (спуска) на высоту (с высоты)</w:t>
            </w:r>
            <w:r>
              <w:t xml:space="preserve"> с ручными пожарными лестницами</w:t>
            </w:r>
          </w:p>
        </w:tc>
        <w:tc>
          <w:tcPr>
            <w:tcW w:w="295" w:type="pct"/>
            <w:vAlign w:val="center"/>
          </w:tcPr>
          <w:p w:rsidR="0025768A" w:rsidRPr="00823F75" w:rsidRDefault="0025768A" w:rsidP="00313627">
            <w:pPr>
              <w:jc w:val="center"/>
              <w:rPr>
                <w:b/>
              </w:rPr>
            </w:pPr>
            <w:r>
              <w:rPr>
                <w:b/>
              </w:rPr>
              <w:t>12</w:t>
            </w:r>
          </w:p>
        </w:tc>
        <w:tc>
          <w:tcPr>
            <w:tcW w:w="324" w:type="pct"/>
            <w:vAlign w:val="center"/>
          </w:tcPr>
          <w:p w:rsidR="0025768A" w:rsidRPr="00823F75" w:rsidRDefault="0025768A" w:rsidP="00313627">
            <w:pPr>
              <w:jc w:val="center"/>
              <w:rPr>
                <w:rFonts w:eastAsia="Calibri"/>
                <w:b/>
              </w:rPr>
            </w:pPr>
            <w:r>
              <w:rPr>
                <w:rFonts w:eastAsia="Calibri"/>
                <w:b/>
              </w:rPr>
              <w:t>12</w:t>
            </w:r>
          </w:p>
        </w:tc>
        <w:tc>
          <w:tcPr>
            <w:tcW w:w="350" w:type="pct"/>
            <w:vAlign w:val="center"/>
          </w:tcPr>
          <w:p w:rsidR="0025768A" w:rsidRPr="00823F75" w:rsidRDefault="0025768A" w:rsidP="00313627">
            <w:pPr>
              <w:jc w:val="center"/>
              <w:rPr>
                <w:b/>
              </w:rPr>
            </w:pPr>
            <w:r>
              <w:rPr>
                <w:b/>
              </w:rPr>
              <w:t>-</w:t>
            </w:r>
          </w:p>
        </w:tc>
        <w:tc>
          <w:tcPr>
            <w:tcW w:w="347" w:type="pct"/>
            <w:vAlign w:val="center"/>
          </w:tcPr>
          <w:p w:rsidR="0025768A" w:rsidRPr="00823F75" w:rsidRDefault="0025768A" w:rsidP="00313627">
            <w:pPr>
              <w:jc w:val="center"/>
              <w:rPr>
                <w:b/>
              </w:rPr>
            </w:pPr>
            <w:r>
              <w:rPr>
                <w:b/>
              </w:rPr>
              <w:t>12</w:t>
            </w: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30268C" w:rsidRDefault="0025768A" w:rsidP="00313627">
            <w:pPr>
              <w:jc w:val="center"/>
              <w:rPr>
                <w:rFonts w:eastAsia="Calibri"/>
              </w:rPr>
            </w:pPr>
          </w:p>
        </w:tc>
      </w:tr>
      <w:tr w:rsidR="00374BA0" w:rsidRPr="00057699" w:rsidTr="00374BA0">
        <w:trPr>
          <w:cantSplit/>
          <w:trHeight w:val="173"/>
        </w:trPr>
        <w:tc>
          <w:tcPr>
            <w:tcW w:w="309" w:type="pct"/>
            <w:vMerge/>
            <w:vAlign w:val="center"/>
          </w:tcPr>
          <w:p w:rsidR="0025768A" w:rsidRPr="00057699" w:rsidRDefault="0025768A" w:rsidP="00313627">
            <w:pPr>
              <w:pStyle w:val="a5"/>
              <w:tabs>
                <w:tab w:val="left" w:pos="-71"/>
              </w:tabs>
              <w:ind w:left="5"/>
              <w:jc w:val="center"/>
              <w:rPr>
                <w:rFonts w:eastAsia="Calibri"/>
                <w:sz w:val="24"/>
                <w:szCs w:val="24"/>
              </w:rPr>
            </w:pPr>
          </w:p>
        </w:tc>
        <w:tc>
          <w:tcPr>
            <w:tcW w:w="2654" w:type="pct"/>
          </w:tcPr>
          <w:p w:rsidR="0025768A" w:rsidRPr="00057699" w:rsidRDefault="00232D61" w:rsidP="00232D61">
            <w:pPr>
              <w:widowControl w:val="0"/>
            </w:pPr>
            <w:r>
              <w:t>5</w:t>
            </w:r>
            <w:r w:rsidR="0025768A" w:rsidRPr="00057699">
              <w:t xml:space="preserve">.1. Практическое занятие 1 по теме </w:t>
            </w:r>
            <w:r>
              <w:t>5</w:t>
            </w:r>
          </w:p>
        </w:tc>
        <w:tc>
          <w:tcPr>
            <w:tcW w:w="295" w:type="pct"/>
            <w:vAlign w:val="center"/>
          </w:tcPr>
          <w:p w:rsidR="0025768A" w:rsidRPr="00057699" w:rsidRDefault="0025768A" w:rsidP="00313627">
            <w:pPr>
              <w:jc w:val="center"/>
            </w:pPr>
          </w:p>
        </w:tc>
        <w:tc>
          <w:tcPr>
            <w:tcW w:w="324" w:type="pct"/>
            <w:vAlign w:val="center"/>
          </w:tcPr>
          <w:p w:rsidR="0025768A" w:rsidRPr="00057699" w:rsidRDefault="0025768A" w:rsidP="00313627">
            <w:pPr>
              <w:jc w:val="center"/>
              <w:rPr>
                <w:rFonts w:eastAsia="Calibri"/>
              </w:rPr>
            </w:pPr>
          </w:p>
        </w:tc>
        <w:tc>
          <w:tcPr>
            <w:tcW w:w="350" w:type="pct"/>
            <w:vAlign w:val="center"/>
          </w:tcPr>
          <w:p w:rsidR="0025768A" w:rsidRPr="00057699" w:rsidRDefault="0025768A" w:rsidP="00313627">
            <w:pPr>
              <w:jc w:val="center"/>
            </w:pPr>
          </w:p>
        </w:tc>
        <w:tc>
          <w:tcPr>
            <w:tcW w:w="347" w:type="pct"/>
            <w:vAlign w:val="center"/>
          </w:tcPr>
          <w:p w:rsidR="0025768A" w:rsidRPr="00057699" w:rsidRDefault="0025768A" w:rsidP="00313627">
            <w:pPr>
              <w:jc w:val="center"/>
              <w:rPr>
                <w:i/>
              </w:rPr>
            </w:pPr>
            <w:r w:rsidRPr="00057699">
              <w:rPr>
                <w:i/>
              </w:rPr>
              <w:t>4</w:t>
            </w:r>
          </w:p>
        </w:tc>
        <w:tc>
          <w:tcPr>
            <w:tcW w:w="366" w:type="pct"/>
            <w:vAlign w:val="center"/>
          </w:tcPr>
          <w:p w:rsidR="0025768A" w:rsidRPr="00057699" w:rsidRDefault="0025768A" w:rsidP="00313627">
            <w:pPr>
              <w:jc w:val="center"/>
              <w:rPr>
                <w:rFonts w:eastAsia="Calibri"/>
              </w:rPr>
            </w:pPr>
          </w:p>
        </w:tc>
        <w:tc>
          <w:tcPr>
            <w:tcW w:w="356" w:type="pct"/>
            <w:vAlign w:val="center"/>
          </w:tcPr>
          <w:p w:rsidR="0025768A" w:rsidRPr="00057699" w:rsidRDefault="0025768A" w:rsidP="00313627">
            <w:pPr>
              <w:jc w:val="center"/>
              <w:rPr>
                <w:rFonts w:eastAsia="Calibri"/>
              </w:rPr>
            </w:pPr>
          </w:p>
        </w:tc>
      </w:tr>
      <w:tr w:rsidR="00374BA0" w:rsidRPr="00057699" w:rsidTr="00374BA0">
        <w:trPr>
          <w:cantSplit/>
          <w:trHeight w:val="193"/>
        </w:trPr>
        <w:tc>
          <w:tcPr>
            <w:tcW w:w="309" w:type="pct"/>
            <w:vMerge/>
            <w:vAlign w:val="center"/>
          </w:tcPr>
          <w:p w:rsidR="0025768A" w:rsidRPr="00057699" w:rsidRDefault="0025768A" w:rsidP="00313627">
            <w:pPr>
              <w:pStyle w:val="a5"/>
              <w:tabs>
                <w:tab w:val="left" w:pos="-71"/>
              </w:tabs>
              <w:ind w:left="5"/>
              <w:jc w:val="center"/>
              <w:rPr>
                <w:rFonts w:eastAsia="Calibri"/>
                <w:sz w:val="24"/>
                <w:szCs w:val="24"/>
              </w:rPr>
            </w:pPr>
          </w:p>
        </w:tc>
        <w:tc>
          <w:tcPr>
            <w:tcW w:w="2654" w:type="pct"/>
          </w:tcPr>
          <w:p w:rsidR="0025768A" w:rsidRPr="00057699" w:rsidRDefault="00232D61" w:rsidP="00232D61">
            <w:pPr>
              <w:widowControl w:val="0"/>
            </w:pPr>
            <w:r>
              <w:t>5</w:t>
            </w:r>
            <w:r w:rsidR="0025768A" w:rsidRPr="00057699">
              <w:t xml:space="preserve">.2. Практическое занятие </w:t>
            </w:r>
            <w:r w:rsidR="0025768A">
              <w:t>2</w:t>
            </w:r>
            <w:r w:rsidR="0025768A" w:rsidRPr="00057699">
              <w:t xml:space="preserve"> </w:t>
            </w:r>
            <w:r w:rsidR="0025768A">
              <w:t xml:space="preserve">по теме </w:t>
            </w:r>
            <w:r>
              <w:t>5</w:t>
            </w:r>
          </w:p>
        </w:tc>
        <w:tc>
          <w:tcPr>
            <w:tcW w:w="295" w:type="pct"/>
            <w:vAlign w:val="center"/>
          </w:tcPr>
          <w:p w:rsidR="0025768A" w:rsidRPr="00057699" w:rsidRDefault="0025768A" w:rsidP="00313627">
            <w:pPr>
              <w:jc w:val="center"/>
            </w:pPr>
          </w:p>
        </w:tc>
        <w:tc>
          <w:tcPr>
            <w:tcW w:w="324" w:type="pct"/>
            <w:vAlign w:val="center"/>
          </w:tcPr>
          <w:p w:rsidR="0025768A" w:rsidRPr="00057699" w:rsidRDefault="0025768A" w:rsidP="00313627">
            <w:pPr>
              <w:jc w:val="center"/>
              <w:rPr>
                <w:rFonts w:eastAsia="Calibri"/>
              </w:rPr>
            </w:pPr>
          </w:p>
        </w:tc>
        <w:tc>
          <w:tcPr>
            <w:tcW w:w="350" w:type="pct"/>
            <w:vAlign w:val="center"/>
          </w:tcPr>
          <w:p w:rsidR="0025768A" w:rsidRPr="00057699" w:rsidRDefault="0025768A" w:rsidP="00313627">
            <w:pPr>
              <w:jc w:val="center"/>
            </w:pPr>
          </w:p>
        </w:tc>
        <w:tc>
          <w:tcPr>
            <w:tcW w:w="347" w:type="pct"/>
            <w:vAlign w:val="center"/>
          </w:tcPr>
          <w:p w:rsidR="0025768A" w:rsidRPr="00057699" w:rsidRDefault="0025768A" w:rsidP="00313627">
            <w:pPr>
              <w:jc w:val="center"/>
              <w:rPr>
                <w:i/>
              </w:rPr>
            </w:pPr>
            <w:r w:rsidRPr="00057699">
              <w:rPr>
                <w:i/>
              </w:rPr>
              <w:t>4</w:t>
            </w:r>
          </w:p>
        </w:tc>
        <w:tc>
          <w:tcPr>
            <w:tcW w:w="366" w:type="pct"/>
            <w:vAlign w:val="center"/>
          </w:tcPr>
          <w:p w:rsidR="0025768A" w:rsidRPr="00057699" w:rsidRDefault="0025768A" w:rsidP="00313627">
            <w:pPr>
              <w:jc w:val="center"/>
              <w:rPr>
                <w:rFonts w:eastAsia="Calibri"/>
              </w:rPr>
            </w:pPr>
          </w:p>
        </w:tc>
        <w:tc>
          <w:tcPr>
            <w:tcW w:w="356" w:type="pct"/>
            <w:vAlign w:val="center"/>
          </w:tcPr>
          <w:p w:rsidR="0025768A" w:rsidRPr="00057699" w:rsidRDefault="0025768A" w:rsidP="00313627">
            <w:pPr>
              <w:jc w:val="center"/>
              <w:rPr>
                <w:rFonts w:eastAsia="Calibri"/>
              </w:rPr>
            </w:pPr>
          </w:p>
        </w:tc>
      </w:tr>
      <w:tr w:rsidR="00374BA0" w:rsidRPr="00057699" w:rsidTr="00374BA0">
        <w:trPr>
          <w:cantSplit/>
          <w:trHeight w:val="193"/>
        </w:trPr>
        <w:tc>
          <w:tcPr>
            <w:tcW w:w="309" w:type="pct"/>
            <w:vMerge/>
            <w:vAlign w:val="center"/>
          </w:tcPr>
          <w:p w:rsidR="0025768A" w:rsidRPr="00057699" w:rsidRDefault="0025768A" w:rsidP="00313627">
            <w:pPr>
              <w:pStyle w:val="a5"/>
              <w:tabs>
                <w:tab w:val="left" w:pos="-71"/>
              </w:tabs>
              <w:ind w:left="5"/>
              <w:jc w:val="center"/>
              <w:rPr>
                <w:rFonts w:eastAsia="Calibri"/>
                <w:sz w:val="24"/>
                <w:szCs w:val="24"/>
              </w:rPr>
            </w:pPr>
          </w:p>
        </w:tc>
        <w:tc>
          <w:tcPr>
            <w:tcW w:w="2654" w:type="pct"/>
          </w:tcPr>
          <w:p w:rsidR="0025768A" w:rsidRPr="00057699" w:rsidRDefault="00232D61" w:rsidP="00232D61">
            <w:pPr>
              <w:widowControl w:val="0"/>
            </w:pPr>
            <w:r>
              <w:t>5</w:t>
            </w:r>
            <w:r w:rsidR="0025768A" w:rsidRPr="00057699">
              <w:t xml:space="preserve">.3. Практическое занятие </w:t>
            </w:r>
            <w:r w:rsidR="0025768A">
              <w:t>3</w:t>
            </w:r>
            <w:r w:rsidR="0025768A" w:rsidRPr="00057699">
              <w:t xml:space="preserve"> </w:t>
            </w:r>
            <w:r w:rsidR="0025768A">
              <w:t xml:space="preserve">по теме </w:t>
            </w:r>
            <w:r>
              <w:t>5</w:t>
            </w:r>
          </w:p>
        </w:tc>
        <w:tc>
          <w:tcPr>
            <w:tcW w:w="295" w:type="pct"/>
            <w:vAlign w:val="center"/>
          </w:tcPr>
          <w:p w:rsidR="0025768A" w:rsidRPr="00057699" w:rsidRDefault="0025768A" w:rsidP="00313627">
            <w:pPr>
              <w:jc w:val="center"/>
            </w:pPr>
          </w:p>
        </w:tc>
        <w:tc>
          <w:tcPr>
            <w:tcW w:w="324" w:type="pct"/>
            <w:vAlign w:val="center"/>
          </w:tcPr>
          <w:p w:rsidR="0025768A" w:rsidRPr="00057699" w:rsidRDefault="0025768A" w:rsidP="00313627">
            <w:pPr>
              <w:jc w:val="center"/>
              <w:rPr>
                <w:rFonts w:eastAsia="Calibri"/>
              </w:rPr>
            </w:pPr>
          </w:p>
        </w:tc>
        <w:tc>
          <w:tcPr>
            <w:tcW w:w="350" w:type="pct"/>
            <w:vAlign w:val="center"/>
          </w:tcPr>
          <w:p w:rsidR="0025768A" w:rsidRPr="00057699" w:rsidRDefault="0025768A" w:rsidP="00313627">
            <w:pPr>
              <w:jc w:val="center"/>
            </w:pPr>
          </w:p>
        </w:tc>
        <w:tc>
          <w:tcPr>
            <w:tcW w:w="347" w:type="pct"/>
            <w:vAlign w:val="center"/>
          </w:tcPr>
          <w:p w:rsidR="0025768A" w:rsidRPr="00057699" w:rsidRDefault="0025768A" w:rsidP="00313627">
            <w:pPr>
              <w:jc w:val="center"/>
              <w:rPr>
                <w:i/>
              </w:rPr>
            </w:pPr>
            <w:r>
              <w:rPr>
                <w:i/>
              </w:rPr>
              <w:t>4</w:t>
            </w:r>
          </w:p>
        </w:tc>
        <w:tc>
          <w:tcPr>
            <w:tcW w:w="366" w:type="pct"/>
            <w:vAlign w:val="center"/>
          </w:tcPr>
          <w:p w:rsidR="0025768A" w:rsidRPr="00057699" w:rsidRDefault="0025768A" w:rsidP="00313627">
            <w:pPr>
              <w:jc w:val="center"/>
              <w:rPr>
                <w:rFonts w:eastAsia="Calibri"/>
              </w:rPr>
            </w:pPr>
          </w:p>
        </w:tc>
        <w:tc>
          <w:tcPr>
            <w:tcW w:w="356" w:type="pct"/>
            <w:vAlign w:val="center"/>
          </w:tcPr>
          <w:p w:rsidR="0025768A" w:rsidRPr="00057699" w:rsidRDefault="0025768A" w:rsidP="00313627">
            <w:pPr>
              <w:jc w:val="center"/>
              <w:rPr>
                <w:rFonts w:eastAsia="Calibri"/>
              </w:rPr>
            </w:pPr>
          </w:p>
        </w:tc>
      </w:tr>
      <w:tr w:rsidR="00374BA0" w:rsidRPr="002B40BD" w:rsidTr="00374BA0">
        <w:trPr>
          <w:cantSplit/>
          <w:trHeight w:val="457"/>
        </w:trPr>
        <w:tc>
          <w:tcPr>
            <w:tcW w:w="309" w:type="pct"/>
            <w:vAlign w:val="center"/>
          </w:tcPr>
          <w:p w:rsidR="0025768A" w:rsidRPr="002B40BD" w:rsidRDefault="00942B85" w:rsidP="00313627">
            <w:pPr>
              <w:pStyle w:val="a5"/>
              <w:tabs>
                <w:tab w:val="left" w:pos="-71"/>
              </w:tabs>
              <w:ind w:left="5"/>
              <w:jc w:val="center"/>
              <w:rPr>
                <w:rFonts w:eastAsia="Calibri"/>
                <w:sz w:val="24"/>
                <w:szCs w:val="24"/>
              </w:rPr>
            </w:pPr>
            <w:r>
              <w:rPr>
                <w:rFonts w:eastAsia="Calibri"/>
                <w:sz w:val="24"/>
                <w:szCs w:val="24"/>
              </w:rPr>
              <w:t>6</w:t>
            </w:r>
          </w:p>
        </w:tc>
        <w:tc>
          <w:tcPr>
            <w:tcW w:w="2654" w:type="pct"/>
          </w:tcPr>
          <w:p w:rsidR="0025768A" w:rsidRPr="002B40BD" w:rsidRDefault="0025768A" w:rsidP="00093974">
            <w:pPr>
              <w:widowControl w:val="0"/>
            </w:pPr>
            <w:r w:rsidRPr="002B40BD">
              <w:rPr>
                <w:b/>
              </w:rPr>
              <w:t>Тема</w:t>
            </w:r>
            <w:r w:rsidR="00093974">
              <w:rPr>
                <w:b/>
              </w:rPr>
              <w:t xml:space="preserve"> 6</w:t>
            </w:r>
            <w:r w:rsidRPr="002B40BD">
              <w:rPr>
                <w:b/>
              </w:rPr>
              <w:t>.</w:t>
            </w:r>
            <w:r w:rsidRPr="002B40BD">
              <w:t xml:space="preserve"> Отработка подъёма (спуска)</w:t>
            </w:r>
            <w:r>
              <w:t xml:space="preserve"> на высоту (с высоты) с </w:t>
            </w:r>
            <w:proofErr w:type="gramStart"/>
            <w:r>
              <w:t>АЛ</w:t>
            </w:r>
            <w:proofErr w:type="gramEnd"/>
            <w:r>
              <w:t>, АКП</w:t>
            </w:r>
          </w:p>
        </w:tc>
        <w:tc>
          <w:tcPr>
            <w:tcW w:w="295" w:type="pct"/>
            <w:vAlign w:val="center"/>
          </w:tcPr>
          <w:p w:rsidR="0025768A" w:rsidRPr="00CE126E" w:rsidRDefault="0025768A" w:rsidP="00313627">
            <w:pPr>
              <w:widowControl w:val="0"/>
              <w:jc w:val="center"/>
              <w:rPr>
                <w:b/>
              </w:rPr>
            </w:pPr>
            <w:r w:rsidRPr="00CE126E">
              <w:rPr>
                <w:b/>
              </w:rPr>
              <w:t>4</w:t>
            </w:r>
          </w:p>
        </w:tc>
        <w:tc>
          <w:tcPr>
            <w:tcW w:w="324" w:type="pct"/>
            <w:vAlign w:val="center"/>
          </w:tcPr>
          <w:p w:rsidR="0025768A" w:rsidRPr="00CE126E" w:rsidRDefault="0025768A" w:rsidP="00313627">
            <w:pPr>
              <w:jc w:val="center"/>
              <w:rPr>
                <w:rFonts w:eastAsia="Calibri"/>
                <w:b/>
              </w:rPr>
            </w:pPr>
            <w:r w:rsidRPr="00CE126E">
              <w:rPr>
                <w:rFonts w:eastAsia="Calibri"/>
                <w:b/>
              </w:rPr>
              <w:t>4</w:t>
            </w:r>
          </w:p>
        </w:tc>
        <w:tc>
          <w:tcPr>
            <w:tcW w:w="350" w:type="pct"/>
            <w:vAlign w:val="center"/>
          </w:tcPr>
          <w:p w:rsidR="0025768A" w:rsidRPr="00CE126E" w:rsidRDefault="0025768A" w:rsidP="00313627">
            <w:pPr>
              <w:jc w:val="center"/>
              <w:rPr>
                <w:b/>
              </w:rPr>
            </w:pPr>
          </w:p>
        </w:tc>
        <w:tc>
          <w:tcPr>
            <w:tcW w:w="347" w:type="pct"/>
            <w:vAlign w:val="center"/>
          </w:tcPr>
          <w:p w:rsidR="0025768A" w:rsidRPr="00CE126E" w:rsidRDefault="0025768A" w:rsidP="00313627">
            <w:pPr>
              <w:jc w:val="center"/>
              <w:rPr>
                <w:b/>
              </w:rPr>
            </w:pPr>
            <w:r w:rsidRPr="00CE126E">
              <w:rPr>
                <w:b/>
              </w:rPr>
              <w:t>4</w:t>
            </w:r>
          </w:p>
        </w:tc>
        <w:tc>
          <w:tcPr>
            <w:tcW w:w="366" w:type="pct"/>
            <w:vAlign w:val="center"/>
          </w:tcPr>
          <w:p w:rsidR="0025768A" w:rsidRPr="002B40BD" w:rsidRDefault="0025768A" w:rsidP="00313627">
            <w:pPr>
              <w:jc w:val="center"/>
              <w:rPr>
                <w:rFonts w:eastAsia="Calibri"/>
              </w:rPr>
            </w:pPr>
          </w:p>
        </w:tc>
        <w:tc>
          <w:tcPr>
            <w:tcW w:w="356" w:type="pct"/>
            <w:vAlign w:val="center"/>
          </w:tcPr>
          <w:p w:rsidR="0025768A" w:rsidRPr="002B40BD" w:rsidRDefault="0025768A" w:rsidP="00313627">
            <w:pPr>
              <w:jc w:val="center"/>
              <w:rPr>
                <w:rFonts w:eastAsia="Calibri"/>
              </w:rPr>
            </w:pPr>
          </w:p>
        </w:tc>
      </w:tr>
      <w:tr w:rsidR="00374BA0" w:rsidRPr="00A36939" w:rsidTr="00374BA0">
        <w:trPr>
          <w:cantSplit/>
          <w:trHeight w:val="266"/>
        </w:trPr>
        <w:tc>
          <w:tcPr>
            <w:tcW w:w="309" w:type="pct"/>
            <w:vMerge w:val="restart"/>
            <w:vAlign w:val="center"/>
          </w:tcPr>
          <w:p w:rsidR="0025768A" w:rsidRDefault="00942B85" w:rsidP="00313627">
            <w:pPr>
              <w:pStyle w:val="a5"/>
              <w:tabs>
                <w:tab w:val="left" w:pos="-71"/>
              </w:tabs>
              <w:ind w:left="5"/>
              <w:jc w:val="center"/>
              <w:rPr>
                <w:rFonts w:eastAsia="Calibri"/>
                <w:sz w:val="24"/>
                <w:szCs w:val="24"/>
              </w:rPr>
            </w:pPr>
            <w:r>
              <w:rPr>
                <w:rFonts w:eastAsia="Calibri"/>
                <w:sz w:val="24"/>
                <w:szCs w:val="24"/>
              </w:rPr>
              <w:t>7</w:t>
            </w:r>
          </w:p>
        </w:tc>
        <w:tc>
          <w:tcPr>
            <w:tcW w:w="2654" w:type="pct"/>
          </w:tcPr>
          <w:p w:rsidR="0025768A" w:rsidRPr="00D0027E" w:rsidRDefault="0025768A" w:rsidP="00093974">
            <w:pPr>
              <w:widowControl w:val="0"/>
            </w:pPr>
            <w:r w:rsidRPr="008608FA">
              <w:rPr>
                <w:b/>
              </w:rPr>
              <w:t xml:space="preserve">Тема </w:t>
            </w:r>
            <w:r w:rsidR="00093974">
              <w:rPr>
                <w:b/>
              </w:rPr>
              <w:t>7</w:t>
            </w:r>
            <w:r w:rsidRPr="008608FA">
              <w:rPr>
                <w:b/>
              </w:rPr>
              <w:t>.</w:t>
            </w:r>
            <w:r>
              <w:t xml:space="preserve"> </w:t>
            </w:r>
            <w:r w:rsidRPr="00D0027E">
              <w:t>Упражнение со спасательной веревкой.</w:t>
            </w:r>
          </w:p>
        </w:tc>
        <w:tc>
          <w:tcPr>
            <w:tcW w:w="295" w:type="pct"/>
            <w:vAlign w:val="center"/>
          </w:tcPr>
          <w:p w:rsidR="0025768A" w:rsidRPr="002E1165" w:rsidRDefault="0025768A" w:rsidP="00313627">
            <w:pPr>
              <w:widowControl w:val="0"/>
              <w:jc w:val="center"/>
              <w:rPr>
                <w:b/>
              </w:rPr>
            </w:pPr>
            <w:r w:rsidRPr="002E1165">
              <w:rPr>
                <w:b/>
              </w:rPr>
              <w:t>4</w:t>
            </w:r>
          </w:p>
        </w:tc>
        <w:tc>
          <w:tcPr>
            <w:tcW w:w="324" w:type="pct"/>
            <w:vAlign w:val="center"/>
          </w:tcPr>
          <w:p w:rsidR="0025768A" w:rsidRPr="002E1165" w:rsidRDefault="0025768A" w:rsidP="00313627">
            <w:pPr>
              <w:jc w:val="center"/>
              <w:rPr>
                <w:rFonts w:eastAsia="Calibri"/>
                <w:b/>
              </w:rPr>
            </w:pPr>
            <w:r w:rsidRPr="002E1165">
              <w:rPr>
                <w:rFonts w:eastAsia="Calibri"/>
                <w:b/>
              </w:rPr>
              <w:t>4</w:t>
            </w:r>
          </w:p>
        </w:tc>
        <w:tc>
          <w:tcPr>
            <w:tcW w:w="350" w:type="pct"/>
            <w:vAlign w:val="center"/>
          </w:tcPr>
          <w:p w:rsidR="0025768A" w:rsidRPr="002E1165" w:rsidRDefault="0025768A" w:rsidP="00313627">
            <w:pPr>
              <w:jc w:val="center"/>
              <w:rPr>
                <w:b/>
              </w:rPr>
            </w:pPr>
          </w:p>
        </w:tc>
        <w:tc>
          <w:tcPr>
            <w:tcW w:w="347" w:type="pct"/>
            <w:vAlign w:val="center"/>
          </w:tcPr>
          <w:p w:rsidR="0025768A" w:rsidRPr="002E1165" w:rsidRDefault="0025768A" w:rsidP="00313627">
            <w:pPr>
              <w:jc w:val="center"/>
              <w:rPr>
                <w:b/>
              </w:rPr>
            </w:pPr>
            <w:r w:rsidRPr="002E1165">
              <w:rPr>
                <w:b/>
              </w:rPr>
              <w:t>4</w:t>
            </w: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30268C" w:rsidRDefault="0025768A" w:rsidP="00313627">
            <w:pPr>
              <w:jc w:val="center"/>
              <w:rPr>
                <w:rFonts w:eastAsia="Calibri"/>
              </w:rPr>
            </w:pPr>
          </w:p>
        </w:tc>
      </w:tr>
      <w:tr w:rsidR="00374BA0" w:rsidRPr="002758B1" w:rsidTr="00374BA0">
        <w:trPr>
          <w:cantSplit/>
          <w:trHeight w:val="85"/>
        </w:trPr>
        <w:tc>
          <w:tcPr>
            <w:tcW w:w="309" w:type="pct"/>
            <w:vMerge/>
            <w:vAlign w:val="center"/>
          </w:tcPr>
          <w:p w:rsidR="0025768A" w:rsidRPr="002758B1" w:rsidRDefault="0025768A" w:rsidP="00313627">
            <w:pPr>
              <w:pStyle w:val="a5"/>
              <w:tabs>
                <w:tab w:val="left" w:pos="-71"/>
              </w:tabs>
              <w:ind w:left="5"/>
              <w:jc w:val="center"/>
              <w:rPr>
                <w:rFonts w:eastAsia="Calibri"/>
                <w:sz w:val="24"/>
                <w:szCs w:val="24"/>
              </w:rPr>
            </w:pPr>
          </w:p>
        </w:tc>
        <w:tc>
          <w:tcPr>
            <w:tcW w:w="2654" w:type="pct"/>
          </w:tcPr>
          <w:p w:rsidR="0025768A" w:rsidRPr="002758B1" w:rsidRDefault="007D0D90" w:rsidP="007B4503">
            <w:pPr>
              <w:widowControl w:val="0"/>
            </w:pPr>
            <w:r>
              <w:t>7</w:t>
            </w:r>
            <w:r w:rsidR="0025768A" w:rsidRPr="002758B1">
              <w:t>.1.</w:t>
            </w:r>
            <w:r w:rsidR="0025768A">
              <w:t xml:space="preserve"> </w:t>
            </w:r>
            <w:r w:rsidR="0025768A" w:rsidRPr="00057699">
              <w:t xml:space="preserve">Практическое занятие 1 по теме </w:t>
            </w:r>
            <w:r>
              <w:t>7</w:t>
            </w:r>
          </w:p>
        </w:tc>
        <w:tc>
          <w:tcPr>
            <w:tcW w:w="295" w:type="pct"/>
            <w:vAlign w:val="center"/>
          </w:tcPr>
          <w:p w:rsidR="0025768A" w:rsidRPr="002758B1" w:rsidRDefault="0025768A" w:rsidP="00313627">
            <w:pPr>
              <w:widowControl w:val="0"/>
              <w:jc w:val="center"/>
              <w:rPr>
                <w:i/>
              </w:rPr>
            </w:pPr>
          </w:p>
        </w:tc>
        <w:tc>
          <w:tcPr>
            <w:tcW w:w="324" w:type="pct"/>
            <w:vAlign w:val="center"/>
          </w:tcPr>
          <w:p w:rsidR="0025768A" w:rsidRPr="002758B1" w:rsidRDefault="0025768A" w:rsidP="00313627">
            <w:pPr>
              <w:jc w:val="center"/>
              <w:rPr>
                <w:rFonts w:eastAsia="Calibri"/>
                <w:i/>
              </w:rPr>
            </w:pPr>
          </w:p>
        </w:tc>
        <w:tc>
          <w:tcPr>
            <w:tcW w:w="350" w:type="pct"/>
            <w:vAlign w:val="center"/>
          </w:tcPr>
          <w:p w:rsidR="0025768A" w:rsidRPr="002758B1" w:rsidRDefault="0025768A" w:rsidP="00313627">
            <w:pPr>
              <w:jc w:val="center"/>
              <w:rPr>
                <w:i/>
              </w:rPr>
            </w:pPr>
          </w:p>
        </w:tc>
        <w:tc>
          <w:tcPr>
            <w:tcW w:w="347" w:type="pct"/>
            <w:vAlign w:val="center"/>
          </w:tcPr>
          <w:p w:rsidR="0025768A" w:rsidRPr="002758B1" w:rsidRDefault="0025768A" w:rsidP="00313627">
            <w:pPr>
              <w:jc w:val="center"/>
              <w:rPr>
                <w:i/>
              </w:rPr>
            </w:pPr>
            <w:r>
              <w:rPr>
                <w:i/>
              </w:rPr>
              <w:t>2</w:t>
            </w:r>
          </w:p>
        </w:tc>
        <w:tc>
          <w:tcPr>
            <w:tcW w:w="366" w:type="pct"/>
            <w:vAlign w:val="center"/>
          </w:tcPr>
          <w:p w:rsidR="0025768A" w:rsidRPr="002758B1" w:rsidRDefault="0025768A" w:rsidP="00313627">
            <w:pPr>
              <w:jc w:val="center"/>
              <w:rPr>
                <w:rFonts w:eastAsia="Calibri"/>
              </w:rPr>
            </w:pPr>
          </w:p>
        </w:tc>
        <w:tc>
          <w:tcPr>
            <w:tcW w:w="356" w:type="pct"/>
            <w:vAlign w:val="center"/>
          </w:tcPr>
          <w:p w:rsidR="0025768A" w:rsidRPr="002758B1" w:rsidRDefault="0025768A" w:rsidP="00313627">
            <w:pPr>
              <w:jc w:val="center"/>
              <w:rPr>
                <w:rFonts w:eastAsia="Calibri"/>
              </w:rPr>
            </w:pPr>
          </w:p>
        </w:tc>
      </w:tr>
      <w:tr w:rsidR="00374BA0" w:rsidRPr="002758B1" w:rsidTr="00374BA0">
        <w:trPr>
          <w:cantSplit/>
          <w:trHeight w:val="85"/>
        </w:trPr>
        <w:tc>
          <w:tcPr>
            <w:tcW w:w="309" w:type="pct"/>
            <w:vMerge/>
            <w:vAlign w:val="center"/>
          </w:tcPr>
          <w:p w:rsidR="0025768A" w:rsidRPr="002758B1" w:rsidRDefault="0025768A" w:rsidP="00313627">
            <w:pPr>
              <w:pStyle w:val="a5"/>
              <w:tabs>
                <w:tab w:val="left" w:pos="-71"/>
              </w:tabs>
              <w:ind w:left="5"/>
              <w:jc w:val="center"/>
              <w:rPr>
                <w:rFonts w:eastAsia="Calibri"/>
                <w:sz w:val="24"/>
                <w:szCs w:val="24"/>
              </w:rPr>
            </w:pPr>
          </w:p>
        </w:tc>
        <w:tc>
          <w:tcPr>
            <w:tcW w:w="2654" w:type="pct"/>
          </w:tcPr>
          <w:p w:rsidR="0025768A" w:rsidRPr="002758B1" w:rsidRDefault="007D0D90" w:rsidP="007D0D90">
            <w:pPr>
              <w:widowControl w:val="0"/>
            </w:pPr>
            <w:r>
              <w:t>7</w:t>
            </w:r>
            <w:r w:rsidR="0025768A" w:rsidRPr="002758B1">
              <w:t>.2.</w:t>
            </w:r>
            <w:r w:rsidR="0025768A" w:rsidRPr="00057699">
              <w:t xml:space="preserve"> Практическое занятие </w:t>
            </w:r>
            <w:r w:rsidR="0025768A">
              <w:t>2</w:t>
            </w:r>
            <w:r w:rsidR="0025768A" w:rsidRPr="00057699">
              <w:t xml:space="preserve"> по теме</w:t>
            </w:r>
            <w:r>
              <w:t xml:space="preserve"> 7</w:t>
            </w:r>
          </w:p>
        </w:tc>
        <w:tc>
          <w:tcPr>
            <w:tcW w:w="295" w:type="pct"/>
            <w:vAlign w:val="center"/>
          </w:tcPr>
          <w:p w:rsidR="0025768A" w:rsidRPr="002758B1" w:rsidRDefault="0025768A" w:rsidP="00313627">
            <w:pPr>
              <w:widowControl w:val="0"/>
              <w:jc w:val="center"/>
              <w:rPr>
                <w:i/>
              </w:rPr>
            </w:pPr>
          </w:p>
        </w:tc>
        <w:tc>
          <w:tcPr>
            <w:tcW w:w="324" w:type="pct"/>
            <w:vAlign w:val="center"/>
          </w:tcPr>
          <w:p w:rsidR="0025768A" w:rsidRPr="002758B1" w:rsidRDefault="0025768A" w:rsidP="00313627">
            <w:pPr>
              <w:jc w:val="center"/>
              <w:rPr>
                <w:rFonts w:eastAsia="Calibri"/>
                <w:i/>
              </w:rPr>
            </w:pPr>
          </w:p>
        </w:tc>
        <w:tc>
          <w:tcPr>
            <w:tcW w:w="350" w:type="pct"/>
            <w:vAlign w:val="center"/>
          </w:tcPr>
          <w:p w:rsidR="0025768A" w:rsidRPr="002758B1" w:rsidRDefault="0025768A" w:rsidP="00313627">
            <w:pPr>
              <w:jc w:val="center"/>
              <w:rPr>
                <w:i/>
              </w:rPr>
            </w:pPr>
          </w:p>
        </w:tc>
        <w:tc>
          <w:tcPr>
            <w:tcW w:w="347" w:type="pct"/>
            <w:vAlign w:val="center"/>
          </w:tcPr>
          <w:p w:rsidR="0025768A" w:rsidRPr="002758B1" w:rsidRDefault="0025768A" w:rsidP="00313627">
            <w:pPr>
              <w:jc w:val="center"/>
              <w:rPr>
                <w:i/>
              </w:rPr>
            </w:pPr>
            <w:r>
              <w:rPr>
                <w:i/>
              </w:rPr>
              <w:t>2</w:t>
            </w:r>
          </w:p>
        </w:tc>
        <w:tc>
          <w:tcPr>
            <w:tcW w:w="366" w:type="pct"/>
            <w:vAlign w:val="center"/>
          </w:tcPr>
          <w:p w:rsidR="0025768A" w:rsidRPr="002758B1" w:rsidRDefault="0025768A" w:rsidP="00313627">
            <w:pPr>
              <w:jc w:val="center"/>
              <w:rPr>
                <w:rFonts w:eastAsia="Calibri"/>
              </w:rPr>
            </w:pPr>
          </w:p>
        </w:tc>
        <w:tc>
          <w:tcPr>
            <w:tcW w:w="356" w:type="pct"/>
            <w:vAlign w:val="center"/>
          </w:tcPr>
          <w:p w:rsidR="0025768A" w:rsidRPr="002758B1" w:rsidRDefault="0025768A" w:rsidP="00313627">
            <w:pPr>
              <w:jc w:val="center"/>
              <w:rPr>
                <w:rFonts w:eastAsia="Calibri"/>
              </w:rPr>
            </w:pPr>
          </w:p>
        </w:tc>
      </w:tr>
      <w:tr w:rsidR="00374BA0" w:rsidRPr="00A36939" w:rsidTr="00374BA0">
        <w:trPr>
          <w:cantSplit/>
          <w:trHeight w:val="433"/>
        </w:trPr>
        <w:tc>
          <w:tcPr>
            <w:tcW w:w="309" w:type="pct"/>
            <w:vAlign w:val="center"/>
          </w:tcPr>
          <w:p w:rsidR="0025768A" w:rsidRDefault="00362D71" w:rsidP="00C754B0">
            <w:pPr>
              <w:pStyle w:val="a5"/>
              <w:tabs>
                <w:tab w:val="left" w:pos="-71"/>
              </w:tabs>
              <w:ind w:left="5"/>
              <w:jc w:val="center"/>
              <w:rPr>
                <w:rFonts w:eastAsia="Calibri"/>
                <w:sz w:val="24"/>
                <w:szCs w:val="24"/>
              </w:rPr>
            </w:pPr>
            <w:r>
              <w:rPr>
                <w:rFonts w:eastAsia="Calibri"/>
                <w:sz w:val="24"/>
                <w:szCs w:val="24"/>
              </w:rPr>
              <w:t>8</w:t>
            </w:r>
          </w:p>
        </w:tc>
        <w:tc>
          <w:tcPr>
            <w:tcW w:w="2654" w:type="pct"/>
          </w:tcPr>
          <w:p w:rsidR="0025768A" w:rsidRPr="00D0027E" w:rsidRDefault="0025768A" w:rsidP="00362D71">
            <w:pPr>
              <w:widowControl w:val="0"/>
            </w:pPr>
            <w:r w:rsidRPr="004C792B">
              <w:rPr>
                <w:b/>
              </w:rPr>
              <w:t xml:space="preserve">Тема </w:t>
            </w:r>
            <w:r w:rsidR="00362D71">
              <w:rPr>
                <w:b/>
              </w:rPr>
              <w:t>8</w:t>
            </w:r>
            <w:r w:rsidRPr="004C792B">
              <w:rPr>
                <w:b/>
              </w:rPr>
              <w:t>.</w:t>
            </w:r>
            <w:r>
              <w:t xml:space="preserve"> </w:t>
            </w:r>
            <w:proofErr w:type="spellStart"/>
            <w:r w:rsidRPr="00D0027E">
              <w:t>Самосп</w:t>
            </w:r>
            <w:r>
              <w:t>а</w:t>
            </w:r>
            <w:r w:rsidRPr="00D0027E">
              <w:t>сание</w:t>
            </w:r>
            <w:proofErr w:type="spellEnd"/>
            <w:r w:rsidRPr="00D0027E">
              <w:t xml:space="preserve"> с высоты при помощи спасательной </w:t>
            </w:r>
            <w:r>
              <w:t>веревки. Переноска пострадавших</w:t>
            </w:r>
          </w:p>
        </w:tc>
        <w:tc>
          <w:tcPr>
            <w:tcW w:w="295" w:type="pct"/>
            <w:vAlign w:val="center"/>
          </w:tcPr>
          <w:p w:rsidR="0025768A" w:rsidRPr="00B951B3" w:rsidRDefault="0025768A" w:rsidP="00313627">
            <w:pPr>
              <w:widowControl w:val="0"/>
              <w:jc w:val="center"/>
              <w:rPr>
                <w:b/>
              </w:rPr>
            </w:pPr>
            <w:r>
              <w:rPr>
                <w:b/>
              </w:rPr>
              <w:t>4</w:t>
            </w:r>
          </w:p>
        </w:tc>
        <w:tc>
          <w:tcPr>
            <w:tcW w:w="324" w:type="pct"/>
            <w:vAlign w:val="center"/>
          </w:tcPr>
          <w:p w:rsidR="0025768A" w:rsidRPr="00B951B3" w:rsidRDefault="0025768A" w:rsidP="00313627">
            <w:pPr>
              <w:jc w:val="center"/>
              <w:rPr>
                <w:rFonts w:eastAsia="Calibri"/>
                <w:b/>
              </w:rPr>
            </w:pPr>
            <w:r>
              <w:rPr>
                <w:rFonts w:eastAsia="Calibri"/>
                <w:b/>
              </w:rPr>
              <w:t>4</w:t>
            </w:r>
          </w:p>
        </w:tc>
        <w:tc>
          <w:tcPr>
            <w:tcW w:w="350" w:type="pct"/>
            <w:vAlign w:val="center"/>
          </w:tcPr>
          <w:p w:rsidR="0025768A" w:rsidRPr="00B951B3" w:rsidRDefault="0025768A" w:rsidP="00313627">
            <w:pPr>
              <w:jc w:val="center"/>
              <w:rPr>
                <w:b/>
              </w:rPr>
            </w:pPr>
            <w:r>
              <w:rPr>
                <w:b/>
              </w:rPr>
              <w:t>-</w:t>
            </w:r>
          </w:p>
        </w:tc>
        <w:tc>
          <w:tcPr>
            <w:tcW w:w="347" w:type="pct"/>
            <w:vAlign w:val="center"/>
          </w:tcPr>
          <w:p w:rsidR="0025768A" w:rsidRPr="00B951B3" w:rsidRDefault="0025768A" w:rsidP="00313627">
            <w:pPr>
              <w:jc w:val="center"/>
              <w:rPr>
                <w:b/>
              </w:rPr>
            </w:pPr>
            <w:r>
              <w:rPr>
                <w:b/>
              </w:rPr>
              <w:t>4</w:t>
            </w: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30268C" w:rsidRDefault="0025768A" w:rsidP="00313627">
            <w:pPr>
              <w:jc w:val="center"/>
              <w:rPr>
                <w:rFonts w:eastAsia="Calibri"/>
              </w:rPr>
            </w:pPr>
          </w:p>
        </w:tc>
      </w:tr>
      <w:tr w:rsidR="00374BA0" w:rsidRPr="00A36939" w:rsidTr="00374BA0">
        <w:trPr>
          <w:cantSplit/>
          <w:trHeight w:val="157"/>
        </w:trPr>
        <w:tc>
          <w:tcPr>
            <w:tcW w:w="309" w:type="pct"/>
            <w:vAlign w:val="center"/>
          </w:tcPr>
          <w:p w:rsidR="0025768A" w:rsidRDefault="00362D71" w:rsidP="00313627">
            <w:pPr>
              <w:pStyle w:val="a5"/>
              <w:tabs>
                <w:tab w:val="left" w:pos="-71"/>
              </w:tabs>
              <w:ind w:left="5"/>
              <w:jc w:val="center"/>
              <w:rPr>
                <w:rFonts w:eastAsia="Calibri"/>
                <w:sz w:val="24"/>
                <w:szCs w:val="24"/>
              </w:rPr>
            </w:pPr>
            <w:r>
              <w:rPr>
                <w:rFonts w:eastAsia="Calibri"/>
                <w:sz w:val="24"/>
                <w:szCs w:val="24"/>
              </w:rPr>
              <w:t>9</w:t>
            </w:r>
          </w:p>
        </w:tc>
        <w:tc>
          <w:tcPr>
            <w:tcW w:w="2654" w:type="pct"/>
          </w:tcPr>
          <w:p w:rsidR="0025768A" w:rsidRPr="00D0027E" w:rsidRDefault="0025768A" w:rsidP="00362D71">
            <w:pPr>
              <w:widowControl w:val="0"/>
            </w:pPr>
            <w:r>
              <w:rPr>
                <w:b/>
              </w:rPr>
              <w:t xml:space="preserve">Тема </w:t>
            </w:r>
            <w:r w:rsidR="00362D71">
              <w:rPr>
                <w:b/>
              </w:rPr>
              <w:t>9</w:t>
            </w:r>
            <w:r w:rsidRPr="004C792B">
              <w:rPr>
                <w:b/>
              </w:rPr>
              <w:t>.</w:t>
            </w:r>
            <w:r>
              <w:t xml:space="preserve"> </w:t>
            </w:r>
            <w:r w:rsidRPr="00D0027E">
              <w:t>Развер</w:t>
            </w:r>
            <w:r>
              <w:t>тывание насосно-рукавных систем</w:t>
            </w:r>
          </w:p>
        </w:tc>
        <w:tc>
          <w:tcPr>
            <w:tcW w:w="295" w:type="pct"/>
            <w:vAlign w:val="center"/>
          </w:tcPr>
          <w:p w:rsidR="0025768A" w:rsidRPr="00901A88" w:rsidRDefault="0025768A" w:rsidP="00313627">
            <w:pPr>
              <w:widowControl w:val="0"/>
              <w:jc w:val="center"/>
              <w:rPr>
                <w:b/>
              </w:rPr>
            </w:pPr>
            <w:r>
              <w:rPr>
                <w:b/>
              </w:rPr>
              <w:t>4</w:t>
            </w:r>
          </w:p>
        </w:tc>
        <w:tc>
          <w:tcPr>
            <w:tcW w:w="324" w:type="pct"/>
            <w:vAlign w:val="center"/>
          </w:tcPr>
          <w:p w:rsidR="0025768A" w:rsidRPr="00901A88" w:rsidRDefault="0025768A" w:rsidP="00313627">
            <w:pPr>
              <w:jc w:val="center"/>
              <w:rPr>
                <w:rFonts w:eastAsia="Calibri"/>
                <w:b/>
              </w:rPr>
            </w:pPr>
            <w:r>
              <w:rPr>
                <w:rFonts w:eastAsia="Calibri"/>
                <w:b/>
              </w:rPr>
              <w:t>4</w:t>
            </w:r>
          </w:p>
        </w:tc>
        <w:tc>
          <w:tcPr>
            <w:tcW w:w="350" w:type="pct"/>
            <w:vAlign w:val="center"/>
          </w:tcPr>
          <w:p w:rsidR="0025768A" w:rsidRPr="00901A88" w:rsidRDefault="0025768A" w:rsidP="00313627">
            <w:pPr>
              <w:jc w:val="center"/>
              <w:rPr>
                <w:b/>
              </w:rPr>
            </w:pPr>
            <w:r>
              <w:rPr>
                <w:b/>
              </w:rPr>
              <w:t>-</w:t>
            </w:r>
          </w:p>
        </w:tc>
        <w:tc>
          <w:tcPr>
            <w:tcW w:w="347" w:type="pct"/>
            <w:vAlign w:val="center"/>
          </w:tcPr>
          <w:p w:rsidR="0025768A" w:rsidRPr="00901A88" w:rsidRDefault="0025768A" w:rsidP="00313627">
            <w:pPr>
              <w:jc w:val="center"/>
              <w:rPr>
                <w:b/>
              </w:rPr>
            </w:pPr>
            <w:r>
              <w:rPr>
                <w:b/>
              </w:rPr>
              <w:t>4</w:t>
            </w: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30268C" w:rsidRDefault="0025768A" w:rsidP="00313627">
            <w:pPr>
              <w:jc w:val="center"/>
              <w:rPr>
                <w:rFonts w:eastAsia="Calibri"/>
              </w:rPr>
            </w:pPr>
          </w:p>
        </w:tc>
      </w:tr>
      <w:tr w:rsidR="00374BA0" w:rsidRPr="00A36939" w:rsidTr="00374BA0">
        <w:trPr>
          <w:cantSplit/>
          <w:trHeight w:val="457"/>
        </w:trPr>
        <w:tc>
          <w:tcPr>
            <w:tcW w:w="309" w:type="pct"/>
            <w:vAlign w:val="center"/>
          </w:tcPr>
          <w:p w:rsidR="0025768A" w:rsidRDefault="0025768A" w:rsidP="005517EE">
            <w:pPr>
              <w:pStyle w:val="a5"/>
              <w:tabs>
                <w:tab w:val="left" w:pos="-71"/>
              </w:tabs>
              <w:ind w:left="5"/>
              <w:jc w:val="center"/>
              <w:rPr>
                <w:rFonts w:eastAsia="Calibri"/>
                <w:sz w:val="24"/>
                <w:szCs w:val="24"/>
              </w:rPr>
            </w:pPr>
            <w:r>
              <w:rPr>
                <w:rFonts w:eastAsia="Calibri"/>
                <w:sz w:val="24"/>
                <w:szCs w:val="24"/>
              </w:rPr>
              <w:t>1</w:t>
            </w:r>
            <w:r w:rsidR="00362D71">
              <w:rPr>
                <w:rFonts w:eastAsia="Calibri"/>
                <w:sz w:val="24"/>
                <w:szCs w:val="24"/>
              </w:rPr>
              <w:t>0</w:t>
            </w:r>
          </w:p>
        </w:tc>
        <w:tc>
          <w:tcPr>
            <w:tcW w:w="2654" w:type="pct"/>
          </w:tcPr>
          <w:p w:rsidR="0025768A" w:rsidRPr="00D0027E" w:rsidRDefault="0025768A" w:rsidP="00362D71">
            <w:pPr>
              <w:widowControl w:val="0"/>
            </w:pPr>
            <w:r w:rsidRPr="004C792B">
              <w:rPr>
                <w:b/>
              </w:rPr>
              <w:t>Тема 1</w:t>
            </w:r>
            <w:r w:rsidR="00362D71">
              <w:rPr>
                <w:b/>
              </w:rPr>
              <w:t>0</w:t>
            </w:r>
            <w:r w:rsidRPr="004C792B">
              <w:rPr>
                <w:b/>
              </w:rPr>
              <w:t>.</w:t>
            </w:r>
            <w:r>
              <w:t xml:space="preserve"> </w:t>
            </w:r>
            <w:r w:rsidRPr="00D0027E">
              <w:t>Преодоление 100 метровой полосы с препятствиями</w:t>
            </w:r>
          </w:p>
        </w:tc>
        <w:tc>
          <w:tcPr>
            <w:tcW w:w="295" w:type="pct"/>
            <w:vAlign w:val="center"/>
          </w:tcPr>
          <w:p w:rsidR="0025768A" w:rsidRPr="00C43BAC" w:rsidRDefault="0025768A" w:rsidP="00313627">
            <w:pPr>
              <w:widowControl w:val="0"/>
              <w:jc w:val="center"/>
              <w:rPr>
                <w:b/>
              </w:rPr>
            </w:pPr>
            <w:r w:rsidRPr="00C43BAC">
              <w:rPr>
                <w:b/>
              </w:rPr>
              <w:t>6</w:t>
            </w:r>
          </w:p>
        </w:tc>
        <w:tc>
          <w:tcPr>
            <w:tcW w:w="324" w:type="pct"/>
            <w:vAlign w:val="center"/>
          </w:tcPr>
          <w:p w:rsidR="0025768A" w:rsidRPr="00C43BAC" w:rsidRDefault="0025768A" w:rsidP="00313627">
            <w:pPr>
              <w:jc w:val="center"/>
              <w:rPr>
                <w:rFonts w:eastAsia="Calibri"/>
                <w:b/>
              </w:rPr>
            </w:pPr>
            <w:r w:rsidRPr="00C43BAC">
              <w:rPr>
                <w:rFonts w:eastAsia="Calibri"/>
                <w:b/>
              </w:rPr>
              <w:t>6</w:t>
            </w:r>
          </w:p>
        </w:tc>
        <w:tc>
          <w:tcPr>
            <w:tcW w:w="350" w:type="pct"/>
            <w:vAlign w:val="center"/>
          </w:tcPr>
          <w:p w:rsidR="0025768A" w:rsidRPr="00C43BAC" w:rsidRDefault="0025768A" w:rsidP="00313627">
            <w:pPr>
              <w:jc w:val="center"/>
              <w:rPr>
                <w:b/>
              </w:rPr>
            </w:pPr>
            <w:r>
              <w:rPr>
                <w:b/>
              </w:rPr>
              <w:t>-</w:t>
            </w:r>
          </w:p>
        </w:tc>
        <w:tc>
          <w:tcPr>
            <w:tcW w:w="347" w:type="pct"/>
            <w:vAlign w:val="center"/>
          </w:tcPr>
          <w:p w:rsidR="0025768A" w:rsidRPr="00C43BAC" w:rsidRDefault="0025768A" w:rsidP="00313627">
            <w:pPr>
              <w:jc w:val="center"/>
              <w:rPr>
                <w:b/>
              </w:rPr>
            </w:pPr>
            <w:r w:rsidRPr="00C43BAC">
              <w:rPr>
                <w:b/>
              </w:rPr>
              <w:t>6</w:t>
            </w: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30268C" w:rsidRDefault="0025768A" w:rsidP="00313627">
            <w:pPr>
              <w:jc w:val="center"/>
              <w:rPr>
                <w:rFonts w:eastAsia="Calibri"/>
              </w:rPr>
            </w:pPr>
          </w:p>
        </w:tc>
      </w:tr>
      <w:tr w:rsidR="00374BA0" w:rsidRPr="00A36939" w:rsidTr="00374BA0">
        <w:trPr>
          <w:cantSplit/>
          <w:trHeight w:val="457"/>
        </w:trPr>
        <w:tc>
          <w:tcPr>
            <w:tcW w:w="309" w:type="pct"/>
            <w:vAlign w:val="center"/>
          </w:tcPr>
          <w:p w:rsidR="0025768A" w:rsidRDefault="0025768A" w:rsidP="00EB0216">
            <w:pPr>
              <w:pStyle w:val="a5"/>
              <w:tabs>
                <w:tab w:val="left" w:pos="-71"/>
              </w:tabs>
              <w:ind w:left="5"/>
              <w:jc w:val="center"/>
              <w:rPr>
                <w:rFonts w:eastAsia="Calibri"/>
                <w:sz w:val="24"/>
                <w:szCs w:val="24"/>
              </w:rPr>
            </w:pPr>
            <w:r>
              <w:rPr>
                <w:rFonts w:eastAsia="Calibri"/>
                <w:sz w:val="24"/>
                <w:szCs w:val="24"/>
              </w:rPr>
              <w:t>1</w:t>
            </w:r>
            <w:r w:rsidR="00362D71">
              <w:rPr>
                <w:rFonts w:eastAsia="Calibri"/>
                <w:sz w:val="24"/>
                <w:szCs w:val="24"/>
              </w:rPr>
              <w:t>1</w:t>
            </w:r>
          </w:p>
        </w:tc>
        <w:tc>
          <w:tcPr>
            <w:tcW w:w="2654" w:type="pct"/>
          </w:tcPr>
          <w:p w:rsidR="0025768A" w:rsidRPr="00D0027E" w:rsidRDefault="0025768A" w:rsidP="00EB0216">
            <w:pPr>
              <w:widowControl w:val="0"/>
            </w:pPr>
            <w:r w:rsidRPr="004C792B">
              <w:rPr>
                <w:b/>
              </w:rPr>
              <w:t>Тема 1</w:t>
            </w:r>
            <w:r w:rsidR="00362D71">
              <w:rPr>
                <w:b/>
              </w:rPr>
              <w:t>1</w:t>
            </w:r>
            <w:r w:rsidRPr="004C792B">
              <w:rPr>
                <w:b/>
              </w:rPr>
              <w:t>.</w:t>
            </w:r>
            <w:r>
              <w:t xml:space="preserve"> Комплекс упражнений по профессиональной подготовке пожарных</w:t>
            </w:r>
          </w:p>
        </w:tc>
        <w:tc>
          <w:tcPr>
            <w:tcW w:w="295" w:type="pct"/>
            <w:vAlign w:val="center"/>
          </w:tcPr>
          <w:p w:rsidR="0025768A" w:rsidRPr="00C43BAC" w:rsidRDefault="0025768A" w:rsidP="00313627">
            <w:pPr>
              <w:widowControl w:val="0"/>
              <w:jc w:val="center"/>
              <w:rPr>
                <w:b/>
              </w:rPr>
            </w:pPr>
            <w:r w:rsidRPr="00C43BAC">
              <w:rPr>
                <w:b/>
              </w:rPr>
              <w:t>6</w:t>
            </w:r>
          </w:p>
        </w:tc>
        <w:tc>
          <w:tcPr>
            <w:tcW w:w="324" w:type="pct"/>
            <w:vAlign w:val="center"/>
          </w:tcPr>
          <w:p w:rsidR="0025768A" w:rsidRPr="00C43BAC" w:rsidRDefault="0025768A" w:rsidP="00313627">
            <w:pPr>
              <w:jc w:val="center"/>
              <w:rPr>
                <w:rFonts w:eastAsia="Calibri"/>
                <w:b/>
              </w:rPr>
            </w:pPr>
            <w:r w:rsidRPr="00C43BAC">
              <w:rPr>
                <w:rFonts w:eastAsia="Calibri"/>
                <w:b/>
              </w:rPr>
              <w:t>6</w:t>
            </w:r>
          </w:p>
        </w:tc>
        <w:tc>
          <w:tcPr>
            <w:tcW w:w="350" w:type="pct"/>
            <w:vAlign w:val="center"/>
          </w:tcPr>
          <w:p w:rsidR="0025768A" w:rsidRPr="00C43BAC" w:rsidRDefault="0025768A" w:rsidP="00313627">
            <w:pPr>
              <w:jc w:val="center"/>
              <w:rPr>
                <w:b/>
              </w:rPr>
            </w:pPr>
            <w:r>
              <w:rPr>
                <w:b/>
              </w:rPr>
              <w:t>-</w:t>
            </w:r>
          </w:p>
        </w:tc>
        <w:tc>
          <w:tcPr>
            <w:tcW w:w="347" w:type="pct"/>
            <w:vAlign w:val="center"/>
          </w:tcPr>
          <w:p w:rsidR="0025768A" w:rsidRPr="00C43BAC" w:rsidRDefault="0025768A" w:rsidP="00313627">
            <w:pPr>
              <w:jc w:val="center"/>
              <w:rPr>
                <w:b/>
              </w:rPr>
            </w:pPr>
            <w:r w:rsidRPr="00C43BAC">
              <w:rPr>
                <w:b/>
              </w:rPr>
              <w:t>6</w:t>
            </w: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30268C" w:rsidRDefault="0025768A" w:rsidP="00313627">
            <w:pPr>
              <w:jc w:val="center"/>
              <w:rPr>
                <w:rFonts w:eastAsia="Calibri"/>
              </w:rPr>
            </w:pPr>
          </w:p>
        </w:tc>
      </w:tr>
      <w:tr w:rsidR="00374BA0" w:rsidRPr="00A36939" w:rsidTr="00374BA0">
        <w:trPr>
          <w:cantSplit/>
          <w:trHeight w:val="77"/>
        </w:trPr>
        <w:tc>
          <w:tcPr>
            <w:tcW w:w="2962" w:type="pct"/>
            <w:gridSpan w:val="2"/>
          </w:tcPr>
          <w:p w:rsidR="0025768A" w:rsidRPr="00D0027E" w:rsidRDefault="0025768A" w:rsidP="007B4503">
            <w:pPr>
              <w:widowControl w:val="0"/>
              <w:rPr>
                <w:b/>
              </w:rPr>
            </w:pPr>
            <w:r w:rsidRPr="00D0027E">
              <w:rPr>
                <w:b/>
              </w:rPr>
              <w:lastRenderedPageBreak/>
              <w:t>Подготовка к экзамену</w:t>
            </w:r>
          </w:p>
        </w:tc>
        <w:tc>
          <w:tcPr>
            <w:tcW w:w="295" w:type="pct"/>
            <w:vAlign w:val="center"/>
          </w:tcPr>
          <w:p w:rsidR="0025768A" w:rsidRPr="00D0027E" w:rsidRDefault="0025768A" w:rsidP="00313627">
            <w:pPr>
              <w:widowControl w:val="0"/>
              <w:jc w:val="center"/>
              <w:rPr>
                <w:b/>
              </w:rPr>
            </w:pPr>
            <w:r w:rsidRPr="00D0027E">
              <w:rPr>
                <w:b/>
              </w:rPr>
              <w:t>2</w:t>
            </w:r>
          </w:p>
        </w:tc>
        <w:tc>
          <w:tcPr>
            <w:tcW w:w="324" w:type="pct"/>
            <w:vAlign w:val="center"/>
          </w:tcPr>
          <w:p w:rsidR="0025768A" w:rsidRPr="00C04BA5" w:rsidRDefault="0025768A" w:rsidP="00313627">
            <w:pPr>
              <w:jc w:val="center"/>
              <w:rPr>
                <w:rFonts w:eastAsia="Calibri"/>
                <w:b/>
              </w:rPr>
            </w:pPr>
            <w:r w:rsidRPr="00C04BA5">
              <w:rPr>
                <w:rFonts w:eastAsia="Calibri"/>
                <w:b/>
              </w:rPr>
              <w:t>2</w:t>
            </w:r>
          </w:p>
        </w:tc>
        <w:tc>
          <w:tcPr>
            <w:tcW w:w="350" w:type="pct"/>
            <w:vAlign w:val="center"/>
          </w:tcPr>
          <w:p w:rsidR="0025768A" w:rsidRPr="0030268C" w:rsidRDefault="0025768A" w:rsidP="00313627">
            <w:pPr>
              <w:jc w:val="center"/>
              <w:rPr>
                <w:rFonts w:eastAsia="Calibri"/>
              </w:rPr>
            </w:pPr>
          </w:p>
        </w:tc>
        <w:tc>
          <w:tcPr>
            <w:tcW w:w="347" w:type="pct"/>
            <w:vAlign w:val="center"/>
          </w:tcPr>
          <w:p w:rsidR="0025768A" w:rsidRPr="0030268C" w:rsidRDefault="0025768A" w:rsidP="00313627">
            <w:pPr>
              <w:jc w:val="center"/>
              <w:rPr>
                <w:rFonts w:eastAsia="Calibri"/>
              </w:rPr>
            </w:pP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0C58B7" w:rsidRDefault="0025768A" w:rsidP="00313627">
            <w:pPr>
              <w:jc w:val="center"/>
              <w:rPr>
                <w:rFonts w:eastAsia="Calibri"/>
                <w:b/>
              </w:rPr>
            </w:pPr>
            <w:r w:rsidRPr="000C58B7">
              <w:rPr>
                <w:rFonts w:eastAsia="Calibri"/>
                <w:b/>
              </w:rPr>
              <w:t>2</w:t>
            </w:r>
          </w:p>
        </w:tc>
      </w:tr>
      <w:tr w:rsidR="00374BA0" w:rsidRPr="00A36939" w:rsidTr="00374BA0">
        <w:trPr>
          <w:cantSplit/>
          <w:trHeight w:val="77"/>
        </w:trPr>
        <w:tc>
          <w:tcPr>
            <w:tcW w:w="2962" w:type="pct"/>
            <w:gridSpan w:val="2"/>
          </w:tcPr>
          <w:p w:rsidR="0025768A" w:rsidRPr="00D0027E" w:rsidRDefault="0025768A" w:rsidP="007B4503">
            <w:pPr>
              <w:widowControl w:val="0"/>
              <w:rPr>
                <w:b/>
              </w:rPr>
            </w:pPr>
            <w:r w:rsidRPr="00D0027E">
              <w:rPr>
                <w:b/>
              </w:rPr>
              <w:t>Промежуточная аттестация (экзамен)</w:t>
            </w:r>
          </w:p>
        </w:tc>
        <w:tc>
          <w:tcPr>
            <w:tcW w:w="295" w:type="pct"/>
            <w:vAlign w:val="center"/>
          </w:tcPr>
          <w:p w:rsidR="0025768A" w:rsidRPr="00D0027E" w:rsidRDefault="0025768A" w:rsidP="00313627">
            <w:pPr>
              <w:widowControl w:val="0"/>
              <w:jc w:val="center"/>
              <w:rPr>
                <w:b/>
              </w:rPr>
            </w:pPr>
            <w:r>
              <w:rPr>
                <w:b/>
              </w:rPr>
              <w:t>6</w:t>
            </w:r>
          </w:p>
        </w:tc>
        <w:tc>
          <w:tcPr>
            <w:tcW w:w="324" w:type="pct"/>
            <w:vAlign w:val="center"/>
          </w:tcPr>
          <w:p w:rsidR="0025768A" w:rsidRPr="00C04BA5" w:rsidRDefault="0025768A" w:rsidP="00313627">
            <w:pPr>
              <w:jc w:val="center"/>
              <w:rPr>
                <w:rFonts w:eastAsia="Calibri"/>
                <w:b/>
              </w:rPr>
            </w:pPr>
            <w:r>
              <w:rPr>
                <w:rFonts w:eastAsia="Calibri"/>
                <w:b/>
              </w:rPr>
              <w:t>6</w:t>
            </w:r>
          </w:p>
        </w:tc>
        <w:tc>
          <w:tcPr>
            <w:tcW w:w="350" w:type="pct"/>
            <w:vAlign w:val="center"/>
          </w:tcPr>
          <w:p w:rsidR="0025768A" w:rsidRPr="0030268C" w:rsidRDefault="0025768A" w:rsidP="00313627">
            <w:pPr>
              <w:jc w:val="center"/>
              <w:rPr>
                <w:rFonts w:eastAsia="Calibri"/>
              </w:rPr>
            </w:pPr>
          </w:p>
        </w:tc>
        <w:tc>
          <w:tcPr>
            <w:tcW w:w="347" w:type="pct"/>
            <w:vAlign w:val="center"/>
          </w:tcPr>
          <w:p w:rsidR="0025768A" w:rsidRPr="0030268C" w:rsidRDefault="0025768A" w:rsidP="00313627">
            <w:pPr>
              <w:jc w:val="center"/>
              <w:rPr>
                <w:rFonts w:eastAsia="Calibri"/>
              </w:rPr>
            </w:pPr>
          </w:p>
        </w:tc>
        <w:tc>
          <w:tcPr>
            <w:tcW w:w="366" w:type="pct"/>
            <w:vAlign w:val="center"/>
          </w:tcPr>
          <w:p w:rsidR="0025768A" w:rsidRPr="0030268C" w:rsidRDefault="0025768A" w:rsidP="00313627">
            <w:pPr>
              <w:jc w:val="center"/>
              <w:rPr>
                <w:rFonts w:eastAsia="Calibri"/>
              </w:rPr>
            </w:pPr>
          </w:p>
        </w:tc>
        <w:tc>
          <w:tcPr>
            <w:tcW w:w="356" w:type="pct"/>
            <w:vAlign w:val="center"/>
          </w:tcPr>
          <w:p w:rsidR="0025768A" w:rsidRPr="000C58B7" w:rsidRDefault="0025768A" w:rsidP="00313627">
            <w:pPr>
              <w:jc w:val="center"/>
              <w:rPr>
                <w:rFonts w:eastAsia="Calibri"/>
                <w:b/>
              </w:rPr>
            </w:pPr>
            <w:r w:rsidRPr="000C58B7">
              <w:rPr>
                <w:rFonts w:eastAsia="Calibri"/>
                <w:b/>
              </w:rPr>
              <w:t>6</w:t>
            </w:r>
          </w:p>
        </w:tc>
      </w:tr>
      <w:tr w:rsidR="00374BA0" w:rsidRPr="003C01A1" w:rsidTr="00374BA0">
        <w:trPr>
          <w:cantSplit/>
          <w:trHeight w:val="274"/>
        </w:trPr>
        <w:tc>
          <w:tcPr>
            <w:tcW w:w="2962" w:type="pct"/>
            <w:gridSpan w:val="2"/>
            <w:vAlign w:val="center"/>
          </w:tcPr>
          <w:p w:rsidR="0025768A" w:rsidRPr="003C01A1" w:rsidRDefault="0025768A" w:rsidP="007B4503">
            <w:pPr>
              <w:keepNext/>
              <w:outlineLvl w:val="0"/>
              <w:rPr>
                <w:rFonts w:eastAsia="Calibri"/>
              </w:rPr>
            </w:pPr>
            <w:r w:rsidRPr="003C01A1">
              <w:rPr>
                <w:b/>
                <w:bCs/>
                <w:snapToGrid w:val="0"/>
              </w:rPr>
              <w:t>Итого по дисциплине</w:t>
            </w:r>
          </w:p>
        </w:tc>
        <w:tc>
          <w:tcPr>
            <w:tcW w:w="295" w:type="pct"/>
            <w:vAlign w:val="center"/>
          </w:tcPr>
          <w:p w:rsidR="0025768A" w:rsidRPr="003C01A1" w:rsidRDefault="0025768A" w:rsidP="00313627">
            <w:pPr>
              <w:keepNext/>
              <w:jc w:val="center"/>
              <w:outlineLvl w:val="0"/>
              <w:rPr>
                <w:rFonts w:eastAsia="Calibri"/>
                <w:b/>
              </w:rPr>
            </w:pPr>
            <w:r>
              <w:rPr>
                <w:rFonts w:eastAsia="Calibri"/>
                <w:b/>
              </w:rPr>
              <w:t>70</w:t>
            </w:r>
          </w:p>
        </w:tc>
        <w:tc>
          <w:tcPr>
            <w:tcW w:w="324" w:type="pct"/>
            <w:vAlign w:val="center"/>
          </w:tcPr>
          <w:p w:rsidR="0025768A" w:rsidRPr="003C01A1" w:rsidRDefault="0025768A" w:rsidP="00313627">
            <w:pPr>
              <w:jc w:val="center"/>
              <w:rPr>
                <w:rFonts w:eastAsia="Calibri"/>
                <w:b/>
                <w:bCs/>
              </w:rPr>
            </w:pPr>
            <w:r>
              <w:rPr>
                <w:rFonts w:eastAsia="Calibri"/>
                <w:b/>
                <w:bCs/>
              </w:rPr>
              <w:t>70</w:t>
            </w:r>
          </w:p>
        </w:tc>
        <w:tc>
          <w:tcPr>
            <w:tcW w:w="350" w:type="pct"/>
            <w:vAlign w:val="center"/>
          </w:tcPr>
          <w:p w:rsidR="0025768A" w:rsidRPr="003C01A1" w:rsidRDefault="0025768A" w:rsidP="00313627">
            <w:pPr>
              <w:jc w:val="center"/>
              <w:rPr>
                <w:rFonts w:eastAsia="Calibri"/>
                <w:b/>
                <w:bCs/>
              </w:rPr>
            </w:pPr>
            <w:r w:rsidRPr="003C01A1">
              <w:rPr>
                <w:rFonts w:eastAsia="Calibri"/>
                <w:b/>
                <w:bCs/>
              </w:rPr>
              <w:t>2</w:t>
            </w:r>
          </w:p>
        </w:tc>
        <w:tc>
          <w:tcPr>
            <w:tcW w:w="347" w:type="pct"/>
            <w:vAlign w:val="center"/>
          </w:tcPr>
          <w:p w:rsidR="0025768A" w:rsidRPr="003C01A1" w:rsidRDefault="0025768A" w:rsidP="00313627">
            <w:pPr>
              <w:jc w:val="center"/>
              <w:rPr>
                <w:rFonts w:eastAsia="Calibri"/>
                <w:b/>
                <w:bCs/>
              </w:rPr>
            </w:pPr>
            <w:r w:rsidRPr="003C01A1">
              <w:rPr>
                <w:rFonts w:eastAsia="Calibri"/>
                <w:b/>
                <w:bCs/>
              </w:rPr>
              <w:t>60</w:t>
            </w:r>
          </w:p>
        </w:tc>
        <w:tc>
          <w:tcPr>
            <w:tcW w:w="366" w:type="pct"/>
            <w:vAlign w:val="center"/>
          </w:tcPr>
          <w:p w:rsidR="0025768A" w:rsidRPr="003C01A1" w:rsidRDefault="0025768A" w:rsidP="00313627">
            <w:pPr>
              <w:jc w:val="center"/>
              <w:rPr>
                <w:rFonts w:eastAsia="Calibri"/>
                <w:b/>
                <w:bCs/>
              </w:rPr>
            </w:pPr>
          </w:p>
        </w:tc>
        <w:tc>
          <w:tcPr>
            <w:tcW w:w="356" w:type="pct"/>
            <w:vAlign w:val="center"/>
          </w:tcPr>
          <w:p w:rsidR="0025768A" w:rsidRPr="003C01A1" w:rsidRDefault="0025768A" w:rsidP="00313627">
            <w:pPr>
              <w:jc w:val="center"/>
              <w:rPr>
                <w:rFonts w:eastAsia="Calibri"/>
                <w:b/>
                <w:bCs/>
              </w:rPr>
            </w:pPr>
            <w:r>
              <w:rPr>
                <w:rFonts w:eastAsia="Calibri"/>
                <w:b/>
                <w:bCs/>
              </w:rPr>
              <w:t>8</w:t>
            </w:r>
          </w:p>
        </w:tc>
      </w:tr>
    </w:tbl>
    <w:p w:rsidR="00083C38" w:rsidRDefault="00083C38"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4. </w:t>
      </w:r>
      <w:r w:rsidR="00BB17EE">
        <w:rPr>
          <w:b/>
          <w:bCs/>
          <w:sz w:val="28"/>
          <w:szCs w:val="28"/>
        </w:rPr>
        <w:t>Описание с</w:t>
      </w:r>
      <w:r w:rsidRPr="00D0027E">
        <w:rPr>
          <w:b/>
          <w:bCs/>
          <w:sz w:val="28"/>
          <w:szCs w:val="28"/>
        </w:rPr>
        <w:t>одержани</w:t>
      </w:r>
      <w:r w:rsidR="00BB17EE">
        <w:rPr>
          <w:b/>
          <w:bCs/>
          <w:sz w:val="28"/>
          <w:szCs w:val="28"/>
        </w:rPr>
        <w:t>я</w:t>
      </w:r>
      <w:r w:rsidRPr="00D0027E">
        <w:rPr>
          <w:b/>
          <w:bCs/>
          <w:sz w:val="28"/>
          <w:szCs w:val="28"/>
        </w:rPr>
        <w:t xml:space="preserve"> разделов и тем</w:t>
      </w:r>
    </w:p>
    <w:p w:rsidR="00FA65E9" w:rsidRPr="00D0027E" w:rsidRDefault="00FA65E9" w:rsidP="00313627">
      <w:pPr>
        <w:widowControl w:val="0"/>
        <w:ind w:firstLine="72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Тема 1. Назначение и задачи пожарно-строевой подготовки. Меры безо</w:t>
      </w:r>
      <w:r w:rsidR="00083C38">
        <w:rPr>
          <w:b/>
          <w:bCs/>
          <w:sz w:val="28"/>
          <w:szCs w:val="28"/>
        </w:rPr>
        <w:t>пасности при проведении занятий</w:t>
      </w:r>
    </w:p>
    <w:p w:rsidR="00FA65E9" w:rsidRPr="00D0027E" w:rsidRDefault="00FA65E9" w:rsidP="00313627">
      <w:pPr>
        <w:widowControl w:val="0"/>
        <w:ind w:firstLine="720"/>
        <w:jc w:val="both"/>
        <w:rPr>
          <w:sz w:val="28"/>
          <w:szCs w:val="28"/>
        </w:rPr>
      </w:pPr>
      <w:r w:rsidRPr="00D0027E">
        <w:rPr>
          <w:sz w:val="28"/>
          <w:szCs w:val="28"/>
        </w:rPr>
        <w:t>Назначение и задачи пожарно-строевой подготовки, ее место в системе профессиональной подготовки. Взаимосвязь пожарно-строевой подготовки с другими дисциплинами. Нормативные требования. Меры безопасности при проведении занятий, пути и средства предупреждения травматизма. Понятия об упражнениях, элементах и приемах работы с пожарно-техническим и аварийно-спасательным оборудованием.</w:t>
      </w:r>
    </w:p>
    <w:p w:rsidR="003510F5" w:rsidRDefault="003510F5" w:rsidP="00313627">
      <w:pPr>
        <w:widowControl w:val="0"/>
        <w:ind w:firstLine="720"/>
        <w:jc w:val="both"/>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Тема 2. </w:t>
      </w:r>
      <w:r w:rsidRPr="00D0027E">
        <w:rPr>
          <w:b/>
          <w:sz w:val="28"/>
          <w:szCs w:val="28"/>
        </w:rPr>
        <w:t>Надевание боевой одежды пожарного и специальной защитной одежды</w:t>
      </w:r>
    </w:p>
    <w:p w:rsidR="00FA65E9" w:rsidRPr="00D0027E" w:rsidRDefault="00FA65E9" w:rsidP="00313627">
      <w:pPr>
        <w:widowControl w:val="0"/>
        <w:ind w:firstLine="720"/>
        <w:jc w:val="both"/>
        <w:rPr>
          <w:sz w:val="28"/>
          <w:szCs w:val="28"/>
        </w:rPr>
      </w:pPr>
      <w:r w:rsidRPr="00D0027E">
        <w:rPr>
          <w:sz w:val="28"/>
          <w:szCs w:val="28"/>
        </w:rPr>
        <w:t xml:space="preserve">Главная цель занятия: обучить правильному использованию боевой одежды пожарного (БОП) и специальной защитной одежды пожарного от повышенных тепловых воздействий (СЗО ПТВ), для чётного выполнения основной боевой задачи. </w:t>
      </w:r>
    </w:p>
    <w:p w:rsidR="00FA65E9" w:rsidRPr="00D0027E" w:rsidRDefault="00FA65E9" w:rsidP="00313627">
      <w:pPr>
        <w:widowControl w:val="0"/>
        <w:ind w:firstLine="720"/>
        <w:jc w:val="both"/>
        <w:rPr>
          <w:sz w:val="28"/>
          <w:szCs w:val="28"/>
        </w:rPr>
      </w:pPr>
      <w:r w:rsidRPr="00D0027E">
        <w:rPr>
          <w:sz w:val="28"/>
          <w:szCs w:val="28"/>
        </w:rPr>
        <w:t>Отработка последовательности надевания БОП, отработка навыка до автоматизма.</w:t>
      </w:r>
    </w:p>
    <w:p w:rsidR="00FA65E9" w:rsidRPr="00D0027E" w:rsidRDefault="00FA65E9" w:rsidP="00313627">
      <w:pPr>
        <w:widowControl w:val="0"/>
        <w:ind w:firstLine="720"/>
        <w:jc w:val="both"/>
        <w:rPr>
          <w:sz w:val="28"/>
          <w:szCs w:val="28"/>
        </w:rPr>
      </w:pPr>
      <w:r w:rsidRPr="00D0027E">
        <w:rPr>
          <w:sz w:val="28"/>
          <w:szCs w:val="28"/>
        </w:rPr>
        <w:t>Правильность и последовательность надевания СЗО ПТВ.</w:t>
      </w:r>
    </w:p>
    <w:p w:rsidR="00FA65E9" w:rsidRPr="00D0027E" w:rsidRDefault="00FA65E9" w:rsidP="00313627">
      <w:pPr>
        <w:widowControl w:val="0"/>
        <w:ind w:firstLine="720"/>
        <w:jc w:val="both"/>
        <w:rPr>
          <w:sz w:val="28"/>
          <w:szCs w:val="28"/>
        </w:rPr>
      </w:pPr>
      <w:r w:rsidRPr="00D0027E">
        <w:rPr>
          <w:sz w:val="28"/>
          <w:szCs w:val="28"/>
        </w:rPr>
        <w:t>Правила по охране труда.</w:t>
      </w:r>
    </w:p>
    <w:p w:rsidR="00CC00F4" w:rsidRPr="00D0027E" w:rsidRDefault="00CC00F4" w:rsidP="00313627">
      <w:pPr>
        <w:widowControl w:val="0"/>
        <w:ind w:firstLine="720"/>
        <w:jc w:val="both"/>
        <w:rPr>
          <w:b/>
          <w:bCs/>
          <w:sz w:val="28"/>
          <w:szCs w:val="28"/>
        </w:rPr>
      </w:pPr>
    </w:p>
    <w:p w:rsidR="00253059" w:rsidRDefault="00FA65E9" w:rsidP="00313627">
      <w:pPr>
        <w:widowControl w:val="0"/>
        <w:jc w:val="center"/>
        <w:rPr>
          <w:b/>
          <w:bCs/>
          <w:sz w:val="28"/>
          <w:szCs w:val="28"/>
        </w:rPr>
      </w:pPr>
      <w:r w:rsidRPr="00D0027E">
        <w:rPr>
          <w:b/>
          <w:bCs/>
          <w:sz w:val="28"/>
          <w:szCs w:val="28"/>
        </w:rPr>
        <w:t xml:space="preserve">Тема 3. </w:t>
      </w:r>
      <w:r w:rsidR="00253059" w:rsidRPr="002720D1">
        <w:rPr>
          <w:b/>
          <w:sz w:val="28"/>
          <w:szCs w:val="28"/>
        </w:rPr>
        <w:t>Безопасные методы и при</w:t>
      </w:r>
      <w:r w:rsidR="00E53054">
        <w:rPr>
          <w:b/>
          <w:sz w:val="28"/>
          <w:szCs w:val="28"/>
        </w:rPr>
        <w:t>е</w:t>
      </w:r>
      <w:r w:rsidR="00253059" w:rsidRPr="002720D1">
        <w:rPr>
          <w:b/>
          <w:sz w:val="28"/>
          <w:szCs w:val="28"/>
        </w:rPr>
        <w:t>мы выполнения работ с инструментом и приспособлениями</w:t>
      </w:r>
    </w:p>
    <w:p w:rsidR="00FA65E9" w:rsidRPr="003314C8" w:rsidRDefault="003314C8" w:rsidP="00313627">
      <w:pPr>
        <w:widowControl w:val="0"/>
        <w:jc w:val="center"/>
        <w:rPr>
          <w:b/>
          <w:bCs/>
          <w:sz w:val="28"/>
          <w:szCs w:val="28"/>
          <w:u w:val="single"/>
        </w:rPr>
      </w:pPr>
      <w:r w:rsidRPr="003314C8">
        <w:rPr>
          <w:b/>
          <w:bCs/>
          <w:sz w:val="28"/>
          <w:szCs w:val="28"/>
        </w:rPr>
        <w:t xml:space="preserve">3.1. </w:t>
      </w:r>
      <w:r w:rsidR="00FA65E9" w:rsidRPr="003314C8">
        <w:rPr>
          <w:b/>
          <w:bCs/>
          <w:sz w:val="28"/>
          <w:szCs w:val="28"/>
        </w:rPr>
        <w:t>Упражнения с пожарными рукавами, ручным</w:t>
      </w:r>
      <w:r w:rsidR="00A0058D" w:rsidRPr="003314C8">
        <w:rPr>
          <w:b/>
          <w:bCs/>
          <w:sz w:val="28"/>
          <w:szCs w:val="28"/>
        </w:rPr>
        <w:t>и стволами и рукавной арматурой</w:t>
      </w:r>
    </w:p>
    <w:p w:rsidR="00FA65E9" w:rsidRPr="00D0027E" w:rsidRDefault="00FA65E9" w:rsidP="00313627">
      <w:pPr>
        <w:widowControl w:val="0"/>
        <w:ind w:firstLine="720"/>
        <w:jc w:val="both"/>
        <w:rPr>
          <w:sz w:val="28"/>
          <w:szCs w:val="28"/>
        </w:rPr>
      </w:pPr>
      <w:r w:rsidRPr="00D0027E">
        <w:rPr>
          <w:sz w:val="28"/>
          <w:szCs w:val="28"/>
        </w:rPr>
        <w:t xml:space="preserve">Обучить методам: укладки рукавов, прокладки, уборки магистральных и рабочих линий, соединению и разъединению рукавов, работы со стволами из различных положений и в зависимости от модификаций, подъемов рукавных линий на высоты, замены поврежденных рукавов в действующей рабочей линии, наращивание действующей рукавной линии, ремонта поврежденных рукавов </w:t>
      </w:r>
      <w:r w:rsidRPr="00D0027E">
        <w:rPr>
          <w:sz w:val="28"/>
          <w:szCs w:val="28"/>
        </w:rPr>
        <w:lastRenderedPageBreak/>
        <w:t>рукавными зажимами.</w:t>
      </w:r>
    </w:p>
    <w:p w:rsidR="00FA65E9" w:rsidRPr="00D0027E" w:rsidRDefault="00FA65E9" w:rsidP="00313627">
      <w:pPr>
        <w:widowControl w:val="0"/>
        <w:ind w:firstLine="720"/>
        <w:jc w:val="both"/>
        <w:rPr>
          <w:sz w:val="28"/>
          <w:szCs w:val="28"/>
        </w:rPr>
      </w:pPr>
      <w:r w:rsidRPr="00D0027E">
        <w:rPr>
          <w:sz w:val="28"/>
          <w:szCs w:val="28"/>
          <w:lang w:eastAsia="ar-SA"/>
        </w:rPr>
        <w:t xml:space="preserve">Уборка рукавов в одинарную и двойную скатку, восьмерку, укладка в пачки. Подъем рукавных линий на высоту с помощью спасательной веревки. </w:t>
      </w:r>
      <w:r w:rsidRPr="00D0027E">
        <w:rPr>
          <w:spacing w:val="-2"/>
          <w:sz w:val="28"/>
          <w:szCs w:val="28"/>
        </w:rPr>
        <w:t>Подъем и прокладка рукавной линии в лестничной клетке.</w:t>
      </w:r>
      <w:r w:rsidRPr="00D0027E">
        <w:rPr>
          <w:sz w:val="28"/>
          <w:szCs w:val="28"/>
        </w:rPr>
        <w:t xml:space="preserve"> Правила по охране труда.</w:t>
      </w:r>
    </w:p>
    <w:p w:rsidR="00253059" w:rsidRDefault="00253059" w:rsidP="00253059">
      <w:pPr>
        <w:widowControl w:val="0"/>
        <w:jc w:val="center"/>
        <w:rPr>
          <w:b/>
          <w:bCs/>
          <w:sz w:val="28"/>
          <w:szCs w:val="28"/>
        </w:rPr>
      </w:pPr>
    </w:p>
    <w:p w:rsidR="00253059" w:rsidRPr="00A577A3" w:rsidRDefault="00A577A3" w:rsidP="00253059">
      <w:pPr>
        <w:widowControl w:val="0"/>
        <w:jc w:val="center"/>
        <w:rPr>
          <w:b/>
          <w:bCs/>
          <w:sz w:val="28"/>
          <w:szCs w:val="28"/>
        </w:rPr>
      </w:pPr>
      <w:r w:rsidRPr="00A577A3">
        <w:rPr>
          <w:b/>
          <w:bCs/>
          <w:sz w:val="28"/>
          <w:szCs w:val="28"/>
        </w:rPr>
        <w:t xml:space="preserve">3.2. </w:t>
      </w:r>
      <w:r w:rsidR="00253059" w:rsidRPr="00A577A3">
        <w:rPr>
          <w:b/>
          <w:bCs/>
          <w:sz w:val="28"/>
          <w:szCs w:val="28"/>
        </w:rPr>
        <w:t>Упражнения с аварийно-спасательным оборудованием, вывозимым на пожарном автомобиле</w:t>
      </w:r>
    </w:p>
    <w:p w:rsidR="00253059" w:rsidRPr="00D0027E" w:rsidRDefault="00253059" w:rsidP="00253059">
      <w:pPr>
        <w:widowControl w:val="0"/>
        <w:ind w:firstLine="720"/>
        <w:jc w:val="both"/>
        <w:rPr>
          <w:sz w:val="28"/>
          <w:szCs w:val="28"/>
        </w:rPr>
      </w:pPr>
      <w:r w:rsidRPr="00D0027E">
        <w:rPr>
          <w:sz w:val="28"/>
          <w:szCs w:val="28"/>
        </w:rPr>
        <w:t>Снятие аварийно-спасательного оборудования с пожарного автомобиля и подготовка его к работе.</w:t>
      </w:r>
    </w:p>
    <w:p w:rsidR="00253059" w:rsidRPr="00D0027E" w:rsidRDefault="00253059" w:rsidP="00253059">
      <w:pPr>
        <w:widowControl w:val="0"/>
        <w:ind w:firstLine="720"/>
        <w:jc w:val="both"/>
        <w:rPr>
          <w:sz w:val="28"/>
          <w:szCs w:val="28"/>
        </w:rPr>
      </w:pPr>
      <w:r w:rsidRPr="00D0027E">
        <w:rPr>
          <w:sz w:val="28"/>
          <w:szCs w:val="28"/>
        </w:rPr>
        <w:t>Приемы работы с аварийно-спасательным оборудованием при перекусывании, раздвигании металлической арматуры, труб, элементов металлических конструкций.</w:t>
      </w:r>
    </w:p>
    <w:p w:rsidR="00253059" w:rsidRPr="00D0027E" w:rsidRDefault="00253059" w:rsidP="00253059">
      <w:pPr>
        <w:widowControl w:val="0"/>
        <w:ind w:firstLine="720"/>
        <w:jc w:val="both"/>
        <w:rPr>
          <w:sz w:val="28"/>
          <w:szCs w:val="28"/>
        </w:rPr>
      </w:pPr>
      <w:r w:rsidRPr="00D0027E">
        <w:rPr>
          <w:sz w:val="28"/>
          <w:szCs w:val="28"/>
        </w:rPr>
        <w:t>Приемы работы с аварийно-спасательным оборудованием при вскрытии элементов строительных конструкции, проделывании отверстий и проемов в них.</w:t>
      </w:r>
    </w:p>
    <w:p w:rsidR="00253059" w:rsidRPr="00D0027E" w:rsidRDefault="00253059" w:rsidP="00253059">
      <w:pPr>
        <w:widowControl w:val="0"/>
        <w:ind w:firstLine="720"/>
        <w:jc w:val="both"/>
        <w:rPr>
          <w:sz w:val="28"/>
          <w:szCs w:val="28"/>
        </w:rPr>
      </w:pPr>
      <w:r w:rsidRPr="00D0027E">
        <w:rPr>
          <w:sz w:val="28"/>
          <w:szCs w:val="28"/>
        </w:rPr>
        <w:t>Приемы работы с аварийно-спасательным оборудованием при подъеме, сдвиге и перемещении предметов и элементов конструкций зданий и сооружений, наложении пластырей, прекращении истечения жидкостей из цистерн и емкостей.</w:t>
      </w:r>
    </w:p>
    <w:p w:rsidR="00253059" w:rsidRPr="00D0027E" w:rsidRDefault="00253059" w:rsidP="00253059">
      <w:pPr>
        <w:widowControl w:val="0"/>
        <w:ind w:firstLine="720"/>
        <w:jc w:val="both"/>
        <w:rPr>
          <w:sz w:val="28"/>
          <w:szCs w:val="28"/>
        </w:rPr>
      </w:pPr>
      <w:r w:rsidRPr="00D0027E">
        <w:rPr>
          <w:sz w:val="28"/>
          <w:szCs w:val="28"/>
        </w:rPr>
        <w:t>Приемы работы с аварийно-спасательным оборудованием при извлечении пострадавших из автотранспорта при ДТП.</w:t>
      </w:r>
    </w:p>
    <w:p w:rsidR="00253059" w:rsidRPr="00D0027E" w:rsidRDefault="00253059" w:rsidP="00253059">
      <w:pPr>
        <w:widowControl w:val="0"/>
        <w:ind w:firstLine="720"/>
        <w:jc w:val="both"/>
        <w:rPr>
          <w:sz w:val="28"/>
          <w:szCs w:val="28"/>
        </w:rPr>
      </w:pPr>
      <w:r w:rsidRPr="00D0027E">
        <w:rPr>
          <w:sz w:val="28"/>
          <w:szCs w:val="28"/>
        </w:rPr>
        <w:t>Правила по охране труда.</w:t>
      </w:r>
    </w:p>
    <w:p w:rsidR="00253059" w:rsidRPr="00D0027E" w:rsidRDefault="00253059" w:rsidP="00253059">
      <w:pPr>
        <w:widowControl w:val="0"/>
        <w:ind w:firstLine="720"/>
        <w:jc w:val="both"/>
        <w:rPr>
          <w:sz w:val="28"/>
          <w:szCs w:val="28"/>
        </w:rPr>
      </w:pPr>
      <w:r w:rsidRPr="00D0027E">
        <w:rPr>
          <w:sz w:val="28"/>
          <w:szCs w:val="28"/>
        </w:rPr>
        <w:t>Работа с аварийно-спасательным оборудованием.</w:t>
      </w:r>
    </w:p>
    <w:p w:rsidR="00030D73" w:rsidRDefault="00030D73" w:rsidP="00313627">
      <w:pPr>
        <w:widowControl w:val="0"/>
        <w:ind w:firstLine="720"/>
        <w:jc w:val="both"/>
        <w:outlineLvl w:val="0"/>
        <w:rPr>
          <w:b/>
          <w:bCs/>
          <w:sz w:val="28"/>
          <w:szCs w:val="28"/>
        </w:rPr>
      </w:pPr>
    </w:p>
    <w:p w:rsidR="00253059" w:rsidRPr="001A7B99" w:rsidRDefault="001A7B99" w:rsidP="00253059">
      <w:pPr>
        <w:widowControl w:val="0"/>
        <w:jc w:val="center"/>
        <w:rPr>
          <w:b/>
          <w:bCs/>
          <w:sz w:val="28"/>
          <w:szCs w:val="28"/>
        </w:rPr>
      </w:pPr>
      <w:r w:rsidRPr="001A7B99">
        <w:rPr>
          <w:b/>
          <w:bCs/>
          <w:sz w:val="28"/>
          <w:szCs w:val="28"/>
        </w:rPr>
        <w:t xml:space="preserve">3.3. </w:t>
      </w:r>
      <w:r w:rsidR="00253059" w:rsidRPr="001A7B99">
        <w:rPr>
          <w:b/>
          <w:bCs/>
          <w:sz w:val="28"/>
          <w:szCs w:val="28"/>
        </w:rPr>
        <w:t>Формирование практических навыков спасательной группы (пожарного расчета) в ходе проведения АСР при ликвидации последствий ДТП</w:t>
      </w:r>
    </w:p>
    <w:p w:rsidR="00253059" w:rsidRPr="00D0027E" w:rsidRDefault="00253059" w:rsidP="00253059">
      <w:pPr>
        <w:widowControl w:val="0"/>
        <w:ind w:firstLine="720"/>
        <w:jc w:val="both"/>
        <w:rPr>
          <w:sz w:val="28"/>
          <w:szCs w:val="28"/>
        </w:rPr>
      </w:pPr>
      <w:r w:rsidRPr="00D0027E">
        <w:rPr>
          <w:sz w:val="28"/>
          <w:szCs w:val="28"/>
        </w:rPr>
        <w:t xml:space="preserve">Инструктаж по технике безопасности. Тренировка в практическом выполнении операций по: резке стоек автомобиля; надрезу крыши кузова автомобиля; откидыванию крыши автомобиля назад или вбок; полному удалению крыши; </w:t>
      </w:r>
      <w:proofErr w:type="spellStart"/>
      <w:r w:rsidRPr="00D0027E">
        <w:rPr>
          <w:sz w:val="28"/>
          <w:szCs w:val="28"/>
        </w:rPr>
        <w:t>отжатию</w:t>
      </w:r>
      <w:proofErr w:type="spellEnd"/>
      <w:r w:rsidRPr="00D0027E">
        <w:rPr>
          <w:sz w:val="28"/>
          <w:szCs w:val="28"/>
        </w:rPr>
        <w:t xml:space="preserve"> приборной панели автомобиля; расширению проемов в металлических конструкциях автомобиля; фиксации положения пострадавшего перед его извлечением из ТС; извлечению пострадавшего </w:t>
      </w:r>
      <w:proofErr w:type="gramStart"/>
      <w:r w:rsidRPr="00D0027E">
        <w:rPr>
          <w:sz w:val="28"/>
          <w:szCs w:val="28"/>
        </w:rPr>
        <w:t>из</w:t>
      </w:r>
      <w:proofErr w:type="gramEnd"/>
      <w:r w:rsidRPr="00D0027E">
        <w:rPr>
          <w:sz w:val="28"/>
          <w:szCs w:val="28"/>
        </w:rPr>
        <w:t xml:space="preserve"> ТС. Выполнение операций по освещению места проведения АСР.</w:t>
      </w:r>
    </w:p>
    <w:p w:rsidR="00253059" w:rsidRPr="00D0027E" w:rsidRDefault="00253059" w:rsidP="00253059">
      <w:pPr>
        <w:widowControl w:val="0"/>
        <w:ind w:firstLine="720"/>
        <w:jc w:val="both"/>
        <w:rPr>
          <w:sz w:val="28"/>
          <w:szCs w:val="28"/>
        </w:rPr>
      </w:pPr>
      <w:r w:rsidRPr="00D0027E">
        <w:rPr>
          <w:sz w:val="28"/>
          <w:szCs w:val="28"/>
        </w:rPr>
        <w:t>Действия номеров расчета при организации рабочих зон для проведения АСР ликвидации последствий ДТП. Практические действия номеров расчета по проведению АСР при ликвидации последствий ДТП.</w:t>
      </w:r>
    </w:p>
    <w:p w:rsidR="00253059" w:rsidRPr="00D0027E" w:rsidRDefault="00253059" w:rsidP="00313627">
      <w:pPr>
        <w:widowControl w:val="0"/>
        <w:ind w:firstLine="720"/>
        <w:jc w:val="both"/>
        <w:outlineLvl w:val="0"/>
        <w:rPr>
          <w:b/>
          <w:bCs/>
          <w:sz w:val="28"/>
          <w:szCs w:val="28"/>
        </w:rPr>
      </w:pPr>
    </w:p>
    <w:p w:rsidR="00FA65E9" w:rsidRPr="00D0027E" w:rsidRDefault="00FA65E9" w:rsidP="00313627">
      <w:pPr>
        <w:widowControl w:val="0"/>
        <w:jc w:val="center"/>
        <w:rPr>
          <w:b/>
          <w:bCs/>
          <w:sz w:val="28"/>
          <w:szCs w:val="28"/>
        </w:rPr>
      </w:pPr>
      <w:r w:rsidRPr="00D0027E">
        <w:rPr>
          <w:b/>
          <w:bCs/>
          <w:sz w:val="28"/>
          <w:szCs w:val="28"/>
        </w:rPr>
        <w:t>Тема 4. Установка пожар</w:t>
      </w:r>
      <w:r w:rsidR="00A0058D">
        <w:rPr>
          <w:b/>
          <w:bCs/>
          <w:sz w:val="28"/>
          <w:szCs w:val="28"/>
        </w:rPr>
        <w:t xml:space="preserve">ного автомобиля на </w:t>
      </w:r>
      <w:proofErr w:type="spellStart"/>
      <w:r w:rsidR="00A0058D">
        <w:rPr>
          <w:b/>
          <w:bCs/>
          <w:sz w:val="28"/>
          <w:szCs w:val="28"/>
        </w:rPr>
        <w:t>водоисточник</w:t>
      </w:r>
      <w:proofErr w:type="spellEnd"/>
    </w:p>
    <w:p w:rsidR="00FA65E9" w:rsidRPr="00D0027E" w:rsidRDefault="00FA65E9" w:rsidP="00313627">
      <w:pPr>
        <w:widowControl w:val="0"/>
        <w:ind w:firstLine="720"/>
        <w:jc w:val="both"/>
        <w:rPr>
          <w:b/>
          <w:bCs/>
          <w:sz w:val="28"/>
          <w:szCs w:val="28"/>
        </w:rPr>
      </w:pPr>
      <w:r w:rsidRPr="00D0027E">
        <w:rPr>
          <w:sz w:val="28"/>
          <w:szCs w:val="28"/>
        </w:rPr>
        <w:t xml:space="preserve">Подготовка гидранта, снятие пожарной колонки с автомобиля и установка ее на гидрант, пуск и перекрытие воды; снятие пожарной колонки с гидранта и закрепление ее на автомобиле. Установка автоцистерны (насосно-рукавного автомобиля) на гидрант на два параллельных напорных рукава, на два параллельных напорно-всасывающих рукава, параллельно на один напорно-всасывающий и один напорный рукав с пуском воды. Установка автоцистерны на открытый водоем. Забор воды из водоема с помощью гидроэлеватора и напорно-всасывающего рукава, с помощью гидроэлеватора и водосборника, с помощью </w:t>
      </w:r>
      <w:r w:rsidRPr="00D0027E">
        <w:rPr>
          <w:sz w:val="28"/>
          <w:szCs w:val="28"/>
        </w:rPr>
        <w:lastRenderedPageBreak/>
        <w:t>двух гидроэлеваторов. Правила по охране труда.</w:t>
      </w:r>
    </w:p>
    <w:p w:rsidR="00CC00F4" w:rsidRPr="00D0027E" w:rsidRDefault="00CC00F4" w:rsidP="00313627">
      <w:pPr>
        <w:widowControl w:val="0"/>
        <w:ind w:firstLine="720"/>
        <w:jc w:val="both"/>
        <w:outlineLvl w:val="0"/>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Тема </w:t>
      </w:r>
      <w:r w:rsidR="008D40E3">
        <w:rPr>
          <w:b/>
          <w:bCs/>
          <w:sz w:val="28"/>
          <w:szCs w:val="28"/>
        </w:rPr>
        <w:t>5</w:t>
      </w:r>
      <w:r w:rsidRPr="00D0027E">
        <w:rPr>
          <w:b/>
          <w:bCs/>
          <w:sz w:val="28"/>
          <w:szCs w:val="28"/>
        </w:rPr>
        <w:t>. Отработка подъёма (спуска) на высоту (с высоты)</w:t>
      </w:r>
      <w:r w:rsidR="00A0058D">
        <w:rPr>
          <w:b/>
          <w:bCs/>
          <w:sz w:val="28"/>
          <w:szCs w:val="28"/>
        </w:rPr>
        <w:t xml:space="preserve"> с ручными пожарными лестницами</w:t>
      </w:r>
    </w:p>
    <w:p w:rsidR="00FA65E9" w:rsidRPr="00D0027E" w:rsidRDefault="00FA65E9" w:rsidP="00313627">
      <w:pPr>
        <w:widowControl w:val="0"/>
        <w:ind w:firstLine="720"/>
        <w:jc w:val="both"/>
        <w:rPr>
          <w:sz w:val="28"/>
          <w:szCs w:val="28"/>
        </w:rPr>
      </w:pPr>
      <w:r w:rsidRPr="00D0027E">
        <w:rPr>
          <w:sz w:val="28"/>
          <w:szCs w:val="28"/>
        </w:rPr>
        <w:t>Снятие выдвижной лестницы с пожарного автомобиля, переноска к месту установки, установка и подъем по ней на этажи учебной башни, укладка лестницы на пожарный автомобиль.</w:t>
      </w:r>
    </w:p>
    <w:p w:rsidR="00FA65E9" w:rsidRPr="00D0027E" w:rsidRDefault="00FA65E9" w:rsidP="00313627">
      <w:pPr>
        <w:widowControl w:val="0"/>
        <w:ind w:firstLine="720"/>
        <w:jc w:val="both"/>
        <w:rPr>
          <w:sz w:val="28"/>
          <w:szCs w:val="28"/>
        </w:rPr>
      </w:pPr>
      <w:r w:rsidRPr="00D0027E">
        <w:rPr>
          <w:sz w:val="28"/>
          <w:szCs w:val="28"/>
        </w:rPr>
        <w:t>Снятие штурмовой лестницы с пожарного автомобиля, переноска к учебной башне, подъем по лестнице на этажи учебной башни, спуск вниз, укладка лестницы на пожарный автомобиль.</w:t>
      </w:r>
    </w:p>
    <w:p w:rsidR="00FA65E9" w:rsidRPr="00D0027E" w:rsidRDefault="00FA65E9" w:rsidP="00313627">
      <w:pPr>
        <w:widowControl w:val="0"/>
        <w:ind w:firstLine="720"/>
        <w:jc w:val="both"/>
        <w:rPr>
          <w:sz w:val="28"/>
          <w:szCs w:val="28"/>
        </w:rPr>
      </w:pPr>
      <w:r w:rsidRPr="00D0027E">
        <w:rPr>
          <w:sz w:val="28"/>
          <w:szCs w:val="28"/>
        </w:rPr>
        <w:t xml:space="preserve">Комбинированный подъем со штурмовой лестницей по выдвижной лестнице на 4-й этаж учебной башни. </w:t>
      </w:r>
    </w:p>
    <w:p w:rsidR="00FA65E9" w:rsidRPr="00D0027E" w:rsidRDefault="00FA65E9" w:rsidP="00313627">
      <w:pPr>
        <w:widowControl w:val="0"/>
        <w:ind w:firstLine="720"/>
        <w:jc w:val="both"/>
        <w:rPr>
          <w:sz w:val="28"/>
          <w:szCs w:val="28"/>
        </w:rPr>
      </w:pPr>
      <w:r w:rsidRPr="00D0027E">
        <w:rPr>
          <w:sz w:val="28"/>
          <w:szCs w:val="28"/>
        </w:rPr>
        <w:t>Подъем по пожарным штурмовым лестницам, подвешенным «цепью».</w:t>
      </w:r>
    </w:p>
    <w:p w:rsidR="00FA65E9" w:rsidRPr="00D0027E" w:rsidRDefault="00FA65E9" w:rsidP="00313627">
      <w:pPr>
        <w:widowControl w:val="0"/>
        <w:ind w:firstLine="720"/>
        <w:jc w:val="both"/>
        <w:rPr>
          <w:sz w:val="28"/>
          <w:szCs w:val="28"/>
        </w:rPr>
      </w:pPr>
      <w:r w:rsidRPr="00D0027E">
        <w:rPr>
          <w:sz w:val="28"/>
          <w:szCs w:val="28"/>
        </w:rPr>
        <w:t>Правила по охране труда.</w:t>
      </w:r>
    </w:p>
    <w:p w:rsidR="00FA65E9" w:rsidRPr="00D0027E" w:rsidRDefault="00FA65E9" w:rsidP="00313627">
      <w:pPr>
        <w:widowControl w:val="0"/>
        <w:ind w:firstLine="720"/>
        <w:jc w:val="both"/>
        <w:rPr>
          <w:sz w:val="28"/>
          <w:szCs w:val="28"/>
        </w:rPr>
      </w:pPr>
      <w:r w:rsidRPr="00D0027E">
        <w:rPr>
          <w:sz w:val="28"/>
          <w:szCs w:val="28"/>
        </w:rPr>
        <w:t>Работа с пожарными лестницами.</w:t>
      </w:r>
    </w:p>
    <w:p w:rsidR="001B71D5" w:rsidRDefault="001B71D5" w:rsidP="00313627">
      <w:pPr>
        <w:widowControl w:val="0"/>
        <w:autoSpaceDE w:val="0"/>
        <w:autoSpaceDN w:val="0"/>
        <w:adjustRightInd w:val="0"/>
        <w:jc w:val="center"/>
        <w:rPr>
          <w:b/>
          <w:bCs/>
          <w:sz w:val="28"/>
          <w:szCs w:val="28"/>
        </w:rPr>
      </w:pPr>
    </w:p>
    <w:p w:rsidR="00FA65E9" w:rsidRPr="00D0027E" w:rsidRDefault="00FA65E9" w:rsidP="00313627">
      <w:pPr>
        <w:widowControl w:val="0"/>
        <w:autoSpaceDE w:val="0"/>
        <w:autoSpaceDN w:val="0"/>
        <w:adjustRightInd w:val="0"/>
        <w:jc w:val="center"/>
        <w:rPr>
          <w:b/>
          <w:bCs/>
          <w:sz w:val="28"/>
          <w:szCs w:val="28"/>
        </w:rPr>
      </w:pPr>
      <w:r w:rsidRPr="00D0027E">
        <w:rPr>
          <w:b/>
          <w:bCs/>
          <w:sz w:val="28"/>
          <w:szCs w:val="28"/>
        </w:rPr>
        <w:t xml:space="preserve">Тема </w:t>
      </w:r>
      <w:r w:rsidR="00AF7B2F">
        <w:rPr>
          <w:b/>
          <w:bCs/>
          <w:sz w:val="28"/>
          <w:szCs w:val="28"/>
        </w:rPr>
        <w:t>6</w:t>
      </w:r>
      <w:r w:rsidRPr="00D0027E">
        <w:rPr>
          <w:b/>
          <w:bCs/>
          <w:sz w:val="28"/>
          <w:szCs w:val="28"/>
        </w:rPr>
        <w:t xml:space="preserve">. </w:t>
      </w:r>
      <w:r w:rsidRPr="00D0027E">
        <w:rPr>
          <w:b/>
          <w:sz w:val="28"/>
          <w:szCs w:val="28"/>
        </w:rPr>
        <w:t xml:space="preserve">Отработка подъёма (спуска) на высоту (с высоты) с </w:t>
      </w:r>
      <w:proofErr w:type="gramStart"/>
      <w:r w:rsidRPr="00D0027E">
        <w:rPr>
          <w:b/>
          <w:sz w:val="28"/>
          <w:szCs w:val="28"/>
        </w:rPr>
        <w:t>АЛ</w:t>
      </w:r>
      <w:proofErr w:type="gramEnd"/>
      <w:r w:rsidRPr="00D0027E">
        <w:rPr>
          <w:b/>
          <w:sz w:val="28"/>
          <w:szCs w:val="28"/>
        </w:rPr>
        <w:t>, АКП</w:t>
      </w:r>
    </w:p>
    <w:p w:rsidR="00FA65E9" w:rsidRPr="00D0027E" w:rsidRDefault="00FA65E9" w:rsidP="00313627">
      <w:pPr>
        <w:widowControl w:val="0"/>
        <w:tabs>
          <w:tab w:val="left" w:pos="1276"/>
          <w:tab w:val="left" w:pos="1701"/>
          <w:tab w:val="left" w:pos="1843"/>
        </w:tabs>
        <w:autoSpaceDE w:val="0"/>
        <w:autoSpaceDN w:val="0"/>
        <w:adjustRightInd w:val="0"/>
        <w:ind w:firstLine="720"/>
        <w:jc w:val="both"/>
        <w:rPr>
          <w:bCs/>
          <w:sz w:val="28"/>
          <w:szCs w:val="28"/>
        </w:rPr>
      </w:pPr>
      <w:r w:rsidRPr="00D0027E">
        <w:rPr>
          <w:bCs/>
          <w:sz w:val="28"/>
          <w:szCs w:val="28"/>
        </w:rPr>
        <w:t xml:space="preserve">Отработка навыков подъёма (спуска) на высоту (с высоты) по выдвинутой на заданную высоту при угле наклона 70 градусов </w:t>
      </w:r>
      <w:proofErr w:type="gramStart"/>
      <w:r w:rsidRPr="00D0027E">
        <w:rPr>
          <w:bCs/>
          <w:sz w:val="28"/>
          <w:szCs w:val="28"/>
        </w:rPr>
        <w:t>АЛ</w:t>
      </w:r>
      <w:proofErr w:type="gramEnd"/>
      <w:r w:rsidRPr="00D0027E">
        <w:rPr>
          <w:bCs/>
          <w:sz w:val="28"/>
          <w:szCs w:val="28"/>
        </w:rPr>
        <w:t xml:space="preserve">. </w:t>
      </w:r>
    </w:p>
    <w:p w:rsidR="00FA65E9" w:rsidRPr="00D0027E" w:rsidRDefault="00FA65E9" w:rsidP="00313627">
      <w:pPr>
        <w:widowControl w:val="0"/>
        <w:tabs>
          <w:tab w:val="left" w:pos="1276"/>
          <w:tab w:val="left" w:pos="1701"/>
          <w:tab w:val="left" w:pos="1843"/>
        </w:tabs>
        <w:autoSpaceDE w:val="0"/>
        <w:autoSpaceDN w:val="0"/>
        <w:adjustRightInd w:val="0"/>
        <w:ind w:firstLine="720"/>
        <w:jc w:val="both"/>
        <w:rPr>
          <w:bCs/>
          <w:sz w:val="28"/>
          <w:szCs w:val="28"/>
        </w:rPr>
      </w:pPr>
      <w:r w:rsidRPr="00D0027E">
        <w:rPr>
          <w:bCs/>
          <w:sz w:val="28"/>
          <w:szCs w:val="28"/>
        </w:rPr>
        <w:t>Научить преодолевать страх высоты и навыков работы на ней.</w:t>
      </w:r>
    </w:p>
    <w:p w:rsidR="00FA65E9" w:rsidRPr="00D0027E" w:rsidRDefault="00FA65E9" w:rsidP="00313627">
      <w:pPr>
        <w:widowControl w:val="0"/>
        <w:ind w:firstLine="720"/>
        <w:jc w:val="both"/>
        <w:rPr>
          <w:sz w:val="28"/>
          <w:szCs w:val="28"/>
        </w:rPr>
      </w:pPr>
      <w:r w:rsidRPr="00D0027E">
        <w:rPr>
          <w:sz w:val="28"/>
          <w:szCs w:val="28"/>
        </w:rPr>
        <w:t xml:space="preserve">Отработка элементов подъема, возможные схемы использования. Подъем на этажи учебной башни и крышу многоэтажных зданий с помощью коленчатого автоподъемника. Работа со стволами с автоподъемника. </w:t>
      </w:r>
    </w:p>
    <w:p w:rsidR="00FA65E9" w:rsidRPr="00D0027E" w:rsidRDefault="00FA65E9" w:rsidP="00313627">
      <w:pPr>
        <w:widowControl w:val="0"/>
        <w:ind w:firstLine="720"/>
        <w:jc w:val="both"/>
        <w:rPr>
          <w:sz w:val="28"/>
          <w:szCs w:val="28"/>
        </w:rPr>
      </w:pPr>
      <w:r w:rsidRPr="00D0027E">
        <w:rPr>
          <w:sz w:val="28"/>
          <w:szCs w:val="28"/>
        </w:rPr>
        <w:t>Правила по охране труда.</w:t>
      </w:r>
    </w:p>
    <w:p w:rsidR="00CC00F4" w:rsidRPr="00D0027E" w:rsidRDefault="00CC00F4" w:rsidP="00313627">
      <w:pPr>
        <w:widowControl w:val="0"/>
        <w:ind w:firstLine="708"/>
        <w:jc w:val="both"/>
        <w:rPr>
          <w:b/>
          <w:bCs/>
          <w:sz w:val="28"/>
          <w:szCs w:val="28"/>
        </w:rPr>
      </w:pPr>
    </w:p>
    <w:p w:rsidR="00FA65E9" w:rsidRPr="00D0027E" w:rsidRDefault="00FA65E9" w:rsidP="00313627">
      <w:pPr>
        <w:widowControl w:val="0"/>
        <w:jc w:val="center"/>
        <w:rPr>
          <w:b/>
          <w:bCs/>
          <w:sz w:val="28"/>
          <w:szCs w:val="28"/>
        </w:rPr>
      </w:pPr>
      <w:r w:rsidRPr="00D0027E">
        <w:rPr>
          <w:b/>
          <w:bCs/>
          <w:sz w:val="28"/>
          <w:szCs w:val="28"/>
        </w:rPr>
        <w:t>Тема</w:t>
      </w:r>
      <w:r w:rsidR="005E4CFD">
        <w:rPr>
          <w:b/>
          <w:bCs/>
          <w:sz w:val="28"/>
          <w:szCs w:val="28"/>
        </w:rPr>
        <w:t xml:space="preserve"> </w:t>
      </w:r>
      <w:r w:rsidR="00AF7B2F">
        <w:rPr>
          <w:b/>
          <w:bCs/>
          <w:sz w:val="28"/>
          <w:szCs w:val="28"/>
        </w:rPr>
        <w:t>7</w:t>
      </w:r>
      <w:r w:rsidRPr="00D0027E">
        <w:rPr>
          <w:b/>
          <w:bCs/>
          <w:sz w:val="28"/>
          <w:szCs w:val="28"/>
        </w:rPr>
        <w:t>. Упра</w:t>
      </w:r>
      <w:r w:rsidR="00A0058D">
        <w:rPr>
          <w:b/>
          <w:bCs/>
          <w:sz w:val="28"/>
          <w:szCs w:val="28"/>
        </w:rPr>
        <w:t>жнения со спасательной веревкой</w:t>
      </w:r>
    </w:p>
    <w:p w:rsidR="00FA65E9" w:rsidRPr="00D0027E" w:rsidRDefault="00FA65E9" w:rsidP="00313627">
      <w:pPr>
        <w:widowControl w:val="0"/>
        <w:ind w:firstLine="720"/>
        <w:jc w:val="both"/>
        <w:rPr>
          <w:sz w:val="28"/>
          <w:szCs w:val="28"/>
        </w:rPr>
      </w:pPr>
      <w:r w:rsidRPr="00D0027E">
        <w:rPr>
          <w:sz w:val="28"/>
          <w:szCs w:val="28"/>
        </w:rPr>
        <w:t>Закрепление спасательной веревки за конструкцию четырьмя способами, вязка двойной спасательной петли</w:t>
      </w:r>
      <w:r w:rsidRPr="00D0027E">
        <w:rPr>
          <w:sz w:val="28"/>
          <w:szCs w:val="28"/>
          <w:lang w:eastAsia="ar-SA"/>
        </w:rPr>
        <w:t xml:space="preserve"> без надевания и с надеванием на пострадавшего,</w:t>
      </w:r>
      <w:r w:rsidRPr="00D0027E">
        <w:rPr>
          <w:sz w:val="28"/>
          <w:szCs w:val="28"/>
        </w:rPr>
        <w:t xml:space="preserve"> петли для подъема пожарного оборудования на высоту. Сматывание спасательной веревки в клубок.</w:t>
      </w:r>
    </w:p>
    <w:p w:rsidR="00CC00F4" w:rsidRPr="00D0027E" w:rsidRDefault="00CC00F4" w:rsidP="00313627">
      <w:pPr>
        <w:widowControl w:val="0"/>
        <w:tabs>
          <w:tab w:val="left" w:pos="1276"/>
          <w:tab w:val="left" w:pos="1701"/>
          <w:tab w:val="left" w:pos="1843"/>
        </w:tabs>
        <w:autoSpaceDE w:val="0"/>
        <w:autoSpaceDN w:val="0"/>
        <w:adjustRightInd w:val="0"/>
        <w:ind w:firstLine="720"/>
        <w:jc w:val="both"/>
        <w:rPr>
          <w:b/>
          <w:bCs/>
          <w:sz w:val="28"/>
          <w:szCs w:val="28"/>
        </w:rPr>
      </w:pPr>
    </w:p>
    <w:p w:rsidR="00FA65E9" w:rsidRPr="00D0027E" w:rsidRDefault="00FA65E9" w:rsidP="00313627">
      <w:pPr>
        <w:widowControl w:val="0"/>
        <w:autoSpaceDE w:val="0"/>
        <w:autoSpaceDN w:val="0"/>
        <w:adjustRightInd w:val="0"/>
        <w:jc w:val="center"/>
        <w:rPr>
          <w:b/>
          <w:bCs/>
          <w:sz w:val="28"/>
          <w:szCs w:val="28"/>
        </w:rPr>
      </w:pPr>
      <w:r w:rsidRPr="00D0027E">
        <w:rPr>
          <w:b/>
          <w:bCs/>
          <w:sz w:val="28"/>
          <w:szCs w:val="28"/>
        </w:rPr>
        <w:t>Тема</w:t>
      </w:r>
      <w:r w:rsidRPr="00D0027E">
        <w:rPr>
          <w:b/>
          <w:sz w:val="28"/>
          <w:szCs w:val="28"/>
        </w:rPr>
        <w:t xml:space="preserve"> </w:t>
      </w:r>
      <w:r w:rsidR="00AF7B2F">
        <w:rPr>
          <w:b/>
          <w:sz w:val="28"/>
          <w:szCs w:val="28"/>
        </w:rPr>
        <w:t>8</w:t>
      </w:r>
      <w:r w:rsidRPr="00D0027E">
        <w:rPr>
          <w:b/>
          <w:sz w:val="28"/>
          <w:szCs w:val="28"/>
        </w:rPr>
        <w:t xml:space="preserve">. </w:t>
      </w:r>
      <w:proofErr w:type="spellStart"/>
      <w:r w:rsidRPr="00D0027E">
        <w:rPr>
          <w:b/>
          <w:sz w:val="28"/>
          <w:szCs w:val="28"/>
        </w:rPr>
        <w:t>Самосп</w:t>
      </w:r>
      <w:r w:rsidR="00804012">
        <w:rPr>
          <w:b/>
          <w:sz w:val="28"/>
          <w:szCs w:val="28"/>
        </w:rPr>
        <w:t>а</w:t>
      </w:r>
      <w:r w:rsidRPr="00D0027E">
        <w:rPr>
          <w:b/>
          <w:sz w:val="28"/>
          <w:szCs w:val="28"/>
        </w:rPr>
        <w:t>сание</w:t>
      </w:r>
      <w:proofErr w:type="spellEnd"/>
      <w:r w:rsidRPr="00D0027E">
        <w:rPr>
          <w:b/>
          <w:sz w:val="28"/>
          <w:szCs w:val="28"/>
        </w:rPr>
        <w:t xml:space="preserve"> с помощью спасательной веревки. Переноска пострадавших</w:t>
      </w:r>
    </w:p>
    <w:p w:rsidR="00FA65E9" w:rsidRPr="00D0027E" w:rsidRDefault="00FA65E9" w:rsidP="00313627">
      <w:pPr>
        <w:widowControl w:val="0"/>
        <w:tabs>
          <w:tab w:val="left" w:pos="1276"/>
          <w:tab w:val="left" w:pos="1701"/>
          <w:tab w:val="left" w:pos="1843"/>
        </w:tabs>
        <w:autoSpaceDE w:val="0"/>
        <w:autoSpaceDN w:val="0"/>
        <w:adjustRightInd w:val="0"/>
        <w:ind w:firstLine="720"/>
        <w:jc w:val="both"/>
        <w:rPr>
          <w:b/>
          <w:bCs/>
          <w:sz w:val="28"/>
          <w:szCs w:val="28"/>
        </w:rPr>
      </w:pPr>
      <w:r w:rsidRPr="00D0027E">
        <w:rPr>
          <w:sz w:val="28"/>
          <w:szCs w:val="28"/>
        </w:rPr>
        <w:t xml:space="preserve">Спасание пострадавших, </w:t>
      </w:r>
      <w:proofErr w:type="spellStart"/>
      <w:r w:rsidRPr="00D0027E">
        <w:rPr>
          <w:sz w:val="28"/>
          <w:szCs w:val="28"/>
        </w:rPr>
        <w:t>самоспасание</w:t>
      </w:r>
      <w:proofErr w:type="spellEnd"/>
      <w:r w:rsidRPr="00D0027E">
        <w:rPr>
          <w:sz w:val="28"/>
          <w:szCs w:val="28"/>
        </w:rPr>
        <w:t xml:space="preserve"> с применением спасательной верёвки. Упражнение отрабатывается с первого этажа учебной башни, последующим переходом на третий и четвертый этаж. Слушатель в специальной одежде, закрепляет веревку за карабин, производит плавный спуск вниз. Отработка упражнения переноски пострадавших. Правила по охране труда.</w:t>
      </w:r>
    </w:p>
    <w:p w:rsidR="005649AF" w:rsidRDefault="005649AF"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 xml:space="preserve">Тема </w:t>
      </w:r>
      <w:r w:rsidR="00AF7B2F">
        <w:rPr>
          <w:b/>
          <w:bCs/>
          <w:sz w:val="28"/>
          <w:szCs w:val="28"/>
        </w:rPr>
        <w:t>9</w:t>
      </w:r>
      <w:r w:rsidRPr="00D0027E">
        <w:rPr>
          <w:b/>
          <w:bCs/>
          <w:sz w:val="28"/>
          <w:szCs w:val="28"/>
        </w:rPr>
        <w:t>. Развер</w:t>
      </w:r>
      <w:r w:rsidR="00A0058D">
        <w:rPr>
          <w:b/>
          <w:bCs/>
          <w:sz w:val="28"/>
          <w:szCs w:val="28"/>
        </w:rPr>
        <w:t>тывание насосно-рукавных систем</w:t>
      </w:r>
    </w:p>
    <w:p w:rsidR="00FA65E9" w:rsidRPr="00D0027E" w:rsidRDefault="00FA65E9" w:rsidP="00313627">
      <w:pPr>
        <w:widowControl w:val="0"/>
        <w:ind w:firstLine="720"/>
        <w:jc w:val="both"/>
        <w:rPr>
          <w:sz w:val="28"/>
          <w:szCs w:val="28"/>
        </w:rPr>
      </w:pPr>
      <w:r w:rsidRPr="00D0027E">
        <w:rPr>
          <w:sz w:val="28"/>
          <w:szCs w:val="28"/>
        </w:rPr>
        <w:t xml:space="preserve">Подготовка к развертыванию, предварительное и полное развертывание отделений на автоцистерне и автонасосе. Развертывание отделения на АЦ с подачей стволов без установки и с установкой автомобиля на источник воды. Обязанности номеров по табелю расчета. Развертывание отделения и караула с установкой лафетного ствола. Развертывание отделения АЦ и АНР с подачей </w:t>
      </w:r>
      <w:r w:rsidRPr="00D0027E">
        <w:rPr>
          <w:sz w:val="28"/>
          <w:szCs w:val="28"/>
        </w:rPr>
        <w:lastRenderedPageBreak/>
        <w:t>ГПС-600, воздушно-пенных стволов. Правила по охране труда.</w:t>
      </w:r>
    </w:p>
    <w:p w:rsidR="00624792" w:rsidRDefault="00624792" w:rsidP="00313627">
      <w:pPr>
        <w:widowControl w:val="0"/>
        <w:ind w:firstLine="720"/>
        <w:jc w:val="both"/>
        <w:rPr>
          <w:b/>
          <w:bCs/>
          <w:sz w:val="28"/>
          <w:szCs w:val="28"/>
        </w:rPr>
      </w:pPr>
    </w:p>
    <w:p w:rsidR="00FA65E9" w:rsidRPr="00D0027E" w:rsidRDefault="00C95ACE" w:rsidP="00313627">
      <w:pPr>
        <w:widowControl w:val="0"/>
        <w:jc w:val="center"/>
        <w:rPr>
          <w:b/>
          <w:bCs/>
          <w:sz w:val="28"/>
          <w:szCs w:val="28"/>
        </w:rPr>
      </w:pPr>
      <w:r>
        <w:rPr>
          <w:b/>
          <w:bCs/>
          <w:sz w:val="28"/>
          <w:szCs w:val="28"/>
        </w:rPr>
        <w:t>Тема 1</w:t>
      </w:r>
      <w:r w:rsidR="00AF7B2F">
        <w:rPr>
          <w:b/>
          <w:bCs/>
          <w:sz w:val="28"/>
          <w:szCs w:val="28"/>
        </w:rPr>
        <w:t>0</w:t>
      </w:r>
      <w:r w:rsidR="00FA65E9" w:rsidRPr="00D0027E">
        <w:rPr>
          <w:b/>
          <w:bCs/>
          <w:sz w:val="28"/>
          <w:szCs w:val="28"/>
        </w:rPr>
        <w:t>. Преодоление 100 метровой полос</w:t>
      </w:r>
      <w:r w:rsidR="00A0058D">
        <w:rPr>
          <w:b/>
          <w:bCs/>
          <w:sz w:val="28"/>
          <w:szCs w:val="28"/>
        </w:rPr>
        <w:t>ы с препятствиями</w:t>
      </w:r>
    </w:p>
    <w:p w:rsidR="00FA65E9" w:rsidRPr="00D0027E" w:rsidRDefault="00FA65E9" w:rsidP="00313627">
      <w:pPr>
        <w:widowControl w:val="0"/>
        <w:ind w:firstLine="720"/>
        <w:jc w:val="both"/>
        <w:rPr>
          <w:sz w:val="28"/>
          <w:szCs w:val="28"/>
        </w:rPr>
      </w:pPr>
      <w:r w:rsidRPr="00D0027E">
        <w:rPr>
          <w:sz w:val="28"/>
          <w:szCs w:val="28"/>
        </w:rPr>
        <w:t xml:space="preserve">Техника старта, преодоление забора, техника преодоления бума, соединение рукавов, подсоединение их к разветвлению, подсоединение ствола, финиш. </w:t>
      </w:r>
    </w:p>
    <w:p w:rsidR="00FA65E9" w:rsidRDefault="00FA65E9" w:rsidP="00313627">
      <w:pPr>
        <w:widowControl w:val="0"/>
        <w:ind w:firstLine="720"/>
        <w:jc w:val="both"/>
        <w:rPr>
          <w:sz w:val="28"/>
          <w:szCs w:val="28"/>
        </w:rPr>
      </w:pPr>
      <w:r w:rsidRPr="00D0027E">
        <w:rPr>
          <w:sz w:val="28"/>
          <w:szCs w:val="28"/>
        </w:rPr>
        <w:t>Правила по охране труда.</w:t>
      </w:r>
    </w:p>
    <w:p w:rsidR="00C95ACE" w:rsidRDefault="00C95ACE" w:rsidP="00313627">
      <w:pPr>
        <w:widowControl w:val="0"/>
        <w:ind w:firstLine="720"/>
        <w:jc w:val="both"/>
        <w:rPr>
          <w:sz w:val="28"/>
          <w:szCs w:val="28"/>
        </w:rPr>
      </w:pPr>
    </w:p>
    <w:p w:rsidR="00C95ACE" w:rsidRPr="00D0027E" w:rsidRDefault="00C95ACE" w:rsidP="00C95ACE">
      <w:pPr>
        <w:widowControl w:val="0"/>
        <w:jc w:val="center"/>
        <w:rPr>
          <w:b/>
          <w:bCs/>
          <w:sz w:val="28"/>
          <w:szCs w:val="28"/>
        </w:rPr>
      </w:pPr>
      <w:r w:rsidRPr="00D0027E">
        <w:rPr>
          <w:b/>
          <w:bCs/>
          <w:sz w:val="28"/>
          <w:szCs w:val="28"/>
        </w:rPr>
        <w:t>Тема 1</w:t>
      </w:r>
      <w:r w:rsidR="00FD2E7B">
        <w:rPr>
          <w:b/>
          <w:bCs/>
          <w:sz w:val="28"/>
          <w:szCs w:val="28"/>
        </w:rPr>
        <w:t>1</w:t>
      </w:r>
      <w:r w:rsidRPr="00D0027E">
        <w:rPr>
          <w:b/>
          <w:bCs/>
          <w:sz w:val="28"/>
          <w:szCs w:val="28"/>
        </w:rPr>
        <w:t xml:space="preserve">. </w:t>
      </w:r>
      <w:r>
        <w:rPr>
          <w:b/>
          <w:bCs/>
          <w:sz w:val="28"/>
          <w:szCs w:val="28"/>
        </w:rPr>
        <w:t>Комплекс упражнений по профессиональной подготовке пожарных</w:t>
      </w:r>
    </w:p>
    <w:p w:rsidR="00C95ACE" w:rsidRDefault="00504C90" w:rsidP="00313627">
      <w:pPr>
        <w:widowControl w:val="0"/>
        <w:ind w:firstLine="720"/>
        <w:jc w:val="both"/>
        <w:rPr>
          <w:sz w:val="28"/>
          <w:szCs w:val="28"/>
        </w:rPr>
      </w:pPr>
      <w:r>
        <w:rPr>
          <w:sz w:val="28"/>
          <w:szCs w:val="28"/>
        </w:rPr>
        <w:t>Надевание боевой одежды пожарного и снаряжения в составе отделения</w:t>
      </w:r>
      <w:r w:rsidR="007F710B">
        <w:rPr>
          <w:sz w:val="28"/>
          <w:szCs w:val="28"/>
        </w:rPr>
        <w:t>.</w:t>
      </w:r>
      <w:r w:rsidR="005D7F71">
        <w:rPr>
          <w:sz w:val="28"/>
          <w:szCs w:val="28"/>
        </w:rPr>
        <w:t xml:space="preserve"> </w:t>
      </w:r>
      <w:r w:rsidR="00EC6462">
        <w:rPr>
          <w:sz w:val="28"/>
          <w:szCs w:val="28"/>
        </w:rPr>
        <w:t>Б</w:t>
      </w:r>
      <w:r w:rsidR="00DA62DA">
        <w:rPr>
          <w:sz w:val="28"/>
          <w:szCs w:val="28"/>
        </w:rPr>
        <w:t>оевая проверка ДАСВ (ДАСК)</w:t>
      </w:r>
      <w:r w:rsidR="00BE792E">
        <w:rPr>
          <w:sz w:val="28"/>
          <w:szCs w:val="28"/>
        </w:rPr>
        <w:t xml:space="preserve">. Подготовка к </w:t>
      </w:r>
      <w:proofErr w:type="spellStart"/>
      <w:r w:rsidR="00BE792E">
        <w:rPr>
          <w:sz w:val="28"/>
          <w:szCs w:val="28"/>
        </w:rPr>
        <w:t>самоспасанию</w:t>
      </w:r>
      <w:proofErr w:type="spellEnd"/>
      <w:r w:rsidR="00BE792E">
        <w:rPr>
          <w:sz w:val="28"/>
          <w:szCs w:val="28"/>
        </w:rPr>
        <w:t xml:space="preserve"> с помощью верёвки пожарной спасательной и карабина</w:t>
      </w:r>
      <w:r w:rsidR="00254B32">
        <w:rPr>
          <w:sz w:val="28"/>
          <w:szCs w:val="28"/>
        </w:rPr>
        <w:t>. Вязка двойной спасательной петли с надеванием её на пострадавшего.</w:t>
      </w:r>
    </w:p>
    <w:p w:rsidR="00254B32" w:rsidRDefault="00E82223" w:rsidP="00313627">
      <w:pPr>
        <w:widowControl w:val="0"/>
        <w:ind w:firstLine="720"/>
        <w:jc w:val="both"/>
        <w:rPr>
          <w:sz w:val="28"/>
          <w:szCs w:val="28"/>
        </w:rPr>
      </w:pPr>
      <w:r>
        <w:rPr>
          <w:sz w:val="28"/>
          <w:szCs w:val="28"/>
        </w:rPr>
        <w:t xml:space="preserve">Спасание пострадавшего с помощью двойной спасательной петли. Подготовка к работе ГАСИ и перекусывание арматуры с помощью </w:t>
      </w:r>
      <w:proofErr w:type="gramStart"/>
      <w:r>
        <w:rPr>
          <w:sz w:val="28"/>
          <w:szCs w:val="28"/>
        </w:rPr>
        <w:t>разжим-кусачек</w:t>
      </w:r>
      <w:proofErr w:type="gramEnd"/>
      <w:r>
        <w:rPr>
          <w:sz w:val="28"/>
          <w:szCs w:val="28"/>
        </w:rPr>
        <w:t>.</w:t>
      </w:r>
    </w:p>
    <w:p w:rsidR="00E82223" w:rsidRPr="00D0027E" w:rsidRDefault="00C5299F" w:rsidP="00313627">
      <w:pPr>
        <w:widowControl w:val="0"/>
        <w:ind w:firstLine="720"/>
        <w:jc w:val="both"/>
        <w:rPr>
          <w:sz w:val="28"/>
          <w:szCs w:val="28"/>
        </w:rPr>
      </w:pPr>
      <w:r>
        <w:rPr>
          <w:sz w:val="28"/>
          <w:szCs w:val="28"/>
        </w:rPr>
        <w:t xml:space="preserve">Надевание и включение в СИЗОД. </w:t>
      </w:r>
      <w:r w:rsidR="009F4826">
        <w:rPr>
          <w:sz w:val="28"/>
          <w:szCs w:val="28"/>
        </w:rPr>
        <w:t>Боевое развёртывание от пожарной автоцистерны с подачей ствола первой помощи</w:t>
      </w:r>
      <w:r w:rsidR="00B732F1">
        <w:rPr>
          <w:sz w:val="28"/>
          <w:szCs w:val="28"/>
        </w:rPr>
        <w:t xml:space="preserve">. Прокладка заполненной рабочей рукавной линии в здании или сооружении при ограниченной / </w:t>
      </w:r>
      <w:r w:rsidR="00860835">
        <w:rPr>
          <w:sz w:val="28"/>
          <w:szCs w:val="28"/>
        </w:rPr>
        <w:t>нулевой видимости звеном ГДЗС до условного очага</w:t>
      </w:r>
      <w:r w:rsidR="00272DB2">
        <w:rPr>
          <w:sz w:val="28"/>
          <w:szCs w:val="28"/>
        </w:rPr>
        <w:t>.</w:t>
      </w:r>
    </w:p>
    <w:p w:rsidR="00FA65E9" w:rsidRPr="00D0027E" w:rsidRDefault="00FA65E9" w:rsidP="00313627">
      <w:pPr>
        <w:widowControl w:val="0"/>
        <w:jc w:val="center"/>
        <w:rPr>
          <w:b/>
          <w:bCs/>
          <w:sz w:val="28"/>
          <w:szCs w:val="28"/>
        </w:rPr>
      </w:pPr>
    </w:p>
    <w:p w:rsidR="00FA65E9" w:rsidRPr="00D0027E" w:rsidRDefault="00FA65E9" w:rsidP="00D01AE5">
      <w:pPr>
        <w:widowControl w:val="0"/>
        <w:jc w:val="center"/>
        <w:rPr>
          <w:b/>
          <w:bCs/>
          <w:sz w:val="28"/>
          <w:szCs w:val="28"/>
        </w:rPr>
      </w:pPr>
      <w:r w:rsidRPr="00D0027E">
        <w:rPr>
          <w:b/>
          <w:bCs/>
          <w:sz w:val="28"/>
          <w:szCs w:val="28"/>
        </w:rPr>
        <w:t>5. Вопросы для подготовки к промежуточной аттестации</w:t>
      </w:r>
    </w:p>
    <w:p w:rsidR="000532B2" w:rsidRDefault="000532B2" w:rsidP="00D01AE5">
      <w:pPr>
        <w:widowControl w:val="0"/>
        <w:jc w:val="center"/>
        <w:rPr>
          <w:b/>
          <w:bCs/>
          <w:snapToGrid w:val="0"/>
          <w:sz w:val="28"/>
          <w:szCs w:val="28"/>
        </w:rPr>
      </w:pPr>
      <w:r>
        <w:rPr>
          <w:b/>
          <w:bCs/>
          <w:snapToGrid w:val="0"/>
          <w:sz w:val="28"/>
          <w:szCs w:val="28"/>
        </w:rPr>
        <w:t>Теоретические вопросы</w:t>
      </w:r>
    </w:p>
    <w:p w:rsidR="000532B2" w:rsidRPr="00C76DE5" w:rsidRDefault="00321B97" w:rsidP="00D01AE5">
      <w:pPr>
        <w:pStyle w:val="FORMATTEXT0"/>
        <w:ind w:firstLine="284"/>
        <w:jc w:val="both"/>
        <w:rPr>
          <w:sz w:val="28"/>
          <w:szCs w:val="28"/>
        </w:rPr>
      </w:pPr>
      <w:r>
        <w:rPr>
          <w:sz w:val="28"/>
          <w:szCs w:val="28"/>
        </w:rPr>
        <w:t>1</w:t>
      </w:r>
      <w:r w:rsidR="000532B2" w:rsidRPr="00C76DE5">
        <w:rPr>
          <w:sz w:val="28"/>
          <w:szCs w:val="28"/>
        </w:rPr>
        <w:t>.</w:t>
      </w:r>
      <w:r>
        <w:rPr>
          <w:sz w:val="28"/>
          <w:szCs w:val="28"/>
        </w:rPr>
        <w:t xml:space="preserve"> </w:t>
      </w:r>
      <w:r w:rsidR="000532B2" w:rsidRPr="00C76DE5">
        <w:rPr>
          <w:sz w:val="28"/>
          <w:szCs w:val="28"/>
        </w:rPr>
        <w:t>Общие требования безопасности при эксплуатац</w:t>
      </w:r>
      <w:r w:rsidR="00F52FB1">
        <w:rPr>
          <w:sz w:val="28"/>
          <w:szCs w:val="28"/>
        </w:rPr>
        <w:t>ии инструмента и приспособлений.</w:t>
      </w:r>
    </w:p>
    <w:p w:rsidR="000532B2" w:rsidRPr="00C76DE5" w:rsidRDefault="00321B97" w:rsidP="00D01AE5">
      <w:pPr>
        <w:pStyle w:val="FORMATTEXT0"/>
        <w:ind w:firstLine="284"/>
        <w:jc w:val="both"/>
        <w:rPr>
          <w:sz w:val="28"/>
          <w:szCs w:val="28"/>
        </w:rPr>
      </w:pPr>
      <w:r>
        <w:rPr>
          <w:sz w:val="28"/>
          <w:szCs w:val="28"/>
        </w:rPr>
        <w:t>2</w:t>
      </w:r>
      <w:r w:rsidR="000532B2" w:rsidRPr="00C76DE5">
        <w:rPr>
          <w:sz w:val="28"/>
          <w:szCs w:val="28"/>
        </w:rPr>
        <w:t>.</w:t>
      </w:r>
      <w:r>
        <w:rPr>
          <w:sz w:val="28"/>
          <w:szCs w:val="28"/>
        </w:rPr>
        <w:t xml:space="preserve"> </w:t>
      </w:r>
      <w:r w:rsidR="000532B2" w:rsidRPr="00C76DE5">
        <w:rPr>
          <w:sz w:val="28"/>
          <w:szCs w:val="28"/>
        </w:rPr>
        <w:t>Требования, предъявляемые к работникам, при выполнении работ с инструментом и приспособлениями</w:t>
      </w:r>
      <w:r w:rsidR="00F52FB1">
        <w:rPr>
          <w:sz w:val="28"/>
          <w:szCs w:val="28"/>
        </w:rPr>
        <w:t>.</w:t>
      </w:r>
    </w:p>
    <w:p w:rsidR="000532B2" w:rsidRPr="00C76DE5" w:rsidRDefault="00AC702D" w:rsidP="00D01AE5">
      <w:pPr>
        <w:pStyle w:val="FORMATTEXT0"/>
        <w:ind w:firstLine="284"/>
        <w:jc w:val="both"/>
        <w:rPr>
          <w:sz w:val="28"/>
          <w:szCs w:val="28"/>
        </w:rPr>
      </w:pPr>
      <w:r>
        <w:rPr>
          <w:sz w:val="28"/>
          <w:szCs w:val="28"/>
        </w:rPr>
        <w:t>3</w:t>
      </w:r>
      <w:r w:rsidR="000532B2" w:rsidRPr="00C76DE5">
        <w:rPr>
          <w:sz w:val="28"/>
          <w:szCs w:val="28"/>
        </w:rPr>
        <w:t>.</w:t>
      </w:r>
      <w:r>
        <w:rPr>
          <w:sz w:val="28"/>
          <w:szCs w:val="28"/>
        </w:rPr>
        <w:t xml:space="preserve"> </w:t>
      </w:r>
      <w:r w:rsidR="000532B2" w:rsidRPr="00C76DE5">
        <w:rPr>
          <w:sz w:val="28"/>
          <w:szCs w:val="28"/>
        </w:rPr>
        <w:t xml:space="preserve">Требования охраны труда при работе с ручным </w:t>
      </w:r>
      <w:r w:rsidR="00F52FB1">
        <w:rPr>
          <w:sz w:val="28"/>
          <w:szCs w:val="28"/>
        </w:rPr>
        <w:t>инструментом и приспособлениями.</w:t>
      </w:r>
    </w:p>
    <w:p w:rsidR="009E3F77" w:rsidRPr="00C76DE5" w:rsidRDefault="009E3F77" w:rsidP="00D01AE5">
      <w:pPr>
        <w:pStyle w:val="FORMATTEXT0"/>
        <w:ind w:firstLine="284"/>
        <w:jc w:val="both"/>
        <w:rPr>
          <w:sz w:val="28"/>
          <w:szCs w:val="28"/>
        </w:rPr>
      </w:pPr>
      <w:r w:rsidRPr="00C76DE5">
        <w:rPr>
          <w:sz w:val="28"/>
          <w:szCs w:val="28"/>
        </w:rPr>
        <w:t>4.</w:t>
      </w:r>
      <w:r w:rsidR="00AC702D">
        <w:rPr>
          <w:sz w:val="28"/>
          <w:szCs w:val="28"/>
        </w:rPr>
        <w:t xml:space="preserve"> </w:t>
      </w:r>
      <w:r w:rsidRPr="00C76DE5">
        <w:rPr>
          <w:sz w:val="28"/>
          <w:szCs w:val="28"/>
        </w:rPr>
        <w:t xml:space="preserve">Требования охраны труда при работе с электрифицированным </w:t>
      </w:r>
      <w:r w:rsidR="00B84B1F">
        <w:rPr>
          <w:sz w:val="28"/>
          <w:szCs w:val="28"/>
        </w:rPr>
        <w:t>инструментом и приспособлениями.</w:t>
      </w:r>
    </w:p>
    <w:p w:rsidR="0032373D" w:rsidRPr="00C76DE5" w:rsidRDefault="00AC702D" w:rsidP="00D01AE5">
      <w:pPr>
        <w:pStyle w:val="FORMATTEXT0"/>
        <w:ind w:firstLine="284"/>
        <w:jc w:val="both"/>
        <w:rPr>
          <w:sz w:val="28"/>
          <w:szCs w:val="28"/>
        </w:rPr>
      </w:pPr>
      <w:r>
        <w:rPr>
          <w:sz w:val="28"/>
          <w:szCs w:val="28"/>
        </w:rPr>
        <w:t>5</w:t>
      </w:r>
      <w:r w:rsidR="0032373D" w:rsidRPr="00C76DE5">
        <w:rPr>
          <w:sz w:val="28"/>
          <w:szCs w:val="28"/>
        </w:rPr>
        <w:t>.</w:t>
      </w:r>
      <w:r>
        <w:rPr>
          <w:sz w:val="28"/>
          <w:szCs w:val="28"/>
        </w:rPr>
        <w:t xml:space="preserve"> </w:t>
      </w:r>
      <w:r w:rsidR="0032373D" w:rsidRPr="00C76DE5">
        <w:rPr>
          <w:sz w:val="28"/>
          <w:szCs w:val="28"/>
        </w:rPr>
        <w:t>Требования охраны труда при работе с пневматическим инструментом</w:t>
      </w:r>
      <w:r w:rsidR="00B84B1F">
        <w:rPr>
          <w:sz w:val="28"/>
          <w:szCs w:val="28"/>
        </w:rPr>
        <w:t>.</w:t>
      </w:r>
    </w:p>
    <w:p w:rsidR="0032373D" w:rsidRPr="00C76DE5" w:rsidRDefault="00AC702D" w:rsidP="00D01AE5">
      <w:pPr>
        <w:pStyle w:val="FORMATTEXT0"/>
        <w:ind w:firstLine="284"/>
        <w:jc w:val="both"/>
        <w:rPr>
          <w:sz w:val="28"/>
          <w:szCs w:val="28"/>
        </w:rPr>
      </w:pPr>
      <w:r>
        <w:rPr>
          <w:sz w:val="28"/>
          <w:szCs w:val="28"/>
        </w:rPr>
        <w:t>6</w:t>
      </w:r>
      <w:r w:rsidR="0032373D" w:rsidRPr="00C76DE5">
        <w:rPr>
          <w:sz w:val="28"/>
          <w:szCs w:val="28"/>
        </w:rPr>
        <w:t>.</w:t>
      </w:r>
      <w:r>
        <w:rPr>
          <w:sz w:val="28"/>
          <w:szCs w:val="28"/>
        </w:rPr>
        <w:t xml:space="preserve"> </w:t>
      </w:r>
      <w:r w:rsidR="0032373D" w:rsidRPr="00C76DE5">
        <w:rPr>
          <w:sz w:val="28"/>
          <w:szCs w:val="28"/>
        </w:rPr>
        <w:t xml:space="preserve">Требования безопасности, предъявляемые к инструментам </w:t>
      </w:r>
      <w:r w:rsidR="00B84B1F">
        <w:rPr>
          <w:sz w:val="28"/>
          <w:szCs w:val="28"/>
        </w:rPr>
        <w:t>и приспособлениям.</w:t>
      </w:r>
    </w:p>
    <w:p w:rsidR="0032373D" w:rsidRPr="00C76DE5" w:rsidRDefault="001D0EED" w:rsidP="00D01AE5">
      <w:pPr>
        <w:pStyle w:val="FORMATTEXT0"/>
        <w:ind w:firstLine="284"/>
        <w:jc w:val="both"/>
        <w:rPr>
          <w:sz w:val="28"/>
          <w:szCs w:val="28"/>
        </w:rPr>
      </w:pPr>
      <w:r>
        <w:rPr>
          <w:sz w:val="28"/>
          <w:szCs w:val="28"/>
        </w:rPr>
        <w:t>7</w:t>
      </w:r>
      <w:r w:rsidR="0032373D" w:rsidRPr="00C76DE5">
        <w:rPr>
          <w:sz w:val="28"/>
          <w:szCs w:val="28"/>
        </w:rPr>
        <w:t>.</w:t>
      </w:r>
      <w:r>
        <w:rPr>
          <w:sz w:val="28"/>
          <w:szCs w:val="28"/>
        </w:rPr>
        <w:t xml:space="preserve"> </w:t>
      </w:r>
      <w:r w:rsidR="0032373D" w:rsidRPr="00C76DE5">
        <w:rPr>
          <w:sz w:val="28"/>
          <w:szCs w:val="28"/>
        </w:rPr>
        <w:t>Требования охраны труда при работе с инструментом с приводом от</w:t>
      </w:r>
      <w:r w:rsidR="00B84B1F">
        <w:rPr>
          <w:sz w:val="28"/>
          <w:szCs w:val="28"/>
        </w:rPr>
        <w:t xml:space="preserve"> двигателя внутреннего сгорания.</w:t>
      </w:r>
    </w:p>
    <w:p w:rsidR="0032373D" w:rsidRPr="00C76DE5" w:rsidRDefault="001D0EED" w:rsidP="00D01AE5">
      <w:pPr>
        <w:pStyle w:val="FORMATTEXT0"/>
        <w:ind w:firstLine="284"/>
        <w:jc w:val="both"/>
        <w:rPr>
          <w:sz w:val="28"/>
          <w:szCs w:val="28"/>
        </w:rPr>
      </w:pPr>
      <w:r>
        <w:rPr>
          <w:sz w:val="28"/>
          <w:szCs w:val="28"/>
        </w:rPr>
        <w:t>8</w:t>
      </w:r>
      <w:r w:rsidR="0032373D" w:rsidRPr="00C76DE5">
        <w:rPr>
          <w:sz w:val="28"/>
          <w:szCs w:val="28"/>
        </w:rPr>
        <w:t>.</w:t>
      </w:r>
      <w:r>
        <w:rPr>
          <w:sz w:val="28"/>
          <w:szCs w:val="28"/>
        </w:rPr>
        <w:t xml:space="preserve"> </w:t>
      </w:r>
      <w:r w:rsidR="0032373D" w:rsidRPr="00C76DE5">
        <w:rPr>
          <w:sz w:val="28"/>
          <w:szCs w:val="28"/>
        </w:rPr>
        <w:t>Требования охраны труда при работе с ручн</w:t>
      </w:r>
      <w:r w:rsidR="00B84B1F">
        <w:rPr>
          <w:sz w:val="28"/>
          <w:szCs w:val="28"/>
        </w:rPr>
        <w:t>ым пиротехническим инструментом.</w:t>
      </w:r>
    </w:p>
    <w:p w:rsidR="00015D4B" w:rsidRPr="00C76DE5" w:rsidRDefault="00303DFC" w:rsidP="00D01AE5">
      <w:pPr>
        <w:pStyle w:val="FORMATTEXT0"/>
        <w:ind w:firstLine="284"/>
        <w:jc w:val="both"/>
        <w:rPr>
          <w:sz w:val="28"/>
          <w:szCs w:val="28"/>
        </w:rPr>
      </w:pPr>
      <w:r>
        <w:rPr>
          <w:sz w:val="28"/>
          <w:szCs w:val="28"/>
        </w:rPr>
        <w:t>9</w:t>
      </w:r>
      <w:r w:rsidR="00015D4B" w:rsidRPr="00C76DE5">
        <w:rPr>
          <w:sz w:val="28"/>
          <w:szCs w:val="28"/>
        </w:rPr>
        <w:t>.</w:t>
      </w:r>
      <w:r>
        <w:rPr>
          <w:sz w:val="28"/>
          <w:szCs w:val="28"/>
        </w:rPr>
        <w:t xml:space="preserve"> </w:t>
      </w:r>
      <w:r w:rsidR="00015D4B" w:rsidRPr="00C76DE5">
        <w:rPr>
          <w:sz w:val="28"/>
          <w:szCs w:val="28"/>
        </w:rPr>
        <w:t>Требования к организации рабочей зоны и подходам к месту раб</w:t>
      </w:r>
      <w:r w:rsidR="009E1EE2">
        <w:rPr>
          <w:sz w:val="28"/>
          <w:szCs w:val="28"/>
        </w:rPr>
        <w:t>оты.</w:t>
      </w:r>
    </w:p>
    <w:p w:rsidR="00015D4B" w:rsidRPr="00C76DE5" w:rsidRDefault="00303DFC" w:rsidP="00D01AE5">
      <w:pPr>
        <w:pStyle w:val="FORMATTEXT0"/>
        <w:ind w:firstLine="284"/>
        <w:jc w:val="both"/>
        <w:rPr>
          <w:sz w:val="28"/>
          <w:szCs w:val="28"/>
        </w:rPr>
      </w:pPr>
      <w:r>
        <w:rPr>
          <w:sz w:val="28"/>
          <w:szCs w:val="28"/>
        </w:rPr>
        <w:t>10</w:t>
      </w:r>
      <w:r w:rsidR="00015D4B" w:rsidRPr="00C76DE5">
        <w:rPr>
          <w:sz w:val="28"/>
          <w:szCs w:val="28"/>
        </w:rPr>
        <w:t>.</w:t>
      </w:r>
      <w:r>
        <w:rPr>
          <w:sz w:val="28"/>
          <w:szCs w:val="28"/>
        </w:rPr>
        <w:t xml:space="preserve"> </w:t>
      </w:r>
      <w:r w:rsidR="00015D4B" w:rsidRPr="00C76DE5">
        <w:rPr>
          <w:sz w:val="28"/>
          <w:szCs w:val="28"/>
        </w:rPr>
        <w:t>Требования безопасности при эксплуатац</w:t>
      </w:r>
      <w:r w:rsidR="009E1EE2">
        <w:rPr>
          <w:sz w:val="28"/>
          <w:szCs w:val="28"/>
        </w:rPr>
        <w:t>ии инструмента и приспособлений.</w:t>
      </w:r>
    </w:p>
    <w:p w:rsidR="00F26A11" w:rsidRPr="00C76DE5" w:rsidRDefault="00ED7EAE" w:rsidP="00D01AE5">
      <w:pPr>
        <w:pStyle w:val="FORMATTEXT0"/>
        <w:ind w:firstLine="284"/>
        <w:jc w:val="both"/>
        <w:rPr>
          <w:sz w:val="28"/>
          <w:szCs w:val="28"/>
        </w:rPr>
      </w:pPr>
      <w:r>
        <w:rPr>
          <w:sz w:val="28"/>
          <w:szCs w:val="28"/>
        </w:rPr>
        <w:t>11</w:t>
      </w:r>
      <w:r w:rsidR="00F26A11" w:rsidRPr="00C76DE5">
        <w:rPr>
          <w:sz w:val="28"/>
          <w:szCs w:val="28"/>
        </w:rPr>
        <w:t>.</w:t>
      </w:r>
      <w:r>
        <w:rPr>
          <w:sz w:val="28"/>
          <w:szCs w:val="28"/>
        </w:rPr>
        <w:t xml:space="preserve"> </w:t>
      </w:r>
      <w:r w:rsidR="00F26A11" w:rsidRPr="00C76DE5">
        <w:rPr>
          <w:sz w:val="28"/>
          <w:szCs w:val="28"/>
        </w:rPr>
        <w:t>Требования охраны труда при работ</w:t>
      </w:r>
      <w:r w:rsidR="009E1EE2">
        <w:rPr>
          <w:sz w:val="28"/>
          <w:szCs w:val="28"/>
        </w:rPr>
        <w:t>е с гидравлическим инструментом.</w:t>
      </w:r>
    </w:p>
    <w:p w:rsidR="000532B2" w:rsidRPr="00C76DE5" w:rsidRDefault="000204ED" w:rsidP="00D01AE5">
      <w:pPr>
        <w:pStyle w:val="FORMATTEXT0"/>
        <w:ind w:firstLine="284"/>
        <w:jc w:val="both"/>
        <w:rPr>
          <w:sz w:val="28"/>
          <w:szCs w:val="28"/>
        </w:rPr>
      </w:pPr>
      <w:r>
        <w:rPr>
          <w:sz w:val="28"/>
          <w:szCs w:val="28"/>
        </w:rPr>
        <w:t>12</w:t>
      </w:r>
      <w:r w:rsidR="000532B2" w:rsidRPr="00C76DE5">
        <w:rPr>
          <w:sz w:val="28"/>
          <w:szCs w:val="28"/>
        </w:rPr>
        <w:t>.</w:t>
      </w:r>
      <w:r>
        <w:rPr>
          <w:sz w:val="28"/>
          <w:szCs w:val="28"/>
        </w:rPr>
        <w:t xml:space="preserve"> </w:t>
      </w:r>
      <w:r w:rsidR="000532B2" w:rsidRPr="00C76DE5">
        <w:rPr>
          <w:sz w:val="28"/>
          <w:szCs w:val="28"/>
        </w:rPr>
        <w:t>Действия работника в случае обнаружения неисправностей инструмента и приспособлений в п</w:t>
      </w:r>
      <w:r w:rsidR="009E1EE2">
        <w:rPr>
          <w:sz w:val="28"/>
          <w:szCs w:val="28"/>
        </w:rPr>
        <w:t>роцессе работы.</w:t>
      </w:r>
    </w:p>
    <w:p w:rsidR="001F7EB1" w:rsidRPr="00C76DE5" w:rsidRDefault="00252172" w:rsidP="00D01AE5">
      <w:pPr>
        <w:pStyle w:val="FORMATTEXT0"/>
        <w:ind w:firstLine="284"/>
        <w:jc w:val="both"/>
        <w:rPr>
          <w:sz w:val="28"/>
          <w:szCs w:val="28"/>
        </w:rPr>
      </w:pPr>
      <w:r>
        <w:rPr>
          <w:sz w:val="28"/>
          <w:szCs w:val="28"/>
        </w:rPr>
        <w:t>1</w:t>
      </w:r>
      <w:r w:rsidR="001F7EB1" w:rsidRPr="00C76DE5">
        <w:rPr>
          <w:sz w:val="28"/>
          <w:szCs w:val="28"/>
        </w:rPr>
        <w:t>3.</w:t>
      </w:r>
      <w:r>
        <w:rPr>
          <w:sz w:val="28"/>
          <w:szCs w:val="28"/>
        </w:rPr>
        <w:t xml:space="preserve"> </w:t>
      </w:r>
      <w:r w:rsidR="001F7EB1" w:rsidRPr="00C76DE5">
        <w:rPr>
          <w:sz w:val="28"/>
          <w:szCs w:val="28"/>
        </w:rPr>
        <w:t xml:space="preserve">Действие работника перед началом выполнения работ с </w:t>
      </w:r>
      <w:r w:rsidR="009E1EE2">
        <w:rPr>
          <w:sz w:val="28"/>
          <w:szCs w:val="28"/>
        </w:rPr>
        <w:t>инструментом и приспособлениями.</w:t>
      </w:r>
    </w:p>
    <w:p w:rsidR="001F7EB1" w:rsidRPr="00C76DE5" w:rsidRDefault="00252172" w:rsidP="00D01AE5">
      <w:pPr>
        <w:pStyle w:val="FORMATTEXT0"/>
        <w:ind w:firstLine="284"/>
        <w:jc w:val="both"/>
        <w:rPr>
          <w:sz w:val="28"/>
          <w:szCs w:val="28"/>
        </w:rPr>
      </w:pPr>
      <w:r>
        <w:rPr>
          <w:sz w:val="28"/>
          <w:szCs w:val="28"/>
        </w:rPr>
        <w:t>14</w:t>
      </w:r>
      <w:r w:rsidR="001F7EB1" w:rsidRPr="00C76DE5">
        <w:rPr>
          <w:sz w:val="28"/>
          <w:szCs w:val="28"/>
        </w:rPr>
        <w:t>.</w:t>
      </w:r>
      <w:r>
        <w:rPr>
          <w:sz w:val="28"/>
          <w:szCs w:val="28"/>
        </w:rPr>
        <w:t xml:space="preserve"> </w:t>
      </w:r>
      <w:r w:rsidR="001F7EB1" w:rsidRPr="00C76DE5">
        <w:rPr>
          <w:sz w:val="28"/>
          <w:szCs w:val="28"/>
        </w:rPr>
        <w:t xml:space="preserve">Действия работника по окончании работы с инструментом и </w:t>
      </w:r>
      <w:r w:rsidR="001F7EB1" w:rsidRPr="00C76DE5">
        <w:rPr>
          <w:sz w:val="28"/>
          <w:szCs w:val="28"/>
        </w:rPr>
        <w:lastRenderedPageBreak/>
        <w:t>п</w:t>
      </w:r>
      <w:r w:rsidR="009E1EE2">
        <w:rPr>
          <w:sz w:val="28"/>
          <w:szCs w:val="28"/>
        </w:rPr>
        <w:t>риспособлениями.</w:t>
      </w:r>
    </w:p>
    <w:p w:rsidR="001F7EB1" w:rsidRPr="00C76DE5" w:rsidRDefault="00D9399A" w:rsidP="00D01AE5">
      <w:pPr>
        <w:pStyle w:val="FORMATTEXT0"/>
        <w:ind w:firstLine="284"/>
        <w:jc w:val="both"/>
        <w:rPr>
          <w:sz w:val="28"/>
          <w:szCs w:val="28"/>
        </w:rPr>
      </w:pPr>
      <w:r>
        <w:rPr>
          <w:sz w:val="28"/>
          <w:szCs w:val="28"/>
        </w:rPr>
        <w:t>1</w:t>
      </w:r>
      <w:r w:rsidR="001F7EB1" w:rsidRPr="00C76DE5">
        <w:rPr>
          <w:sz w:val="28"/>
          <w:szCs w:val="28"/>
        </w:rPr>
        <w:t>5.</w:t>
      </w:r>
      <w:r>
        <w:rPr>
          <w:sz w:val="28"/>
          <w:szCs w:val="28"/>
        </w:rPr>
        <w:t xml:space="preserve"> </w:t>
      </w:r>
      <w:r w:rsidR="001F7EB1" w:rsidRPr="00C76DE5">
        <w:rPr>
          <w:sz w:val="28"/>
          <w:szCs w:val="28"/>
        </w:rPr>
        <w:t>Действия работника в случае обнаружения неисправностей инструмента, п</w:t>
      </w:r>
      <w:r w:rsidR="00F128B7">
        <w:rPr>
          <w:sz w:val="28"/>
          <w:szCs w:val="28"/>
        </w:rPr>
        <w:t>риспособлений в процессе работы.</w:t>
      </w:r>
    </w:p>
    <w:p w:rsidR="001F7EB1" w:rsidRPr="00C76DE5" w:rsidRDefault="00D9399A" w:rsidP="00D01AE5">
      <w:pPr>
        <w:pStyle w:val="FORMATTEXT0"/>
        <w:ind w:firstLine="284"/>
        <w:jc w:val="both"/>
        <w:rPr>
          <w:sz w:val="28"/>
          <w:szCs w:val="28"/>
        </w:rPr>
      </w:pPr>
      <w:r>
        <w:rPr>
          <w:sz w:val="28"/>
          <w:szCs w:val="28"/>
        </w:rPr>
        <w:t>16</w:t>
      </w:r>
      <w:r w:rsidR="001F7EB1" w:rsidRPr="00C76DE5">
        <w:rPr>
          <w:sz w:val="28"/>
          <w:szCs w:val="28"/>
        </w:rPr>
        <w:t>.</w:t>
      </w:r>
      <w:r>
        <w:rPr>
          <w:sz w:val="28"/>
          <w:szCs w:val="28"/>
        </w:rPr>
        <w:t xml:space="preserve"> </w:t>
      </w:r>
      <w:r w:rsidR="001F7EB1" w:rsidRPr="00C76DE5">
        <w:rPr>
          <w:sz w:val="28"/>
          <w:szCs w:val="28"/>
        </w:rPr>
        <w:t>Действия ра</w:t>
      </w:r>
      <w:r w:rsidR="00F128B7">
        <w:rPr>
          <w:sz w:val="28"/>
          <w:szCs w:val="28"/>
        </w:rPr>
        <w:t>ботника при плохом самочувствии.</w:t>
      </w:r>
    </w:p>
    <w:p w:rsidR="001F7EB1" w:rsidRPr="00C76DE5" w:rsidRDefault="00D9399A" w:rsidP="00D01AE5">
      <w:pPr>
        <w:pStyle w:val="FORMATTEXT0"/>
        <w:ind w:firstLine="284"/>
        <w:jc w:val="both"/>
        <w:rPr>
          <w:sz w:val="28"/>
          <w:szCs w:val="28"/>
        </w:rPr>
      </w:pPr>
      <w:r>
        <w:rPr>
          <w:sz w:val="28"/>
          <w:szCs w:val="28"/>
        </w:rPr>
        <w:t>17</w:t>
      </w:r>
      <w:r w:rsidR="001F7EB1" w:rsidRPr="00C76DE5">
        <w:rPr>
          <w:sz w:val="28"/>
          <w:szCs w:val="28"/>
        </w:rPr>
        <w:t>.</w:t>
      </w:r>
      <w:r>
        <w:rPr>
          <w:sz w:val="28"/>
          <w:szCs w:val="28"/>
        </w:rPr>
        <w:t xml:space="preserve"> </w:t>
      </w:r>
      <w:r w:rsidR="001F7EB1" w:rsidRPr="00C76DE5">
        <w:rPr>
          <w:sz w:val="28"/>
          <w:szCs w:val="28"/>
        </w:rPr>
        <w:t>Действия работника, если он ст</w:t>
      </w:r>
      <w:r w:rsidR="00F128B7">
        <w:rPr>
          <w:sz w:val="28"/>
          <w:szCs w:val="28"/>
        </w:rPr>
        <w:t>ал очевидцем несчастного случая.</w:t>
      </w:r>
    </w:p>
    <w:p w:rsidR="001F7EB1" w:rsidRPr="00C76DE5" w:rsidRDefault="00D9399A" w:rsidP="00D01AE5">
      <w:pPr>
        <w:pStyle w:val="FORMATTEXT0"/>
        <w:ind w:firstLine="284"/>
        <w:jc w:val="both"/>
        <w:rPr>
          <w:sz w:val="28"/>
          <w:szCs w:val="28"/>
        </w:rPr>
      </w:pPr>
      <w:r>
        <w:rPr>
          <w:sz w:val="28"/>
          <w:szCs w:val="28"/>
        </w:rPr>
        <w:t>18</w:t>
      </w:r>
      <w:r w:rsidR="001F7EB1" w:rsidRPr="00C76DE5">
        <w:rPr>
          <w:sz w:val="28"/>
          <w:szCs w:val="28"/>
        </w:rPr>
        <w:t>.</w:t>
      </w:r>
      <w:r>
        <w:rPr>
          <w:sz w:val="28"/>
          <w:szCs w:val="28"/>
        </w:rPr>
        <w:t xml:space="preserve"> </w:t>
      </w:r>
      <w:r w:rsidR="001F7EB1" w:rsidRPr="00C76DE5">
        <w:rPr>
          <w:sz w:val="28"/>
          <w:szCs w:val="28"/>
        </w:rPr>
        <w:t xml:space="preserve">Действия </w:t>
      </w:r>
      <w:r w:rsidR="00F128B7">
        <w:rPr>
          <w:sz w:val="28"/>
          <w:szCs w:val="28"/>
        </w:rPr>
        <w:t>работника в аварийных ситуациях.</w:t>
      </w:r>
    </w:p>
    <w:p w:rsidR="000532B2" w:rsidRPr="00C76DE5" w:rsidRDefault="00302B6C" w:rsidP="00D01AE5">
      <w:pPr>
        <w:pStyle w:val="FORMATTEXT0"/>
        <w:ind w:firstLine="284"/>
        <w:jc w:val="both"/>
        <w:rPr>
          <w:sz w:val="28"/>
          <w:szCs w:val="28"/>
        </w:rPr>
      </w:pPr>
      <w:r>
        <w:rPr>
          <w:sz w:val="28"/>
          <w:szCs w:val="28"/>
        </w:rPr>
        <w:t>19</w:t>
      </w:r>
      <w:r w:rsidR="000532B2" w:rsidRPr="00C76DE5">
        <w:rPr>
          <w:sz w:val="28"/>
          <w:szCs w:val="28"/>
        </w:rPr>
        <w:t>.</w:t>
      </w:r>
      <w:r>
        <w:rPr>
          <w:sz w:val="28"/>
          <w:szCs w:val="28"/>
        </w:rPr>
        <w:t xml:space="preserve"> </w:t>
      </w:r>
      <w:r w:rsidR="000532B2" w:rsidRPr="00C76DE5">
        <w:rPr>
          <w:sz w:val="28"/>
          <w:szCs w:val="28"/>
        </w:rPr>
        <w:t xml:space="preserve">Подготовка рабочих мест к работе с </w:t>
      </w:r>
      <w:r w:rsidR="00F128B7">
        <w:rPr>
          <w:sz w:val="28"/>
          <w:szCs w:val="28"/>
        </w:rPr>
        <w:t>инструментом и приспособлениями.</w:t>
      </w:r>
    </w:p>
    <w:p w:rsidR="000532B2" w:rsidRPr="00C76DE5" w:rsidRDefault="00302B6C" w:rsidP="00D01AE5">
      <w:pPr>
        <w:pStyle w:val="FORMATTEXT0"/>
        <w:ind w:firstLine="284"/>
        <w:jc w:val="both"/>
        <w:rPr>
          <w:sz w:val="28"/>
          <w:szCs w:val="28"/>
        </w:rPr>
      </w:pPr>
      <w:r>
        <w:rPr>
          <w:sz w:val="28"/>
          <w:szCs w:val="28"/>
        </w:rPr>
        <w:t>20</w:t>
      </w:r>
      <w:r w:rsidR="000532B2" w:rsidRPr="00C76DE5">
        <w:rPr>
          <w:sz w:val="28"/>
          <w:szCs w:val="28"/>
        </w:rPr>
        <w:t>.</w:t>
      </w:r>
      <w:r>
        <w:rPr>
          <w:sz w:val="28"/>
          <w:szCs w:val="28"/>
        </w:rPr>
        <w:t xml:space="preserve"> </w:t>
      </w:r>
      <w:r w:rsidR="000532B2" w:rsidRPr="00C76DE5">
        <w:rPr>
          <w:sz w:val="28"/>
          <w:szCs w:val="28"/>
        </w:rPr>
        <w:t xml:space="preserve">Допуск работника к выполнению работ с </w:t>
      </w:r>
      <w:r w:rsidR="00461B7C">
        <w:rPr>
          <w:sz w:val="28"/>
          <w:szCs w:val="28"/>
        </w:rPr>
        <w:t>инструментом и приспособлениями.</w:t>
      </w:r>
    </w:p>
    <w:p w:rsidR="000532B2" w:rsidRPr="00C76DE5" w:rsidRDefault="00302B6C" w:rsidP="00D01AE5">
      <w:pPr>
        <w:pStyle w:val="FORMATTEXT0"/>
        <w:ind w:firstLine="284"/>
        <w:jc w:val="both"/>
        <w:rPr>
          <w:sz w:val="28"/>
          <w:szCs w:val="28"/>
        </w:rPr>
      </w:pPr>
      <w:r>
        <w:rPr>
          <w:sz w:val="28"/>
          <w:szCs w:val="28"/>
        </w:rPr>
        <w:t>21</w:t>
      </w:r>
      <w:r w:rsidR="000532B2" w:rsidRPr="00C76DE5">
        <w:rPr>
          <w:sz w:val="28"/>
          <w:szCs w:val="28"/>
        </w:rPr>
        <w:t>.</w:t>
      </w:r>
      <w:r>
        <w:rPr>
          <w:sz w:val="28"/>
          <w:szCs w:val="28"/>
        </w:rPr>
        <w:t xml:space="preserve"> </w:t>
      </w:r>
      <w:r w:rsidR="000532B2" w:rsidRPr="00C76DE5">
        <w:rPr>
          <w:sz w:val="28"/>
          <w:szCs w:val="28"/>
        </w:rPr>
        <w:t xml:space="preserve">Причины возможных несчастных случаев при выполнении работ с </w:t>
      </w:r>
      <w:r w:rsidR="00461B7C">
        <w:rPr>
          <w:sz w:val="28"/>
          <w:szCs w:val="28"/>
        </w:rPr>
        <w:t>инструментом и приспособлениями.</w:t>
      </w:r>
    </w:p>
    <w:p w:rsidR="000532B2" w:rsidRPr="00C76DE5" w:rsidRDefault="00302B6C" w:rsidP="00D01AE5">
      <w:pPr>
        <w:pStyle w:val="FORMATTEXT0"/>
        <w:ind w:firstLine="284"/>
        <w:jc w:val="both"/>
        <w:rPr>
          <w:sz w:val="28"/>
          <w:szCs w:val="28"/>
        </w:rPr>
      </w:pPr>
      <w:r>
        <w:rPr>
          <w:sz w:val="28"/>
          <w:szCs w:val="28"/>
        </w:rPr>
        <w:t>22</w:t>
      </w:r>
      <w:r w:rsidR="000532B2" w:rsidRPr="00C76DE5">
        <w:rPr>
          <w:sz w:val="28"/>
          <w:szCs w:val="28"/>
        </w:rPr>
        <w:t>.</w:t>
      </w:r>
      <w:r>
        <w:rPr>
          <w:sz w:val="28"/>
          <w:szCs w:val="28"/>
        </w:rPr>
        <w:t xml:space="preserve"> </w:t>
      </w:r>
      <w:r w:rsidR="000532B2" w:rsidRPr="00C76DE5">
        <w:rPr>
          <w:sz w:val="28"/>
          <w:szCs w:val="28"/>
        </w:rPr>
        <w:t>Правила личной гигиены по окончании работ</w:t>
      </w:r>
      <w:r w:rsidR="00461B7C">
        <w:rPr>
          <w:sz w:val="28"/>
          <w:szCs w:val="28"/>
        </w:rPr>
        <w:t>ы.</w:t>
      </w:r>
    </w:p>
    <w:p w:rsidR="000532B2" w:rsidRPr="00C76DE5" w:rsidRDefault="00302B6C" w:rsidP="00D01AE5">
      <w:pPr>
        <w:pStyle w:val="FORMATTEXT0"/>
        <w:ind w:firstLine="284"/>
        <w:jc w:val="both"/>
        <w:rPr>
          <w:sz w:val="28"/>
          <w:szCs w:val="28"/>
        </w:rPr>
      </w:pPr>
      <w:r>
        <w:rPr>
          <w:sz w:val="28"/>
          <w:szCs w:val="28"/>
        </w:rPr>
        <w:t>2</w:t>
      </w:r>
      <w:r w:rsidR="000532B2" w:rsidRPr="00C76DE5">
        <w:rPr>
          <w:sz w:val="28"/>
          <w:szCs w:val="28"/>
        </w:rPr>
        <w:t>3.</w:t>
      </w:r>
      <w:r>
        <w:rPr>
          <w:sz w:val="28"/>
          <w:szCs w:val="28"/>
        </w:rPr>
        <w:t xml:space="preserve"> </w:t>
      </w:r>
      <w:r w:rsidR="000532B2" w:rsidRPr="00C76DE5">
        <w:rPr>
          <w:sz w:val="28"/>
          <w:szCs w:val="28"/>
        </w:rPr>
        <w:t>Предупреждение травматизма при использован</w:t>
      </w:r>
      <w:r w:rsidR="00461B7C">
        <w:rPr>
          <w:sz w:val="28"/>
          <w:szCs w:val="28"/>
        </w:rPr>
        <w:t>ии инструмента и приспособлений.</w:t>
      </w:r>
    </w:p>
    <w:p w:rsidR="000532B2" w:rsidRPr="00C76DE5" w:rsidRDefault="00302B6C" w:rsidP="00D01AE5">
      <w:pPr>
        <w:pStyle w:val="FORMATTEXT0"/>
        <w:ind w:firstLine="284"/>
        <w:jc w:val="both"/>
        <w:rPr>
          <w:sz w:val="28"/>
          <w:szCs w:val="28"/>
        </w:rPr>
      </w:pPr>
      <w:r>
        <w:rPr>
          <w:sz w:val="28"/>
          <w:szCs w:val="28"/>
        </w:rPr>
        <w:t>24</w:t>
      </w:r>
      <w:r w:rsidR="000532B2" w:rsidRPr="00C76DE5">
        <w:rPr>
          <w:sz w:val="28"/>
          <w:szCs w:val="28"/>
        </w:rPr>
        <w:t>.</w:t>
      </w:r>
      <w:r>
        <w:rPr>
          <w:sz w:val="28"/>
          <w:szCs w:val="28"/>
        </w:rPr>
        <w:t xml:space="preserve"> </w:t>
      </w:r>
      <w:r w:rsidR="000532B2" w:rsidRPr="00C76DE5">
        <w:rPr>
          <w:sz w:val="28"/>
          <w:szCs w:val="28"/>
        </w:rPr>
        <w:t>Допустимые нор</w:t>
      </w:r>
      <w:r w:rsidR="00461B7C">
        <w:rPr>
          <w:sz w:val="28"/>
          <w:szCs w:val="28"/>
        </w:rPr>
        <w:t>мы перемещения тяжестей вручную.</w:t>
      </w:r>
    </w:p>
    <w:p w:rsidR="000532B2" w:rsidRPr="00C76DE5" w:rsidRDefault="00302B6C" w:rsidP="00D01AE5">
      <w:pPr>
        <w:pStyle w:val="FORMATTEXT0"/>
        <w:ind w:firstLine="284"/>
        <w:jc w:val="both"/>
        <w:rPr>
          <w:sz w:val="28"/>
          <w:szCs w:val="28"/>
        </w:rPr>
      </w:pPr>
      <w:r>
        <w:rPr>
          <w:sz w:val="28"/>
          <w:szCs w:val="28"/>
        </w:rPr>
        <w:t>25</w:t>
      </w:r>
      <w:r w:rsidR="000532B2" w:rsidRPr="00C76DE5">
        <w:rPr>
          <w:sz w:val="28"/>
          <w:szCs w:val="28"/>
        </w:rPr>
        <w:t>.</w:t>
      </w:r>
      <w:r>
        <w:rPr>
          <w:sz w:val="28"/>
          <w:szCs w:val="28"/>
        </w:rPr>
        <w:t xml:space="preserve"> </w:t>
      </w:r>
      <w:r w:rsidR="000532B2" w:rsidRPr="00C76DE5">
        <w:rPr>
          <w:sz w:val="28"/>
          <w:szCs w:val="28"/>
        </w:rPr>
        <w:t>Порядок технического обслуживания применяемо</w:t>
      </w:r>
      <w:r w:rsidR="00461B7C">
        <w:rPr>
          <w:sz w:val="28"/>
          <w:szCs w:val="28"/>
        </w:rPr>
        <w:t>го инструмента и приспособлений.</w:t>
      </w:r>
    </w:p>
    <w:p w:rsidR="009044E8" w:rsidRPr="00C76DE5" w:rsidRDefault="00302B6C" w:rsidP="00D01AE5">
      <w:pPr>
        <w:pStyle w:val="FORMATTEXT0"/>
        <w:ind w:firstLine="284"/>
        <w:jc w:val="both"/>
        <w:rPr>
          <w:sz w:val="28"/>
          <w:szCs w:val="28"/>
        </w:rPr>
      </w:pPr>
      <w:r>
        <w:rPr>
          <w:sz w:val="28"/>
          <w:szCs w:val="28"/>
        </w:rPr>
        <w:t>26</w:t>
      </w:r>
      <w:r w:rsidR="009044E8" w:rsidRPr="00C76DE5">
        <w:rPr>
          <w:sz w:val="28"/>
          <w:szCs w:val="28"/>
        </w:rPr>
        <w:t>.</w:t>
      </w:r>
      <w:r>
        <w:rPr>
          <w:sz w:val="28"/>
          <w:szCs w:val="28"/>
        </w:rPr>
        <w:t xml:space="preserve"> </w:t>
      </w:r>
      <w:r w:rsidR="009044E8" w:rsidRPr="00C76DE5">
        <w:rPr>
          <w:sz w:val="28"/>
          <w:szCs w:val="28"/>
        </w:rPr>
        <w:t>Меры предосторожности при осмотре и проверке исправнос</w:t>
      </w:r>
      <w:r w:rsidR="00461B7C">
        <w:rPr>
          <w:sz w:val="28"/>
          <w:szCs w:val="28"/>
        </w:rPr>
        <w:t>ти инструмента и приспособлений.</w:t>
      </w:r>
    </w:p>
    <w:p w:rsidR="00053249" w:rsidRPr="00C76DE5" w:rsidRDefault="00302B6C" w:rsidP="00D01AE5">
      <w:pPr>
        <w:pStyle w:val="FORMATTEXT0"/>
        <w:ind w:firstLine="284"/>
        <w:jc w:val="both"/>
        <w:rPr>
          <w:sz w:val="28"/>
          <w:szCs w:val="28"/>
        </w:rPr>
      </w:pPr>
      <w:r>
        <w:rPr>
          <w:sz w:val="28"/>
          <w:szCs w:val="28"/>
        </w:rPr>
        <w:t>27</w:t>
      </w:r>
      <w:r w:rsidR="00053249" w:rsidRPr="00C76DE5">
        <w:rPr>
          <w:sz w:val="28"/>
          <w:szCs w:val="28"/>
        </w:rPr>
        <w:t>.</w:t>
      </w:r>
      <w:r>
        <w:rPr>
          <w:sz w:val="28"/>
          <w:szCs w:val="28"/>
        </w:rPr>
        <w:t xml:space="preserve"> </w:t>
      </w:r>
      <w:r w:rsidR="00053249" w:rsidRPr="00C76DE5">
        <w:rPr>
          <w:sz w:val="28"/>
          <w:szCs w:val="28"/>
        </w:rPr>
        <w:t>Меры предосторожности при уборке рабочего места, ин</w:t>
      </w:r>
      <w:r w:rsidR="00461B7C">
        <w:rPr>
          <w:sz w:val="28"/>
          <w:szCs w:val="28"/>
        </w:rPr>
        <w:t>струмента, приспособлений и пр.</w:t>
      </w:r>
    </w:p>
    <w:p w:rsidR="00053249" w:rsidRPr="00C76DE5" w:rsidRDefault="00643CB3" w:rsidP="00D01AE5">
      <w:pPr>
        <w:pStyle w:val="FORMATTEXT0"/>
        <w:ind w:firstLine="284"/>
        <w:jc w:val="both"/>
        <w:rPr>
          <w:sz w:val="28"/>
          <w:szCs w:val="28"/>
        </w:rPr>
      </w:pPr>
      <w:r>
        <w:rPr>
          <w:sz w:val="28"/>
          <w:szCs w:val="28"/>
        </w:rPr>
        <w:t>28</w:t>
      </w:r>
      <w:r w:rsidR="00053249" w:rsidRPr="00C76DE5">
        <w:rPr>
          <w:sz w:val="28"/>
          <w:szCs w:val="28"/>
        </w:rPr>
        <w:t>.</w:t>
      </w:r>
      <w:r>
        <w:rPr>
          <w:sz w:val="28"/>
          <w:szCs w:val="28"/>
        </w:rPr>
        <w:t xml:space="preserve"> </w:t>
      </w:r>
      <w:r w:rsidR="00053249" w:rsidRPr="00C76DE5">
        <w:rPr>
          <w:sz w:val="28"/>
          <w:szCs w:val="28"/>
        </w:rPr>
        <w:t xml:space="preserve">Меры предосторожности при перемещении по территории проведения работ, производственным, складским, бытовым и административным </w:t>
      </w:r>
      <w:r w:rsidR="00D83381">
        <w:rPr>
          <w:sz w:val="28"/>
          <w:szCs w:val="28"/>
        </w:rPr>
        <w:t>помещениям.</w:t>
      </w:r>
    </w:p>
    <w:p w:rsidR="009044E8" w:rsidRPr="00C76DE5" w:rsidRDefault="00F91C28" w:rsidP="00D01AE5">
      <w:pPr>
        <w:pStyle w:val="FORMATTEXT0"/>
        <w:ind w:firstLine="284"/>
        <w:jc w:val="both"/>
        <w:rPr>
          <w:sz w:val="28"/>
          <w:szCs w:val="28"/>
        </w:rPr>
      </w:pPr>
      <w:r>
        <w:rPr>
          <w:sz w:val="28"/>
          <w:szCs w:val="28"/>
        </w:rPr>
        <w:t>29</w:t>
      </w:r>
      <w:r w:rsidR="009044E8" w:rsidRPr="00C76DE5">
        <w:rPr>
          <w:sz w:val="28"/>
          <w:szCs w:val="28"/>
        </w:rPr>
        <w:t>.</w:t>
      </w:r>
      <w:r>
        <w:rPr>
          <w:sz w:val="28"/>
          <w:szCs w:val="28"/>
        </w:rPr>
        <w:t xml:space="preserve"> </w:t>
      </w:r>
      <w:r w:rsidR="009044E8" w:rsidRPr="00C76DE5">
        <w:rPr>
          <w:sz w:val="28"/>
          <w:szCs w:val="28"/>
        </w:rPr>
        <w:t xml:space="preserve">Нарушения требований безопасности, при которых работник не должен приступать к выполнению работ с </w:t>
      </w:r>
      <w:r w:rsidR="00D83381">
        <w:rPr>
          <w:sz w:val="28"/>
          <w:szCs w:val="28"/>
        </w:rPr>
        <w:t>инструментом и приспособлениями.</w:t>
      </w:r>
    </w:p>
    <w:p w:rsidR="00F56789" w:rsidRPr="00C76DE5" w:rsidRDefault="00F91C28" w:rsidP="00D01AE5">
      <w:pPr>
        <w:pStyle w:val="FORMATTEXT0"/>
        <w:ind w:firstLine="284"/>
        <w:jc w:val="both"/>
        <w:rPr>
          <w:sz w:val="28"/>
          <w:szCs w:val="28"/>
        </w:rPr>
      </w:pPr>
      <w:r>
        <w:rPr>
          <w:sz w:val="28"/>
          <w:szCs w:val="28"/>
        </w:rPr>
        <w:t>30</w:t>
      </w:r>
      <w:r w:rsidR="00F56789" w:rsidRPr="00C76DE5">
        <w:rPr>
          <w:sz w:val="28"/>
          <w:szCs w:val="28"/>
        </w:rPr>
        <w:t>.</w:t>
      </w:r>
      <w:r>
        <w:rPr>
          <w:sz w:val="28"/>
          <w:szCs w:val="28"/>
        </w:rPr>
        <w:t xml:space="preserve"> </w:t>
      </w:r>
      <w:r w:rsidR="00F56789" w:rsidRPr="00C76DE5">
        <w:rPr>
          <w:sz w:val="28"/>
          <w:szCs w:val="28"/>
        </w:rPr>
        <w:t xml:space="preserve">Наиболее характерные причины несчастных случаев при выполнении работ с </w:t>
      </w:r>
      <w:r w:rsidR="00391065">
        <w:rPr>
          <w:sz w:val="28"/>
          <w:szCs w:val="28"/>
        </w:rPr>
        <w:t>инструментом и приспособлениями.</w:t>
      </w:r>
    </w:p>
    <w:p w:rsidR="00FA65E9" w:rsidRPr="004F507B" w:rsidRDefault="00FA65E9" w:rsidP="00313627">
      <w:pPr>
        <w:widowControl w:val="0"/>
        <w:jc w:val="center"/>
        <w:rPr>
          <w:b/>
          <w:bCs/>
          <w:snapToGrid w:val="0"/>
          <w:sz w:val="28"/>
          <w:szCs w:val="28"/>
        </w:rPr>
      </w:pPr>
      <w:r w:rsidRPr="004F507B">
        <w:rPr>
          <w:b/>
          <w:bCs/>
          <w:snapToGrid w:val="0"/>
          <w:sz w:val="28"/>
          <w:szCs w:val="28"/>
        </w:rPr>
        <w:t xml:space="preserve">Перечень </w:t>
      </w:r>
      <w:r w:rsidR="00866EFD">
        <w:rPr>
          <w:b/>
          <w:bCs/>
          <w:snapToGrid w:val="0"/>
          <w:sz w:val="28"/>
          <w:szCs w:val="28"/>
        </w:rPr>
        <w:t>упражнений</w:t>
      </w:r>
      <w:r w:rsidRPr="004F507B">
        <w:rPr>
          <w:b/>
          <w:bCs/>
          <w:snapToGrid w:val="0"/>
          <w:sz w:val="28"/>
          <w:szCs w:val="28"/>
        </w:rPr>
        <w:t xml:space="preserve"> для приема </w:t>
      </w:r>
      <w:r w:rsidR="0072776A" w:rsidRPr="004F507B">
        <w:rPr>
          <w:b/>
          <w:bCs/>
          <w:snapToGrid w:val="0"/>
          <w:sz w:val="28"/>
          <w:szCs w:val="28"/>
        </w:rPr>
        <w:t>экзамена</w:t>
      </w:r>
    </w:p>
    <w:p w:rsidR="00FA65E9" w:rsidRPr="00D0027E" w:rsidRDefault="00866EFD" w:rsidP="0048362E">
      <w:pPr>
        <w:widowControl w:val="0"/>
        <w:numPr>
          <w:ilvl w:val="0"/>
          <w:numId w:val="19"/>
        </w:numPr>
        <w:tabs>
          <w:tab w:val="clear" w:pos="232"/>
        </w:tabs>
        <w:ind w:left="0" w:firstLine="284"/>
        <w:jc w:val="both"/>
        <w:rPr>
          <w:sz w:val="28"/>
          <w:szCs w:val="28"/>
        </w:rPr>
      </w:pPr>
      <w:r>
        <w:rPr>
          <w:sz w:val="28"/>
          <w:szCs w:val="28"/>
        </w:rPr>
        <w:t>Упражнение</w:t>
      </w:r>
      <w:r w:rsidR="00FA65E9" w:rsidRPr="00D0027E">
        <w:rPr>
          <w:sz w:val="28"/>
          <w:szCs w:val="28"/>
        </w:rPr>
        <w:t xml:space="preserve"> </w:t>
      </w:r>
      <w:r w:rsidR="00B17DD3" w:rsidRPr="00D0027E">
        <w:rPr>
          <w:sz w:val="28"/>
          <w:szCs w:val="28"/>
        </w:rPr>
        <w:t>«</w:t>
      </w:r>
      <w:r w:rsidR="00FA65E9" w:rsidRPr="00D0027E">
        <w:rPr>
          <w:sz w:val="28"/>
          <w:szCs w:val="28"/>
        </w:rPr>
        <w:t>Надевание боевой одежды и снаряжения</w:t>
      </w:r>
      <w:r w:rsidR="00B17DD3" w:rsidRPr="00D0027E">
        <w:rPr>
          <w:sz w:val="28"/>
          <w:szCs w:val="28"/>
        </w:rPr>
        <w:t>»</w:t>
      </w:r>
      <w:r w:rsidR="00FA65E9" w:rsidRPr="00D0027E">
        <w:rPr>
          <w:sz w:val="28"/>
          <w:szCs w:val="28"/>
        </w:rPr>
        <w:t>.</w:t>
      </w:r>
    </w:p>
    <w:p w:rsidR="00FA65E9" w:rsidRPr="00D0027E" w:rsidRDefault="001C316B"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Прокладка магистральной рукавной линии </w:t>
      </w:r>
      <w:r w:rsidR="00F90287" w:rsidRPr="00D0027E">
        <w:rPr>
          <w:sz w:val="28"/>
          <w:szCs w:val="28"/>
        </w:rPr>
        <w:t xml:space="preserve">на 3 рукава </w:t>
      </w:r>
      <w:r w:rsidR="00FA65E9" w:rsidRPr="00D0027E">
        <w:rPr>
          <w:sz w:val="28"/>
          <w:szCs w:val="28"/>
        </w:rPr>
        <w:t>одним исполнителем</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Вязка двойной спасательной петли без надевания её на </w:t>
      </w:r>
      <w:r w:rsidR="00F90287">
        <w:rPr>
          <w:sz w:val="28"/>
          <w:szCs w:val="28"/>
        </w:rPr>
        <w:t>пострадавшего</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Вязка двойной спасательной петли с надеванием её на </w:t>
      </w:r>
      <w:r w:rsidR="00F90287">
        <w:rPr>
          <w:sz w:val="28"/>
          <w:szCs w:val="28"/>
        </w:rPr>
        <w:t>пострадавшего</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Закрепление спасательной верёвки за конструкцию здания</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Переноска и подвеска штурмовой лестницы в окно второго этажа учебной башни</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Подъём по </w:t>
      </w:r>
      <w:r w:rsidR="00F90287">
        <w:rPr>
          <w:sz w:val="28"/>
          <w:szCs w:val="28"/>
        </w:rPr>
        <w:t>подвешенной штурмовой лестнице на</w:t>
      </w:r>
      <w:r w:rsidR="00FA65E9" w:rsidRPr="00D0027E">
        <w:rPr>
          <w:sz w:val="28"/>
          <w:szCs w:val="28"/>
        </w:rPr>
        <w:t xml:space="preserve"> 4-й этаж учебной башни</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Подъём по штурмовой лестнице </w:t>
      </w:r>
      <w:r w:rsidR="008077BB">
        <w:rPr>
          <w:sz w:val="28"/>
          <w:szCs w:val="28"/>
        </w:rPr>
        <w:t>на</w:t>
      </w:r>
      <w:r w:rsidR="00FA65E9" w:rsidRPr="00D0027E">
        <w:rPr>
          <w:sz w:val="28"/>
          <w:szCs w:val="28"/>
        </w:rPr>
        <w:t xml:space="preserve"> 4-й этаж учебной башни</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Подъём по установленной выдвижной </w:t>
      </w:r>
      <w:r w:rsidR="00F90287">
        <w:rPr>
          <w:sz w:val="28"/>
          <w:szCs w:val="28"/>
        </w:rPr>
        <w:t xml:space="preserve">пожарной </w:t>
      </w:r>
      <w:r w:rsidR="00FA65E9" w:rsidRPr="00D0027E">
        <w:rPr>
          <w:sz w:val="28"/>
          <w:szCs w:val="28"/>
        </w:rPr>
        <w:t xml:space="preserve">лестнице </w:t>
      </w:r>
      <w:r w:rsidR="00F90287">
        <w:rPr>
          <w:sz w:val="28"/>
          <w:szCs w:val="28"/>
        </w:rPr>
        <w:t>на</w:t>
      </w:r>
      <w:r w:rsidR="00FA65E9" w:rsidRPr="00D0027E">
        <w:rPr>
          <w:sz w:val="28"/>
          <w:szCs w:val="28"/>
        </w:rPr>
        <w:t xml:space="preserve"> 3-й этаж учебной башни</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Установка выдвижной лестницы в окно 3-го этажа учебной </w:t>
      </w:r>
      <w:r w:rsidR="00FA65E9" w:rsidRPr="00D0027E">
        <w:rPr>
          <w:sz w:val="28"/>
          <w:szCs w:val="28"/>
        </w:rPr>
        <w:lastRenderedPageBreak/>
        <w:t>башни без использования АЦ</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Установка </w:t>
      </w:r>
      <w:r>
        <w:rPr>
          <w:sz w:val="28"/>
          <w:szCs w:val="28"/>
        </w:rPr>
        <w:t xml:space="preserve">пожарной </w:t>
      </w:r>
      <w:r w:rsidR="00FA65E9" w:rsidRPr="00D0027E">
        <w:rPr>
          <w:sz w:val="28"/>
          <w:szCs w:val="28"/>
        </w:rPr>
        <w:t>автоцистерны на водоём</w:t>
      </w:r>
      <w:r w:rsidR="00B17DD3" w:rsidRPr="00D0027E">
        <w:rPr>
          <w:sz w:val="28"/>
          <w:szCs w:val="28"/>
        </w:rPr>
        <w:t>»</w:t>
      </w:r>
      <w:r w:rsidR="00FA65E9" w:rsidRPr="00D0027E">
        <w:rPr>
          <w:sz w:val="28"/>
          <w:szCs w:val="28"/>
        </w:rPr>
        <w:t>.</w:t>
      </w:r>
    </w:p>
    <w:p w:rsidR="00FA65E9" w:rsidRPr="00D0027E" w:rsidRDefault="00B74C2E" w:rsidP="0048362E">
      <w:pPr>
        <w:widowControl w:val="0"/>
        <w:numPr>
          <w:ilvl w:val="0"/>
          <w:numId w:val="19"/>
        </w:numPr>
        <w:tabs>
          <w:tab w:val="clear" w:pos="232"/>
        </w:tabs>
        <w:ind w:left="0" w:firstLine="284"/>
        <w:jc w:val="both"/>
        <w:rPr>
          <w:sz w:val="28"/>
          <w:szCs w:val="28"/>
        </w:rPr>
      </w:pPr>
      <w:r>
        <w:rPr>
          <w:sz w:val="28"/>
          <w:szCs w:val="28"/>
        </w:rPr>
        <w:t>Упражнение</w:t>
      </w:r>
      <w:r w:rsidRPr="00D0027E">
        <w:rPr>
          <w:sz w:val="28"/>
          <w:szCs w:val="28"/>
        </w:rPr>
        <w:t xml:space="preserve"> </w:t>
      </w:r>
      <w:r w:rsidR="00B17DD3" w:rsidRPr="00D0027E">
        <w:rPr>
          <w:sz w:val="28"/>
          <w:szCs w:val="28"/>
        </w:rPr>
        <w:t>«</w:t>
      </w:r>
      <w:r w:rsidR="00FA65E9" w:rsidRPr="00D0027E">
        <w:rPr>
          <w:sz w:val="28"/>
          <w:szCs w:val="28"/>
        </w:rPr>
        <w:t xml:space="preserve">Боевое развёртывание от </w:t>
      </w:r>
      <w:r>
        <w:rPr>
          <w:sz w:val="28"/>
          <w:szCs w:val="28"/>
        </w:rPr>
        <w:t xml:space="preserve">пожарной </w:t>
      </w:r>
      <w:r w:rsidR="00FA65E9" w:rsidRPr="00D0027E">
        <w:rPr>
          <w:sz w:val="28"/>
          <w:szCs w:val="28"/>
        </w:rPr>
        <w:t xml:space="preserve">автоцистерны с подачей ствола </w:t>
      </w:r>
      <w:r>
        <w:rPr>
          <w:sz w:val="28"/>
          <w:szCs w:val="28"/>
        </w:rPr>
        <w:t>первой помощи</w:t>
      </w:r>
      <w:r w:rsidR="00FA65E9" w:rsidRPr="00D0027E">
        <w:rPr>
          <w:sz w:val="28"/>
          <w:szCs w:val="28"/>
        </w:rPr>
        <w:t>.</w:t>
      </w:r>
    </w:p>
    <w:p w:rsidR="00A0364B" w:rsidRDefault="00A0364B"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6. Перечень основной и дополнительной учебной литературы</w:t>
      </w:r>
    </w:p>
    <w:p w:rsidR="00795CD3" w:rsidRDefault="00795CD3" w:rsidP="00313627">
      <w:pPr>
        <w:widowControl w:val="0"/>
        <w:jc w:val="center"/>
        <w:rPr>
          <w:b/>
          <w:bCs/>
          <w:sz w:val="28"/>
          <w:szCs w:val="28"/>
        </w:rPr>
      </w:pPr>
    </w:p>
    <w:p w:rsidR="00FA65E9" w:rsidRPr="00D0027E" w:rsidRDefault="00FA65E9" w:rsidP="00313627">
      <w:pPr>
        <w:widowControl w:val="0"/>
        <w:jc w:val="center"/>
        <w:rPr>
          <w:b/>
          <w:bCs/>
          <w:sz w:val="28"/>
          <w:szCs w:val="28"/>
        </w:rPr>
      </w:pPr>
      <w:r w:rsidRPr="00D0027E">
        <w:rPr>
          <w:b/>
          <w:bCs/>
          <w:sz w:val="28"/>
          <w:szCs w:val="28"/>
        </w:rPr>
        <w:t>6.1 Основная литература</w:t>
      </w:r>
    </w:p>
    <w:p w:rsidR="002D19B9" w:rsidRPr="00F36AB7" w:rsidRDefault="00F36AB7" w:rsidP="009036EC">
      <w:pPr>
        <w:ind w:firstLine="284"/>
        <w:jc w:val="both"/>
        <w:rPr>
          <w:snapToGrid w:val="0"/>
          <w:sz w:val="28"/>
          <w:szCs w:val="28"/>
        </w:rPr>
      </w:pPr>
      <w:r>
        <w:rPr>
          <w:snapToGrid w:val="0"/>
          <w:sz w:val="28"/>
          <w:szCs w:val="28"/>
        </w:rPr>
        <w:t xml:space="preserve">1. </w:t>
      </w:r>
      <w:proofErr w:type="spellStart"/>
      <w:r w:rsidR="001A1B0E" w:rsidRPr="00F36AB7">
        <w:rPr>
          <w:snapToGrid w:val="0"/>
          <w:sz w:val="28"/>
          <w:szCs w:val="28"/>
        </w:rPr>
        <w:t>Теребн</w:t>
      </w:r>
      <w:r w:rsidR="00B02C6C">
        <w:rPr>
          <w:snapToGrid w:val="0"/>
          <w:sz w:val="28"/>
          <w:szCs w:val="28"/>
        </w:rPr>
        <w:t>е</w:t>
      </w:r>
      <w:r w:rsidR="001A1B0E" w:rsidRPr="00F36AB7">
        <w:rPr>
          <w:snapToGrid w:val="0"/>
          <w:sz w:val="28"/>
          <w:szCs w:val="28"/>
        </w:rPr>
        <w:t>в</w:t>
      </w:r>
      <w:proofErr w:type="spellEnd"/>
      <w:r w:rsidR="001A1B0E" w:rsidRPr="00F36AB7">
        <w:rPr>
          <w:snapToGrid w:val="0"/>
          <w:sz w:val="28"/>
          <w:szCs w:val="28"/>
        </w:rPr>
        <w:t xml:space="preserve"> В.В. </w:t>
      </w:r>
      <w:r w:rsidR="002D19B9" w:rsidRPr="00F36AB7">
        <w:rPr>
          <w:bCs/>
          <w:sz w:val="28"/>
          <w:szCs w:val="28"/>
        </w:rPr>
        <w:t>Подготовка</w:t>
      </w:r>
      <w:r w:rsidR="001A1B0E" w:rsidRPr="00F36AB7">
        <w:rPr>
          <w:bCs/>
          <w:sz w:val="28"/>
          <w:szCs w:val="28"/>
        </w:rPr>
        <w:t xml:space="preserve"> </w:t>
      </w:r>
      <w:r w:rsidR="002D19B9" w:rsidRPr="00F36AB7">
        <w:rPr>
          <w:sz w:val="28"/>
          <w:szCs w:val="28"/>
        </w:rPr>
        <w:t>спасателей-пожарных.</w:t>
      </w:r>
      <w:r w:rsidR="001A1B0E" w:rsidRPr="00F36AB7">
        <w:rPr>
          <w:sz w:val="28"/>
          <w:szCs w:val="28"/>
        </w:rPr>
        <w:t xml:space="preserve"> </w:t>
      </w:r>
      <w:r w:rsidR="002D19B9" w:rsidRPr="00F36AB7">
        <w:rPr>
          <w:bCs/>
          <w:sz w:val="28"/>
          <w:szCs w:val="28"/>
        </w:rPr>
        <w:t>Пожарно</w:t>
      </w:r>
      <w:r w:rsidR="002D19B9" w:rsidRPr="00F36AB7">
        <w:rPr>
          <w:sz w:val="28"/>
          <w:szCs w:val="28"/>
        </w:rPr>
        <w:t>-</w:t>
      </w:r>
      <w:r w:rsidR="002D19B9" w:rsidRPr="00F36AB7">
        <w:rPr>
          <w:bCs/>
          <w:sz w:val="28"/>
          <w:szCs w:val="28"/>
        </w:rPr>
        <w:t>строевая</w:t>
      </w:r>
      <w:r w:rsidR="001A1B0E" w:rsidRPr="00F36AB7">
        <w:rPr>
          <w:bCs/>
          <w:sz w:val="28"/>
          <w:szCs w:val="28"/>
        </w:rPr>
        <w:t xml:space="preserve"> </w:t>
      </w:r>
      <w:r w:rsidR="002D19B9" w:rsidRPr="00F36AB7">
        <w:rPr>
          <w:bCs/>
          <w:sz w:val="28"/>
          <w:szCs w:val="28"/>
        </w:rPr>
        <w:t>подготовка</w:t>
      </w:r>
      <w:r w:rsidR="002D19B9" w:rsidRPr="00F36AB7">
        <w:rPr>
          <w:sz w:val="28"/>
          <w:szCs w:val="28"/>
        </w:rPr>
        <w:t>: учебно-</w:t>
      </w:r>
      <w:r w:rsidR="002D19B9" w:rsidRPr="00F36AB7">
        <w:rPr>
          <w:bCs/>
          <w:sz w:val="28"/>
          <w:szCs w:val="28"/>
        </w:rPr>
        <w:t>методическое</w:t>
      </w:r>
      <w:r w:rsidR="001A1B0E" w:rsidRPr="00F36AB7">
        <w:rPr>
          <w:bCs/>
          <w:sz w:val="28"/>
          <w:szCs w:val="28"/>
        </w:rPr>
        <w:t xml:space="preserve"> </w:t>
      </w:r>
      <w:r w:rsidR="002D19B9" w:rsidRPr="00F36AB7">
        <w:rPr>
          <w:sz w:val="28"/>
          <w:szCs w:val="28"/>
        </w:rPr>
        <w:t xml:space="preserve">пособие / В.В. </w:t>
      </w:r>
      <w:proofErr w:type="spellStart"/>
      <w:r w:rsidR="002D19B9" w:rsidRPr="00F36AB7">
        <w:rPr>
          <w:sz w:val="28"/>
          <w:szCs w:val="28"/>
        </w:rPr>
        <w:t>Теребнев</w:t>
      </w:r>
      <w:proofErr w:type="spellEnd"/>
      <w:r w:rsidR="002D19B9" w:rsidRPr="00F36AB7">
        <w:rPr>
          <w:sz w:val="28"/>
          <w:szCs w:val="28"/>
        </w:rPr>
        <w:t>, В.</w:t>
      </w:r>
      <w:r w:rsidR="00A84DDF" w:rsidRPr="00F36AB7">
        <w:rPr>
          <w:sz w:val="28"/>
          <w:szCs w:val="28"/>
        </w:rPr>
        <w:t>А. Грачев, Д.</w:t>
      </w:r>
      <w:r w:rsidR="002D19B9" w:rsidRPr="00F36AB7">
        <w:rPr>
          <w:sz w:val="28"/>
          <w:szCs w:val="28"/>
        </w:rPr>
        <w:t xml:space="preserve">А. </w:t>
      </w:r>
      <w:proofErr w:type="spellStart"/>
      <w:r w:rsidR="002D19B9" w:rsidRPr="00F36AB7">
        <w:rPr>
          <w:sz w:val="28"/>
          <w:szCs w:val="28"/>
        </w:rPr>
        <w:t>Шехов</w:t>
      </w:r>
      <w:proofErr w:type="spellEnd"/>
      <w:r w:rsidR="002D19B9" w:rsidRPr="00F36AB7">
        <w:rPr>
          <w:sz w:val="28"/>
          <w:szCs w:val="28"/>
        </w:rPr>
        <w:t>. - Екатеринбург: "Издательство "Калан", 2016. - 304 с</w:t>
      </w:r>
      <w:r w:rsidR="000222B9" w:rsidRPr="00F36AB7">
        <w:rPr>
          <w:sz w:val="28"/>
          <w:szCs w:val="28"/>
        </w:rPr>
        <w:t>.</w:t>
      </w:r>
      <w:r w:rsidR="00AE5677" w:rsidRPr="00F36AB7">
        <w:rPr>
          <w:bCs/>
          <w:color w:val="000000"/>
          <w:sz w:val="28"/>
          <w:szCs w:val="28"/>
          <w:shd w:val="clear" w:color="auto" w:fill="FFFFFF"/>
        </w:rPr>
        <w:t xml:space="preserve"> (https://elib.vipkgps.ru)</w:t>
      </w:r>
    </w:p>
    <w:p w:rsidR="005D47F9" w:rsidRDefault="005D47F9" w:rsidP="00313627">
      <w:pPr>
        <w:widowControl w:val="0"/>
        <w:jc w:val="center"/>
        <w:rPr>
          <w:b/>
          <w:spacing w:val="-4"/>
          <w:sz w:val="28"/>
          <w:szCs w:val="28"/>
        </w:rPr>
      </w:pPr>
    </w:p>
    <w:p w:rsidR="00FA65E9" w:rsidRPr="003B03C9" w:rsidRDefault="003B03C9" w:rsidP="003B03C9">
      <w:pPr>
        <w:widowControl w:val="0"/>
        <w:jc w:val="center"/>
        <w:rPr>
          <w:b/>
          <w:spacing w:val="-4"/>
          <w:sz w:val="28"/>
          <w:szCs w:val="28"/>
        </w:rPr>
      </w:pPr>
      <w:r>
        <w:rPr>
          <w:b/>
          <w:spacing w:val="-4"/>
          <w:sz w:val="28"/>
          <w:szCs w:val="28"/>
        </w:rPr>
        <w:t xml:space="preserve">6.2. </w:t>
      </w:r>
      <w:r w:rsidR="00FA65E9" w:rsidRPr="003B03C9">
        <w:rPr>
          <w:b/>
          <w:spacing w:val="-4"/>
          <w:sz w:val="28"/>
          <w:szCs w:val="28"/>
        </w:rPr>
        <w:t>Дополнительная литература</w:t>
      </w:r>
    </w:p>
    <w:p w:rsidR="0064467B" w:rsidRPr="007B5E04" w:rsidRDefault="0064467B" w:rsidP="00922E13">
      <w:pPr>
        <w:pStyle w:val="a5"/>
        <w:numPr>
          <w:ilvl w:val="0"/>
          <w:numId w:val="29"/>
        </w:numPr>
        <w:ind w:left="0" w:firstLine="284"/>
        <w:jc w:val="both"/>
        <w:rPr>
          <w:snapToGrid w:val="0"/>
          <w:sz w:val="28"/>
          <w:szCs w:val="28"/>
        </w:rPr>
      </w:pPr>
      <w:proofErr w:type="spellStart"/>
      <w:r w:rsidRPr="007B5E04">
        <w:rPr>
          <w:snapToGrid w:val="0"/>
          <w:sz w:val="28"/>
          <w:szCs w:val="28"/>
        </w:rPr>
        <w:t>Теребнев</w:t>
      </w:r>
      <w:proofErr w:type="spellEnd"/>
      <w:r w:rsidRPr="007B5E04">
        <w:rPr>
          <w:snapToGrid w:val="0"/>
          <w:sz w:val="28"/>
          <w:szCs w:val="28"/>
        </w:rPr>
        <w:t xml:space="preserve"> В.В., Грачев В.А., </w:t>
      </w:r>
      <w:proofErr w:type="spellStart"/>
      <w:r w:rsidRPr="007B5E04">
        <w:rPr>
          <w:snapToGrid w:val="0"/>
          <w:sz w:val="28"/>
          <w:szCs w:val="28"/>
        </w:rPr>
        <w:t>Теребнев</w:t>
      </w:r>
      <w:proofErr w:type="spellEnd"/>
      <w:r w:rsidRPr="007B5E04">
        <w:rPr>
          <w:snapToGrid w:val="0"/>
          <w:sz w:val="28"/>
          <w:szCs w:val="28"/>
        </w:rPr>
        <w:t xml:space="preserve"> А.В. Организация службы</w:t>
      </w:r>
      <w:r w:rsidR="00D16D5B">
        <w:rPr>
          <w:snapToGrid w:val="0"/>
          <w:sz w:val="28"/>
          <w:szCs w:val="28"/>
        </w:rPr>
        <w:t xml:space="preserve"> </w:t>
      </w:r>
      <w:r w:rsidRPr="007B5E04">
        <w:rPr>
          <w:snapToGrid w:val="0"/>
          <w:sz w:val="28"/>
          <w:szCs w:val="28"/>
        </w:rPr>
        <w:t>начальника караула</w:t>
      </w:r>
      <w:r w:rsidR="00D16D5B">
        <w:rPr>
          <w:snapToGrid w:val="0"/>
          <w:sz w:val="28"/>
          <w:szCs w:val="28"/>
        </w:rPr>
        <w:t xml:space="preserve"> </w:t>
      </w:r>
      <w:r w:rsidRPr="007B5E04">
        <w:rPr>
          <w:snapToGrid w:val="0"/>
          <w:sz w:val="28"/>
          <w:szCs w:val="28"/>
        </w:rPr>
        <w:t>пожарной части: Пособие. – М.: ИБС-Холдинг, 2005.– 232с.</w:t>
      </w:r>
      <w:r w:rsidR="009D457F" w:rsidRPr="009D457F">
        <w:rPr>
          <w:bCs/>
          <w:color w:val="000000"/>
          <w:sz w:val="28"/>
          <w:szCs w:val="28"/>
          <w:shd w:val="clear" w:color="auto" w:fill="FFFFFF"/>
        </w:rPr>
        <w:t xml:space="preserve"> </w:t>
      </w:r>
      <w:r w:rsidR="009D457F" w:rsidRPr="004F4D38">
        <w:rPr>
          <w:bCs/>
          <w:color w:val="000000"/>
          <w:sz w:val="28"/>
          <w:szCs w:val="28"/>
          <w:shd w:val="clear" w:color="auto" w:fill="FFFFFF"/>
        </w:rPr>
        <w:t>(https://elib.vipkgps.ru)</w:t>
      </w:r>
    </w:p>
    <w:p w:rsidR="0064467B" w:rsidRPr="007B5E04" w:rsidRDefault="0064467B" w:rsidP="00922E13">
      <w:pPr>
        <w:pStyle w:val="a5"/>
        <w:numPr>
          <w:ilvl w:val="0"/>
          <w:numId w:val="29"/>
        </w:numPr>
        <w:ind w:left="0" w:firstLine="284"/>
        <w:jc w:val="both"/>
        <w:rPr>
          <w:snapToGrid w:val="0"/>
          <w:sz w:val="28"/>
          <w:szCs w:val="28"/>
        </w:rPr>
      </w:pPr>
      <w:proofErr w:type="spellStart"/>
      <w:r w:rsidRPr="007B5E04">
        <w:rPr>
          <w:snapToGrid w:val="0"/>
          <w:sz w:val="28"/>
          <w:szCs w:val="28"/>
        </w:rPr>
        <w:t>Теребнев</w:t>
      </w:r>
      <w:proofErr w:type="spellEnd"/>
      <w:r w:rsidRPr="007B5E04">
        <w:rPr>
          <w:snapToGrid w:val="0"/>
          <w:sz w:val="28"/>
          <w:szCs w:val="28"/>
        </w:rPr>
        <w:t xml:space="preserve"> В.В., Ульянов Н.И., Грачев В.А. Пожарно-техническое вооружение. Устройство и применение. – М.: Центр Пропаганды, 2007.–328 с.</w:t>
      </w:r>
      <w:r w:rsidR="00AE5241" w:rsidRPr="00AE5241">
        <w:rPr>
          <w:bCs/>
          <w:color w:val="000000"/>
          <w:sz w:val="28"/>
          <w:szCs w:val="28"/>
          <w:shd w:val="clear" w:color="auto" w:fill="FFFFFF"/>
        </w:rPr>
        <w:t xml:space="preserve"> </w:t>
      </w:r>
      <w:r w:rsidR="00AE5241" w:rsidRPr="004F4D38">
        <w:rPr>
          <w:bCs/>
          <w:color w:val="000000"/>
          <w:sz w:val="28"/>
          <w:szCs w:val="28"/>
          <w:shd w:val="clear" w:color="auto" w:fill="FFFFFF"/>
        </w:rPr>
        <w:t>(https://elib.vipkgps.ru)</w:t>
      </w:r>
    </w:p>
    <w:p w:rsidR="0064467B" w:rsidRPr="007B5E04" w:rsidRDefault="0064467B" w:rsidP="00922E13">
      <w:pPr>
        <w:pStyle w:val="a5"/>
        <w:numPr>
          <w:ilvl w:val="0"/>
          <w:numId w:val="29"/>
        </w:numPr>
        <w:ind w:left="0" w:firstLine="284"/>
        <w:jc w:val="both"/>
        <w:rPr>
          <w:snapToGrid w:val="0"/>
          <w:sz w:val="28"/>
          <w:szCs w:val="28"/>
        </w:rPr>
      </w:pPr>
      <w:proofErr w:type="spellStart"/>
      <w:r w:rsidRPr="007B5E04">
        <w:rPr>
          <w:snapToGrid w:val="0"/>
          <w:sz w:val="28"/>
          <w:szCs w:val="28"/>
        </w:rPr>
        <w:t>Теребнев</w:t>
      </w:r>
      <w:proofErr w:type="spellEnd"/>
      <w:r w:rsidRPr="007B5E04">
        <w:rPr>
          <w:snapToGrid w:val="0"/>
          <w:sz w:val="28"/>
          <w:szCs w:val="28"/>
        </w:rPr>
        <w:t xml:space="preserve"> В.В. и др. Пожарная и аварийно-спасательная техника. Справочник. – Екатеринбург: Калан, 2007. – 376 с.</w:t>
      </w:r>
      <w:r w:rsidR="00AE5241" w:rsidRPr="00AE5241">
        <w:rPr>
          <w:bCs/>
          <w:color w:val="000000"/>
          <w:sz w:val="28"/>
          <w:szCs w:val="28"/>
          <w:shd w:val="clear" w:color="auto" w:fill="FFFFFF"/>
        </w:rPr>
        <w:t xml:space="preserve"> </w:t>
      </w:r>
      <w:r w:rsidR="00AE5241" w:rsidRPr="004F4D38">
        <w:rPr>
          <w:bCs/>
          <w:color w:val="000000"/>
          <w:sz w:val="28"/>
          <w:szCs w:val="28"/>
          <w:shd w:val="clear" w:color="auto" w:fill="FFFFFF"/>
        </w:rPr>
        <w:t>(https://elib.vipkgps.ru)</w:t>
      </w:r>
    </w:p>
    <w:p w:rsidR="0064467B" w:rsidRPr="007B5E04" w:rsidRDefault="0064467B" w:rsidP="00922E13">
      <w:pPr>
        <w:pStyle w:val="a5"/>
        <w:numPr>
          <w:ilvl w:val="0"/>
          <w:numId w:val="29"/>
        </w:numPr>
        <w:ind w:left="0" w:firstLine="284"/>
        <w:jc w:val="both"/>
        <w:rPr>
          <w:snapToGrid w:val="0"/>
          <w:sz w:val="28"/>
          <w:szCs w:val="28"/>
        </w:rPr>
      </w:pPr>
      <w:proofErr w:type="spellStart"/>
      <w:r w:rsidRPr="007B5E04">
        <w:rPr>
          <w:snapToGrid w:val="0"/>
          <w:sz w:val="28"/>
          <w:szCs w:val="28"/>
        </w:rPr>
        <w:t>Теребнев</w:t>
      </w:r>
      <w:proofErr w:type="spellEnd"/>
      <w:r w:rsidRPr="007B5E04">
        <w:rPr>
          <w:snapToGrid w:val="0"/>
          <w:sz w:val="28"/>
          <w:szCs w:val="28"/>
        </w:rPr>
        <w:t xml:space="preserve"> В.В., Артемьев Н.С., Грачев В.А. Справочник спасателя-пожарного. – М.: Центр Пропаганды, 2006. – 528 с.</w:t>
      </w:r>
      <w:r w:rsidR="00AE5241" w:rsidRPr="00AE5241">
        <w:rPr>
          <w:bCs/>
          <w:color w:val="000000"/>
          <w:sz w:val="28"/>
          <w:szCs w:val="28"/>
          <w:shd w:val="clear" w:color="auto" w:fill="FFFFFF"/>
        </w:rPr>
        <w:t xml:space="preserve"> </w:t>
      </w:r>
      <w:r w:rsidR="00AE5241" w:rsidRPr="004F4D38">
        <w:rPr>
          <w:bCs/>
          <w:color w:val="000000"/>
          <w:sz w:val="28"/>
          <w:szCs w:val="28"/>
          <w:shd w:val="clear" w:color="auto" w:fill="FFFFFF"/>
        </w:rPr>
        <w:t>(https://elib.vipkgps.ru)</w:t>
      </w:r>
    </w:p>
    <w:p w:rsidR="00AE5241" w:rsidRPr="00AE5241" w:rsidRDefault="00746370" w:rsidP="00922E13">
      <w:pPr>
        <w:pStyle w:val="a5"/>
        <w:numPr>
          <w:ilvl w:val="0"/>
          <w:numId w:val="29"/>
        </w:numPr>
        <w:ind w:left="0" w:firstLine="284"/>
        <w:jc w:val="both"/>
        <w:rPr>
          <w:snapToGrid w:val="0"/>
          <w:sz w:val="28"/>
          <w:szCs w:val="28"/>
        </w:rPr>
      </w:pPr>
      <w:hyperlink r:id="rId129" w:history="1">
        <w:r w:rsidR="00AE5241" w:rsidRPr="00AE5241">
          <w:rPr>
            <w:rStyle w:val="a3"/>
            <w:bCs/>
            <w:color w:val="auto"/>
            <w:sz w:val="28"/>
            <w:szCs w:val="28"/>
            <w:u w:val="none"/>
          </w:rPr>
          <w:t>Заварзина О</w:t>
        </w:r>
        <w:r w:rsidR="00AE5241">
          <w:rPr>
            <w:rStyle w:val="a3"/>
            <w:bCs/>
            <w:color w:val="auto"/>
            <w:sz w:val="28"/>
            <w:szCs w:val="28"/>
            <w:u w:val="none"/>
          </w:rPr>
          <w:t>.</w:t>
        </w:r>
        <w:proofErr w:type="gramStart"/>
        <w:r w:rsidR="00AE5241" w:rsidRPr="00AE5241">
          <w:rPr>
            <w:rStyle w:val="a3"/>
            <w:bCs/>
            <w:color w:val="auto"/>
            <w:sz w:val="28"/>
            <w:szCs w:val="28"/>
            <w:u w:val="none"/>
          </w:rPr>
          <w:t>В</w:t>
        </w:r>
        <w:proofErr w:type="gramEnd"/>
      </w:hyperlink>
      <w:r w:rsidR="00AE5241" w:rsidRPr="00AE5241">
        <w:rPr>
          <w:sz w:val="28"/>
          <w:szCs w:val="28"/>
        </w:rPr>
        <w:t>.</w:t>
      </w:r>
      <w:r w:rsidR="007079E3">
        <w:rPr>
          <w:sz w:val="28"/>
          <w:szCs w:val="28"/>
        </w:rPr>
        <w:t xml:space="preserve"> </w:t>
      </w:r>
      <w:proofErr w:type="gramStart"/>
      <w:r w:rsidR="00AE5241" w:rsidRPr="00AE5241">
        <w:rPr>
          <w:bCs/>
          <w:sz w:val="28"/>
          <w:szCs w:val="28"/>
        </w:rPr>
        <w:t>Психология</w:t>
      </w:r>
      <w:proofErr w:type="gramEnd"/>
      <w:r w:rsidR="007079E3">
        <w:rPr>
          <w:bCs/>
          <w:sz w:val="28"/>
          <w:szCs w:val="28"/>
        </w:rPr>
        <w:t xml:space="preserve"> </w:t>
      </w:r>
      <w:r w:rsidR="00AE5241" w:rsidRPr="00AE5241">
        <w:rPr>
          <w:sz w:val="28"/>
          <w:szCs w:val="28"/>
        </w:rPr>
        <w:t xml:space="preserve">экстремальных ситуаций: учебник / О.В. </w:t>
      </w:r>
      <w:proofErr w:type="spellStart"/>
      <w:r w:rsidR="00AE5241" w:rsidRPr="00AE5241">
        <w:rPr>
          <w:sz w:val="28"/>
          <w:szCs w:val="28"/>
        </w:rPr>
        <w:t>Заварзина</w:t>
      </w:r>
      <w:proofErr w:type="spellEnd"/>
      <w:r w:rsidR="00AE5241" w:rsidRPr="00AE5241">
        <w:rPr>
          <w:sz w:val="28"/>
          <w:szCs w:val="28"/>
        </w:rPr>
        <w:t>. - Москва: КУРС, 2018. - 176 с.</w:t>
      </w:r>
      <w:r w:rsidR="00F56431" w:rsidRPr="00F56431">
        <w:rPr>
          <w:bCs/>
          <w:color w:val="000000"/>
          <w:sz w:val="28"/>
          <w:szCs w:val="28"/>
          <w:shd w:val="clear" w:color="auto" w:fill="FFFFFF"/>
        </w:rPr>
        <w:t xml:space="preserve"> </w:t>
      </w:r>
      <w:r w:rsidR="00F56431" w:rsidRPr="004F4D38">
        <w:rPr>
          <w:bCs/>
          <w:color w:val="000000"/>
          <w:sz w:val="28"/>
          <w:szCs w:val="28"/>
          <w:shd w:val="clear" w:color="auto" w:fill="FFFFFF"/>
        </w:rPr>
        <w:t>(https://elib.vipkgps.ru)</w:t>
      </w:r>
    </w:p>
    <w:p w:rsidR="00A709EB" w:rsidRPr="00A709EB" w:rsidRDefault="00746370" w:rsidP="00922E13">
      <w:pPr>
        <w:pStyle w:val="a5"/>
        <w:numPr>
          <w:ilvl w:val="0"/>
          <w:numId w:val="29"/>
        </w:numPr>
        <w:ind w:left="0" w:firstLine="284"/>
        <w:jc w:val="both"/>
        <w:rPr>
          <w:snapToGrid w:val="0"/>
          <w:sz w:val="28"/>
          <w:szCs w:val="28"/>
        </w:rPr>
      </w:pPr>
      <w:hyperlink r:id="rId130" w:history="1">
        <w:r w:rsidR="00A709EB" w:rsidRPr="00A709EB">
          <w:rPr>
            <w:rStyle w:val="a3"/>
            <w:bCs/>
            <w:color w:val="auto"/>
            <w:sz w:val="28"/>
            <w:szCs w:val="28"/>
            <w:u w:val="none"/>
          </w:rPr>
          <w:t>Федюкович Н</w:t>
        </w:r>
        <w:r w:rsidR="00196AAB">
          <w:rPr>
            <w:rStyle w:val="a3"/>
            <w:bCs/>
            <w:color w:val="auto"/>
            <w:sz w:val="28"/>
            <w:szCs w:val="28"/>
            <w:u w:val="none"/>
          </w:rPr>
          <w:t>.</w:t>
        </w:r>
        <w:r w:rsidR="00A709EB" w:rsidRPr="00A709EB">
          <w:rPr>
            <w:rStyle w:val="a3"/>
            <w:bCs/>
            <w:color w:val="auto"/>
            <w:sz w:val="28"/>
            <w:szCs w:val="28"/>
            <w:u w:val="none"/>
          </w:rPr>
          <w:t>И</w:t>
        </w:r>
        <w:r w:rsidR="00196AAB">
          <w:rPr>
            <w:rStyle w:val="a3"/>
            <w:bCs/>
            <w:color w:val="auto"/>
            <w:sz w:val="28"/>
            <w:szCs w:val="28"/>
            <w:u w:val="none"/>
          </w:rPr>
          <w:t>.</w:t>
        </w:r>
      </w:hyperlink>
      <w:r w:rsidR="00A709EB" w:rsidRPr="00A709EB">
        <w:rPr>
          <w:sz w:val="28"/>
          <w:szCs w:val="28"/>
        </w:rPr>
        <w:t xml:space="preserve"> Первая помощь пострадавшим при</w:t>
      </w:r>
      <w:r w:rsidR="00196AAB">
        <w:rPr>
          <w:sz w:val="28"/>
          <w:szCs w:val="28"/>
        </w:rPr>
        <w:t xml:space="preserve"> </w:t>
      </w:r>
      <w:r w:rsidR="00A709EB" w:rsidRPr="00A709EB">
        <w:rPr>
          <w:bCs/>
          <w:sz w:val="28"/>
          <w:szCs w:val="28"/>
        </w:rPr>
        <w:t>дорожно</w:t>
      </w:r>
      <w:r w:rsidR="00A709EB" w:rsidRPr="00A709EB">
        <w:rPr>
          <w:sz w:val="28"/>
          <w:szCs w:val="28"/>
        </w:rPr>
        <w:t>-</w:t>
      </w:r>
      <w:r w:rsidR="00A709EB" w:rsidRPr="00A709EB">
        <w:rPr>
          <w:bCs/>
          <w:sz w:val="28"/>
          <w:szCs w:val="28"/>
        </w:rPr>
        <w:t>транспортных</w:t>
      </w:r>
      <w:r w:rsidR="00196AAB">
        <w:rPr>
          <w:bCs/>
          <w:sz w:val="28"/>
          <w:szCs w:val="28"/>
        </w:rPr>
        <w:t xml:space="preserve"> </w:t>
      </w:r>
      <w:r w:rsidR="00A709EB" w:rsidRPr="00A709EB">
        <w:rPr>
          <w:bCs/>
          <w:sz w:val="28"/>
          <w:szCs w:val="28"/>
        </w:rPr>
        <w:t>происшествиях</w:t>
      </w:r>
      <w:r w:rsidR="00A709EB" w:rsidRPr="00A709EB">
        <w:rPr>
          <w:sz w:val="28"/>
          <w:szCs w:val="28"/>
        </w:rPr>
        <w:t xml:space="preserve">: учебное пособие / Н.И. </w:t>
      </w:r>
      <w:proofErr w:type="spellStart"/>
      <w:r w:rsidR="00A709EB" w:rsidRPr="00A709EB">
        <w:rPr>
          <w:sz w:val="28"/>
          <w:szCs w:val="28"/>
        </w:rPr>
        <w:t>Федюкович</w:t>
      </w:r>
      <w:proofErr w:type="spellEnd"/>
      <w:r w:rsidR="00A709EB" w:rsidRPr="00A709EB">
        <w:rPr>
          <w:sz w:val="28"/>
          <w:szCs w:val="28"/>
        </w:rPr>
        <w:t>. - Минск: РИПО, 2011. - 119 с.: ил</w:t>
      </w:r>
      <w:r w:rsidR="00EF4519">
        <w:rPr>
          <w:sz w:val="28"/>
          <w:szCs w:val="28"/>
        </w:rPr>
        <w:t>.</w:t>
      </w:r>
      <w:r w:rsidR="00F56431" w:rsidRPr="00F56431">
        <w:rPr>
          <w:bCs/>
          <w:color w:val="000000"/>
          <w:sz w:val="28"/>
          <w:szCs w:val="28"/>
          <w:shd w:val="clear" w:color="auto" w:fill="FFFFFF"/>
        </w:rPr>
        <w:t xml:space="preserve"> </w:t>
      </w:r>
      <w:r w:rsidR="00F56431" w:rsidRPr="004F4D38">
        <w:rPr>
          <w:bCs/>
          <w:color w:val="000000"/>
          <w:sz w:val="28"/>
          <w:szCs w:val="28"/>
          <w:shd w:val="clear" w:color="auto" w:fill="FFFFFF"/>
        </w:rPr>
        <w:t>(https://elib.vipkgps.ru)</w:t>
      </w:r>
    </w:p>
    <w:p w:rsidR="005A6583" w:rsidRPr="00D0027E" w:rsidRDefault="005A6583" w:rsidP="00313627">
      <w:pPr>
        <w:pStyle w:val="a5"/>
        <w:widowControl w:val="0"/>
        <w:tabs>
          <w:tab w:val="left" w:pos="993"/>
        </w:tabs>
        <w:ind w:left="709"/>
        <w:jc w:val="both"/>
        <w:rPr>
          <w:sz w:val="28"/>
          <w:szCs w:val="28"/>
        </w:rPr>
      </w:pPr>
    </w:p>
    <w:p w:rsidR="005A6583" w:rsidRPr="00D0027E" w:rsidRDefault="005A6583" w:rsidP="00313627">
      <w:pPr>
        <w:pStyle w:val="a5"/>
        <w:widowControl w:val="0"/>
        <w:ind w:left="0" w:right="-1"/>
        <w:jc w:val="center"/>
        <w:rPr>
          <w:b/>
          <w:sz w:val="28"/>
          <w:szCs w:val="28"/>
        </w:rPr>
      </w:pPr>
      <w:r w:rsidRPr="00D0027E">
        <w:rPr>
          <w:b/>
          <w:sz w:val="28"/>
          <w:szCs w:val="28"/>
        </w:rPr>
        <w:t>6.3. Нормативные правовые акты и нормативные документы</w:t>
      </w:r>
    </w:p>
    <w:p w:rsidR="005A6583" w:rsidRPr="00F36AB7" w:rsidRDefault="005A6583" w:rsidP="00922E13">
      <w:pPr>
        <w:pStyle w:val="a5"/>
        <w:widowControl w:val="0"/>
        <w:numPr>
          <w:ilvl w:val="0"/>
          <w:numId w:val="29"/>
        </w:numPr>
        <w:ind w:left="0" w:firstLine="284"/>
        <w:jc w:val="both"/>
        <w:rPr>
          <w:sz w:val="28"/>
          <w:szCs w:val="28"/>
        </w:rPr>
      </w:pPr>
      <w:r w:rsidRPr="00F36AB7">
        <w:rPr>
          <w:sz w:val="28"/>
          <w:szCs w:val="28"/>
        </w:rPr>
        <w:t>Федеральный закон от 22.07.2008 № 123-ФЗ «Технический регламент о требованиях пожарной безопасности».</w:t>
      </w:r>
    </w:p>
    <w:p w:rsidR="005A6583" w:rsidRPr="00D0027E" w:rsidRDefault="005A6583" w:rsidP="00922E13">
      <w:pPr>
        <w:pStyle w:val="ab"/>
        <w:widowControl w:val="0"/>
        <w:numPr>
          <w:ilvl w:val="0"/>
          <w:numId w:val="29"/>
        </w:numPr>
        <w:spacing w:after="0"/>
        <w:ind w:left="0" w:firstLine="284"/>
        <w:jc w:val="both"/>
        <w:rPr>
          <w:rFonts w:ascii="Times New Roman" w:hAnsi="Times New Roman" w:cs="Times New Roman"/>
          <w:sz w:val="28"/>
          <w:szCs w:val="28"/>
        </w:rPr>
      </w:pPr>
      <w:r w:rsidRPr="00D0027E">
        <w:rPr>
          <w:rFonts w:ascii="Times New Roman" w:hAnsi="Times New Roman" w:cs="Times New Roman"/>
          <w:sz w:val="28"/>
          <w:szCs w:val="28"/>
        </w:rPr>
        <w:t>Приказ Министерства труда и социальной защиты РФ от 11.12.</w:t>
      </w:r>
      <w:r w:rsidR="00D9707C">
        <w:rPr>
          <w:rFonts w:ascii="Times New Roman" w:hAnsi="Times New Roman" w:cs="Times New Roman"/>
          <w:sz w:val="28"/>
          <w:szCs w:val="28"/>
        </w:rPr>
        <w:t>20</w:t>
      </w:r>
      <w:r w:rsidRPr="00D0027E">
        <w:rPr>
          <w:rFonts w:ascii="Times New Roman" w:hAnsi="Times New Roman" w:cs="Times New Roman"/>
          <w:sz w:val="28"/>
          <w:szCs w:val="28"/>
        </w:rPr>
        <w:t>20 № 881н «Об утверждении Правил по охране труда в подразделениях пожарной охраны»</w:t>
      </w:r>
      <w:r w:rsidRPr="00D0027E">
        <w:rPr>
          <w:rFonts w:ascii="Times New Roman" w:hAnsi="Times New Roman" w:cs="Times New Roman"/>
          <w:snapToGrid w:val="0"/>
          <w:sz w:val="28"/>
          <w:szCs w:val="28"/>
        </w:rPr>
        <w:t>.</w:t>
      </w:r>
    </w:p>
    <w:p w:rsidR="005A6583" w:rsidRPr="00FD2E7B" w:rsidRDefault="005A6583" w:rsidP="00922E13">
      <w:pPr>
        <w:pStyle w:val="ab"/>
        <w:widowControl w:val="0"/>
        <w:numPr>
          <w:ilvl w:val="0"/>
          <w:numId w:val="29"/>
        </w:numPr>
        <w:spacing w:after="0"/>
        <w:ind w:left="0" w:firstLine="284"/>
        <w:jc w:val="both"/>
        <w:rPr>
          <w:rFonts w:ascii="Times New Roman" w:hAnsi="Times New Roman" w:cs="Times New Roman"/>
          <w:sz w:val="28"/>
          <w:szCs w:val="28"/>
        </w:rPr>
      </w:pPr>
      <w:r w:rsidRPr="00D0027E">
        <w:rPr>
          <w:rFonts w:ascii="Times New Roman" w:hAnsi="Times New Roman" w:cs="Times New Roman"/>
          <w:bCs/>
          <w:sz w:val="28"/>
          <w:szCs w:val="28"/>
          <w:shd w:val="clear" w:color="auto" w:fill="FFFFFF"/>
        </w:rPr>
        <w:t xml:space="preserve">Приказ </w:t>
      </w:r>
      <w:r w:rsidRPr="00D0027E">
        <w:rPr>
          <w:rFonts w:ascii="Times New Roman" w:hAnsi="Times New Roman" w:cs="Times New Roman"/>
          <w:bCs/>
          <w:sz w:val="28"/>
          <w:szCs w:val="28"/>
        </w:rPr>
        <w:t>Министерства труда и социальной защиты Российской Федерации</w:t>
      </w:r>
      <w:r w:rsidRPr="00D0027E">
        <w:rPr>
          <w:rFonts w:ascii="Times New Roman" w:hAnsi="Times New Roman" w:cs="Times New Roman"/>
          <w:bCs/>
          <w:sz w:val="28"/>
          <w:szCs w:val="28"/>
          <w:shd w:val="clear" w:color="auto" w:fill="FFFFFF"/>
        </w:rPr>
        <w:t xml:space="preserve"> от 16.11.2020 </w:t>
      </w:r>
      <w:r w:rsidR="00B55685">
        <w:rPr>
          <w:rFonts w:ascii="Times New Roman" w:hAnsi="Times New Roman" w:cs="Times New Roman"/>
          <w:bCs/>
          <w:sz w:val="28"/>
          <w:szCs w:val="28"/>
          <w:shd w:val="clear" w:color="auto" w:fill="FFFFFF"/>
        </w:rPr>
        <w:t>№</w:t>
      </w:r>
      <w:r w:rsidRPr="00D0027E">
        <w:rPr>
          <w:rFonts w:ascii="Times New Roman" w:hAnsi="Times New Roman" w:cs="Times New Roman"/>
          <w:bCs/>
          <w:sz w:val="28"/>
          <w:szCs w:val="28"/>
          <w:shd w:val="clear" w:color="auto" w:fill="FFFFFF"/>
        </w:rPr>
        <w:t xml:space="preserve"> 782н "Об утверждении правил по охране труда при работе на высоте".</w:t>
      </w:r>
    </w:p>
    <w:p w:rsidR="00FD2E7B" w:rsidRPr="00FD2E7B" w:rsidRDefault="00FD2E7B" w:rsidP="00922E13">
      <w:pPr>
        <w:pStyle w:val="ab"/>
        <w:widowControl w:val="0"/>
        <w:numPr>
          <w:ilvl w:val="0"/>
          <w:numId w:val="29"/>
        </w:numPr>
        <w:shd w:val="clear" w:color="auto" w:fill="FFFFFF"/>
        <w:spacing w:after="0"/>
        <w:ind w:left="0" w:firstLine="284"/>
        <w:jc w:val="both"/>
        <w:textAlignment w:val="baseline"/>
        <w:rPr>
          <w:rFonts w:ascii="Times New Roman" w:hAnsi="Times New Roman" w:cs="Times New Roman"/>
          <w:bCs/>
          <w:sz w:val="28"/>
          <w:szCs w:val="28"/>
        </w:rPr>
      </w:pPr>
      <w:r w:rsidRPr="00FD2E7B">
        <w:rPr>
          <w:rFonts w:ascii="Times New Roman" w:hAnsi="Times New Roman" w:cs="Times New Roman"/>
          <w:bCs/>
          <w:sz w:val="28"/>
          <w:szCs w:val="28"/>
        </w:rPr>
        <w:t>Приказ Министерства труда и социальной защиты Российской Федерации от 27.11.2020 № 835н «Об утверждении Правил по охране труда при работе с инструментом и приспособлениями».</w:t>
      </w:r>
    </w:p>
    <w:p w:rsidR="005A6583" w:rsidRPr="00D0027E" w:rsidRDefault="005A6583" w:rsidP="00922E13">
      <w:pPr>
        <w:pStyle w:val="ab"/>
        <w:widowControl w:val="0"/>
        <w:numPr>
          <w:ilvl w:val="0"/>
          <w:numId w:val="29"/>
        </w:numPr>
        <w:spacing w:after="0"/>
        <w:ind w:left="0" w:firstLine="284"/>
        <w:jc w:val="both"/>
        <w:rPr>
          <w:rFonts w:ascii="Times New Roman" w:eastAsia="Calibri" w:hAnsi="Times New Roman" w:cs="Times New Roman"/>
          <w:snapToGrid w:val="0"/>
          <w:sz w:val="28"/>
          <w:szCs w:val="28"/>
        </w:rPr>
      </w:pPr>
      <w:r w:rsidRPr="00D0027E">
        <w:rPr>
          <w:rFonts w:ascii="Times New Roman" w:eastAsia="Calibri" w:hAnsi="Times New Roman" w:cs="Times New Roman"/>
          <w:snapToGrid w:val="0"/>
          <w:sz w:val="28"/>
          <w:szCs w:val="28"/>
        </w:rPr>
        <w:t>Приказ МЧС России от 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w:t>
      </w:r>
    </w:p>
    <w:p w:rsidR="005A6583" w:rsidRPr="00D0027E" w:rsidRDefault="005A6583" w:rsidP="00922E13">
      <w:pPr>
        <w:pStyle w:val="ab"/>
        <w:widowControl w:val="0"/>
        <w:numPr>
          <w:ilvl w:val="0"/>
          <w:numId w:val="29"/>
        </w:numPr>
        <w:spacing w:after="0"/>
        <w:ind w:left="0" w:firstLine="284"/>
        <w:jc w:val="both"/>
        <w:rPr>
          <w:rFonts w:ascii="Times New Roman" w:hAnsi="Times New Roman" w:cs="Times New Roman"/>
          <w:sz w:val="28"/>
          <w:szCs w:val="28"/>
        </w:rPr>
      </w:pPr>
      <w:r w:rsidRPr="00D0027E">
        <w:rPr>
          <w:rFonts w:ascii="Times New Roman" w:eastAsia="Calibri" w:hAnsi="Times New Roman" w:cs="Times New Roman"/>
          <w:snapToGrid w:val="0"/>
          <w:sz w:val="28"/>
          <w:szCs w:val="28"/>
        </w:rPr>
        <w:t xml:space="preserve">Приказ МЧС России </w:t>
      </w:r>
      <w:r w:rsidRPr="00D0027E">
        <w:rPr>
          <w:rFonts w:ascii="Times New Roman" w:hAnsi="Times New Roman" w:cs="Times New Roman"/>
          <w:sz w:val="28"/>
          <w:szCs w:val="28"/>
        </w:rPr>
        <w:t xml:space="preserve">от 20.10.2017 № 452 «Об утверждении Устава </w:t>
      </w:r>
      <w:r w:rsidRPr="00D0027E">
        <w:rPr>
          <w:rFonts w:ascii="Times New Roman" w:hAnsi="Times New Roman" w:cs="Times New Roman"/>
          <w:sz w:val="28"/>
          <w:szCs w:val="28"/>
        </w:rPr>
        <w:lastRenderedPageBreak/>
        <w:t>подразделений пожарной охраны».</w:t>
      </w:r>
    </w:p>
    <w:p w:rsidR="005A6583" w:rsidRDefault="005A6583" w:rsidP="00922E13">
      <w:pPr>
        <w:pStyle w:val="ab"/>
        <w:widowControl w:val="0"/>
        <w:numPr>
          <w:ilvl w:val="0"/>
          <w:numId w:val="29"/>
        </w:numPr>
        <w:spacing w:after="0"/>
        <w:ind w:left="0" w:firstLine="284"/>
        <w:jc w:val="both"/>
        <w:rPr>
          <w:rFonts w:ascii="Times New Roman" w:eastAsia="Calibri" w:hAnsi="Times New Roman" w:cs="Times New Roman"/>
          <w:snapToGrid w:val="0"/>
          <w:sz w:val="28"/>
          <w:szCs w:val="28"/>
        </w:rPr>
      </w:pPr>
      <w:r w:rsidRPr="00D0027E">
        <w:rPr>
          <w:rFonts w:ascii="Times New Roman" w:eastAsia="Calibri" w:hAnsi="Times New Roman" w:cs="Times New Roman"/>
          <w:snapToGrid w:val="0"/>
          <w:sz w:val="28"/>
          <w:szCs w:val="28"/>
        </w:rPr>
        <w:t>Приказ МЧС России от 26.10.2017 № 472 «Об утверждении Порядка подготовки личного состава пожарной охраны».</w:t>
      </w:r>
    </w:p>
    <w:p w:rsidR="00500B9A" w:rsidRPr="005E4CFD" w:rsidRDefault="00A0364B" w:rsidP="00922E13">
      <w:pPr>
        <w:pStyle w:val="ab"/>
        <w:widowControl w:val="0"/>
        <w:numPr>
          <w:ilvl w:val="0"/>
          <w:numId w:val="29"/>
        </w:numPr>
        <w:spacing w:after="0"/>
        <w:ind w:left="0" w:firstLine="284"/>
        <w:jc w:val="both"/>
        <w:rPr>
          <w:bCs/>
          <w:sz w:val="28"/>
          <w:szCs w:val="28"/>
        </w:rPr>
      </w:pPr>
      <w:r w:rsidRPr="00EE56A1">
        <w:rPr>
          <w:rFonts w:ascii="Times New Roman" w:eastAsia="Calibri" w:hAnsi="Times New Roman" w:cs="Times New Roman"/>
          <w:snapToGrid w:val="0"/>
          <w:sz w:val="28"/>
          <w:szCs w:val="28"/>
        </w:rPr>
        <w:t xml:space="preserve">Распоряжение </w:t>
      </w:r>
      <w:r w:rsidR="00EE56A1" w:rsidRPr="00EE56A1">
        <w:rPr>
          <w:rFonts w:ascii="Times New Roman" w:eastAsia="Calibri" w:hAnsi="Times New Roman" w:cs="Times New Roman"/>
          <w:snapToGrid w:val="0"/>
          <w:sz w:val="28"/>
          <w:szCs w:val="28"/>
        </w:rPr>
        <w:t xml:space="preserve">МЧС России </w:t>
      </w:r>
      <w:r w:rsidR="008000A4" w:rsidRPr="00EE56A1">
        <w:rPr>
          <w:rFonts w:ascii="Times New Roman" w:eastAsia="Calibri" w:hAnsi="Times New Roman" w:cs="Times New Roman"/>
          <w:snapToGrid w:val="0"/>
          <w:sz w:val="28"/>
          <w:szCs w:val="28"/>
        </w:rPr>
        <w:t xml:space="preserve">от 09.12.2022 </w:t>
      </w:r>
      <w:r w:rsidR="00EE56A1" w:rsidRPr="00EE56A1">
        <w:rPr>
          <w:rFonts w:ascii="Times New Roman" w:eastAsia="Calibri" w:hAnsi="Times New Roman" w:cs="Times New Roman"/>
          <w:snapToGrid w:val="0"/>
          <w:sz w:val="28"/>
          <w:szCs w:val="28"/>
        </w:rPr>
        <w:t xml:space="preserve">№1357 «Об утверждении Сборника упражнений по профессиональной подготовке личного состава ФПС </w:t>
      </w:r>
      <w:r w:rsidR="00EE56A1" w:rsidRPr="008522E3">
        <w:rPr>
          <w:rFonts w:ascii="Times New Roman" w:eastAsia="Calibri" w:hAnsi="Times New Roman" w:cs="Times New Roman"/>
          <w:snapToGrid w:val="0"/>
          <w:sz w:val="28"/>
          <w:szCs w:val="28"/>
        </w:rPr>
        <w:t>ГПС».</w:t>
      </w:r>
    </w:p>
    <w:p w:rsidR="005E4CFD" w:rsidRDefault="005E4CFD" w:rsidP="005E4CFD">
      <w:pPr>
        <w:pStyle w:val="ab"/>
        <w:widowControl w:val="0"/>
        <w:spacing w:after="0"/>
        <w:jc w:val="both"/>
        <w:rPr>
          <w:rFonts w:ascii="Times New Roman" w:eastAsia="Calibri" w:hAnsi="Times New Roman" w:cs="Times New Roman"/>
          <w:snapToGrid w:val="0"/>
          <w:sz w:val="28"/>
          <w:szCs w:val="28"/>
        </w:rPr>
      </w:pPr>
    </w:p>
    <w:p w:rsidR="005E4CFD" w:rsidRPr="008A32A8" w:rsidRDefault="00D01AE5" w:rsidP="005E4CFD">
      <w:pPr>
        <w:jc w:val="center"/>
        <w:rPr>
          <w:b/>
          <w:sz w:val="28"/>
          <w:szCs w:val="28"/>
        </w:rPr>
      </w:pPr>
      <w:r>
        <w:rPr>
          <w:b/>
          <w:sz w:val="28"/>
          <w:szCs w:val="28"/>
        </w:rPr>
        <w:t xml:space="preserve">6.4. </w:t>
      </w:r>
      <w:r w:rsidR="005E4CFD" w:rsidRPr="008A32A8">
        <w:rPr>
          <w:b/>
          <w:sz w:val="28"/>
          <w:szCs w:val="28"/>
        </w:rPr>
        <w:t>Базы данных, поисковые системы, электронно-библиотечные системы (электронные библиотеки):</w:t>
      </w:r>
    </w:p>
    <w:p w:rsidR="005E4CFD" w:rsidRDefault="00F36AB7" w:rsidP="005E4CFD">
      <w:pPr>
        <w:ind w:firstLine="284"/>
        <w:jc w:val="both"/>
        <w:rPr>
          <w:rStyle w:val="af9"/>
          <w:b w:val="0"/>
          <w:color w:val="000000"/>
          <w:sz w:val="28"/>
          <w:szCs w:val="28"/>
          <w:shd w:val="clear" w:color="auto" w:fill="FFFFFF"/>
        </w:rPr>
      </w:pPr>
      <w:r>
        <w:rPr>
          <w:rStyle w:val="af9"/>
          <w:b w:val="0"/>
          <w:color w:val="000000"/>
          <w:sz w:val="28"/>
          <w:szCs w:val="28"/>
          <w:shd w:val="clear" w:color="auto" w:fill="FFFFFF"/>
        </w:rPr>
        <w:t>1</w:t>
      </w:r>
      <w:r w:rsidR="008C24C7">
        <w:rPr>
          <w:rStyle w:val="af9"/>
          <w:b w:val="0"/>
          <w:color w:val="000000"/>
          <w:sz w:val="28"/>
          <w:szCs w:val="28"/>
          <w:shd w:val="clear" w:color="auto" w:fill="FFFFFF"/>
        </w:rPr>
        <w:t>6</w:t>
      </w:r>
      <w:r w:rsidR="005E4CFD">
        <w:rPr>
          <w:rStyle w:val="af9"/>
          <w:b w:val="0"/>
          <w:color w:val="000000"/>
          <w:sz w:val="28"/>
          <w:szCs w:val="28"/>
          <w:shd w:val="clear" w:color="auto" w:fill="FFFFFF"/>
        </w:rPr>
        <w:t xml:space="preserve">. Электронная библиотека Воронежского института повышения квалификации сотрудников ГПС МЧС России: </w:t>
      </w:r>
      <w:r w:rsidR="005E4CFD">
        <w:rPr>
          <w:rStyle w:val="af9"/>
          <w:b w:val="0"/>
          <w:bCs w:val="0"/>
          <w:color w:val="000000"/>
          <w:sz w:val="28"/>
          <w:szCs w:val="28"/>
          <w:shd w:val="clear" w:color="auto" w:fill="FFFFFF"/>
        </w:rPr>
        <w:t>https://elib.vipkgps.ru</w:t>
      </w:r>
    </w:p>
    <w:p w:rsidR="005E4CFD" w:rsidRDefault="008C24C7" w:rsidP="005E4CFD">
      <w:pPr>
        <w:ind w:firstLine="284"/>
        <w:jc w:val="both"/>
      </w:pPr>
      <w:r>
        <w:rPr>
          <w:sz w:val="28"/>
          <w:szCs w:val="28"/>
          <w:shd w:val="clear" w:color="auto" w:fill="FFFFFF"/>
        </w:rPr>
        <w:t>17</w:t>
      </w:r>
      <w:r w:rsidR="005E4CFD">
        <w:rPr>
          <w:sz w:val="28"/>
          <w:szCs w:val="28"/>
          <w:shd w:val="clear" w:color="auto" w:fill="FFFFFF"/>
        </w:rPr>
        <w:t>.</w:t>
      </w:r>
      <w:r w:rsidR="005E4CFD">
        <w:rPr>
          <w:sz w:val="28"/>
          <w:szCs w:val="28"/>
        </w:rPr>
        <w:t xml:space="preserve"> Национальная электронная библиотека: http://нэб</w:t>
      </w:r>
      <w:proofErr w:type="gramStart"/>
      <w:r w:rsidR="005E4CFD">
        <w:rPr>
          <w:sz w:val="28"/>
          <w:szCs w:val="28"/>
        </w:rPr>
        <w:t>.р</w:t>
      </w:r>
      <w:proofErr w:type="gramEnd"/>
      <w:r w:rsidR="005E4CFD">
        <w:rPr>
          <w:sz w:val="28"/>
          <w:szCs w:val="28"/>
        </w:rPr>
        <w:t>ф  (договор № 101/НЭБ/2314 от 03.07.2017).</w:t>
      </w:r>
    </w:p>
    <w:p w:rsidR="005E4CFD" w:rsidRDefault="008C24C7" w:rsidP="005E4CFD">
      <w:pPr>
        <w:ind w:firstLine="284"/>
        <w:jc w:val="both"/>
        <w:rPr>
          <w:sz w:val="28"/>
          <w:szCs w:val="28"/>
        </w:rPr>
      </w:pPr>
      <w:r>
        <w:rPr>
          <w:sz w:val="28"/>
          <w:szCs w:val="28"/>
        </w:rPr>
        <w:t>18</w:t>
      </w:r>
      <w:r w:rsidR="005E4CFD">
        <w:rPr>
          <w:sz w:val="28"/>
          <w:szCs w:val="28"/>
        </w:rPr>
        <w:t>. Научная электронная библиотека: http://elibrary.ru</w:t>
      </w:r>
    </w:p>
    <w:p w:rsidR="005E4CFD" w:rsidRDefault="008C24C7" w:rsidP="005E4CFD">
      <w:pPr>
        <w:ind w:firstLine="284"/>
        <w:jc w:val="both"/>
        <w:rPr>
          <w:sz w:val="28"/>
          <w:szCs w:val="28"/>
        </w:rPr>
      </w:pPr>
      <w:r>
        <w:rPr>
          <w:sz w:val="28"/>
          <w:szCs w:val="28"/>
        </w:rPr>
        <w:t>19</w:t>
      </w:r>
      <w:r w:rsidR="005E4CFD">
        <w:rPr>
          <w:sz w:val="28"/>
          <w:szCs w:val="28"/>
        </w:rPr>
        <w:t>. Справочная правовая система «</w:t>
      </w:r>
      <w:proofErr w:type="spellStart"/>
      <w:r w:rsidR="005E4CFD">
        <w:rPr>
          <w:sz w:val="28"/>
          <w:szCs w:val="28"/>
        </w:rPr>
        <w:t>КонсультантПлюс</w:t>
      </w:r>
      <w:proofErr w:type="spellEnd"/>
      <w:r w:rsidR="005E4CFD">
        <w:rPr>
          <w:sz w:val="28"/>
          <w:szCs w:val="28"/>
        </w:rPr>
        <w:t>»: http://www.consultant.ru</w:t>
      </w:r>
    </w:p>
    <w:p w:rsidR="005E4CFD" w:rsidRPr="008019C9" w:rsidRDefault="005E4CFD" w:rsidP="005E4CFD">
      <w:pPr>
        <w:ind w:firstLine="284"/>
        <w:jc w:val="both"/>
        <w:rPr>
          <w:rStyle w:val="af9"/>
          <w:b w:val="0"/>
          <w:color w:val="000000"/>
          <w:sz w:val="28"/>
          <w:szCs w:val="28"/>
          <w:shd w:val="clear" w:color="auto" w:fill="FFFFFF"/>
        </w:rPr>
      </w:pPr>
    </w:p>
    <w:p w:rsidR="005E4CFD" w:rsidRDefault="005E4CFD" w:rsidP="005E4CFD">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5E4CFD" w:rsidRDefault="005E4CFD" w:rsidP="005E4CFD">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5E4CFD" w:rsidRPr="00063FA9" w:rsidRDefault="00746370" w:rsidP="005E4CFD">
      <w:pPr>
        <w:ind w:firstLine="284"/>
        <w:jc w:val="both"/>
        <w:rPr>
          <w:rStyle w:val="af9"/>
          <w:b w:val="0"/>
          <w:sz w:val="28"/>
          <w:szCs w:val="28"/>
          <w:shd w:val="clear" w:color="auto" w:fill="FFFFFF"/>
        </w:rPr>
      </w:pPr>
      <w:hyperlink r:id="rId131" w:history="1">
        <w:r w:rsidR="005E4CFD" w:rsidRPr="00063FA9">
          <w:rPr>
            <w:rStyle w:val="a3"/>
            <w:color w:val="auto"/>
            <w:sz w:val="28"/>
            <w:szCs w:val="28"/>
            <w:u w:val="none"/>
            <w:shd w:val="clear" w:color="auto" w:fill="FFFFFF"/>
          </w:rPr>
          <w:t>www.mchs.gov.ru</w:t>
        </w:r>
      </w:hyperlink>
    </w:p>
    <w:p w:rsidR="00CF4971" w:rsidRDefault="00CF4971" w:rsidP="00313627">
      <w:pPr>
        <w:widowControl w:val="0"/>
        <w:shd w:val="clear" w:color="auto" w:fill="FFFFFF"/>
        <w:autoSpaceDE w:val="0"/>
        <w:autoSpaceDN w:val="0"/>
        <w:adjustRightInd w:val="0"/>
        <w:ind w:left="12"/>
        <w:jc w:val="center"/>
        <w:rPr>
          <w:b/>
          <w:bCs/>
          <w:sz w:val="28"/>
          <w:szCs w:val="28"/>
        </w:rPr>
      </w:pPr>
    </w:p>
    <w:p w:rsidR="00D14DD0" w:rsidRDefault="00D14DD0" w:rsidP="00D14DD0">
      <w:pPr>
        <w:widowControl w:val="0"/>
        <w:shd w:val="clear" w:color="auto" w:fill="FFFFFF"/>
        <w:autoSpaceDE w:val="0"/>
        <w:autoSpaceDN w:val="0"/>
        <w:adjustRightInd w:val="0"/>
        <w:ind w:left="12"/>
        <w:jc w:val="center"/>
        <w:rPr>
          <w:b/>
          <w:bCs/>
          <w:sz w:val="28"/>
          <w:szCs w:val="28"/>
        </w:rPr>
      </w:pPr>
      <w:r w:rsidRPr="00D0027E">
        <w:rPr>
          <w:b/>
          <w:bCs/>
          <w:sz w:val="28"/>
          <w:szCs w:val="28"/>
        </w:rPr>
        <w:t xml:space="preserve">Дисциплина </w:t>
      </w:r>
      <w:r>
        <w:rPr>
          <w:b/>
          <w:bCs/>
          <w:sz w:val="28"/>
          <w:szCs w:val="28"/>
        </w:rPr>
        <w:t>8</w:t>
      </w:r>
    </w:p>
    <w:p w:rsidR="00D14DD0" w:rsidRPr="00D0027E" w:rsidRDefault="00400F2B" w:rsidP="00400F2B">
      <w:pPr>
        <w:widowControl w:val="0"/>
        <w:shd w:val="clear" w:color="auto" w:fill="FFFFFF"/>
        <w:autoSpaceDE w:val="0"/>
        <w:autoSpaceDN w:val="0"/>
        <w:adjustRightInd w:val="0"/>
        <w:ind w:left="12"/>
        <w:jc w:val="center"/>
        <w:rPr>
          <w:b/>
          <w:bCs/>
          <w:sz w:val="28"/>
          <w:szCs w:val="28"/>
        </w:rPr>
      </w:pPr>
      <w:r w:rsidRPr="00400F2B">
        <w:rPr>
          <w:b/>
          <w:bCs/>
          <w:sz w:val="28"/>
          <w:szCs w:val="28"/>
        </w:rPr>
        <w:t>БЕЗОПАСНЫ</w:t>
      </w:r>
      <w:r>
        <w:rPr>
          <w:b/>
          <w:bCs/>
          <w:sz w:val="28"/>
          <w:szCs w:val="28"/>
        </w:rPr>
        <w:t>Е</w:t>
      </w:r>
      <w:r w:rsidRPr="00400F2B">
        <w:rPr>
          <w:b/>
          <w:bCs/>
          <w:sz w:val="28"/>
          <w:szCs w:val="28"/>
        </w:rPr>
        <w:t xml:space="preserve"> МЕТОД</w:t>
      </w:r>
      <w:r>
        <w:rPr>
          <w:b/>
          <w:bCs/>
          <w:sz w:val="28"/>
          <w:szCs w:val="28"/>
        </w:rPr>
        <w:t>Ы</w:t>
      </w:r>
      <w:r w:rsidRPr="00400F2B">
        <w:rPr>
          <w:b/>
          <w:bCs/>
          <w:sz w:val="28"/>
          <w:szCs w:val="28"/>
        </w:rPr>
        <w:t xml:space="preserve"> И ПРИЕМ ВЫПОЛНЕНИЯ РАБОТ НА ВЫСОТЕ</w:t>
      </w:r>
      <w:r w:rsidR="008555BD">
        <w:rPr>
          <w:b/>
          <w:bCs/>
          <w:sz w:val="28"/>
          <w:szCs w:val="28"/>
        </w:rPr>
        <w:t xml:space="preserve"> И РАБОТ В ОГРАНИЧЕННЫХ И ЗАМКНУТЫХ ПРОСТРАНСТВАХ</w:t>
      </w:r>
      <w:r w:rsidR="00D14DD0" w:rsidRPr="00D0027E">
        <w:rPr>
          <w:b/>
          <w:bCs/>
          <w:sz w:val="28"/>
          <w:szCs w:val="28"/>
        </w:rPr>
        <w:t xml:space="preserve"> (</w:t>
      </w:r>
      <w:r w:rsidR="008555BD">
        <w:rPr>
          <w:b/>
          <w:bCs/>
          <w:sz w:val="28"/>
          <w:szCs w:val="28"/>
        </w:rPr>
        <w:t>36</w:t>
      </w:r>
      <w:r w:rsidR="00D14DD0" w:rsidRPr="00D0027E">
        <w:rPr>
          <w:b/>
          <w:bCs/>
          <w:sz w:val="28"/>
          <w:szCs w:val="28"/>
        </w:rPr>
        <w:t xml:space="preserve"> час</w:t>
      </w:r>
      <w:r w:rsidR="00D93EC8">
        <w:rPr>
          <w:b/>
          <w:bCs/>
          <w:sz w:val="28"/>
          <w:szCs w:val="28"/>
        </w:rPr>
        <w:t>ов</w:t>
      </w:r>
      <w:r w:rsidR="00D14DD0" w:rsidRPr="00D0027E">
        <w:rPr>
          <w:b/>
          <w:bCs/>
          <w:sz w:val="28"/>
          <w:szCs w:val="28"/>
        </w:rPr>
        <w:t>)</w:t>
      </w:r>
    </w:p>
    <w:p w:rsidR="00D14DD0" w:rsidRPr="00D0027E" w:rsidRDefault="00D14DD0" w:rsidP="00D14DD0">
      <w:pPr>
        <w:widowControl w:val="0"/>
        <w:jc w:val="center"/>
        <w:rPr>
          <w:b/>
          <w:bCs/>
          <w:sz w:val="28"/>
          <w:szCs w:val="28"/>
        </w:rPr>
      </w:pPr>
    </w:p>
    <w:p w:rsidR="00D14DD0" w:rsidRPr="00D0027E" w:rsidRDefault="00D14DD0" w:rsidP="00D14DD0">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D14DD0" w:rsidRPr="00D0027E" w:rsidRDefault="00D14DD0" w:rsidP="00D14DD0">
      <w:pPr>
        <w:widowControl w:val="0"/>
        <w:jc w:val="center"/>
        <w:rPr>
          <w:b/>
          <w:bCs/>
          <w:sz w:val="28"/>
          <w:szCs w:val="28"/>
        </w:rPr>
      </w:pPr>
    </w:p>
    <w:p w:rsidR="00D14DD0" w:rsidRDefault="00D14DD0" w:rsidP="00D14DD0">
      <w:pPr>
        <w:widowControl w:val="0"/>
        <w:ind w:firstLine="720"/>
        <w:jc w:val="both"/>
        <w:rPr>
          <w:bCs/>
          <w:sz w:val="28"/>
        </w:rPr>
      </w:pPr>
      <w:proofErr w:type="gramStart"/>
      <w:r w:rsidRPr="00D0027E">
        <w:rPr>
          <w:sz w:val="28"/>
          <w:szCs w:val="28"/>
        </w:rPr>
        <w:t>Целью освоения дисциплины «</w:t>
      </w:r>
      <w:r w:rsidR="005E5B05">
        <w:rPr>
          <w:bCs/>
          <w:sz w:val="28"/>
          <w:szCs w:val="28"/>
        </w:rPr>
        <w:t>Б</w:t>
      </w:r>
      <w:r w:rsidR="005E5B05" w:rsidRPr="005E5B05">
        <w:rPr>
          <w:bCs/>
          <w:sz w:val="28"/>
          <w:szCs w:val="28"/>
        </w:rPr>
        <w:t>езопасные методы и прием выполнения работ на высоте</w:t>
      </w:r>
      <w:r w:rsidR="00A64D25">
        <w:rPr>
          <w:bCs/>
          <w:sz w:val="28"/>
          <w:szCs w:val="28"/>
        </w:rPr>
        <w:t xml:space="preserve"> и работ в ограниченных и замкнутых пространствах</w:t>
      </w:r>
      <w:r w:rsidRPr="00D0027E">
        <w:rPr>
          <w:sz w:val="28"/>
          <w:szCs w:val="28"/>
        </w:rPr>
        <w:t xml:space="preserve">» </w:t>
      </w:r>
      <w:r w:rsidRPr="00D0027E">
        <w:rPr>
          <w:bCs/>
          <w:sz w:val="28"/>
        </w:rPr>
        <w:t>является формирование компетенций</w:t>
      </w:r>
      <w:r>
        <w:rPr>
          <w:bCs/>
          <w:sz w:val="28"/>
        </w:rPr>
        <w:t>,</w:t>
      </w:r>
      <w:r w:rsidRPr="00D0027E">
        <w:rPr>
          <w:bCs/>
          <w:sz w:val="28"/>
        </w:rPr>
        <w:t xml:space="preserve"> необходимых для выполнения трудовых функций по профессии «Пожарный»</w:t>
      </w:r>
      <w:r w:rsidR="005E5B05">
        <w:rPr>
          <w:bCs/>
          <w:sz w:val="28"/>
        </w:rPr>
        <w:t xml:space="preserve">, а также </w:t>
      </w:r>
      <w:proofErr w:type="spellStart"/>
      <w:r w:rsidR="005E5B05">
        <w:rPr>
          <w:bCs/>
          <w:sz w:val="28"/>
        </w:rPr>
        <w:t>предаттестационная</w:t>
      </w:r>
      <w:proofErr w:type="spellEnd"/>
      <w:r w:rsidR="005E5B05">
        <w:rPr>
          <w:bCs/>
          <w:sz w:val="28"/>
        </w:rPr>
        <w:t xml:space="preserve"> подготовка и аттестация </w:t>
      </w:r>
      <w:r w:rsidR="005E5B05">
        <w:rPr>
          <w:sz w:val="28"/>
          <w:szCs w:val="28"/>
        </w:rPr>
        <w:t>обучающихся с присвоением 1 группы по безопасности работ на высоте</w:t>
      </w:r>
      <w:r w:rsidR="00A64D25">
        <w:rPr>
          <w:sz w:val="28"/>
          <w:szCs w:val="28"/>
        </w:rPr>
        <w:t xml:space="preserve"> и 1 группы по безопасности работ в ограниченных и замкнутых пространствах</w:t>
      </w:r>
      <w:r w:rsidR="002962D3">
        <w:rPr>
          <w:sz w:val="28"/>
          <w:szCs w:val="28"/>
        </w:rPr>
        <w:t xml:space="preserve"> (ОЗП)</w:t>
      </w:r>
      <w:r>
        <w:rPr>
          <w:bCs/>
          <w:sz w:val="28"/>
        </w:rPr>
        <w:t>.</w:t>
      </w:r>
      <w:proofErr w:type="gramEnd"/>
    </w:p>
    <w:p w:rsidR="00D14DD0" w:rsidRPr="00D0027E" w:rsidRDefault="00D14DD0" w:rsidP="00D14DD0">
      <w:pPr>
        <w:widowControl w:val="0"/>
        <w:ind w:firstLine="720"/>
        <w:jc w:val="both"/>
        <w:rPr>
          <w:sz w:val="28"/>
          <w:szCs w:val="28"/>
        </w:rPr>
      </w:pPr>
      <w:r w:rsidRPr="00D0027E">
        <w:rPr>
          <w:sz w:val="28"/>
          <w:szCs w:val="28"/>
        </w:rPr>
        <w:t>Для достижения данной цели предусматривается решение следующих основных задач:</w:t>
      </w:r>
    </w:p>
    <w:p w:rsidR="00B67882" w:rsidRDefault="00B67882" w:rsidP="00B67882">
      <w:pPr>
        <w:widowControl w:val="0"/>
        <w:shd w:val="clear" w:color="auto" w:fill="FFFFFF"/>
        <w:autoSpaceDE w:val="0"/>
        <w:autoSpaceDN w:val="0"/>
        <w:adjustRightInd w:val="0"/>
        <w:ind w:firstLine="709"/>
        <w:jc w:val="both"/>
        <w:rPr>
          <w:sz w:val="28"/>
          <w:szCs w:val="28"/>
        </w:rPr>
      </w:pPr>
      <w:r w:rsidRPr="00B67882">
        <w:rPr>
          <w:sz w:val="28"/>
          <w:szCs w:val="28"/>
        </w:rPr>
        <w:t>- формирование знаний об</w:t>
      </w:r>
      <w:r>
        <w:rPr>
          <w:sz w:val="28"/>
          <w:szCs w:val="28"/>
        </w:rPr>
        <w:t xml:space="preserve"> </w:t>
      </w:r>
      <w:r w:rsidRPr="00B67882">
        <w:rPr>
          <w:sz w:val="28"/>
          <w:szCs w:val="28"/>
        </w:rPr>
        <w:t>организации безопасного</w:t>
      </w:r>
      <w:r>
        <w:rPr>
          <w:sz w:val="28"/>
          <w:szCs w:val="28"/>
        </w:rPr>
        <w:t xml:space="preserve"> </w:t>
      </w:r>
      <w:r w:rsidRPr="00B67882">
        <w:rPr>
          <w:sz w:val="28"/>
          <w:szCs w:val="28"/>
        </w:rPr>
        <w:t>выполнения работ на высоте;</w:t>
      </w:r>
    </w:p>
    <w:p w:rsidR="002962D3" w:rsidRPr="00B67882" w:rsidRDefault="002962D3" w:rsidP="002962D3">
      <w:pPr>
        <w:widowControl w:val="0"/>
        <w:shd w:val="clear" w:color="auto" w:fill="FFFFFF"/>
        <w:autoSpaceDE w:val="0"/>
        <w:autoSpaceDN w:val="0"/>
        <w:adjustRightInd w:val="0"/>
        <w:ind w:firstLine="709"/>
        <w:jc w:val="both"/>
        <w:rPr>
          <w:sz w:val="28"/>
          <w:szCs w:val="28"/>
        </w:rPr>
      </w:pPr>
      <w:r w:rsidRPr="00B67882">
        <w:rPr>
          <w:sz w:val="28"/>
          <w:szCs w:val="28"/>
        </w:rPr>
        <w:t>- формирование знаний об</w:t>
      </w:r>
      <w:r>
        <w:rPr>
          <w:sz w:val="28"/>
          <w:szCs w:val="28"/>
        </w:rPr>
        <w:t xml:space="preserve"> </w:t>
      </w:r>
      <w:r w:rsidRPr="00B67882">
        <w:rPr>
          <w:sz w:val="28"/>
          <w:szCs w:val="28"/>
        </w:rPr>
        <w:t>организации безопасного</w:t>
      </w:r>
      <w:r>
        <w:rPr>
          <w:sz w:val="28"/>
          <w:szCs w:val="28"/>
        </w:rPr>
        <w:t xml:space="preserve"> </w:t>
      </w:r>
      <w:r w:rsidRPr="00B67882">
        <w:rPr>
          <w:sz w:val="28"/>
          <w:szCs w:val="28"/>
        </w:rPr>
        <w:t xml:space="preserve">выполнения работ </w:t>
      </w:r>
      <w:r>
        <w:rPr>
          <w:sz w:val="28"/>
          <w:szCs w:val="28"/>
        </w:rPr>
        <w:t>в ОЗП</w:t>
      </w:r>
      <w:r w:rsidRPr="00B67882">
        <w:rPr>
          <w:sz w:val="28"/>
          <w:szCs w:val="28"/>
        </w:rPr>
        <w:t>;</w:t>
      </w:r>
    </w:p>
    <w:p w:rsidR="00B67882" w:rsidRDefault="00B67882" w:rsidP="00B67882">
      <w:pPr>
        <w:widowControl w:val="0"/>
        <w:shd w:val="clear" w:color="auto" w:fill="FFFFFF"/>
        <w:autoSpaceDE w:val="0"/>
        <w:autoSpaceDN w:val="0"/>
        <w:adjustRightInd w:val="0"/>
        <w:ind w:firstLine="709"/>
        <w:jc w:val="both"/>
        <w:rPr>
          <w:sz w:val="28"/>
          <w:szCs w:val="28"/>
        </w:rPr>
      </w:pPr>
      <w:r w:rsidRPr="00B67882">
        <w:rPr>
          <w:sz w:val="28"/>
          <w:szCs w:val="28"/>
        </w:rPr>
        <w:t>- приобретение умений и навыков безопасного выполнения работ на высоте в рамках имеющейся квалификации;</w:t>
      </w:r>
    </w:p>
    <w:p w:rsidR="002962D3" w:rsidRPr="00B67882" w:rsidRDefault="002962D3" w:rsidP="002962D3">
      <w:pPr>
        <w:widowControl w:val="0"/>
        <w:shd w:val="clear" w:color="auto" w:fill="FFFFFF"/>
        <w:autoSpaceDE w:val="0"/>
        <w:autoSpaceDN w:val="0"/>
        <w:adjustRightInd w:val="0"/>
        <w:ind w:firstLine="709"/>
        <w:jc w:val="both"/>
        <w:rPr>
          <w:sz w:val="28"/>
          <w:szCs w:val="28"/>
        </w:rPr>
      </w:pPr>
      <w:r w:rsidRPr="00B67882">
        <w:rPr>
          <w:sz w:val="28"/>
          <w:szCs w:val="28"/>
        </w:rPr>
        <w:t xml:space="preserve">- приобретение умений и навыков безопасного выполнения работ </w:t>
      </w:r>
      <w:r>
        <w:rPr>
          <w:sz w:val="28"/>
          <w:szCs w:val="28"/>
        </w:rPr>
        <w:t>в ОЗП</w:t>
      </w:r>
      <w:r w:rsidRPr="00B67882">
        <w:rPr>
          <w:sz w:val="28"/>
          <w:szCs w:val="28"/>
        </w:rPr>
        <w:t xml:space="preserve"> в рамках имеющейся квалификации;</w:t>
      </w:r>
    </w:p>
    <w:p w:rsidR="00D14DD0" w:rsidRPr="00B67882" w:rsidRDefault="00B67882" w:rsidP="00B67882">
      <w:pPr>
        <w:widowControl w:val="0"/>
        <w:shd w:val="clear" w:color="auto" w:fill="FFFFFF"/>
        <w:autoSpaceDE w:val="0"/>
        <w:autoSpaceDN w:val="0"/>
        <w:adjustRightInd w:val="0"/>
        <w:ind w:firstLine="709"/>
        <w:jc w:val="both"/>
        <w:rPr>
          <w:sz w:val="28"/>
          <w:szCs w:val="28"/>
        </w:rPr>
      </w:pPr>
      <w:r w:rsidRPr="00B67882">
        <w:rPr>
          <w:sz w:val="28"/>
          <w:szCs w:val="28"/>
        </w:rPr>
        <w:t>- совершенствование умений и навыков по руководству работ на высоте</w:t>
      </w:r>
      <w:r w:rsidR="002962D3">
        <w:rPr>
          <w:sz w:val="28"/>
          <w:szCs w:val="28"/>
        </w:rPr>
        <w:t>, в ОЗП</w:t>
      </w:r>
      <w:r w:rsidRPr="00B67882">
        <w:rPr>
          <w:sz w:val="28"/>
          <w:szCs w:val="28"/>
        </w:rPr>
        <w:t xml:space="preserve"> и организация мероприятий по безопасной </w:t>
      </w:r>
      <w:r w:rsidR="007661DD">
        <w:rPr>
          <w:sz w:val="28"/>
          <w:szCs w:val="28"/>
        </w:rPr>
        <w:t xml:space="preserve">эвакуации и спасению </w:t>
      </w:r>
      <w:r w:rsidR="007661DD">
        <w:rPr>
          <w:sz w:val="28"/>
          <w:szCs w:val="28"/>
        </w:rPr>
        <w:lastRenderedPageBreak/>
        <w:t>работников.</w:t>
      </w:r>
    </w:p>
    <w:p w:rsidR="007661DD" w:rsidRDefault="007661DD" w:rsidP="00D14DD0">
      <w:pPr>
        <w:widowControl w:val="0"/>
        <w:jc w:val="center"/>
        <w:rPr>
          <w:b/>
          <w:sz w:val="28"/>
          <w:szCs w:val="28"/>
        </w:rPr>
      </w:pPr>
    </w:p>
    <w:p w:rsidR="00D14DD0" w:rsidRPr="00D0027E" w:rsidRDefault="00D14DD0" w:rsidP="00D14DD0">
      <w:pPr>
        <w:widowControl w:val="0"/>
        <w:jc w:val="center"/>
        <w:rPr>
          <w:b/>
          <w:sz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D14DD0" w:rsidRPr="00D0027E" w:rsidRDefault="00D14DD0" w:rsidP="00D14DD0">
      <w:pPr>
        <w:widowControl w:val="0"/>
        <w:jc w:val="center"/>
        <w:rPr>
          <w:b/>
          <w:sz w:val="28"/>
        </w:rPr>
      </w:pPr>
    </w:p>
    <w:p w:rsidR="00D14DD0" w:rsidRPr="00D0027E" w:rsidRDefault="00D14DD0" w:rsidP="00D14DD0">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D14DD0" w:rsidRPr="00D0027E" w:rsidRDefault="00D14DD0" w:rsidP="00D14DD0">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D14DD0" w:rsidRPr="00D0027E" w:rsidRDefault="00D14DD0" w:rsidP="00D14DD0">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D14DD0" w:rsidRPr="00D0027E" w:rsidRDefault="00D14DD0" w:rsidP="00D14DD0">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D14DD0" w:rsidRPr="00D0027E" w:rsidRDefault="00D14DD0" w:rsidP="00D14DD0">
      <w:pPr>
        <w:widowControl w:val="0"/>
        <w:ind w:firstLine="709"/>
        <w:jc w:val="both"/>
        <w:rPr>
          <w:sz w:val="28"/>
          <w:szCs w:val="28"/>
          <w:shd w:val="clear" w:color="auto" w:fill="FFFFFF"/>
        </w:rPr>
      </w:pPr>
      <w:r w:rsidRPr="00D0027E">
        <w:rPr>
          <w:sz w:val="28"/>
          <w:szCs w:val="28"/>
          <w:shd w:val="clear" w:color="auto" w:fill="FFFFFF"/>
        </w:rPr>
        <w:t xml:space="preserve">ОК-4 - </w:t>
      </w:r>
      <w:r w:rsidR="007661DD">
        <w:rPr>
          <w:sz w:val="28"/>
          <w:szCs w:val="28"/>
          <w:shd w:val="clear" w:color="auto" w:fill="FFFFFF"/>
        </w:rPr>
        <w:t>р</w:t>
      </w:r>
      <w:r w:rsidRPr="00D0027E">
        <w:rPr>
          <w:snapToGrid w:val="0"/>
          <w:sz w:val="28"/>
          <w:szCs w:val="28"/>
        </w:rPr>
        <w:t>аботать в команде, эффективно общаться с коллегами, руководством, гражданами</w:t>
      </w:r>
      <w:r w:rsidRPr="00D0027E">
        <w:rPr>
          <w:sz w:val="28"/>
          <w:szCs w:val="28"/>
          <w:shd w:val="clear" w:color="auto" w:fill="FFFFFF"/>
        </w:rPr>
        <w:t>;</w:t>
      </w:r>
    </w:p>
    <w:p w:rsidR="00D14DD0" w:rsidRPr="00D0027E" w:rsidRDefault="00D14DD0" w:rsidP="00D14DD0">
      <w:pPr>
        <w:widowControl w:val="0"/>
        <w:ind w:firstLine="709"/>
        <w:jc w:val="both"/>
        <w:rPr>
          <w:sz w:val="28"/>
          <w:szCs w:val="28"/>
        </w:rPr>
      </w:pPr>
      <w:r w:rsidRPr="00D0027E">
        <w:rPr>
          <w:sz w:val="28"/>
          <w:szCs w:val="28"/>
          <w:shd w:val="clear" w:color="auto" w:fill="FFFFFF"/>
        </w:rPr>
        <w:t xml:space="preserve">ПК-2 - </w:t>
      </w:r>
      <w:r w:rsidR="00E606BB">
        <w:rPr>
          <w:sz w:val="28"/>
          <w:szCs w:val="28"/>
          <w:shd w:val="clear" w:color="auto" w:fill="FFFFFF"/>
        </w:rPr>
        <w:t>в</w:t>
      </w:r>
      <w:r w:rsidRPr="00D0027E">
        <w:rPr>
          <w:bCs/>
          <w:sz w:val="28"/>
          <w:szCs w:val="28"/>
        </w:rPr>
        <w:t>ыполнять аварийно-спасательные работы и оказывать первую помощь пострадавшим при пожаре;</w:t>
      </w:r>
    </w:p>
    <w:p w:rsidR="00D14DD0" w:rsidRPr="00D0027E" w:rsidRDefault="00D14DD0" w:rsidP="00D14DD0">
      <w:pPr>
        <w:widowControl w:val="0"/>
        <w:ind w:firstLine="709"/>
        <w:jc w:val="both"/>
        <w:rPr>
          <w:snapToGrid w:val="0"/>
          <w:sz w:val="28"/>
          <w:szCs w:val="28"/>
        </w:rPr>
      </w:pPr>
      <w:r w:rsidRPr="00D0027E">
        <w:rPr>
          <w:sz w:val="28"/>
          <w:szCs w:val="28"/>
        </w:rPr>
        <w:t xml:space="preserve">ПК-3 - </w:t>
      </w:r>
      <w:r w:rsidR="00E606BB">
        <w:rPr>
          <w:sz w:val="28"/>
          <w:szCs w:val="28"/>
        </w:rPr>
        <w:t>вы</w:t>
      </w:r>
      <w:r w:rsidRPr="00D0027E">
        <w:rPr>
          <w:snapToGrid w:val="0"/>
          <w:sz w:val="28"/>
          <w:szCs w:val="28"/>
        </w:rPr>
        <w:t>полнять работы по приемке (передаче) и содержанию в исправном состоянии средств, оборудования и инструмента;</w:t>
      </w:r>
    </w:p>
    <w:p w:rsidR="00D14DD0" w:rsidRPr="006430A1" w:rsidRDefault="00D14DD0" w:rsidP="00D14DD0">
      <w:pPr>
        <w:ind w:firstLine="709"/>
        <w:jc w:val="both"/>
        <w:rPr>
          <w:sz w:val="28"/>
          <w:szCs w:val="28"/>
        </w:rPr>
      </w:pPr>
      <w:r w:rsidRPr="006430A1">
        <w:rPr>
          <w:sz w:val="28"/>
          <w:szCs w:val="28"/>
        </w:rPr>
        <w:t>В результате изучения дисциплины слушатели должны:</w:t>
      </w:r>
    </w:p>
    <w:p w:rsidR="005E5944" w:rsidRDefault="005E5944" w:rsidP="00D14DD0">
      <w:pPr>
        <w:ind w:firstLine="709"/>
        <w:jc w:val="both"/>
        <w:rPr>
          <w:b/>
          <w:bCs/>
          <w:sz w:val="28"/>
          <w:szCs w:val="28"/>
        </w:rPr>
      </w:pPr>
    </w:p>
    <w:p w:rsidR="00D14DD0" w:rsidRPr="006430A1" w:rsidRDefault="00D14DD0" w:rsidP="00D14DD0">
      <w:pPr>
        <w:ind w:firstLine="709"/>
        <w:jc w:val="both"/>
        <w:rPr>
          <w:b/>
          <w:bCs/>
          <w:sz w:val="28"/>
          <w:szCs w:val="28"/>
        </w:rPr>
      </w:pPr>
      <w:r w:rsidRPr="006430A1">
        <w:rPr>
          <w:b/>
          <w:bCs/>
          <w:sz w:val="28"/>
          <w:szCs w:val="28"/>
        </w:rPr>
        <w:t>знать:</w:t>
      </w:r>
    </w:p>
    <w:p w:rsidR="00D42D6A" w:rsidRPr="00D42D6A" w:rsidRDefault="00D42D6A" w:rsidP="00307856">
      <w:pPr>
        <w:ind w:firstLine="709"/>
        <w:jc w:val="both"/>
        <w:rPr>
          <w:sz w:val="28"/>
          <w:szCs w:val="28"/>
        </w:rPr>
      </w:pPr>
      <w:r w:rsidRPr="00D42D6A">
        <w:rPr>
          <w:sz w:val="28"/>
          <w:szCs w:val="28"/>
        </w:rPr>
        <w:t>- требования безопасности при выполнении работ на высоте;</w:t>
      </w:r>
    </w:p>
    <w:p w:rsidR="00F4340E" w:rsidRPr="00F4340E" w:rsidRDefault="00F4340E" w:rsidP="00307856">
      <w:pPr>
        <w:ind w:firstLine="709"/>
        <w:jc w:val="both"/>
        <w:rPr>
          <w:sz w:val="28"/>
          <w:szCs w:val="28"/>
        </w:rPr>
      </w:pPr>
      <w:r w:rsidRPr="00F4340E">
        <w:rPr>
          <w:sz w:val="28"/>
          <w:szCs w:val="28"/>
        </w:rPr>
        <w:t xml:space="preserve">- требования правил по охране труда при </w:t>
      </w:r>
      <w:r w:rsidRPr="00F4340E">
        <w:rPr>
          <w:iCs/>
          <w:sz w:val="28"/>
          <w:szCs w:val="28"/>
        </w:rPr>
        <w:t>выполнении работ в ОЗП;</w:t>
      </w:r>
    </w:p>
    <w:p w:rsidR="00D42D6A" w:rsidRPr="00D42D6A" w:rsidRDefault="00D42D6A" w:rsidP="00307856">
      <w:pPr>
        <w:ind w:firstLine="709"/>
        <w:jc w:val="both"/>
        <w:rPr>
          <w:sz w:val="28"/>
          <w:szCs w:val="28"/>
        </w:rPr>
      </w:pPr>
      <w:r w:rsidRPr="00D42D6A">
        <w:rPr>
          <w:sz w:val="28"/>
          <w:szCs w:val="28"/>
        </w:rPr>
        <w:t>- законы и иные нормативные акты, регламентирующие вопросы по охране труда при работе на высоте</w:t>
      </w:r>
      <w:r w:rsidR="00F4340E">
        <w:rPr>
          <w:sz w:val="28"/>
          <w:szCs w:val="28"/>
        </w:rPr>
        <w:t xml:space="preserve"> и в ОЗП</w:t>
      </w:r>
      <w:r w:rsidRPr="00D42D6A">
        <w:rPr>
          <w:sz w:val="28"/>
          <w:szCs w:val="28"/>
        </w:rPr>
        <w:t>;</w:t>
      </w:r>
    </w:p>
    <w:p w:rsidR="00D42D6A" w:rsidRPr="00D42D6A" w:rsidRDefault="00D42D6A" w:rsidP="00307856">
      <w:pPr>
        <w:ind w:firstLine="709"/>
        <w:jc w:val="both"/>
        <w:rPr>
          <w:sz w:val="28"/>
          <w:szCs w:val="28"/>
        </w:rPr>
      </w:pPr>
      <w:r w:rsidRPr="00D42D6A">
        <w:rPr>
          <w:sz w:val="28"/>
          <w:szCs w:val="28"/>
        </w:rPr>
        <w:t>- безопасные приемы и методы работе на высоте</w:t>
      </w:r>
      <w:r w:rsidR="00D040BA">
        <w:rPr>
          <w:sz w:val="28"/>
          <w:szCs w:val="28"/>
        </w:rPr>
        <w:t xml:space="preserve"> и в ОЗП</w:t>
      </w:r>
      <w:r w:rsidRPr="00D42D6A">
        <w:rPr>
          <w:sz w:val="28"/>
          <w:szCs w:val="28"/>
        </w:rPr>
        <w:t>;</w:t>
      </w:r>
    </w:p>
    <w:p w:rsidR="00D42D6A" w:rsidRPr="00D42D6A" w:rsidRDefault="00D42D6A" w:rsidP="00307856">
      <w:pPr>
        <w:ind w:firstLine="709"/>
        <w:jc w:val="both"/>
        <w:rPr>
          <w:sz w:val="28"/>
          <w:szCs w:val="28"/>
        </w:rPr>
      </w:pPr>
      <w:r w:rsidRPr="00D42D6A">
        <w:rPr>
          <w:sz w:val="28"/>
          <w:szCs w:val="28"/>
        </w:rPr>
        <w:t>- системы обеспечения безопасности работ на высоте</w:t>
      </w:r>
      <w:r w:rsidR="00D040BA">
        <w:rPr>
          <w:sz w:val="28"/>
          <w:szCs w:val="28"/>
        </w:rPr>
        <w:t xml:space="preserve"> и в ОЗП</w:t>
      </w:r>
      <w:r w:rsidRPr="00D42D6A">
        <w:rPr>
          <w:sz w:val="28"/>
          <w:szCs w:val="28"/>
        </w:rPr>
        <w:t>;</w:t>
      </w:r>
    </w:p>
    <w:p w:rsidR="00D42D6A" w:rsidRPr="00D42D6A" w:rsidRDefault="00D42D6A" w:rsidP="00307856">
      <w:pPr>
        <w:ind w:firstLine="709"/>
        <w:jc w:val="both"/>
        <w:rPr>
          <w:sz w:val="28"/>
          <w:szCs w:val="28"/>
        </w:rPr>
      </w:pPr>
      <w:r w:rsidRPr="00D42D6A">
        <w:rPr>
          <w:sz w:val="28"/>
          <w:szCs w:val="28"/>
        </w:rPr>
        <w:t>- опасные и вредные факторы производственной среды и трудового процесса, которые действуют или могут возникнуть в местах выполнения работ;</w:t>
      </w:r>
    </w:p>
    <w:p w:rsidR="00D42D6A" w:rsidRPr="00D42D6A" w:rsidRDefault="00D42D6A" w:rsidP="00307856">
      <w:pPr>
        <w:ind w:firstLine="709"/>
        <w:jc w:val="both"/>
        <w:rPr>
          <w:sz w:val="28"/>
          <w:szCs w:val="28"/>
        </w:rPr>
      </w:pPr>
      <w:r w:rsidRPr="00D42D6A">
        <w:rPr>
          <w:sz w:val="28"/>
          <w:szCs w:val="28"/>
        </w:rPr>
        <w:t>- материалы, инструмент, приспособления для проведения работ на высоте</w:t>
      </w:r>
      <w:r w:rsidR="00D040BA">
        <w:rPr>
          <w:sz w:val="28"/>
          <w:szCs w:val="28"/>
        </w:rPr>
        <w:t xml:space="preserve"> и в ОЗП</w:t>
      </w:r>
      <w:r w:rsidRPr="00D42D6A">
        <w:rPr>
          <w:sz w:val="28"/>
          <w:szCs w:val="28"/>
        </w:rPr>
        <w:t>;</w:t>
      </w:r>
    </w:p>
    <w:p w:rsidR="00D42D6A" w:rsidRPr="00D42D6A" w:rsidRDefault="00D42D6A" w:rsidP="00307856">
      <w:pPr>
        <w:ind w:firstLine="709"/>
        <w:jc w:val="both"/>
        <w:rPr>
          <w:sz w:val="28"/>
          <w:szCs w:val="28"/>
        </w:rPr>
      </w:pPr>
      <w:r w:rsidRPr="00D42D6A">
        <w:rPr>
          <w:sz w:val="28"/>
          <w:szCs w:val="28"/>
        </w:rPr>
        <w:t>- требования по охране труда, предъявляемые к производственным помещениям и производственным площадкам;</w:t>
      </w:r>
    </w:p>
    <w:p w:rsidR="00D42D6A" w:rsidRPr="00D42D6A" w:rsidRDefault="005A0A58" w:rsidP="00307856">
      <w:pPr>
        <w:ind w:firstLine="709"/>
        <w:jc w:val="both"/>
        <w:rPr>
          <w:sz w:val="28"/>
          <w:szCs w:val="28"/>
        </w:rPr>
      </w:pPr>
      <w:r>
        <w:rPr>
          <w:sz w:val="28"/>
          <w:szCs w:val="28"/>
        </w:rPr>
        <w:t>-</w:t>
      </w:r>
      <w:r w:rsidR="00D42D6A" w:rsidRPr="00D42D6A">
        <w:rPr>
          <w:sz w:val="28"/>
          <w:szCs w:val="28"/>
        </w:rPr>
        <w:t xml:space="preserve"> требования к средствам </w:t>
      </w:r>
      <w:proofErr w:type="spellStart"/>
      <w:r w:rsidR="00D42D6A" w:rsidRPr="00D42D6A">
        <w:rPr>
          <w:sz w:val="28"/>
          <w:szCs w:val="28"/>
        </w:rPr>
        <w:t>подмащивания</w:t>
      </w:r>
      <w:proofErr w:type="spellEnd"/>
      <w:r w:rsidR="00D42D6A" w:rsidRPr="00D42D6A">
        <w:rPr>
          <w:sz w:val="28"/>
          <w:szCs w:val="28"/>
        </w:rPr>
        <w:t>;</w:t>
      </w:r>
    </w:p>
    <w:p w:rsidR="00D42D6A" w:rsidRDefault="005A0A58" w:rsidP="00307856">
      <w:pPr>
        <w:ind w:firstLine="709"/>
        <w:jc w:val="both"/>
        <w:rPr>
          <w:sz w:val="28"/>
          <w:szCs w:val="28"/>
        </w:rPr>
      </w:pPr>
      <w:r>
        <w:rPr>
          <w:sz w:val="28"/>
          <w:szCs w:val="28"/>
        </w:rPr>
        <w:t>-</w:t>
      </w:r>
      <w:r w:rsidR="00D42D6A" w:rsidRPr="00D42D6A">
        <w:rPr>
          <w:sz w:val="28"/>
          <w:szCs w:val="28"/>
        </w:rPr>
        <w:t xml:space="preserve"> требования, предъявляемые к работникам, проводящим работу на высоте</w:t>
      </w:r>
      <w:r w:rsidR="00D040BA">
        <w:rPr>
          <w:sz w:val="28"/>
          <w:szCs w:val="28"/>
        </w:rPr>
        <w:t xml:space="preserve"> и в ОЗП</w:t>
      </w:r>
      <w:r w:rsidR="00D42D6A" w:rsidRPr="00D42D6A">
        <w:rPr>
          <w:sz w:val="28"/>
          <w:szCs w:val="28"/>
        </w:rPr>
        <w:t>;</w:t>
      </w:r>
    </w:p>
    <w:p w:rsidR="0054178E" w:rsidRDefault="005A0A58" w:rsidP="00307856">
      <w:pPr>
        <w:ind w:firstLine="709"/>
        <w:jc w:val="both"/>
        <w:rPr>
          <w:sz w:val="28"/>
          <w:szCs w:val="28"/>
        </w:rPr>
      </w:pPr>
      <w:r>
        <w:rPr>
          <w:sz w:val="28"/>
          <w:szCs w:val="28"/>
        </w:rPr>
        <w:t>-</w:t>
      </w:r>
      <w:r w:rsidR="0054178E" w:rsidRPr="0054178E">
        <w:rPr>
          <w:sz w:val="28"/>
          <w:szCs w:val="28"/>
        </w:rPr>
        <w:t xml:space="preserve"> специальные требования при выполнении отдельных видов работ</w:t>
      </w:r>
      <w:r>
        <w:rPr>
          <w:sz w:val="28"/>
          <w:szCs w:val="28"/>
        </w:rPr>
        <w:t>;</w:t>
      </w:r>
    </w:p>
    <w:p w:rsidR="00991AF0" w:rsidRPr="00991AF0" w:rsidRDefault="00991AF0" w:rsidP="00307856">
      <w:pPr>
        <w:ind w:firstLine="709"/>
        <w:jc w:val="both"/>
        <w:rPr>
          <w:sz w:val="28"/>
          <w:szCs w:val="28"/>
        </w:rPr>
      </w:pPr>
      <w:r w:rsidRPr="00991AF0">
        <w:rPr>
          <w:sz w:val="28"/>
          <w:szCs w:val="28"/>
        </w:rPr>
        <w:t>- характерные травмы при падении с высоты</w:t>
      </w:r>
      <w:r w:rsidR="00D040BA">
        <w:rPr>
          <w:sz w:val="28"/>
          <w:szCs w:val="28"/>
        </w:rPr>
        <w:t xml:space="preserve"> и проведении работ в ОЗП</w:t>
      </w:r>
      <w:r w:rsidRPr="00991AF0">
        <w:rPr>
          <w:sz w:val="28"/>
          <w:szCs w:val="28"/>
        </w:rPr>
        <w:t>;</w:t>
      </w:r>
    </w:p>
    <w:p w:rsidR="00991AF0" w:rsidRPr="0054178E" w:rsidRDefault="00991AF0" w:rsidP="00307856">
      <w:pPr>
        <w:ind w:firstLine="709"/>
        <w:jc w:val="both"/>
        <w:rPr>
          <w:sz w:val="28"/>
          <w:szCs w:val="28"/>
        </w:rPr>
      </w:pPr>
      <w:r w:rsidRPr="00991AF0">
        <w:rPr>
          <w:sz w:val="28"/>
          <w:szCs w:val="28"/>
        </w:rPr>
        <w:t>- основы проведения эвакуации и спасения, оказания первой помощи пострадавшим.</w:t>
      </w:r>
    </w:p>
    <w:p w:rsidR="005E5944" w:rsidRDefault="005E5944" w:rsidP="00D42D6A">
      <w:pPr>
        <w:ind w:firstLine="709"/>
        <w:jc w:val="both"/>
        <w:rPr>
          <w:b/>
          <w:bCs/>
          <w:sz w:val="28"/>
          <w:szCs w:val="28"/>
        </w:rPr>
      </w:pPr>
    </w:p>
    <w:p w:rsidR="00D14DD0" w:rsidRPr="006430A1" w:rsidRDefault="00D14DD0" w:rsidP="00D42D6A">
      <w:pPr>
        <w:ind w:firstLine="709"/>
        <w:jc w:val="both"/>
        <w:rPr>
          <w:b/>
          <w:bCs/>
          <w:sz w:val="28"/>
          <w:szCs w:val="28"/>
        </w:rPr>
      </w:pPr>
      <w:r w:rsidRPr="006430A1">
        <w:rPr>
          <w:b/>
          <w:bCs/>
          <w:sz w:val="28"/>
          <w:szCs w:val="28"/>
        </w:rPr>
        <w:t>уметь:</w:t>
      </w:r>
    </w:p>
    <w:p w:rsidR="00307856" w:rsidRPr="00307856" w:rsidRDefault="00307856" w:rsidP="00307856">
      <w:pPr>
        <w:ind w:firstLine="709"/>
        <w:jc w:val="both"/>
        <w:rPr>
          <w:sz w:val="28"/>
          <w:szCs w:val="28"/>
        </w:rPr>
      </w:pPr>
      <w:r w:rsidRPr="00307856">
        <w:rPr>
          <w:sz w:val="28"/>
          <w:szCs w:val="28"/>
        </w:rPr>
        <w:t>- определять опасные, чрезвычайно опасные зоны, зоны приемлемого риска;</w:t>
      </w:r>
    </w:p>
    <w:p w:rsidR="00307856" w:rsidRPr="00307856" w:rsidRDefault="00307856" w:rsidP="00307856">
      <w:pPr>
        <w:ind w:firstLine="709"/>
        <w:jc w:val="both"/>
        <w:rPr>
          <w:sz w:val="28"/>
          <w:szCs w:val="28"/>
        </w:rPr>
      </w:pPr>
      <w:r w:rsidRPr="00307856">
        <w:rPr>
          <w:sz w:val="28"/>
          <w:szCs w:val="28"/>
        </w:rPr>
        <w:lastRenderedPageBreak/>
        <w:t>- вести боевых действий по тушению пожаров на высоте в составе подразделения;</w:t>
      </w:r>
    </w:p>
    <w:p w:rsidR="00307856" w:rsidRPr="00307856" w:rsidRDefault="00307856" w:rsidP="00307856">
      <w:pPr>
        <w:ind w:firstLine="709"/>
        <w:jc w:val="both"/>
        <w:rPr>
          <w:sz w:val="28"/>
          <w:szCs w:val="28"/>
        </w:rPr>
      </w:pPr>
      <w:r w:rsidRPr="00307856">
        <w:rPr>
          <w:sz w:val="28"/>
          <w:szCs w:val="28"/>
        </w:rPr>
        <w:t>- выполнять АСР на высоте в составе подразделения;</w:t>
      </w:r>
    </w:p>
    <w:p w:rsidR="00307856" w:rsidRPr="00307856" w:rsidRDefault="00307856" w:rsidP="00307856">
      <w:pPr>
        <w:ind w:firstLine="709"/>
        <w:jc w:val="both"/>
        <w:rPr>
          <w:sz w:val="28"/>
          <w:szCs w:val="28"/>
        </w:rPr>
      </w:pPr>
      <w:r w:rsidRPr="00307856">
        <w:rPr>
          <w:sz w:val="28"/>
          <w:szCs w:val="28"/>
        </w:rPr>
        <w:t>- выполнять работы по проверке и содержанию в рабочем состоянии средств индивидуальной защиты и снаряжения;</w:t>
      </w:r>
    </w:p>
    <w:p w:rsidR="00307856" w:rsidRPr="00307856" w:rsidRDefault="00307856" w:rsidP="00307856">
      <w:pPr>
        <w:ind w:firstLine="709"/>
        <w:jc w:val="both"/>
        <w:rPr>
          <w:sz w:val="28"/>
          <w:szCs w:val="28"/>
        </w:rPr>
      </w:pPr>
      <w:r w:rsidRPr="00307856">
        <w:rPr>
          <w:sz w:val="28"/>
          <w:szCs w:val="28"/>
        </w:rPr>
        <w:t>- производить подъем на высоту и спуск с высоты с минимальным риском падения;</w:t>
      </w:r>
    </w:p>
    <w:p w:rsidR="00307856" w:rsidRDefault="00E57D61" w:rsidP="00307856">
      <w:pPr>
        <w:ind w:firstLine="709"/>
        <w:jc w:val="both"/>
        <w:rPr>
          <w:sz w:val="28"/>
          <w:szCs w:val="28"/>
        </w:rPr>
      </w:pPr>
      <w:r>
        <w:rPr>
          <w:sz w:val="28"/>
          <w:szCs w:val="28"/>
        </w:rPr>
        <w:t xml:space="preserve">- производить </w:t>
      </w:r>
      <w:proofErr w:type="spellStart"/>
      <w:r>
        <w:rPr>
          <w:sz w:val="28"/>
          <w:szCs w:val="28"/>
        </w:rPr>
        <w:t>самоспаса</w:t>
      </w:r>
      <w:r w:rsidR="00307856" w:rsidRPr="00307856">
        <w:rPr>
          <w:sz w:val="28"/>
          <w:szCs w:val="28"/>
        </w:rPr>
        <w:t>ние</w:t>
      </w:r>
      <w:proofErr w:type="spellEnd"/>
      <w:r w:rsidR="00307856" w:rsidRPr="00307856">
        <w:rPr>
          <w:sz w:val="28"/>
          <w:szCs w:val="28"/>
        </w:rPr>
        <w:t xml:space="preserve"> с высот</w:t>
      </w:r>
      <w:r>
        <w:rPr>
          <w:sz w:val="28"/>
          <w:szCs w:val="28"/>
        </w:rPr>
        <w:t>ы</w:t>
      </w:r>
      <w:r w:rsidR="00EE23FB">
        <w:rPr>
          <w:sz w:val="28"/>
          <w:szCs w:val="28"/>
        </w:rPr>
        <w:t xml:space="preserve"> и из ОЗП</w:t>
      </w:r>
      <w:r>
        <w:rPr>
          <w:sz w:val="28"/>
          <w:szCs w:val="28"/>
        </w:rPr>
        <w:t>;</w:t>
      </w:r>
    </w:p>
    <w:p w:rsidR="00F937A7" w:rsidRDefault="00E57D61" w:rsidP="00307856">
      <w:pPr>
        <w:ind w:firstLine="709"/>
        <w:jc w:val="both"/>
        <w:rPr>
          <w:sz w:val="28"/>
          <w:szCs w:val="28"/>
        </w:rPr>
      </w:pPr>
      <w:r>
        <w:rPr>
          <w:sz w:val="28"/>
          <w:szCs w:val="28"/>
        </w:rPr>
        <w:t xml:space="preserve">- </w:t>
      </w:r>
      <w:r w:rsidR="00F937A7" w:rsidRPr="00F937A7">
        <w:rPr>
          <w:sz w:val="28"/>
          <w:szCs w:val="28"/>
        </w:rPr>
        <w:t>оказывать первую помощь пострадавшим при падении с высоты</w:t>
      </w:r>
      <w:r>
        <w:rPr>
          <w:sz w:val="28"/>
          <w:szCs w:val="28"/>
        </w:rPr>
        <w:t>.</w:t>
      </w:r>
    </w:p>
    <w:p w:rsidR="005E5944" w:rsidRDefault="005E5944" w:rsidP="00307856">
      <w:pPr>
        <w:ind w:firstLine="709"/>
        <w:jc w:val="both"/>
        <w:rPr>
          <w:b/>
          <w:bCs/>
          <w:sz w:val="28"/>
          <w:szCs w:val="28"/>
        </w:rPr>
      </w:pPr>
    </w:p>
    <w:p w:rsidR="00D14DD0" w:rsidRPr="006430A1" w:rsidRDefault="00D14DD0" w:rsidP="00307856">
      <w:pPr>
        <w:ind w:firstLine="709"/>
        <w:jc w:val="both"/>
        <w:rPr>
          <w:b/>
          <w:bCs/>
          <w:sz w:val="28"/>
          <w:szCs w:val="28"/>
        </w:rPr>
      </w:pPr>
      <w:r w:rsidRPr="006430A1">
        <w:rPr>
          <w:b/>
          <w:bCs/>
          <w:sz w:val="28"/>
          <w:szCs w:val="28"/>
        </w:rPr>
        <w:t>иметь навыки:</w:t>
      </w:r>
    </w:p>
    <w:p w:rsidR="0042387E" w:rsidRPr="00EE23FB" w:rsidRDefault="0042387E" w:rsidP="005F3E74">
      <w:pPr>
        <w:widowControl w:val="0"/>
        <w:shd w:val="clear" w:color="auto" w:fill="FFFFFF"/>
        <w:autoSpaceDE w:val="0"/>
        <w:autoSpaceDN w:val="0"/>
        <w:adjustRightInd w:val="0"/>
        <w:ind w:left="12" w:firstLine="697"/>
        <w:jc w:val="both"/>
        <w:rPr>
          <w:sz w:val="28"/>
          <w:szCs w:val="28"/>
        </w:rPr>
      </w:pPr>
      <w:r w:rsidRPr="00EE23FB">
        <w:rPr>
          <w:iCs/>
          <w:sz w:val="28"/>
          <w:szCs w:val="28"/>
        </w:rPr>
        <w:t>- безопасных методов и приемов выполнения работ на высоте и в ОЗП</w:t>
      </w:r>
      <w:r w:rsidR="00EE23FB" w:rsidRPr="00EE23FB">
        <w:rPr>
          <w:iCs/>
          <w:sz w:val="28"/>
          <w:szCs w:val="28"/>
        </w:rPr>
        <w:t>;</w:t>
      </w:r>
    </w:p>
    <w:p w:rsidR="008522E3" w:rsidRPr="005F3E74" w:rsidRDefault="005F3E74" w:rsidP="005F3E74">
      <w:pPr>
        <w:widowControl w:val="0"/>
        <w:shd w:val="clear" w:color="auto" w:fill="FFFFFF"/>
        <w:autoSpaceDE w:val="0"/>
        <w:autoSpaceDN w:val="0"/>
        <w:adjustRightInd w:val="0"/>
        <w:ind w:left="12" w:firstLine="697"/>
        <w:jc w:val="both"/>
        <w:rPr>
          <w:sz w:val="28"/>
          <w:szCs w:val="28"/>
        </w:rPr>
      </w:pPr>
      <w:r>
        <w:rPr>
          <w:sz w:val="28"/>
          <w:szCs w:val="28"/>
        </w:rPr>
        <w:t xml:space="preserve">- </w:t>
      </w:r>
      <w:r w:rsidR="0035547A" w:rsidRPr="005F3E74">
        <w:rPr>
          <w:sz w:val="28"/>
          <w:szCs w:val="28"/>
        </w:rPr>
        <w:t>осмотра рабочего мест</w:t>
      </w:r>
      <w:r>
        <w:rPr>
          <w:sz w:val="28"/>
          <w:szCs w:val="28"/>
        </w:rPr>
        <w:t>а и организации работ на высоте;</w:t>
      </w:r>
    </w:p>
    <w:p w:rsidR="0035547A" w:rsidRDefault="00FA22A8" w:rsidP="005F3E74">
      <w:pPr>
        <w:widowControl w:val="0"/>
        <w:shd w:val="clear" w:color="auto" w:fill="FFFFFF"/>
        <w:autoSpaceDE w:val="0"/>
        <w:autoSpaceDN w:val="0"/>
        <w:adjustRightInd w:val="0"/>
        <w:ind w:left="12" w:firstLine="697"/>
        <w:jc w:val="both"/>
        <w:rPr>
          <w:bCs/>
          <w:sz w:val="28"/>
          <w:szCs w:val="28"/>
        </w:rPr>
      </w:pPr>
      <w:r>
        <w:rPr>
          <w:bCs/>
          <w:sz w:val="28"/>
          <w:szCs w:val="28"/>
        </w:rPr>
        <w:t xml:space="preserve">- </w:t>
      </w:r>
      <w:r w:rsidR="0035547A" w:rsidRPr="005F3E74">
        <w:rPr>
          <w:bCs/>
          <w:sz w:val="28"/>
          <w:szCs w:val="28"/>
        </w:rPr>
        <w:t>организовывать безопасну</w:t>
      </w:r>
      <w:r>
        <w:rPr>
          <w:bCs/>
          <w:sz w:val="28"/>
          <w:szCs w:val="28"/>
        </w:rPr>
        <w:t>ю транспортировку пострадавшего.</w:t>
      </w:r>
    </w:p>
    <w:p w:rsidR="00800807" w:rsidRDefault="00800807" w:rsidP="00800807">
      <w:pPr>
        <w:pStyle w:val="a5"/>
        <w:widowControl w:val="0"/>
        <w:ind w:left="0" w:firstLine="709"/>
        <w:jc w:val="both"/>
        <w:rPr>
          <w:bCs/>
          <w:sz w:val="28"/>
          <w:szCs w:val="28"/>
        </w:rPr>
      </w:pPr>
      <w:proofErr w:type="gramStart"/>
      <w:r>
        <w:rPr>
          <w:sz w:val="28"/>
          <w:szCs w:val="28"/>
        </w:rPr>
        <w:t>Обучение по дисциплине</w:t>
      </w:r>
      <w:proofErr w:type="gramEnd"/>
      <w:r>
        <w:rPr>
          <w:sz w:val="28"/>
          <w:szCs w:val="28"/>
        </w:rPr>
        <w:t xml:space="preserve"> заканчивается сдачей экзамена и </w:t>
      </w:r>
      <w:r>
        <w:rPr>
          <w:bCs/>
          <w:sz w:val="28"/>
          <w:szCs w:val="28"/>
        </w:rPr>
        <w:t>проверкой знания требований охраны труда (с внесением сведений в Реестр обученных по охране труда лиц) по программам: «</w:t>
      </w:r>
      <w:r>
        <w:rPr>
          <w:color w:val="000000"/>
          <w:sz w:val="28"/>
          <w:szCs w:val="28"/>
          <w:shd w:val="clear" w:color="auto" w:fill="FFFFFF"/>
        </w:rPr>
        <w:t xml:space="preserve">Безопасные методы и приемы выполнения работ </w:t>
      </w:r>
      <w:r w:rsidR="006A0FA0">
        <w:rPr>
          <w:color w:val="000000"/>
          <w:sz w:val="28"/>
          <w:szCs w:val="28"/>
          <w:shd w:val="clear" w:color="auto" w:fill="FFFFFF"/>
        </w:rPr>
        <w:t>на высоте</w:t>
      </w:r>
      <w:r>
        <w:rPr>
          <w:color w:val="000000"/>
          <w:spacing w:val="-2"/>
          <w:sz w:val="28"/>
          <w:szCs w:val="28"/>
          <w:shd w:val="clear" w:color="auto" w:fill="FFFFFF"/>
        </w:rPr>
        <w:t>», «</w:t>
      </w:r>
      <w:r>
        <w:rPr>
          <w:color w:val="000000"/>
          <w:sz w:val="28"/>
          <w:szCs w:val="28"/>
        </w:rPr>
        <w:t xml:space="preserve">Безопасные методы и приемы выполнения работ в </w:t>
      </w:r>
      <w:r w:rsidR="00D409B1">
        <w:rPr>
          <w:color w:val="000000"/>
          <w:sz w:val="28"/>
          <w:szCs w:val="28"/>
        </w:rPr>
        <w:t>ограниченных и замкнутых пространствах</w:t>
      </w:r>
      <w:r>
        <w:rPr>
          <w:color w:val="000000"/>
          <w:sz w:val="28"/>
          <w:szCs w:val="28"/>
        </w:rPr>
        <w:t>».</w:t>
      </w:r>
    </w:p>
    <w:p w:rsidR="00D14DD0" w:rsidRDefault="00D14DD0" w:rsidP="00313627">
      <w:pPr>
        <w:widowControl w:val="0"/>
        <w:shd w:val="clear" w:color="auto" w:fill="FFFFFF"/>
        <w:autoSpaceDE w:val="0"/>
        <w:autoSpaceDN w:val="0"/>
        <w:adjustRightInd w:val="0"/>
        <w:ind w:left="12"/>
        <w:jc w:val="center"/>
        <w:rPr>
          <w:b/>
          <w:bCs/>
          <w:sz w:val="28"/>
          <w:szCs w:val="28"/>
        </w:rPr>
      </w:pPr>
    </w:p>
    <w:p w:rsidR="00FC739E" w:rsidRDefault="00FC739E" w:rsidP="00FC739E">
      <w:pPr>
        <w:widowControl w:val="0"/>
        <w:jc w:val="center"/>
        <w:rPr>
          <w:rFonts w:eastAsia="Calibri"/>
          <w:b/>
          <w:sz w:val="28"/>
          <w:szCs w:val="28"/>
        </w:rPr>
      </w:pPr>
      <w:r w:rsidRPr="00D0027E">
        <w:rPr>
          <w:b/>
          <w:bCs/>
          <w:sz w:val="28"/>
          <w:szCs w:val="28"/>
        </w:rPr>
        <w:t xml:space="preserve">3. </w:t>
      </w:r>
      <w:r w:rsidRPr="004B6A2A">
        <w:rPr>
          <w:rFonts w:eastAsia="Calibri"/>
          <w:b/>
          <w:sz w:val="28"/>
          <w:szCs w:val="28"/>
        </w:rPr>
        <w:t>Содержание дисциплины</w:t>
      </w:r>
    </w:p>
    <w:p w:rsidR="003609B0" w:rsidRPr="00D0027E" w:rsidRDefault="003609B0" w:rsidP="00FC739E">
      <w:pPr>
        <w:widowControl w:val="0"/>
        <w:jc w:val="center"/>
        <w:rPr>
          <w:b/>
          <w:bCs/>
          <w:sz w:val="28"/>
          <w:szCs w:val="28"/>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5552"/>
        <w:gridCol w:w="600"/>
        <w:gridCol w:w="628"/>
        <w:gridCol w:w="699"/>
        <w:gridCol w:w="701"/>
        <w:gridCol w:w="604"/>
        <w:gridCol w:w="724"/>
      </w:tblGrid>
      <w:tr w:rsidR="00FC739E" w:rsidRPr="00A36939" w:rsidTr="00862E9A">
        <w:trPr>
          <w:cantSplit/>
          <w:trHeight w:val="329"/>
          <w:tblHeader/>
        </w:trPr>
        <w:tc>
          <w:tcPr>
            <w:tcW w:w="310" w:type="pct"/>
            <w:vMerge w:val="restart"/>
            <w:vAlign w:val="center"/>
          </w:tcPr>
          <w:p w:rsidR="00FC739E" w:rsidRPr="00A36939" w:rsidRDefault="00FC739E" w:rsidP="000E6E9D">
            <w:pPr>
              <w:jc w:val="center"/>
              <w:rPr>
                <w:rFonts w:eastAsia="Calibri"/>
              </w:rPr>
            </w:pPr>
          </w:p>
          <w:p w:rsidR="00FC739E" w:rsidRPr="00A36939" w:rsidRDefault="00FC739E" w:rsidP="000E6E9D">
            <w:pPr>
              <w:jc w:val="center"/>
              <w:rPr>
                <w:rFonts w:eastAsia="Calibri"/>
              </w:rPr>
            </w:pPr>
            <w:r w:rsidRPr="00A36939">
              <w:rPr>
                <w:rFonts w:eastAsia="Calibri"/>
              </w:rPr>
              <w:t>№</w:t>
            </w:r>
          </w:p>
          <w:p w:rsidR="00FC739E" w:rsidRPr="00A36939" w:rsidRDefault="00FC739E" w:rsidP="000E6E9D">
            <w:pPr>
              <w:jc w:val="center"/>
              <w:rPr>
                <w:rFonts w:eastAsia="Calibri"/>
              </w:rPr>
            </w:pPr>
            <w:r w:rsidRPr="00A36939">
              <w:rPr>
                <w:rFonts w:eastAsia="Calibri"/>
              </w:rPr>
              <w:t>тем</w:t>
            </w:r>
          </w:p>
          <w:p w:rsidR="00FC739E" w:rsidRPr="00A36939" w:rsidRDefault="00FC739E" w:rsidP="000E6E9D">
            <w:pPr>
              <w:jc w:val="center"/>
              <w:rPr>
                <w:rFonts w:eastAsia="Calibri"/>
              </w:rPr>
            </w:pPr>
            <w:proofErr w:type="gramStart"/>
            <w:r w:rsidRPr="00A36939">
              <w:rPr>
                <w:rFonts w:eastAsia="Calibri"/>
              </w:rPr>
              <w:t>п</w:t>
            </w:r>
            <w:proofErr w:type="gramEnd"/>
            <w:r w:rsidRPr="00A36939">
              <w:rPr>
                <w:rFonts w:eastAsia="Calibri"/>
              </w:rPr>
              <w:t>/п</w:t>
            </w:r>
          </w:p>
        </w:tc>
        <w:tc>
          <w:tcPr>
            <w:tcW w:w="2737" w:type="pct"/>
            <w:vMerge w:val="restart"/>
            <w:vAlign w:val="center"/>
          </w:tcPr>
          <w:p w:rsidR="00FC739E" w:rsidRPr="00A36939" w:rsidRDefault="00FC739E" w:rsidP="000E6E9D">
            <w:pPr>
              <w:keepNext/>
              <w:jc w:val="center"/>
              <w:outlineLvl w:val="0"/>
              <w:rPr>
                <w:rFonts w:eastAsia="Calibri"/>
                <w:b/>
              </w:rPr>
            </w:pPr>
          </w:p>
          <w:p w:rsidR="00FC739E" w:rsidRPr="00A36939" w:rsidRDefault="00FC739E" w:rsidP="000E6E9D">
            <w:pPr>
              <w:keepNext/>
              <w:ind w:firstLine="17"/>
              <w:jc w:val="center"/>
              <w:outlineLvl w:val="0"/>
              <w:rPr>
                <w:rFonts w:eastAsia="Calibri"/>
              </w:rPr>
            </w:pPr>
            <w:r w:rsidRPr="00A36939">
              <w:rPr>
                <w:rFonts w:eastAsia="Calibri"/>
              </w:rPr>
              <w:t>Наименование тем</w:t>
            </w:r>
          </w:p>
          <w:p w:rsidR="00FC739E" w:rsidRPr="00A36939" w:rsidRDefault="00FC739E" w:rsidP="000E6E9D">
            <w:pPr>
              <w:jc w:val="center"/>
              <w:rPr>
                <w:rFonts w:eastAsia="Calibri"/>
              </w:rPr>
            </w:pPr>
          </w:p>
        </w:tc>
        <w:tc>
          <w:tcPr>
            <w:tcW w:w="1952" w:type="pct"/>
            <w:gridSpan w:val="6"/>
            <w:vAlign w:val="center"/>
          </w:tcPr>
          <w:p w:rsidR="00FC739E" w:rsidRPr="00A36939" w:rsidRDefault="00FC739E" w:rsidP="000E6E9D">
            <w:pPr>
              <w:jc w:val="center"/>
              <w:rPr>
                <w:rFonts w:eastAsia="Calibri"/>
              </w:rPr>
            </w:pPr>
            <w:r w:rsidRPr="00A36939">
              <w:rPr>
                <w:rFonts w:eastAsia="Calibri"/>
              </w:rPr>
              <w:t>Трудоёмкость освоения раздела, темы программы</w:t>
            </w:r>
          </w:p>
        </w:tc>
      </w:tr>
      <w:tr w:rsidR="00FC739E" w:rsidRPr="00A36939" w:rsidTr="00862E9A">
        <w:trPr>
          <w:cantSplit/>
          <w:trHeight w:val="195"/>
          <w:tblHeader/>
        </w:trPr>
        <w:tc>
          <w:tcPr>
            <w:tcW w:w="310" w:type="pct"/>
            <w:vMerge/>
            <w:vAlign w:val="center"/>
          </w:tcPr>
          <w:p w:rsidR="00FC739E" w:rsidRPr="00A36939" w:rsidRDefault="00FC739E" w:rsidP="000E6E9D">
            <w:pPr>
              <w:jc w:val="center"/>
              <w:rPr>
                <w:rFonts w:eastAsia="Calibri"/>
              </w:rPr>
            </w:pPr>
          </w:p>
        </w:tc>
        <w:tc>
          <w:tcPr>
            <w:tcW w:w="2737" w:type="pct"/>
            <w:vMerge/>
            <w:vAlign w:val="center"/>
          </w:tcPr>
          <w:p w:rsidR="00FC739E" w:rsidRPr="00A36939" w:rsidRDefault="00FC739E" w:rsidP="000E6E9D">
            <w:pPr>
              <w:keepNext/>
              <w:jc w:val="center"/>
              <w:outlineLvl w:val="0"/>
              <w:rPr>
                <w:rFonts w:eastAsia="Calibri"/>
              </w:rPr>
            </w:pPr>
          </w:p>
        </w:tc>
        <w:tc>
          <w:tcPr>
            <w:tcW w:w="296" w:type="pct"/>
            <w:vMerge w:val="restart"/>
            <w:textDirection w:val="btLr"/>
            <w:vAlign w:val="center"/>
          </w:tcPr>
          <w:p w:rsidR="00FC739E" w:rsidRPr="00A36939" w:rsidRDefault="00FC739E" w:rsidP="0035308C">
            <w:pPr>
              <w:jc w:val="center"/>
              <w:rPr>
                <w:rFonts w:eastAsia="Calibri"/>
              </w:rPr>
            </w:pPr>
            <w:r w:rsidRPr="00A36939">
              <w:rPr>
                <w:rFonts w:eastAsia="Calibri"/>
              </w:rPr>
              <w:t>Общее</w:t>
            </w:r>
          </w:p>
        </w:tc>
        <w:tc>
          <w:tcPr>
            <w:tcW w:w="1656" w:type="pct"/>
            <w:gridSpan w:val="5"/>
            <w:vAlign w:val="center"/>
          </w:tcPr>
          <w:p w:rsidR="00FC739E" w:rsidRPr="00A36939" w:rsidRDefault="00FC739E" w:rsidP="0035308C">
            <w:pPr>
              <w:jc w:val="center"/>
              <w:rPr>
                <w:rFonts w:eastAsia="Calibri"/>
                <w:highlight w:val="yellow"/>
              </w:rPr>
            </w:pPr>
            <w:r w:rsidRPr="00A36939">
              <w:rPr>
                <w:rFonts w:eastAsia="Calibri"/>
              </w:rPr>
              <w:t>Кол-во часов аудиторных часов</w:t>
            </w:r>
          </w:p>
        </w:tc>
      </w:tr>
      <w:tr w:rsidR="00FC739E" w:rsidRPr="00A36939" w:rsidTr="00862E9A">
        <w:trPr>
          <w:cantSplit/>
          <w:trHeight w:val="2503"/>
          <w:tblHeader/>
        </w:trPr>
        <w:tc>
          <w:tcPr>
            <w:tcW w:w="310" w:type="pct"/>
            <w:vMerge/>
            <w:tcBorders>
              <w:bottom w:val="single" w:sz="4" w:space="0" w:color="auto"/>
            </w:tcBorders>
            <w:vAlign w:val="center"/>
          </w:tcPr>
          <w:p w:rsidR="00FC739E" w:rsidRPr="00A36939" w:rsidRDefault="00FC739E" w:rsidP="000E6E9D">
            <w:pPr>
              <w:jc w:val="center"/>
              <w:rPr>
                <w:rFonts w:eastAsia="Calibri"/>
              </w:rPr>
            </w:pPr>
          </w:p>
        </w:tc>
        <w:tc>
          <w:tcPr>
            <w:tcW w:w="2737" w:type="pct"/>
            <w:vMerge/>
            <w:tcBorders>
              <w:bottom w:val="single" w:sz="4" w:space="0" w:color="auto"/>
            </w:tcBorders>
            <w:vAlign w:val="center"/>
          </w:tcPr>
          <w:p w:rsidR="00FC739E" w:rsidRPr="00A36939" w:rsidRDefault="00FC739E" w:rsidP="000E6E9D">
            <w:pPr>
              <w:keepNext/>
              <w:jc w:val="center"/>
              <w:outlineLvl w:val="0"/>
              <w:rPr>
                <w:rFonts w:eastAsia="Calibri"/>
              </w:rPr>
            </w:pPr>
          </w:p>
        </w:tc>
        <w:tc>
          <w:tcPr>
            <w:tcW w:w="296" w:type="pct"/>
            <w:vMerge/>
            <w:tcBorders>
              <w:bottom w:val="single" w:sz="4" w:space="0" w:color="auto"/>
            </w:tcBorders>
            <w:vAlign w:val="center"/>
          </w:tcPr>
          <w:p w:rsidR="00FC739E" w:rsidRPr="00A36939" w:rsidRDefault="00FC739E" w:rsidP="0035308C">
            <w:pPr>
              <w:keepNext/>
              <w:jc w:val="center"/>
              <w:outlineLvl w:val="0"/>
              <w:rPr>
                <w:rFonts w:eastAsia="Calibri"/>
              </w:rPr>
            </w:pPr>
          </w:p>
        </w:tc>
        <w:tc>
          <w:tcPr>
            <w:tcW w:w="310" w:type="pct"/>
            <w:tcBorders>
              <w:bottom w:val="single" w:sz="4" w:space="0" w:color="auto"/>
            </w:tcBorders>
            <w:textDirection w:val="btLr"/>
            <w:vAlign w:val="center"/>
          </w:tcPr>
          <w:p w:rsidR="00FC739E" w:rsidRPr="00A36939" w:rsidRDefault="00FC739E" w:rsidP="0035308C">
            <w:pPr>
              <w:jc w:val="center"/>
              <w:rPr>
                <w:rFonts w:eastAsia="Calibri"/>
              </w:rPr>
            </w:pPr>
            <w:r w:rsidRPr="00A36939">
              <w:rPr>
                <w:rFonts w:eastAsia="Calibri"/>
              </w:rPr>
              <w:t>Всего</w:t>
            </w:r>
          </w:p>
        </w:tc>
        <w:tc>
          <w:tcPr>
            <w:tcW w:w="345" w:type="pct"/>
            <w:tcBorders>
              <w:bottom w:val="single" w:sz="4" w:space="0" w:color="auto"/>
            </w:tcBorders>
            <w:textDirection w:val="btLr"/>
            <w:vAlign w:val="center"/>
          </w:tcPr>
          <w:p w:rsidR="00FC739E" w:rsidRPr="00A36939" w:rsidRDefault="00FC739E" w:rsidP="0035308C">
            <w:pPr>
              <w:jc w:val="center"/>
              <w:rPr>
                <w:rFonts w:eastAsia="Calibri"/>
              </w:rPr>
            </w:pPr>
            <w:r w:rsidRPr="00A36939">
              <w:rPr>
                <w:rFonts w:eastAsia="Calibri"/>
              </w:rPr>
              <w:t xml:space="preserve">Теоретические занятия </w:t>
            </w:r>
          </w:p>
        </w:tc>
        <w:tc>
          <w:tcPr>
            <w:tcW w:w="346" w:type="pct"/>
            <w:tcBorders>
              <w:bottom w:val="single" w:sz="4" w:space="0" w:color="auto"/>
            </w:tcBorders>
            <w:textDirection w:val="btLr"/>
            <w:vAlign w:val="center"/>
          </w:tcPr>
          <w:p w:rsidR="00FC739E" w:rsidRPr="00A36939" w:rsidRDefault="00FC739E" w:rsidP="0035308C">
            <w:pPr>
              <w:jc w:val="center"/>
              <w:rPr>
                <w:rFonts w:eastAsia="Calibri"/>
              </w:rPr>
            </w:pPr>
            <w:r w:rsidRPr="00A36939">
              <w:rPr>
                <w:rFonts w:eastAsia="Calibri"/>
              </w:rPr>
              <w:t xml:space="preserve">Практические занятия </w:t>
            </w:r>
          </w:p>
        </w:tc>
        <w:tc>
          <w:tcPr>
            <w:tcW w:w="298" w:type="pct"/>
            <w:tcBorders>
              <w:bottom w:val="single" w:sz="4" w:space="0" w:color="auto"/>
            </w:tcBorders>
            <w:textDirection w:val="btLr"/>
            <w:vAlign w:val="center"/>
          </w:tcPr>
          <w:p w:rsidR="00FC739E" w:rsidRPr="00A36939" w:rsidRDefault="00FC739E" w:rsidP="0035308C">
            <w:pPr>
              <w:jc w:val="center"/>
              <w:rPr>
                <w:rFonts w:eastAsia="Calibri"/>
              </w:rPr>
            </w:pPr>
            <w:r w:rsidRPr="00A36939">
              <w:rPr>
                <w:rFonts w:eastAsia="Calibri"/>
              </w:rPr>
              <w:t xml:space="preserve">Контрольные работы, </w:t>
            </w:r>
          </w:p>
          <w:p w:rsidR="00FC739E" w:rsidRPr="00A36939" w:rsidRDefault="00FC739E" w:rsidP="00766BCC">
            <w:pPr>
              <w:jc w:val="center"/>
              <w:rPr>
                <w:rFonts w:eastAsia="Calibri"/>
              </w:rPr>
            </w:pPr>
            <w:r w:rsidRPr="00A36939">
              <w:rPr>
                <w:rFonts w:eastAsia="Calibri"/>
              </w:rPr>
              <w:t>рефераты, РГР</w:t>
            </w:r>
            <w:r w:rsidR="00766BCC">
              <w:rPr>
                <w:rFonts w:eastAsia="Calibri"/>
              </w:rPr>
              <w:t xml:space="preserve">, </w:t>
            </w:r>
            <w:r w:rsidRPr="00A36939">
              <w:rPr>
                <w:rFonts w:eastAsia="Calibri"/>
              </w:rPr>
              <w:t>КСР</w:t>
            </w:r>
          </w:p>
        </w:tc>
        <w:tc>
          <w:tcPr>
            <w:tcW w:w="358" w:type="pct"/>
            <w:tcBorders>
              <w:bottom w:val="single" w:sz="4" w:space="0" w:color="auto"/>
            </w:tcBorders>
            <w:textDirection w:val="btLr"/>
            <w:vAlign w:val="center"/>
          </w:tcPr>
          <w:p w:rsidR="00FC739E" w:rsidRPr="00A36939" w:rsidRDefault="00FC739E" w:rsidP="0035308C">
            <w:pPr>
              <w:jc w:val="center"/>
              <w:rPr>
                <w:rFonts w:eastAsia="Calibri"/>
              </w:rPr>
            </w:pPr>
            <w:r w:rsidRPr="00A36939">
              <w:rPr>
                <w:rFonts w:eastAsia="Calibri"/>
              </w:rPr>
              <w:t>Промежуточная и итоговая аттестация</w:t>
            </w:r>
          </w:p>
        </w:tc>
      </w:tr>
      <w:tr w:rsidR="00BC5B92" w:rsidRPr="006B7C81" w:rsidTr="00266B5C">
        <w:trPr>
          <w:cantSplit/>
          <w:trHeight w:val="108"/>
        </w:trPr>
        <w:tc>
          <w:tcPr>
            <w:tcW w:w="5000" w:type="pct"/>
            <w:gridSpan w:val="8"/>
            <w:vAlign w:val="center"/>
          </w:tcPr>
          <w:p w:rsidR="00BC5B92" w:rsidRPr="006B7C81" w:rsidRDefault="00BC5B92" w:rsidP="000E6E9D">
            <w:pPr>
              <w:jc w:val="center"/>
              <w:rPr>
                <w:rFonts w:eastAsia="Calibri"/>
                <w:b/>
              </w:rPr>
            </w:pPr>
            <w:r w:rsidRPr="006B7C81">
              <w:rPr>
                <w:rFonts w:eastAsia="Calibri"/>
                <w:b/>
              </w:rPr>
              <w:t xml:space="preserve">Раздел 1. </w:t>
            </w:r>
            <w:r w:rsidRPr="006B7C81">
              <w:rPr>
                <w:b/>
                <w:iCs/>
                <w:color w:val="000000"/>
              </w:rPr>
              <w:t>Безопасные методы и приемы выполнения работ на высоте</w:t>
            </w:r>
          </w:p>
        </w:tc>
      </w:tr>
      <w:tr w:rsidR="00BC5B92" w:rsidRPr="00A36939" w:rsidTr="00862E9A">
        <w:trPr>
          <w:cantSplit/>
          <w:trHeight w:val="457"/>
        </w:trPr>
        <w:tc>
          <w:tcPr>
            <w:tcW w:w="310" w:type="pct"/>
            <w:vAlign w:val="center"/>
          </w:tcPr>
          <w:p w:rsidR="00BC5B92" w:rsidRPr="000255D4" w:rsidRDefault="00BC5B92" w:rsidP="005B3A0E">
            <w:pPr>
              <w:pStyle w:val="a5"/>
              <w:tabs>
                <w:tab w:val="left" w:pos="-71"/>
              </w:tabs>
              <w:ind w:left="5"/>
              <w:jc w:val="center"/>
              <w:rPr>
                <w:rFonts w:eastAsia="Calibri"/>
                <w:sz w:val="24"/>
                <w:szCs w:val="24"/>
              </w:rPr>
            </w:pPr>
            <w:r>
              <w:rPr>
                <w:rFonts w:eastAsia="Calibri"/>
                <w:sz w:val="24"/>
                <w:szCs w:val="24"/>
              </w:rPr>
              <w:t>1</w:t>
            </w:r>
          </w:p>
        </w:tc>
        <w:tc>
          <w:tcPr>
            <w:tcW w:w="2737" w:type="pct"/>
            <w:vAlign w:val="center"/>
          </w:tcPr>
          <w:p w:rsidR="00BC5B92" w:rsidRPr="00903A00" w:rsidRDefault="00BC5B92" w:rsidP="005B3A0E">
            <w:r w:rsidRPr="00CC32D6">
              <w:rPr>
                <w:b/>
              </w:rPr>
              <w:t xml:space="preserve">Тема </w:t>
            </w:r>
            <w:r w:rsidR="003C1236">
              <w:rPr>
                <w:b/>
              </w:rPr>
              <w:t>1.</w:t>
            </w:r>
            <w:r w:rsidRPr="00CC32D6">
              <w:rPr>
                <w:b/>
              </w:rPr>
              <w:t>1.</w:t>
            </w:r>
            <w:r w:rsidRPr="00903A00">
              <w:t xml:space="preserve"> </w:t>
            </w:r>
            <w:r w:rsidRPr="00FC739E">
              <w:t xml:space="preserve">Законодательная и нормативно-правовая база в области охраны труда при работе на высоте. </w:t>
            </w:r>
            <w:r w:rsidR="00311B14" w:rsidRPr="00E93A1E">
              <w:t>Технико-технологические и организационные мероприятия</w:t>
            </w:r>
          </w:p>
        </w:tc>
        <w:tc>
          <w:tcPr>
            <w:tcW w:w="296" w:type="pct"/>
            <w:vAlign w:val="center"/>
          </w:tcPr>
          <w:p w:rsidR="00BC5B92" w:rsidRPr="003253FB" w:rsidRDefault="00BC5B92" w:rsidP="005B3A0E">
            <w:pPr>
              <w:jc w:val="center"/>
              <w:rPr>
                <w:b/>
              </w:rPr>
            </w:pPr>
            <w:r w:rsidRPr="003253FB">
              <w:rPr>
                <w:b/>
              </w:rPr>
              <w:t>2</w:t>
            </w:r>
          </w:p>
        </w:tc>
        <w:tc>
          <w:tcPr>
            <w:tcW w:w="310" w:type="pct"/>
            <w:vAlign w:val="center"/>
          </w:tcPr>
          <w:p w:rsidR="00BC5B92" w:rsidRPr="003253FB" w:rsidRDefault="00BC5B92" w:rsidP="005B3A0E">
            <w:pPr>
              <w:jc w:val="center"/>
              <w:rPr>
                <w:rFonts w:eastAsia="Calibri"/>
                <w:b/>
              </w:rPr>
            </w:pPr>
            <w:r w:rsidRPr="003253FB">
              <w:rPr>
                <w:rFonts w:eastAsia="Calibri"/>
                <w:b/>
              </w:rPr>
              <w:t>2</w:t>
            </w:r>
          </w:p>
        </w:tc>
        <w:tc>
          <w:tcPr>
            <w:tcW w:w="345" w:type="pct"/>
            <w:vAlign w:val="center"/>
          </w:tcPr>
          <w:p w:rsidR="00BC5B92" w:rsidRPr="003253FB" w:rsidRDefault="00BC5B92" w:rsidP="005B3A0E">
            <w:pPr>
              <w:jc w:val="center"/>
              <w:rPr>
                <w:b/>
              </w:rPr>
            </w:pPr>
            <w:r w:rsidRPr="003253FB">
              <w:rPr>
                <w:b/>
              </w:rPr>
              <w:t>2</w:t>
            </w:r>
          </w:p>
        </w:tc>
        <w:tc>
          <w:tcPr>
            <w:tcW w:w="346" w:type="pct"/>
            <w:vAlign w:val="center"/>
          </w:tcPr>
          <w:p w:rsidR="00BC5B92" w:rsidRPr="003253FB" w:rsidRDefault="00BC5B92" w:rsidP="005B3A0E">
            <w:pPr>
              <w:jc w:val="center"/>
              <w:rPr>
                <w:b/>
              </w:rPr>
            </w:pPr>
            <w:r>
              <w:rPr>
                <w:b/>
              </w:rPr>
              <w:t>-</w:t>
            </w:r>
          </w:p>
        </w:tc>
        <w:tc>
          <w:tcPr>
            <w:tcW w:w="298" w:type="pct"/>
            <w:vAlign w:val="center"/>
          </w:tcPr>
          <w:p w:rsidR="00BC5B92" w:rsidRPr="0030268C" w:rsidRDefault="00BC5B92" w:rsidP="000E6E9D">
            <w:pPr>
              <w:jc w:val="center"/>
              <w:rPr>
                <w:rFonts w:eastAsia="Calibri"/>
              </w:rPr>
            </w:pPr>
          </w:p>
        </w:tc>
        <w:tc>
          <w:tcPr>
            <w:tcW w:w="358" w:type="pct"/>
            <w:vAlign w:val="center"/>
          </w:tcPr>
          <w:p w:rsidR="00BC5B92" w:rsidRPr="0030268C" w:rsidRDefault="00BC5B92" w:rsidP="000E6E9D">
            <w:pPr>
              <w:jc w:val="center"/>
              <w:rPr>
                <w:rFonts w:eastAsia="Calibri"/>
              </w:rPr>
            </w:pPr>
          </w:p>
        </w:tc>
      </w:tr>
      <w:tr w:rsidR="00BC5B92" w:rsidRPr="00A36939" w:rsidTr="00862E9A">
        <w:trPr>
          <w:cantSplit/>
          <w:trHeight w:val="443"/>
        </w:trPr>
        <w:tc>
          <w:tcPr>
            <w:tcW w:w="310" w:type="pct"/>
            <w:vAlign w:val="center"/>
          </w:tcPr>
          <w:p w:rsidR="00BC5B92" w:rsidRPr="000255D4" w:rsidRDefault="00311B14" w:rsidP="000E6E9D">
            <w:pPr>
              <w:pStyle w:val="a5"/>
              <w:tabs>
                <w:tab w:val="left" w:pos="-71"/>
              </w:tabs>
              <w:ind w:left="5"/>
              <w:jc w:val="center"/>
              <w:rPr>
                <w:rFonts w:eastAsia="Calibri"/>
                <w:sz w:val="24"/>
                <w:szCs w:val="24"/>
              </w:rPr>
            </w:pPr>
            <w:r>
              <w:rPr>
                <w:rFonts w:eastAsia="Calibri"/>
                <w:sz w:val="24"/>
                <w:szCs w:val="24"/>
              </w:rPr>
              <w:t>2</w:t>
            </w:r>
          </w:p>
        </w:tc>
        <w:tc>
          <w:tcPr>
            <w:tcW w:w="2737" w:type="pct"/>
          </w:tcPr>
          <w:p w:rsidR="00BC5B92" w:rsidRPr="00D0027E" w:rsidRDefault="00BC5B92" w:rsidP="00740A75">
            <w:pPr>
              <w:widowControl w:val="0"/>
            </w:pPr>
            <w:r w:rsidRPr="00327E95">
              <w:rPr>
                <w:b/>
              </w:rPr>
              <w:t xml:space="preserve">Тема </w:t>
            </w:r>
            <w:r w:rsidR="003C1236">
              <w:rPr>
                <w:b/>
              </w:rPr>
              <w:t>1.</w:t>
            </w:r>
            <w:r w:rsidR="00740A75">
              <w:rPr>
                <w:b/>
              </w:rPr>
              <w:t>2</w:t>
            </w:r>
            <w:r w:rsidRPr="00327E95">
              <w:rPr>
                <w:b/>
              </w:rPr>
              <w:t>.</w:t>
            </w:r>
            <w:r>
              <w:t xml:space="preserve"> </w:t>
            </w:r>
            <w:r w:rsidRPr="003E65A3">
              <w:t>Системы обеспечения безопасности работ на высоте</w:t>
            </w:r>
            <w:r w:rsidR="00D36D08">
              <w:t xml:space="preserve">. </w:t>
            </w:r>
            <w:r w:rsidR="00D36D08" w:rsidRPr="00F95572">
              <w:t>Требования по охране труда, предъявляемые к производству работ на высоте</w:t>
            </w:r>
          </w:p>
        </w:tc>
        <w:tc>
          <w:tcPr>
            <w:tcW w:w="296" w:type="pct"/>
            <w:vAlign w:val="center"/>
          </w:tcPr>
          <w:p w:rsidR="00BC5B92" w:rsidRPr="003253FB" w:rsidRDefault="00BC5B92" w:rsidP="000E6E9D">
            <w:pPr>
              <w:widowControl w:val="0"/>
              <w:jc w:val="center"/>
              <w:rPr>
                <w:b/>
              </w:rPr>
            </w:pPr>
            <w:r>
              <w:rPr>
                <w:b/>
              </w:rPr>
              <w:t>2</w:t>
            </w:r>
          </w:p>
        </w:tc>
        <w:tc>
          <w:tcPr>
            <w:tcW w:w="310" w:type="pct"/>
            <w:vAlign w:val="center"/>
          </w:tcPr>
          <w:p w:rsidR="00BC5B92" w:rsidRPr="003253FB" w:rsidRDefault="00BC5B92" w:rsidP="000E6E9D">
            <w:pPr>
              <w:jc w:val="center"/>
              <w:rPr>
                <w:rFonts w:eastAsia="Calibri"/>
                <w:b/>
              </w:rPr>
            </w:pPr>
            <w:r>
              <w:rPr>
                <w:rFonts w:eastAsia="Calibri"/>
                <w:b/>
              </w:rPr>
              <w:t>2</w:t>
            </w:r>
          </w:p>
        </w:tc>
        <w:tc>
          <w:tcPr>
            <w:tcW w:w="345" w:type="pct"/>
            <w:vAlign w:val="center"/>
          </w:tcPr>
          <w:p w:rsidR="00BC5B92" w:rsidRPr="003253FB" w:rsidRDefault="00BC5B92" w:rsidP="000E6E9D">
            <w:pPr>
              <w:jc w:val="center"/>
              <w:rPr>
                <w:b/>
              </w:rPr>
            </w:pPr>
            <w:r>
              <w:rPr>
                <w:b/>
              </w:rPr>
              <w:t>2</w:t>
            </w:r>
          </w:p>
        </w:tc>
        <w:tc>
          <w:tcPr>
            <w:tcW w:w="346" w:type="pct"/>
            <w:vAlign w:val="center"/>
          </w:tcPr>
          <w:p w:rsidR="00BC5B92" w:rsidRPr="003253FB" w:rsidRDefault="00BC5B92" w:rsidP="000E6E9D">
            <w:pPr>
              <w:jc w:val="center"/>
              <w:rPr>
                <w:b/>
              </w:rPr>
            </w:pPr>
            <w:r>
              <w:rPr>
                <w:b/>
              </w:rPr>
              <w:t>-</w:t>
            </w:r>
          </w:p>
        </w:tc>
        <w:tc>
          <w:tcPr>
            <w:tcW w:w="298" w:type="pct"/>
            <w:vAlign w:val="center"/>
          </w:tcPr>
          <w:p w:rsidR="00BC5B92" w:rsidRPr="0030268C" w:rsidRDefault="00BC5B92" w:rsidP="000E6E9D">
            <w:pPr>
              <w:jc w:val="center"/>
              <w:rPr>
                <w:rFonts w:eastAsia="Calibri"/>
              </w:rPr>
            </w:pPr>
          </w:p>
        </w:tc>
        <w:tc>
          <w:tcPr>
            <w:tcW w:w="358" w:type="pct"/>
            <w:vAlign w:val="center"/>
          </w:tcPr>
          <w:p w:rsidR="00BC5B92" w:rsidRPr="0030268C" w:rsidRDefault="00BC5B92" w:rsidP="000E6E9D">
            <w:pPr>
              <w:jc w:val="center"/>
              <w:rPr>
                <w:rFonts w:eastAsia="Calibri"/>
              </w:rPr>
            </w:pPr>
          </w:p>
        </w:tc>
      </w:tr>
      <w:tr w:rsidR="00BC5B92" w:rsidRPr="00A36939" w:rsidTr="00862E9A">
        <w:trPr>
          <w:cantSplit/>
          <w:trHeight w:val="85"/>
        </w:trPr>
        <w:tc>
          <w:tcPr>
            <w:tcW w:w="310" w:type="pct"/>
            <w:vMerge w:val="restart"/>
            <w:vAlign w:val="center"/>
          </w:tcPr>
          <w:p w:rsidR="00BC5B92" w:rsidRDefault="00D36D08" w:rsidP="000E6E9D">
            <w:pPr>
              <w:pStyle w:val="a5"/>
              <w:tabs>
                <w:tab w:val="left" w:pos="-71"/>
              </w:tabs>
              <w:ind w:left="5"/>
              <w:jc w:val="center"/>
              <w:rPr>
                <w:rFonts w:eastAsia="Calibri"/>
                <w:sz w:val="24"/>
                <w:szCs w:val="24"/>
              </w:rPr>
            </w:pPr>
            <w:r>
              <w:rPr>
                <w:rFonts w:eastAsia="Calibri"/>
                <w:sz w:val="24"/>
                <w:szCs w:val="24"/>
              </w:rPr>
              <w:t>3</w:t>
            </w:r>
          </w:p>
        </w:tc>
        <w:tc>
          <w:tcPr>
            <w:tcW w:w="2737" w:type="pct"/>
          </w:tcPr>
          <w:p w:rsidR="00BC5B92" w:rsidRPr="00D0027E" w:rsidRDefault="00BC5B92" w:rsidP="00D36D08">
            <w:pPr>
              <w:widowControl w:val="0"/>
            </w:pPr>
            <w:r w:rsidRPr="00327E95">
              <w:rPr>
                <w:b/>
              </w:rPr>
              <w:t xml:space="preserve">Тема </w:t>
            </w:r>
            <w:r w:rsidR="003C1236">
              <w:rPr>
                <w:b/>
              </w:rPr>
              <w:t>1.</w:t>
            </w:r>
            <w:r w:rsidR="00D36D08">
              <w:rPr>
                <w:b/>
              </w:rPr>
              <w:t>3</w:t>
            </w:r>
            <w:r w:rsidRPr="00327E95">
              <w:rPr>
                <w:b/>
              </w:rPr>
              <w:t>.</w:t>
            </w:r>
            <w:r>
              <w:t xml:space="preserve"> </w:t>
            </w:r>
            <w:r w:rsidRPr="0019400C">
              <w:t>Особенности ведения боевых действий по тушению пожаров и проведения АСР на высоте</w:t>
            </w:r>
          </w:p>
        </w:tc>
        <w:tc>
          <w:tcPr>
            <w:tcW w:w="296" w:type="pct"/>
            <w:vAlign w:val="center"/>
          </w:tcPr>
          <w:p w:rsidR="00BC5B92" w:rsidRPr="003253FB" w:rsidRDefault="00BC5B92" w:rsidP="000E6E9D">
            <w:pPr>
              <w:widowControl w:val="0"/>
              <w:jc w:val="center"/>
              <w:rPr>
                <w:b/>
              </w:rPr>
            </w:pPr>
            <w:r>
              <w:rPr>
                <w:b/>
              </w:rPr>
              <w:t>8</w:t>
            </w:r>
          </w:p>
        </w:tc>
        <w:tc>
          <w:tcPr>
            <w:tcW w:w="310" w:type="pct"/>
            <w:vAlign w:val="center"/>
          </w:tcPr>
          <w:p w:rsidR="00BC5B92" w:rsidRPr="003253FB" w:rsidRDefault="00BC5B92" w:rsidP="000E6E9D">
            <w:pPr>
              <w:jc w:val="center"/>
              <w:rPr>
                <w:rFonts w:eastAsia="Calibri"/>
                <w:b/>
              </w:rPr>
            </w:pPr>
            <w:r>
              <w:rPr>
                <w:rFonts w:eastAsia="Calibri"/>
                <w:b/>
              </w:rPr>
              <w:t>8</w:t>
            </w:r>
          </w:p>
        </w:tc>
        <w:tc>
          <w:tcPr>
            <w:tcW w:w="345" w:type="pct"/>
            <w:vAlign w:val="center"/>
          </w:tcPr>
          <w:p w:rsidR="00BC5B92" w:rsidRPr="003253FB" w:rsidRDefault="00BC5B92" w:rsidP="000E6E9D">
            <w:pPr>
              <w:jc w:val="center"/>
              <w:rPr>
                <w:b/>
              </w:rPr>
            </w:pPr>
            <w:r>
              <w:rPr>
                <w:b/>
              </w:rPr>
              <w:t>-</w:t>
            </w:r>
          </w:p>
        </w:tc>
        <w:tc>
          <w:tcPr>
            <w:tcW w:w="346" w:type="pct"/>
            <w:vAlign w:val="center"/>
          </w:tcPr>
          <w:p w:rsidR="00BC5B92" w:rsidRPr="003253FB" w:rsidRDefault="00BC5B92" w:rsidP="000E6E9D">
            <w:pPr>
              <w:jc w:val="center"/>
              <w:rPr>
                <w:b/>
              </w:rPr>
            </w:pPr>
            <w:r>
              <w:rPr>
                <w:b/>
              </w:rPr>
              <w:t>8</w:t>
            </w:r>
          </w:p>
        </w:tc>
        <w:tc>
          <w:tcPr>
            <w:tcW w:w="298" w:type="pct"/>
            <w:vAlign w:val="center"/>
          </w:tcPr>
          <w:p w:rsidR="00BC5B92" w:rsidRPr="0030268C" w:rsidRDefault="00BC5B92" w:rsidP="000E6E9D">
            <w:pPr>
              <w:jc w:val="center"/>
              <w:rPr>
                <w:rFonts w:eastAsia="Calibri"/>
              </w:rPr>
            </w:pPr>
          </w:p>
        </w:tc>
        <w:tc>
          <w:tcPr>
            <w:tcW w:w="358" w:type="pct"/>
            <w:vAlign w:val="center"/>
          </w:tcPr>
          <w:p w:rsidR="00BC5B92" w:rsidRPr="0030268C" w:rsidRDefault="00BC5B92" w:rsidP="000E6E9D">
            <w:pPr>
              <w:jc w:val="center"/>
              <w:rPr>
                <w:rFonts w:eastAsia="Calibri"/>
              </w:rPr>
            </w:pPr>
          </w:p>
        </w:tc>
      </w:tr>
      <w:tr w:rsidR="00BC5B92" w:rsidRPr="00A36939" w:rsidTr="00862E9A">
        <w:trPr>
          <w:cantSplit/>
          <w:trHeight w:val="85"/>
        </w:trPr>
        <w:tc>
          <w:tcPr>
            <w:tcW w:w="310" w:type="pct"/>
            <w:vMerge/>
            <w:vAlign w:val="center"/>
          </w:tcPr>
          <w:p w:rsidR="00BC5B92" w:rsidRPr="00C563D8" w:rsidRDefault="00BC5B92" w:rsidP="000E6E9D">
            <w:pPr>
              <w:pStyle w:val="a5"/>
              <w:tabs>
                <w:tab w:val="left" w:pos="-71"/>
              </w:tabs>
              <w:ind w:left="5"/>
              <w:jc w:val="center"/>
              <w:rPr>
                <w:rFonts w:eastAsia="Calibri"/>
                <w:sz w:val="24"/>
                <w:szCs w:val="24"/>
              </w:rPr>
            </w:pPr>
          </w:p>
        </w:tc>
        <w:tc>
          <w:tcPr>
            <w:tcW w:w="2737" w:type="pct"/>
            <w:vAlign w:val="center"/>
          </w:tcPr>
          <w:p w:rsidR="00BC5B92" w:rsidRPr="00C563D8" w:rsidRDefault="003C1236" w:rsidP="00EA0B15">
            <w:pPr>
              <w:widowControl w:val="0"/>
            </w:pPr>
            <w:r>
              <w:t>1.</w:t>
            </w:r>
            <w:r w:rsidR="00EA0B15">
              <w:t>3</w:t>
            </w:r>
            <w:r w:rsidR="00BC5B92">
              <w:t xml:space="preserve">.1. </w:t>
            </w:r>
            <w:r w:rsidR="00BC5B92" w:rsidRPr="0019400C">
              <w:t>Подъем на высоту, спуск с высоты</w:t>
            </w:r>
          </w:p>
        </w:tc>
        <w:tc>
          <w:tcPr>
            <w:tcW w:w="296" w:type="pct"/>
            <w:vAlign w:val="center"/>
          </w:tcPr>
          <w:p w:rsidR="00BC5B92" w:rsidRPr="00C563D8" w:rsidRDefault="00BC5B92" w:rsidP="000E6E9D">
            <w:pPr>
              <w:widowControl w:val="0"/>
              <w:jc w:val="center"/>
            </w:pPr>
          </w:p>
        </w:tc>
        <w:tc>
          <w:tcPr>
            <w:tcW w:w="310" w:type="pct"/>
            <w:vAlign w:val="center"/>
          </w:tcPr>
          <w:p w:rsidR="00BC5B92" w:rsidRPr="00C563D8" w:rsidRDefault="00BC5B92" w:rsidP="000E6E9D">
            <w:pPr>
              <w:jc w:val="center"/>
              <w:rPr>
                <w:rFonts w:eastAsia="Calibri"/>
              </w:rPr>
            </w:pPr>
          </w:p>
        </w:tc>
        <w:tc>
          <w:tcPr>
            <w:tcW w:w="345" w:type="pct"/>
            <w:vAlign w:val="center"/>
          </w:tcPr>
          <w:p w:rsidR="00BC5B92" w:rsidRPr="00C563D8" w:rsidRDefault="00BC5B92" w:rsidP="000E6E9D">
            <w:pPr>
              <w:jc w:val="center"/>
            </w:pPr>
          </w:p>
        </w:tc>
        <w:tc>
          <w:tcPr>
            <w:tcW w:w="346" w:type="pct"/>
            <w:vAlign w:val="center"/>
          </w:tcPr>
          <w:p w:rsidR="00BC5B92" w:rsidRPr="009A3598" w:rsidRDefault="00BC5B92" w:rsidP="000E6E9D">
            <w:pPr>
              <w:jc w:val="center"/>
              <w:rPr>
                <w:i/>
              </w:rPr>
            </w:pPr>
            <w:r>
              <w:rPr>
                <w:i/>
              </w:rPr>
              <w:t>4</w:t>
            </w:r>
          </w:p>
        </w:tc>
        <w:tc>
          <w:tcPr>
            <w:tcW w:w="298" w:type="pct"/>
            <w:vAlign w:val="center"/>
          </w:tcPr>
          <w:p w:rsidR="00BC5B92" w:rsidRPr="00C563D8" w:rsidRDefault="00BC5B92" w:rsidP="000E6E9D">
            <w:pPr>
              <w:jc w:val="center"/>
              <w:rPr>
                <w:rFonts w:eastAsia="Calibri"/>
              </w:rPr>
            </w:pPr>
          </w:p>
        </w:tc>
        <w:tc>
          <w:tcPr>
            <w:tcW w:w="358" w:type="pct"/>
            <w:vAlign w:val="center"/>
          </w:tcPr>
          <w:p w:rsidR="00BC5B92" w:rsidRPr="00C563D8" w:rsidRDefault="00BC5B92" w:rsidP="000E6E9D">
            <w:pPr>
              <w:jc w:val="center"/>
              <w:rPr>
                <w:rFonts w:eastAsia="Calibri"/>
              </w:rPr>
            </w:pPr>
          </w:p>
        </w:tc>
      </w:tr>
      <w:tr w:rsidR="00BC5B92" w:rsidRPr="00A36939" w:rsidTr="00862E9A">
        <w:trPr>
          <w:cantSplit/>
          <w:trHeight w:val="335"/>
        </w:trPr>
        <w:tc>
          <w:tcPr>
            <w:tcW w:w="310" w:type="pct"/>
            <w:vMerge/>
            <w:vAlign w:val="center"/>
          </w:tcPr>
          <w:p w:rsidR="00BC5B92" w:rsidRPr="00C563D8" w:rsidRDefault="00BC5B92" w:rsidP="000E6E9D">
            <w:pPr>
              <w:pStyle w:val="a5"/>
              <w:tabs>
                <w:tab w:val="left" w:pos="-71"/>
              </w:tabs>
              <w:ind w:left="5"/>
              <w:jc w:val="center"/>
              <w:rPr>
                <w:rFonts w:eastAsia="Calibri"/>
                <w:sz w:val="24"/>
                <w:szCs w:val="24"/>
              </w:rPr>
            </w:pPr>
          </w:p>
        </w:tc>
        <w:tc>
          <w:tcPr>
            <w:tcW w:w="2737" w:type="pct"/>
            <w:vAlign w:val="center"/>
          </w:tcPr>
          <w:p w:rsidR="00BC5B92" w:rsidRPr="00C563D8" w:rsidRDefault="003C1236" w:rsidP="0019400C">
            <w:pPr>
              <w:widowControl w:val="0"/>
            </w:pPr>
            <w:r>
              <w:t>1.</w:t>
            </w:r>
            <w:r w:rsidR="00EA0B15">
              <w:t>3</w:t>
            </w:r>
            <w:r w:rsidR="00BC5B92">
              <w:t>.2. В</w:t>
            </w:r>
            <w:r w:rsidR="00BC5B92" w:rsidRPr="0019400C">
              <w:t>едени</w:t>
            </w:r>
            <w:r w:rsidR="00BC5B92">
              <w:t>е</w:t>
            </w:r>
            <w:r w:rsidR="00BC5B92" w:rsidRPr="0019400C">
              <w:t xml:space="preserve"> боевых действий по тушению пожаров и проведения АСР на высоте</w:t>
            </w:r>
          </w:p>
        </w:tc>
        <w:tc>
          <w:tcPr>
            <w:tcW w:w="296" w:type="pct"/>
            <w:vAlign w:val="center"/>
          </w:tcPr>
          <w:p w:rsidR="00BC5B92" w:rsidRPr="00C563D8" w:rsidRDefault="00BC5B92" w:rsidP="000E6E9D">
            <w:pPr>
              <w:widowControl w:val="0"/>
              <w:jc w:val="center"/>
            </w:pPr>
          </w:p>
        </w:tc>
        <w:tc>
          <w:tcPr>
            <w:tcW w:w="310" w:type="pct"/>
            <w:vAlign w:val="center"/>
          </w:tcPr>
          <w:p w:rsidR="00BC5B92" w:rsidRPr="00C563D8" w:rsidRDefault="00BC5B92" w:rsidP="000E6E9D">
            <w:pPr>
              <w:jc w:val="center"/>
              <w:rPr>
                <w:rFonts w:eastAsia="Calibri"/>
              </w:rPr>
            </w:pPr>
          </w:p>
        </w:tc>
        <w:tc>
          <w:tcPr>
            <w:tcW w:w="345" w:type="pct"/>
            <w:vAlign w:val="center"/>
          </w:tcPr>
          <w:p w:rsidR="00BC5B92" w:rsidRPr="00C563D8" w:rsidRDefault="00BC5B92" w:rsidP="000E6E9D">
            <w:pPr>
              <w:jc w:val="center"/>
            </w:pPr>
          </w:p>
        </w:tc>
        <w:tc>
          <w:tcPr>
            <w:tcW w:w="346" w:type="pct"/>
            <w:vAlign w:val="center"/>
          </w:tcPr>
          <w:p w:rsidR="00BC5B92" w:rsidRPr="009A3598" w:rsidRDefault="00BC5B92" w:rsidP="000E6E9D">
            <w:pPr>
              <w:jc w:val="center"/>
              <w:rPr>
                <w:i/>
              </w:rPr>
            </w:pPr>
            <w:r>
              <w:rPr>
                <w:i/>
              </w:rPr>
              <w:t>4</w:t>
            </w:r>
          </w:p>
        </w:tc>
        <w:tc>
          <w:tcPr>
            <w:tcW w:w="298" w:type="pct"/>
            <w:vAlign w:val="center"/>
          </w:tcPr>
          <w:p w:rsidR="00BC5B92" w:rsidRPr="00C563D8" w:rsidRDefault="00BC5B92" w:rsidP="000E6E9D">
            <w:pPr>
              <w:jc w:val="center"/>
              <w:rPr>
                <w:rFonts w:eastAsia="Calibri"/>
              </w:rPr>
            </w:pPr>
          </w:p>
        </w:tc>
        <w:tc>
          <w:tcPr>
            <w:tcW w:w="358" w:type="pct"/>
            <w:vAlign w:val="center"/>
          </w:tcPr>
          <w:p w:rsidR="00BC5B92" w:rsidRPr="00C563D8" w:rsidRDefault="00BC5B92" w:rsidP="000E6E9D">
            <w:pPr>
              <w:jc w:val="center"/>
              <w:rPr>
                <w:rFonts w:eastAsia="Calibri"/>
              </w:rPr>
            </w:pPr>
          </w:p>
        </w:tc>
      </w:tr>
      <w:tr w:rsidR="00BC5B92" w:rsidRPr="00A36939" w:rsidTr="00862E9A">
        <w:trPr>
          <w:cantSplit/>
          <w:trHeight w:val="164"/>
        </w:trPr>
        <w:tc>
          <w:tcPr>
            <w:tcW w:w="310" w:type="pct"/>
            <w:vMerge w:val="restart"/>
            <w:vAlign w:val="center"/>
          </w:tcPr>
          <w:p w:rsidR="00BC5B92" w:rsidRDefault="00632800" w:rsidP="000E6E9D">
            <w:pPr>
              <w:pStyle w:val="a5"/>
              <w:tabs>
                <w:tab w:val="left" w:pos="-71"/>
              </w:tabs>
              <w:ind w:left="5"/>
              <w:jc w:val="center"/>
              <w:rPr>
                <w:rFonts w:eastAsia="Calibri"/>
                <w:sz w:val="24"/>
                <w:szCs w:val="24"/>
              </w:rPr>
            </w:pPr>
            <w:r>
              <w:rPr>
                <w:rFonts w:eastAsia="Calibri"/>
                <w:sz w:val="24"/>
                <w:szCs w:val="24"/>
              </w:rPr>
              <w:lastRenderedPageBreak/>
              <w:t>4</w:t>
            </w:r>
          </w:p>
        </w:tc>
        <w:tc>
          <w:tcPr>
            <w:tcW w:w="2737" w:type="pct"/>
          </w:tcPr>
          <w:p w:rsidR="00BC5B92" w:rsidRPr="00D0027E" w:rsidRDefault="00BC5B92" w:rsidP="00EA0B15">
            <w:pPr>
              <w:widowControl w:val="0"/>
            </w:pPr>
            <w:r w:rsidRPr="008608FA">
              <w:rPr>
                <w:b/>
              </w:rPr>
              <w:t xml:space="preserve">Тема </w:t>
            </w:r>
            <w:r w:rsidR="003C1236">
              <w:rPr>
                <w:b/>
              </w:rPr>
              <w:t>1.</w:t>
            </w:r>
            <w:r w:rsidR="00EA0B15">
              <w:rPr>
                <w:b/>
              </w:rPr>
              <w:t>4</w:t>
            </w:r>
            <w:r w:rsidRPr="008608FA">
              <w:rPr>
                <w:b/>
              </w:rPr>
              <w:t>.</w:t>
            </w:r>
            <w:r>
              <w:t xml:space="preserve"> </w:t>
            </w:r>
            <w:r w:rsidRPr="00F33205">
              <w:t>Основы техники эвакуации и спасения</w:t>
            </w:r>
          </w:p>
        </w:tc>
        <w:tc>
          <w:tcPr>
            <w:tcW w:w="296" w:type="pct"/>
            <w:vAlign w:val="center"/>
          </w:tcPr>
          <w:p w:rsidR="00BC5B92" w:rsidRPr="00823F75" w:rsidRDefault="00BC5B92" w:rsidP="000E6E9D">
            <w:pPr>
              <w:jc w:val="center"/>
              <w:rPr>
                <w:b/>
              </w:rPr>
            </w:pPr>
            <w:r>
              <w:rPr>
                <w:b/>
              </w:rPr>
              <w:t>6</w:t>
            </w:r>
          </w:p>
        </w:tc>
        <w:tc>
          <w:tcPr>
            <w:tcW w:w="310" w:type="pct"/>
            <w:vAlign w:val="center"/>
          </w:tcPr>
          <w:p w:rsidR="00BC5B92" w:rsidRPr="00823F75" w:rsidRDefault="00BC5B92" w:rsidP="000E6E9D">
            <w:pPr>
              <w:jc w:val="center"/>
              <w:rPr>
                <w:rFonts w:eastAsia="Calibri"/>
                <w:b/>
              </w:rPr>
            </w:pPr>
            <w:r>
              <w:rPr>
                <w:rFonts w:eastAsia="Calibri"/>
                <w:b/>
              </w:rPr>
              <w:t>6</w:t>
            </w:r>
          </w:p>
        </w:tc>
        <w:tc>
          <w:tcPr>
            <w:tcW w:w="345" w:type="pct"/>
            <w:vAlign w:val="center"/>
          </w:tcPr>
          <w:p w:rsidR="00BC5B92" w:rsidRPr="00823F75" w:rsidRDefault="00BC5B92" w:rsidP="000E6E9D">
            <w:pPr>
              <w:jc w:val="center"/>
              <w:rPr>
                <w:b/>
              </w:rPr>
            </w:pPr>
            <w:r>
              <w:rPr>
                <w:b/>
              </w:rPr>
              <w:t>2</w:t>
            </w:r>
          </w:p>
        </w:tc>
        <w:tc>
          <w:tcPr>
            <w:tcW w:w="346" w:type="pct"/>
            <w:vAlign w:val="center"/>
          </w:tcPr>
          <w:p w:rsidR="00BC5B92" w:rsidRPr="00823F75" w:rsidRDefault="00BC5B92" w:rsidP="000E6E9D">
            <w:pPr>
              <w:jc w:val="center"/>
              <w:rPr>
                <w:b/>
              </w:rPr>
            </w:pPr>
            <w:r>
              <w:rPr>
                <w:b/>
              </w:rPr>
              <w:t>4</w:t>
            </w:r>
          </w:p>
        </w:tc>
        <w:tc>
          <w:tcPr>
            <w:tcW w:w="298" w:type="pct"/>
            <w:vAlign w:val="center"/>
          </w:tcPr>
          <w:p w:rsidR="00BC5B92" w:rsidRPr="0030268C" w:rsidRDefault="00BC5B92" w:rsidP="000E6E9D">
            <w:pPr>
              <w:jc w:val="center"/>
              <w:rPr>
                <w:rFonts w:eastAsia="Calibri"/>
              </w:rPr>
            </w:pPr>
          </w:p>
        </w:tc>
        <w:tc>
          <w:tcPr>
            <w:tcW w:w="358" w:type="pct"/>
            <w:vAlign w:val="center"/>
          </w:tcPr>
          <w:p w:rsidR="00BC5B92" w:rsidRPr="0030268C" w:rsidRDefault="00BC5B92" w:rsidP="000E6E9D">
            <w:pPr>
              <w:jc w:val="center"/>
              <w:rPr>
                <w:rFonts w:eastAsia="Calibri"/>
              </w:rPr>
            </w:pPr>
          </w:p>
        </w:tc>
      </w:tr>
      <w:tr w:rsidR="00BC5B92" w:rsidRPr="00057699" w:rsidTr="00862E9A">
        <w:trPr>
          <w:cantSplit/>
          <w:trHeight w:val="192"/>
        </w:trPr>
        <w:tc>
          <w:tcPr>
            <w:tcW w:w="310" w:type="pct"/>
            <w:vMerge/>
            <w:vAlign w:val="center"/>
          </w:tcPr>
          <w:p w:rsidR="00BC5B92" w:rsidRPr="00057699" w:rsidRDefault="00BC5B92" w:rsidP="000E6E9D">
            <w:pPr>
              <w:pStyle w:val="a5"/>
              <w:tabs>
                <w:tab w:val="left" w:pos="-71"/>
              </w:tabs>
              <w:ind w:left="5"/>
              <w:jc w:val="center"/>
              <w:rPr>
                <w:rFonts w:eastAsia="Calibri"/>
                <w:sz w:val="24"/>
                <w:szCs w:val="24"/>
              </w:rPr>
            </w:pPr>
          </w:p>
        </w:tc>
        <w:tc>
          <w:tcPr>
            <w:tcW w:w="2737" w:type="pct"/>
          </w:tcPr>
          <w:p w:rsidR="00BC5B92" w:rsidRPr="00057699" w:rsidRDefault="003C1236" w:rsidP="000E6E9D">
            <w:pPr>
              <w:widowControl w:val="0"/>
            </w:pPr>
            <w:r>
              <w:t>1.</w:t>
            </w:r>
            <w:r w:rsidR="00EA0B15">
              <w:t>4</w:t>
            </w:r>
            <w:r w:rsidR="00BC5B92" w:rsidRPr="00057699">
              <w:t xml:space="preserve">.1. </w:t>
            </w:r>
            <w:r w:rsidR="00BC5B92" w:rsidRPr="00665ED8">
              <w:t>Системы спасения и эвакуации</w:t>
            </w:r>
          </w:p>
        </w:tc>
        <w:tc>
          <w:tcPr>
            <w:tcW w:w="296" w:type="pct"/>
            <w:vAlign w:val="center"/>
          </w:tcPr>
          <w:p w:rsidR="00BC5B92" w:rsidRPr="00057699" w:rsidRDefault="00BC5B92" w:rsidP="000E6E9D">
            <w:pPr>
              <w:jc w:val="center"/>
            </w:pPr>
          </w:p>
        </w:tc>
        <w:tc>
          <w:tcPr>
            <w:tcW w:w="310" w:type="pct"/>
            <w:vAlign w:val="center"/>
          </w:tcPr>
          <w:p w:rsidR="00BC5B92" w:rsidRPr="00665ED8" w:rsidRDefault="00BC5B92" w:rsidP="000E6E9D">
            <w:pPr>
              <w:jc w:val="center"/>
              <w:rPr>
                <w:rFonts w:eastAsia="Calibri"/>
                <w:i/>
              </w:rPr>
            </w:pPr>
          </w:p>
        </w:tc>
        <w:tc>
          <w:tcPr>
            <w:tcW w:w="345" w:type="pct"/>
            <w:vAlign w:val="center"/>
          </w:tcPr>
          <w:p w:rsidR="00BC5B92" w:rsidRPr="00665ED8" w:rsidRDefault="00BC5B92" w:rsidP="000E6E9D">
            <w:pPr>
              <w:jc w:val="center"/>
              <w:rPr>
                <w:i/>
              </w:rPr>
            </w:pPr>
            <w:r w:rsidRPr="00665ED8">
              <w:rPr>
                <w:i/>
              </w:rPr>
              <w:t>2</w:t>
            </w:r>
          </w:p>
        </w:tc>
        <w:tc>
          <w:tcPr>
            <w:tcW w:w="346" w:type="pct"/>
            <w:vAlign w:val="center"/>
          </w:tcPr>
          <w:p w:rsidR="00BC5B92" w:rsidRPr="00665ED8" w:rsidRDefault="00BC5B92" w:rsidP="000E6E9D">
            <w:pPr>
              <w:jc w:val="center"/>
              <w:rPr>
                <w:i/>
              </w:rPr>
            </w:pPr>
          </w:p>
        </w:tc>
        <w:tc>
          <w:tcPr>
            <w:tcW w:w="298" w:type="pct"/>
            <w:vAlign w:val="center"/>
          </w:tcPr>
          <w:p w:rsidR="00BC5B92" w:rsidRPr="00665ED8" w:rsidRDefault="00BC5B92" w:rsidP="000E6E9D">
            <w:pPr>
              <w:jc w:val="center"/>
              <w:rPr>
                <w:rFonts w:eastAsia="Calibri"/>
                <w:i/>
              </w:rPr>
            </w:pPr>
          </w:p>
        </w:tc>
        <w:tc>
          <w:tcPr>
            <w:tcW w:w="358" w:type="pct"/>
            <w:vAlign w:val="center"/>
          </w:tcPr>
          <w:p w:rsidR="00BC5B92" w:rsidRPr="00057699" w:rsidRDefault="00BC5B92" w:rsidP="000E6E9D">
            <w:pPr>
              <w:jc w:val="center"/>
              <w:rPr>
                <w:rFonts w:eastAsia="Calibri"/>
              </w:rPr>
            </w:pPr>
          </w:p>
        </w:tc>
      </w:tr>
      <w:tr w:rsidR="00BC5B92" w:rsidRPr="00057699" w:rsidTr="00862E9A">
        <w:trPr>
          <w:cantSplit/>
          <w:trHeight w:val="562"/>
        </w:trPr>
        <w:tc>
          <w:tcPr>
            <w:tcW w:w="310" w:type="pct"/>
            <w:vMerge/>
            <w:vAlign w:val="center"/>
          </w:tcPr>
          <w:p w:rsidR="00BC5B92" w:rsidRPr="00057699" w:rsidRDefault="00BC5B92" w:rsidP="000E6E9D">
            <w:pPr>
              <w:pStyle w:val="a5"/>
              <w:tabs>
                <w:tab w:val="left" w:pos="-71"/>
              </w:tabs>
              <w:ind w:left="5"/>
              <w:jc w:val="center"/>
              <w:rPr>
                <w:rFonts w:eastAsia="Calibri"/>
                <w:sz w:val="24"/>
                <w:szCs w:val="24"/>
              </w:rPr>
            </w:pPr>
          </w:p>
        </w:tc>
        <w:tc>
          <w:tcPr>
            <w:tcW w:w="2737" w:type="pct"/>
          </w:tcPr>
          <w:p w:rsidR="00BC5B92" w:rsidRPr="00057699" w:rsidRDefault="003C1236" w:rsidP="000E6E9D">
            <w:pPr>
              <w:widowControl w:val="0"/>
            </w:pPr>
            <w:r>
              <w:t>1.</w:t>
            </w:r>
            <w:r w:rsidR="00EA0B15">
              <w:t>4</w:t>
            </w:r>
            <w:r w:rsidR="00BC5B92" w:rsidRPr="00057699">
              <w:t xml:space="preserve">.2. </w:t>
            </w:r>
            <w:r w:rsidR="00BC5B92" w:rsidRPr="00665ED8">
              <w:t>Мероприятия по эвакуации при аварийной ситуации и при проведении спасательных работ</w:t>
            </w:r>
          </w:p>
        </w:tc>
        <w:tc>
          <w:tcPr>
            <w:tcW w:w="296" w:type="pct"/>
            <w:vAlign w:val="center"/>
          </w:tcPr>
          <w:p w:rsidR="00BC5B92" w:rsidRPr="00057699" w:rsidRDefault="00BC5B92" w:rsidP="000E6E9D">
            <w:pPr>
              <w:jc w:val="center"/>
            </w:pPr>
          </w:p>
        </w:tc>
        <w:tc>
          <w:tcPr>
            <w:tcW w:w="310" w:type="pct"/>
            <w:vAlign w:val="center"/>
          </w:tcPr>
          <w:p w:rsidR="00BC5B92" w:rsidRPr="00665ED8" w:rsidRDefault="00BC5B92" w:rsidP="000E6E9D">
            <w:pPr>
              <w:jc w:val="center"/>
              <w:rPr>
                <w:rFonts w:eastAsia="Calibri"/>
                <w:i/>
              </w:rPr>
            </w:pPr>
          </w:p>
        </w:tc>
        <w:tc>
          <w:tcPr>
            <w:tcW w:w="345" w:type="pct"/>
            <w:vAlign w:val="center"/>
          </w:tcPr>
          <w:p w:rsidR="00BC5B92" w:rsidRPr="00665ED8" w:rsidRDefault="00BC5B92" w:rsidP="000E6E9D">
            <w:pPr>
              <w:jc w:val="center"/>
              <w:rPr>
                <w:i/>
              </w:rPr>
            </w:pPr>
          </w:p>
        </w:tc>
        <w:tc>
          <w:tcPr>
            <w:tcW w:w="346" w:type="pct"/>
            <w:vAlign w:val="center"/>
          </w:tcPr>
          <w:p w:rsidR="00BC5B92" w:rsidRPr="00665ED8" w:rsidRDefault="00BC5B92" w:rsidP="000E6E9D">
            <w:pPr>
              <w:jc w:val="center"/>
              <w:rPr>
                <w:i/>
              </w:rPr>
            </w:pPr>
            <w:r w:rsidRPr="00665ED8">
              <w:rPr>
                <w:i/>
              </w:rPr>
              <w:t>4</w:t>
            </w:r>
          </w:p>
        </w:tc>
        <w:tc>
          <w:tcPr>
            <w:tcW w:w="298" w:type="pct"/>
            <w:vAlign w:val="center"/>
          </w:tcPr>
          <w:p w:rsidR="00BC5B92" w:rsidRPr="00665ED8" w:rsidRDefault="00BC5B92" w:rsidP="000E6E9D">
            <w:pPr>
              <w:jc w:val="center"/>
              <w:rPr>
                <w:rFonts w:eastAsia="Calibri"/>
                <w:i/>
              </w:rPr>
            </w:pPr>
          </w:p>
        </w:tc>
        <w:tc>
          <w:tcPr>
            <w:tcW w:w="358" w:type="pct"/>
            <w:vAlign w:val="center"/>
          </w:tcPr>
          <w:p w:rsidR="00BC5B92" w:rsidRPr="00057699" w:rsidRDefault="00BC5B92" w:rsidP="000E6E9D">
            <w:pPr>
              <w:jc w:val="center"/>
              <w:rPr>
                <w:rFonts w:eastAsia="Calibri"/>
              </w:rPr>
            </w:pPr>
          </w:p>
        </w:tc>
      </w:tr>
      <w:tr w:rsidR="006F7765" w:rsidRPr="002C509A" w:rsidTr="00862E9A">
        <w:trPr>
          <w:cantSplit/>
          <w:trHeight w:val="85"/>
        </w:trPr>
        <w:tc>
          <w:tcPr>
            <w:tcW w:w="3048" w:type="pct"/>
            <w:gridSpan w:val="2"/>
          </w:tcPr>
          <w:p w:rsidR="006F7765" w:rsidRPr="002C509A" w:rsidRDefault="006F7765" w:rsidP="002C509A">
            <w:pPr>
              <w:widowControl w:val="0"/>
              <w:rPr>
                <w:b/>
              </w:rPr>
            </w:pPr>
            <w:r w:rsidRPr="002C509A">
              <w:rPr>
                <w:b/>
              </w:rPr>
              <w:t>Итого по разделу 1</w:t>
            </w:r>
          </w:p>
        </w:tc>
        <w:tc>
          <w:tcPr>
            <w:tcW w:w="296" w:type="pct"/>
            <w:vAlign w:val="center"/>
          </w:tcPr>
          <w:p w:rsidR="006F7765" w:rsidRPr="002C509A" w:rsidRDefault="00603C77" w:rsidP="002C509A">
            <w:pPr>
              <w:jc w:val="center"/>
              <w:rPr>
                <w:b/>
              </w:rPr>
            </w:pPr>
            <w:r>
              <w:rPr>
                <w:b/>
              </w:rPr>
              <w:t>18</w:t>
            </w:r>
          </w:p>
        </w:tc>
        <w:tc>
          <w:tcPr>
            <w:tcW w:w="310" w:type="pct"/>
            <w:vAlign w:val="center"/>
          </w:tcPr>
          <w:p w:rsidR="006F7765" w:rsidRPr="002C509A" w:rsidRDefault="00603C77" w:rsidP="002C509A">
            <w:pPr>
              <w:jc w:val="center"/>
              <w:rPr>
                <w:rFonts w:eastAsia="Calibri"/>
                <w:b/>
              </w:rPr>
            </w:pPr>
            <w:r>
              <w:rPr>
                <w:rFonts w:eastAsia="Calibri"/>
                <w:b/>
              </w:rPr>
              <w:t>18</w:t>
            </w:r>
          </w:p>
        </w:tc>
        <w:tc>
          <w:tcPr>
            <w:tcW w:w="345" w:type="pct"/>
            <w:vAlign w:val="center"/>
          </w:tcPr>
          <w:p w:rsidR="006F7765" w:rsidRPr="002C509A" w:rsidRDefault="00603C77" w:rsidP="002C509A">
            <w:pPr>
              <w:jc w:val="center"/>
              <w:rPr>
                <w:b/>
              </w:rPr>
            </w:pPr>
            <w:r>
              <w:rPr>
                <w:b/>
              </w:rPr>
              <w:t>6</w:t>
            </w:r>
          </w:p>
        </w:tc>
        <w:tc>
          <w:tcPr>
            <w:tcW w:w="346" w:type="pct"/>
            <w:vAlign w:val="center"/>
          </w:tcPr>
          <w:p w:rsidR="006F7765" w:rsidRPr="002C509A" w:rsidRDefault="006F7765" w:rsidP="002C509A">
            <w:pPr>
              <w:jc w:val="center"/>
              <w:rPr>
                <w:b/>
              </w:rPr>
            </w:pPr>
            <w:r>
              <w:rPr>
                <w:b/>
              </w:rPr>
              <w:t>12</w:t>
            </w:r>
          </w:p>
        </w:tc>
        <w:tc>
          <w:tcPr>
            <w:tcW w:w="298" w:type="pct"/>
            <w:vAlign w:val="center"/>
          </w:tcPr>
          <w:p w:rsidR="006F7765" w:rsidRPr="002C509A" w:rsidRDefault="006F7765" w:rsidP="002C509A">
            <w:pPr>
              <w:jc w:val="center"/>
              <w:rPr>
                <w:rFonts w:eastAsia="Calibri"/>
                <w:b/>
              </w:rPr>
            </w:pPr>
          </w:p>
        </w:tc>
        <w:tc>
          <w:tcPr>
            <w:tcW w:w="358" w:type="pct"/>
            <w:vAlign w:val="center"/>
          </w:tcPr>
          <w:p w:rsidR="006F7765" w:rsidRPr="002C509A" w:rsidRDefault="006F7765" w:rsidP="002C509A">
            <w:pPr>
              <w:jc w:val="center"/>
              <w:rPr>
                <w:rFonts w:eastAsia="Calibri"/>
                <w:b/>
              </w:rPr>
            </w:pPr>
          </w:p>
        </w:tc>
      </w:tr>
      <w:tr w:rsidR="00D760AE" w:rsidRPr="00057699" w:rsidTr="00266B5C">
        <w:trPr>
          <w:cantSplit/>
          <w:trHeight w:val="321"/>
        </w:trPr>
        <w:tc>
          <w:tcPr>
            <w:tcW w:w="5000" w:type="pct"/>
            <w:gridSpan w:val="8"/>
            <w:vAlign w:val="center"/>
          </w:tcPr>
          <w:p w:rsidR="00D760AE" w:rsidRPr="00660FC7" w:rsidRDefault="00D760AE" w:rsidP="003C1236">
            <w:pPr>
              <w:jc w:val="center"/>
              <w:rPr>
                <w:rFonts w:eastAsia="Calibri"/>
                <w:b/>
              </w:rPr>
            </w:pPr>
            <w:r w:rsidRPr="00660FC7">
              <w:rPr>
                <w:rFonts w:eastAsia="Calibri"/>
                <w:b/>
              </w:rPr>
              <w:t xml:space="preserve">Раздел 2. </w:t>
            </w:r>
            <w:r w:rsidRPr="00660FC7">
              <w:rPr>
                <w:b/>
                <w:iCs/>
                <w:color w:val="000000"/>
              </w:rPr>
              <w:t>Безопасные методы и приемы выполнения работ в ограниченных и замкнутых пространствах</w:t>
            </w:r>
          </w:p>
        </w:tc>
      </w:tr>
      <w:tr w:rsidR="0023217C" w:rsidRPr="00057699" w:rsidTr="00862E9A">
        <w:trPr>
          <w:cantSplit/>
          <w:trHeight w:val="471"/>
        </w:trPr>
        <w:tc>
          <w:tcPr>
            <w:tcW w:w="310" w:type="pct"/>
            <w:vAlign w:val="center"/>
          </w:tcPr>
          <w:p w:rsidR="0023217C" w:rsidRPr="00057699" w:rsidRDefault="009918DE" w:rsidP="000E6E9D">
            <w:pPr>
              <w:pStyle w:val="a5"/>
              <w:tabs>
                <w:tab w:val="left" w:pos="-71"/>
              </w:tabs>
              <w:ind w:left="5"/>
              <w:jc w:val="center"/>
              <w:rPr>
                <w:rFonts w:eastAsia="Calibri"/>
                <w:sz w:val="24"/>
                <w:szCs w:val="24"/>
              </w:rPr>
            </w:pPr>
            <w:r>
              <w:rPr>
                <w:rFonts w:eastAsia="Calibri"/>
                <w:sz w:val="24"/>
                <w:szCs w:val="24"/>
              </w:rPr>
              <w:t>7</w:t>
            </w:r>
          </w:p>
        </w:tc>
        <w:tc>
          <w:tcPr>
            <w:tcW w:w="2737" w:type="pct"/>
          </w:tcPr>
          <w:p w:rsidR="0023217C" w:rsidRPr="00C16D45" w:rsidRDefault="00660FC7" w:rsidP="005B3A0E">
            <w:pPr>
              <w:widowControl w:val="0"/>
            </w:pPr>
            <w:r w:rsidRPr="00660FC7">
              <w:rPr>
                <w:b/>
              </w:rPr>
              <w:t xml:space="preserve">Тема </w:t>
            </w:r>
            <w:r w:rsidR="0023217C" w:rsidRPr="00660FC7">
              <w:rPr>
                <w:b/>
              </w:rPr>
              <w:t>2.1.</w:t>
            </w:r>
            <w:r w:rsidR="0023217C" w:rsidRPr="00C16D45">
              <w:t xml:space="preserve"> Требования охраны труда при работе в ОЗП</w:t>
            </w:r>
          </w:p>
        </w:tc>
        <w:tc>
          <w:tcPr>
            <w:tcW w:w="296" w:type="pct"/>
            <w:vAlign w:val="center"/>
          </w:tcPr>
          <w:p w:rsidR="0023217C" w:rsidRPr="00C61D7E" w:rsidRDefault="0023217C" w:rsidP="005B3A0E">
            <w:pPr>
              <w:jc w:val="center"/>
              <w:rPr>
                <w:b/>
              </w:rPr>
            </w:pPr>
            <w:r w:rsidRPr="00C61D7E">
              <w:rPr>
                <w:b/>
              </w:rPr>
              <w:t>2</w:t>
            </w:r>
          </w:p>
        </w:tc>
        <w:tc>
          <w:tcPr>
            <w:tcW w:w="310" w:type="pct"/>
            <w:vAlign w:val="center"/>
          </w:tcPr>
          <w:p w:rsidR="0023217C" w:rsidRPr="00C61D7E" w:rsidRDefault="0023217C" w:rsidP="005B3A0E">
            <w:pPr>
              <w:jc w:val="center"/>
              <w:rPr>
                <w:rFonts w:eastAsia="Calibri"/>
                <w:b/>
              </w:rPr>
            </w:pPr>
            <w:r w:rsidRPr="00C61D7E">
              <w:rPr>
                <w:rFonts w:eastAsia="Calibri"/>
                <w:b/>
              </w:rPr>
              <w:t>2</w:t>
            </w:r>
          </w:p>
        </w:tc>
        <w:tc>
          <w:tcPr>
            <w:tcW w:w="345" w:type="pct"/>
            <w:vAlign w:val="center"/>
          </w:tcPr>
          <w:p w:rsidR="0023217C" w:rsidRPr="00C61D7E" w:rsidRDefault="0023217C" w:rsidP="005B3A0E">
            <w:pPr>
              <w:jc w:val="center"/>
              <w:rPr>
                <w:b/>
              </w:rPr>
            </w:pPr>
            <w:r w:rsidRPr="00C61D7E">
              <w:rPr>
                <w:b/>
              </w:rPr>
              <w:t>2</w:t>
            </w:r>
          </w:p>
        </w:tc>
        <w:tc>
          <w:tcPr>
            <w:tcW w:w="346" w:type="pct"/>
            <w:vAlign w:val="center"/>
          </w:tcPr>
          <w:p w:rsidR="0023217C" w:rsidRPr="00C61D7E" w:rsidRDefault="0023217C" w:rsidP="000E6E9D">
            <w:pPr>
              <w:jc w:val="center"/>
              <w:rPr>
                <w:b/>
              </w:rPr>
            </w:pPr>
          </w:p>
        </w:tc>
        <w:tc>
          <w:tcPr>
            <w:tcW w:w="298" w:type="pct"/>
            <w:vAlign w:val="center"/>
          </w:tcPr>
          <w:p w:rsidR="0023217C" w:rsidRPr="00665ED8" w:rsidRDefault="0023217C" w:rsidP="000E6E9D">
            <w:pPr>
              <w:jc w:val="center"/>
              <w:rPr>
                <w:rFonts w:eastAsia="Calibri"/>
                <w:i/>
              </w:rPr>
            </w:pPr>
          </w:p>
        </w:tc>
        <w:tc>
          <w:tcPr>
            <w:tcW w:w="358" w:type="pct"/>
            <w:vAlign w:val="center"/>
          </w:tcPr>
          <w:p w:rsidR="0023217C" w:rsidRPr="00057699" w:rsidRDefault="0023217C" w:rsidP="000E6E9D">
            <w:pPr>
              <w:jc w:val="center"/>
              <w:rPr>
                <w:rFonts w:eastAsia="Calibri"/>
              </w:rPr>
            </w:pPr>
          </w:p>
        </w:tc>
      </w:tr>
      <w:tr w:rsidR="00EB6102" w:rsidRPr="00057699" w:rsidTr="00862E9A">
        <w:trPr>
          <w:cantSplit/>
          <w:trHeight w:val="136"/>
        </w:trPr>
        <w:tc>
          <w:tcPr>
            <w:tcW w:w="310" w:type="pct"/>
            <w:vAlign w:val="center"/>
          </w:tcPr>
          <w:p w:rsidR="00EB6102" w:rsidRPr="00057699" w:rsidRDefault="009918DE" w:rsidP="000E6E9D">
            <w:pPr>
              <w:pStyle w:val="a5"/>
              <w:tabs>
                <w:tab w:val="left" w:pos="-71"/>
              </w:tabs>
              <w:ind w:left="5"/>
              <w:jc w:val="center"/>
              <w:rPr>
                <w:rFonts w:eastAsia="Calibri"/>
                <w:sz w:val="24"/>
                <w:szCs w:val="24"/>
              </w:rPr>
            </w:pPr>
            <w:r>
              <w:rPr>
                <w:rFonts w:eastAsia="Calibri"/>
                <w:sz w:val="24"/>
                <w:szCs w:val="24"/>
              </w:rPr>
              <w:t>8</w:t>
            </w:r>
          </w:p>
        </w:tc>
        <w:tc>
          <w:tcPr>
            <w:tcW w:w="2737" w:type="pct"/>
          </w:tcPr>
          <w:p w:rsidR="00EB6102" w:rsidRPr="00C16D45" w:rsidRDefault="00660FC7" w:rsidP="005B3A0E">
            <w:pPr>
              <w:widowControl w:val="0"/>
            </w:pPr>
            <w:r w:rsidRPr="00660FC7">
              <w:rPr>
                <w:b/>
              </w:rPr>
              <w:t xml:space="preserve">Тема </w:t>
            </w:r>
            <w:r w:rsidR="00EB6102" w:rsidRPr="00660FC7">
              <w:rPr>
                <w:b/>
              </w:rPr>
              <w:t>2.2.</w:t>
            </w:r>
            <w:r w:rsidR="00EB6102" w:rsidRPr="00C16D45">
              <w:t xml:space="preserve"> Организация работ в ОЗП</w:t>
            </w:r>
          </w:p>
        </w:tc>
        <w:tc>
          <w:tcPr>
            <w:tcW w:w="296" w:type="pct"/>
            <w:vAlign w:val="center"/>
          </w:tcPr>
          <w:p w:rsidR="00EB6102" w:rsidRPr="00C61D7E" w:rsidRDefault="00BF4DAE" w:rsidP="005B3A0E">
            <w:pPr>
              <w:jc w:val="center"/>
              <w:rPr>
                <w:b/>
              </w:rPr>
            </w:pPr>
            <w:r>
              <w:rPr>
                <w:b/>
              </w:rPr>
              <w:t>2</w:t>
            </w:r>
          </w:p>
        </w:tc>
        <w:tc>
          <w:tcPr>
            <w:tcW w:w="310" w:type="pct"/>
            <w:vAlign w:val="center"/>
          </w:tcPr>
          <w:p w:rsidR="00EB6102" w:rsidRPr="00C61D7E" w:rsidRDefault="00BF4DAE" w:rsidP="005B3A0E">
            <w:pPr>
              <w:jc w:val="center"/>
              <w:rPr>
                <w:rFonts w:eastAsia="Calibri"/>
                <w:b/>
              </w:rPr>
            </w:pPr>
            <w:r>
              <w:rPr>
                <w:rFonts w:eastAsia="Calibri"/>
                <w:b/>
              </w:rPr>
              <w:t>2</w:t>
            </w:r>
          </w:p>
        </w:tc>
        <w:tc>
          <w:tcPr>
            <w:tcW w:w="345" w:type="pct"/>
            <w:vAlign w:val="center"/>
          </w:tcPr>
          <w:p w:rsidR="00EB6102" w:rsidRPr="00C61D7E" w:rsidRDefault="00EB6102" w:rsidP="005B3A0E">
            <w:pPr>
              <w:jc w:val="center"/>
              <w:rPr>
                <w:b/>
              </w:rPr>
            </w:pPr>
            <w:r w:rsidRPr="00C61D7E">
              <w:rPr>
                <w:b/>
              </w:rPr>
              <w:t>2</w:t>
            </w:r>
          </w:p>
        </w:tc>
        <w:tc>
          <w:tcPr>
            <w:tcW w:w="346" w:type="pct"/>
            <w:vAlign w:val="center"/>
          </w:tcPr>
          <w:p w:rsidR="00EB6102" w:rsidRPr="00C61D7E" w:rsidRDefault="00EB6102" w:rsidP="000E6E9D">
            <w:pPr>
              <w:jc w:val="center"/>
              <w:rPr>
                <w:b/>
              </w:rPr>
            </w:pPr>
          </w:p>
        </w:tc>
        <w:tc>
          <w:tcPr>
            <w:tcW w:w="298" w:type="pct"/>
            <w:vAlign w:val="center"/>
          </w:tcPr>
          <w:p w:rsidR="00EB6102" w:rsidRPr="00665ED8" w:rsidRDefault="00EB6102" w:rsidP="000E6E9D">
            <w:pPr>
              <w:jc w:val="center"/>
              <w:rPr>
                <w:rFonts w:eastAsia="Calibri"/>
                <w:i/>
              </w:rPr>
            </w:pPr>
          </w:p>
        </w:tc>
        <w:tc>
          <w:tcPr>
            <w:tcW w:w="358" w:type="pct"/>
            <w:vAlign w:val="center"/>
          </w:tcPr>
          <w:p w:rsidR="00EB6102" w:rsidRPr="00057699" w:rsidRDefault="00EB6102" w:rsidP="000E6E9D">
            <w:pPr>
              <w:jc w:val="center"/>
              <w:rPr>
                <w:rFonts w:eastAsia="Calibri"/>
              </w:rPr>
            </w:pPr>
          </w:p>
        </w:tc>
      </w:tr>
      <w:tr w:rsidR="00EA378F" w:rsidRPr="00057699" w:rsidTr="00862E9A">
        <w:trPr>
          <w:cantSplit/>
          <w:trHeight w:val="562"/>
        </w:trPr>
        <w:tc>
          <w:tcPr>
            <w:tcW w:w="310" w:type="pct"/>
            <w:vAlign w:val="center"/>
          </w:tcPr>
          <w:p w:rsidR="00EA378F" w:rsidRPr="00057699" w:rsidRDefault="009918DE" w:rsidP="000E6E9D">
            <w:pPr>
              <w:pStyle w:val="a5"/>
              <w:tabs>
                <w:tab w:val="left" w:pos="-71"/>
              </w:tabs>
              <w:ind w:left="5"/>
              <w:jc w:val="center"/>
              <w:rPr>
                <w:rFonts w:eastAsia="Calibri"/>
                <w:sz w:val="24"/>
                <w:szCs w:val="24"/>
              </w:rPr>
            </w:pPr>
            <w:r>
              <w:rPr>
                <w:rFonts w:eastAsia="Calibri"/>
                <w:sz w:val="24"/>
                <w:szCs w:val="24"/>
              </w:rPr>
              <w:t>9</w:t>
            </w:r>
          </w:p>
        </w:tc>
        <w:tc>
          <w:tcPr>
            <w:tcW w:w="2737" w:type="pct"/>
          </w:tcPr>
          <w:p w:rsidR="00EA378F" w:rsidRPr="00C16D45" w:rsidRDefault="00660FC7" w:rsidP="005B3A0E">
            <w:pPr>
              <w:autoSpaceDE w:val="0"/>
              <w:autoSpaceDN w:val="0"/>
              <w:adjustRightInd w:val="0"/>
            </w:pPr>
            <w:r w:rsidRPr="00660FC7">
              <w:rPr>
                <w:b/>
              </w:rPr>
              <w:t xml:space="preserve">Тема </w:t>
            </w:r>
            <w:r w:rsidR="00EA378F" w:rsidRPr="00660FC7">
              <w:rPr>
                <w:b/>
              </w:rPr>
              <w:t>2.3.</w:t>
            </w:r>
            <w:r w:rsidR="00EA378F" w:rsidRPr="00C16D45">
              <w:t xml:space="preserve"> Требования охраны труда, предъявляемые к территории, оборудованию и  выполнению работ в ограниченных и замкнутых пространствах</w:t>
            </w:r>
          </w:p>
        </w:tc>
        <w:tc>
          <w:tcPr>
            <w:tcW w:w="296" w:type="pct"/>
            <w:vAlign w:val="center"/>
          </w:tcPr>
          <w:p w:rsidR="00EA378F" w:rsidRPr="00C61D7E" w:rsidRDefault="00BF4DAE" w:rsidP="005B3A0E">
            <w:pPr>
              <w:jc w:val="center"/>
              <w:rPr>
                <w:b/>
              </w:rPr>
            </w:pPr>
            <w:r>
              <w:rPr>
                <w:b/>
              </w:rPr>
              <w:t>2</w:t>
            </w:r>
          </w:p>
        </w:tc>
        <w:tc>
          <w:tcPr>
            <w:tcW w:w="310" w:type="pct"/>
            <w:vAlign w:val="center"/>
          </w:tcPr>
          <w:p w:rsidR="00EA378F" w:rsidRPr="00C61D7E" w:rsidRDefault="00BF4DAE" w:rsidP="005B3A0E">
            <w:pPr>
              <w:jc w:val="center"/>
              <w:rPr>
                <w:rFonts w:eastAsia="Calibri"/>
                <w:b/>
              </w:rPr>
            </w:pPr>
            <w:r>
              <w:rPr>
                <w:rFonts w:eastAsia="Calibri"/>
                <w:b/>
              </w:rPr>
              <w:t>2</w:t>
            </w:r>
          </w:p>
        </w:tc>
        <w:tc>
          <w:tcPr>
            <w:tcW w:w="345" w:type="pct"/>
            <w:vAlign w:val="center"/>
          </w:tcPr>
          <w:p w:rsidR="00EA378F" w:rsidRPr="00C61D7E" w:rsidRDefault="00EA378F" w:rsidP="005B3A0E">
            <w:pPr>
              <w:jc w:val="center"/>
              <w:rPr>
                <w:b/>
              </w:rPr>
            </w:pPr>
          </w:p>
        </w:tc>
        <w:tc>
          <w:tcPr>
            <w:tcW w:w="346" w:type="pct"/>
            <w:vAlign w:val="center"/>
          </w:tcPr>
          <w:p w:rsidR="00EA378F" w:rsidRPr="00C61D7E" w:rsidRDefault="00EA378F" w:rsidP="005B3A0E">
            <w:pPr>
              <w:jc w:val="center"/>
              <w:rPr>
                <w:b/>
              </w:rPr>
            </w:pPr>
            <w:r w:rsidRPr="00C61D7E">
              <w:rPr>
                <w:b/>
              </w:rPr>
              <w:t>2</w:t>
            </w:r>
          </w:p>
        </w:tc>
        <w:tc>
          <w:tcPr>
            <w:tcW w:w="298" w:type="pct"/>
            <w:vAlign w:val="center"/>
          </w:tcPr>
          <w:p w:rsidR="00EA378F" w:rsidRPr="00665ED8" w:rsidRDefault="00EA378F" w:rsidP="000E6E9D">
            <w:pPr>
              <w:jc w:val="center"/>
              <w:rPr>
                <w:rFonts w:eastAsia="Calibri"/>
                <w:i/>
              </w:rPr>
            </w:pPr>
          </w:p>
        </w:tc>
        <w:tc>
          <w:tcPr>
            <w:tcW w:w="358" w:type="pct"/>
            <w:vAlign w:val="center"/>
          </w:tcPr>
          <w:p w:rsidR="00EA378F" w:rsidRPr="00057699" w:rsidRDefault="00EA378F" w:rsidP="000E6E9D">
            <w:pPr>
              <w:jc w:val="center"/>
              <w:rPr>
                <w:rFonts w:eastAsia="Calibri"/>
              </w:rPr>
            </w:pPr>
          </w:p>
        </w:tc>
      </w:tr>
      <w:tr w:rsidR="00EA378F" w:rsidRPr="00057699" w:rsidTr="00862E9A">
        <w:trPr>
          <w:cantSplit/>
          <w:trHeight w:val="562"/>
        </w:trPr>
        <w:tc>
          <w:tcPr>
            <w:tcW w:w="310" w:type="pct"/>
            <w:vAlign w:val="center"/>
          </w:tcPr>
          <w:p w:rsidR="00EA378F" w:rsidRPr="00057699" w:rsidRDefault="009918DE" w:rsidP="000E6E9D">
            <w:pPr>
              <w:pStyle w:val="a5"/>
              <w:tabs>
                <w:tab w:val="left" w:pos="-71"/>
              </w:tabs>
              <w:ind w:left="5"/>
              <w:jc w:val="center"/>
              <w:rPr>
                <w:rFonts w:eastAsia="Calibri"/>
                <w:sz w:val="24"/>
                <w:szCs w:val="24"/>
              </w:rPr>
            </w:pPr>
            <w:r>
              <w:rPr>
                <w:rFonts w:eastAsia="Calibri"/>
                <w:sz w:val="24"/>
                <w:szCs w:val="24"/>
              </w:rPr>
              <w:t>10</w:t>
            </w:r>
          </w:p>
        </w:tc>
        <w:tc>
          <w:tcPr>
            <w:tcW w:w="2737" w:type="pct"/>
          </w:tcPr>
          <w:p w:rsidR="00EA378F" w:rsidRPr="00C16D45" w:rsidRDefault="00660FC7" w:rsidP="005B3A0E">
            <w:pPr>
              <w:widowControl w:val="0"/>
            </w:pPr>
            <w:r w:rsidRPr="00660FC7">
              <w:rPr>
                <w:b/>
              </w:rPr>
              <w:t xml:space="preserve">Тема </w:t>
            </w:r>
            <w:r w:rsidR="00EA378F" w:rsidRPr="00660FC7">
              <w:rPr>
                <w:b/>
              </w:rPr>
              <w:t>2.4.</w:t>
            </w:r>
            <w:r w:rsidR="00EA378F" w:rsidRPr="00C16D45">
              <w:t xml:space="preserve"> Проведение спасательных работ, эвакуация и спасение из ОЗП</w:t>
            </w:r>
          </w:p>
        </w:tc>
        <w:tc>
          <w:tcPr>
            <w:tcW w:w="296" w:type="pct"/>
            <w:vAlign w:val="center"/>
          </w:tcPr>
          <w:p w:rsidR="00EA378F" w:rsidRPr="00C61D7E" w:rsidRDefault="00C90F8F" w:rsidP="005B3A0E">
            <w:pPr>
              <w:jc w:val="center"/>
              <w:rPr>
                <w:b/>
              </w:rPr>
            </w:pPr>
            <w:r>
              <w:rPr>
                <w:b/>
              </w:rPr>
              <w:t>4</w:t>
            </w:r>
          </w:p>
        </w:tc>
        <w:tc>
          <w:tcPr>
            <w:tcW w:w="310" w:type="pct"/>
            <w:vAlign w:val="center"/>
          </w:tcPr>
          <w:p w:rsidR="00EA378F" w:rsidRPr="00C61D7E" w:rsidRDefault="004441DE" w:rsidP="005B3A0E">
            <w:pPr>
              <w:jc w:val="center"/>
              <w:rPr>
                <w:rFonts w:eastAsia="Calibri"/>
                <w:b/>
              </w:rPr>
            </w:pPr>
            <w:r>
              <w:rPr>
                <w:rFonts w:eastAsia="Calibri"/>
                <w:b/>
              </w:rPr>
              <w:t>4</w:t>
            </w:r>
          </w:p>
        </w:tc>
        <w:tc>
          <w:tcPr>
            <w:tcW w:w="345" w:type="pct"/>
            <w:vAlign w:val="center"/>
          </w:tcPr>
          <w:p w:rsidR="00EA378F" w:rsidRPr="00C61D7E" w:rsidRDefault="00EA378F" w:rsidP="005B3A0E">
            <w:pPr>
              <w:jc w:val="center"/>
              <w:rPr>
                <w:b/>
              </w:rPr>
            </w:pPr>
          </w:p>
        </w:tc>
        <w:tc>
          <w:tcPr>
            <w:tcW w:w="346" w:type="pct"/>
            <w:vAlign w:val="center"/>
          </w:tcPr>
          <w:p w:rsidR="00EA378F" w:rsidRPr="00C61D7E" w:rsidRDefault="00C90F8F" w:rsidP="005B3A0E">
            <w:pPr>
              <w:jc w:val="center"/>
              <w:rPr>
                <w:b/>
              </w:rPr>
            </w:pPr>
            <w:r>
              <w:rPr>
                <w:b/>
              </w:rPr>
              <w:t>4</w:t>
            </w:r>
          </w:p>
        </w:tc>
        <w:tc>
          <w:tcPr>
            <w:tcW w:w="298" w:type="pct"/>
            <w:vAlign w:val="center"/>
          </w:tcPr>
          <w:p w:rsidR="00EA378F" w:rsidRPr="00665ED8" w:rsidRDefault="00EA378F" w:rsidP="000E6E9D">
            <w:pPr>
              <w:jc w:val="center"/>
              <w:rPr>
                <w:rFonts w:eastAsia="Calibri"/>
                <w:i/>
              </w:rPr>
            </w:pPr>
          </w:p>
        </w:tc>
        <w:tc>
          <w:tcPr>
            <w:tcW w:w="358" w:type="pct"/>
            <w:vAlign w:val="center"/>
          </w:tcPr>
          <w:p w:rsidR="00EA378F" w:rsidRPr="00057699" w:rsidRDefault="00EA378F" w:rsidP="000E6E9D">
            <w:pPr>
              <w:jc w:val="center"/>
              <w:rPr>
                <w:rFonts w:eastAsia="Calibri"/>
              </w:rPr>
            </w:pPr>
          </w:p>
        </w:tc>
      </w:tr>
      <w:tr w:rsidR="00BF4DAE" w:rsidRPr="00057699" w:rsidTr="00862E9A">
        <w:trPr>
          <w:cantSplit/>
          <w:trHeight w:val="85"/>
        </w:trPr>
        <w:tc>
          <w:tcPr>
            <w:tcW w:w="3048" w:type="pct"/>
            <w:gridSpan w:val="2"/>
            <w:vAlign w:val="center"/>
          </w:tcPr>
          <w:p w:rsidR="00BF4DAE" w:rsidRPr="00BF4DAE" w:rsidRDefault="00BF4DAE" w:rsidP="000E6E9D">
            <w:pPr>
              <w:widowControl w:val="0"/>
              <w:rPr>
                <w:b/>
              </w:rPr>
            </w:pPr>
            <w:r w:rsidRPr="00BF4DAE">
              <w:rPr>
                <w:b/>
              </w:rPr>
              <w:t>Итого по разделу 2</w:t>
            </w:r>
          </w:p>
        </w:tc>
        <w:tc>
          <w:tcPr>
            <w:tcW w:w="296" w:type="pct"/>
            <w:vAlign w:val="center"/>
          </w:tcPr>
          <w:p w:rsidR="00BF4DAE" w:rsidRPr="00BF4DAE" w:rsidRDefault="004C64A0" w:rsidP="000E6E9D">
            <w:pPr>
              <w:jc w:val="center"/>
              <w:rPr>
                <w:b/>
              </w:rPr>
            </w:pPr>
            <w:r>
              <w:rPr>
                <w:b/>
              </w:rPr>
              <w:t>10</w:t>
            </w:r>
          </w:p>
        </w:tc>
        <w:tc>
          <w:tcPr>
            <w:tcW w:w="310" w:type="pct"/>
            <w:vAlign w:val="center"/>
          </w:tcPr>
          <w:p w:rsidR="00BF4DAE" w:rsidRPr="00BF4DAE" w:rsidRDefault="004441DE" w:rsidP="000E6E9D">
            <w:pPr>
              <w:jc w:val="center"/>
              <w:rPr>
                <w:rFonts w:eastAsia="Calibri"/>
                <w:b/>
              </w:rPr>
            </w:pPr>
            <w:r>
              <w:rPr>
                <w:rFonts w:eastAsia="Calibri"/>
                <w:b/>
              </w:rPr>
              <w:t>10</w:t>
            </w:r>
          </w:p>
        </w:tc>
        <w:tc>
          <w:tcPr>
            <w:tcW w:w="345" w:type="pct"/>
            <w:vAlign w:val="center"/>
          </w:tcPr>
          <w:p w:rsidR="00BF4DAE" w:rsidRPr="00BF4DAE" w:rsidRDefault="004441DE" w:rsidP="000E6E9D">
            <w:pPr>
              <w:jc w:val="center"/>
              <w:rPr>
                <w:b/>
              </w:rPr>
            </w:pPr>
            <w:r>
              <w:rPr>
                <w:b/>
              </w:rPr>
              <w:t>4</w:t>
            </w:r>
          </w:p>
        </w:tc>
        <w:tc>
          <w:tcPr>
            <w:tcW w:w="346" w:type="pct"/>
            <w:vAlign w:val="center"/>
          </w:tcPr>
          <w:p w:rsidR="00BF4DAE" w:rsidRPr="00BF4DAE" w:rsidRDefault="004441DE" w:rsidP="000E6E9D">
            <w:pPr>
              <w:jc w:val="center"/>
              <w:rPr>
                <w:b/>
              </w:rPr>
            </w:pPr>
            <w:r>
              <w:rPr>
                <w:b/>
              </w:rPr>
              <w:t>6</w:t>
            </w:r>
          </w:p>
        </w:tc>
        <w:tc>
          <w:tcPr>
            <w:tcW w:w="298" w:type="pct"/>
            <w:vAlign w:val="center"/>
          </w:tcPr>
          <w:p w:rsidR="00BF4DAE" w:rsidRPr="00BF4DAE" w:rsidRDefault="00BF4DAE" w:rsidP="000E6E9D">
            <w:pPr>
              <w:jc w:val="center"/>
              <w:rPr>
                <w:rFonts w:eastAsia="Calibri"/>
                <w:b/>
              </w:rPr>
            </w:pPr>
          </w:p>
        </w:tc>
        <w:tc>
          <w:tcPr>
            <w:tcW w:w="358" w:type="pct"/>
            <w:vAlign w:val="center"/>
          </w:tcPr>
          <w:p w:rsidR="00BF4DAE" w:rsidRPr="00BF4DAE" w:rsidRDefault="00BF4DAE" w:rsidP="000E6E9D">
            <w:pPr>
              <w:jc w:val="center"/>
              <w:rPr>
                <w:rFonts w:eastAsia="Calibri"/>
                <w:b/>
              </w:rPr>
            </w:pPr>
          </w:p>
        </w:tc>
      </w:tr>
      <w:tr w:rsidR="00EA378F" w:rsidRPr="00A36939" w:rsidTr="00862E9A">
        <w:trPr>
          <w:cantSplit/>
          <w:trHeight w:val="195"/>
        </w:trPr>
        <w:tc>
          <w:tcPr>
            <w:tcW w:w="3048" w:type="pct"/>
            <w:gridSpan w:val="2"/>
          </w:tcPr>
          <w:p w:rsidR="00EA378F" w:rsidRPr="00D0027E" w:rsidRDefault="00EA378F" w:rsidP="000E6E9D">
            <w:pPr>
              <w:widowControl w:val="0"/>
              <w:rPr>
                <w:b/>
              </w:rPr>
            </w:pPr>
            <w:r w:rsidRPr="00D0027E">
              <w:rPr>
                <w:b/>
              </w:rPr>
              <w:t>Промежуточная аттестация (экзамен)</w:t>
            </w:r>
          </w:p>
        </w:tc>
        <w:tc>
          <w:tcPr>
            <w:tcW w:w="296" w:type="pct"/>
            <w:vAlign w:val="center"/>
          </w:tcPr>
          <w:p w:rsidR="00EA378F" w:rsidRPr="00D0027E" w:rsidRDefault="00862E9A" w:rsidP="000E6E9D">
            <w:pPr>
              <w:widowControl w:val="0"/>
              <w:jc w:val="center"/>
              <w:rPr>
                <w:b/>
              </w:rPr>
            </w:pPr>
            <w:r>
              <w:rPr>
                <w:b/>
              </w:rPr>
              <w:t>2</w:t>
            </w:r>
          </w:p>
        </w:tc>
        <w:tc>
          <w:tcPr>
            <w:tcW w:w="310" w:type="pct"/>
            <w:vAlign w:val="center"/>
          </w:tcPr>
          <w:p w:rsidR="00EA378F" w:rsidRPr="00C04BA5" w:rsidRDefault="00862E9A" w:rsidP="000E6E9D">
            <w:pPr>
              <w:jc w:val="center"/>
              <w:rPr>
                <w:rFonts w:eastAsia="Calibri"/>
                <w:b/>
              </w:rPr>
            </w:pPr>
            <w:r>
              <w:rPr>
                <w:rFonts w:eastAsia="Calibri"/>
                <w:b/>
              </w:rPr>
              <w:t>2</w:t>
            </w:r>
          </w:p>
        </w:tc>
        <w:tc>
          <w:tcPr>
            <w:tcW w:w="345" w:type="pct"/>
            <w:vAlign w:val="center"/>
          </w:tcPr>
          <w:p w:rsidR="00EA378F" w:rsidRPr="0030268C" w:rsidRDefault="00EA378F" w:rsidP="000E6E9D">
            <w:pPr>
              <w:jc w:val="center"/>
              <w:rPr>
                <w:rFonts w:eastAsia="Calibri"/>
              </w:rPr>
            </w:pPr>
          </w:p>
        </w:tc>
        <w:tc>
          <w:tcPr>
            <w:tcW w:w="346" w:type="pct"/>
            <w:vAlign w:val="center"/>
          </w:tcPr>
          <w:p w:rsidR="00EA378F" w:rsidRPr="0030268C" w:rsidRDefault="00EA378F" w:rsidP="000E6E9D">
            <w:pPr>
              <w:jc w:val="center"/>
              <w:rPr>
                <w:rFonts w:eastAsia="Calibri"/>
              </w:rPr>
            </w:pPr>
          </w:p>
        </w:tc>
        <w:tc>
          <w:tcPr>
            <w:tcW w:w="298" w:type="pct"/>
            <w:vAlign w:val="center"/>
          </w:tcPr>
          <w:p w:rsidR="00EA378F" w:rsidRPr="0030268C" w:rsidRDefault="00EA378F" w:rsidP="000E6E9D">
            <w:pPr>
              <w:jc w:val="center"/>
              <w:rPr>
                <w:rFonts w:eastAsia="Calibri"/>
              </w:rPr>
            </w:pPr>
          </w:p>
        </w:tc>
        <w:tc>
          <w:tcPr>
            <w:tcW w:w="358" w:type="pct"/>
            <w:vAlign w:val="center"/>
          </w:tcPr>
          <w:p w:rsidR="00EA378F" w:rsidRPr="000C58B7" w:rsidRDefault="00862E9A" w:rsidP="000E6E9D">
            <w:pPr>
              <w:jc w:val="center"/>
              <w:rPr>
                <w:rFonts w:eastAsia="Calibri"/>
                <w:b/>
              </w:rPr>
            </w:pPr>
            <w:r>
              <w:rPr>
                <w:rFonts w:eastAsia="Calibri"/>
                <w:b/>
              </w:rPr>
              <w:t>2</w:t>
            </w:r>
          </w:p>
        </w:tc>
      </w:tr>
      <w:tr w:rsidR="00862E9A" w:rsidRPr="00A36939" w:rsidTr="00862E9A">
        <w:trPr>
          <w:cantSplit/>
          <w:trHeight w:val="195"/>
        </w:trPr>
        <w:tc>
          <w:tcPr>
            <w:tcW w:w="3048" w:type="pct"/>
            <w:gridSpan w:val="2"/>
          </w:tcPr>
          <w:p w:rsidR="00862E9A" w:rsidRPr="00D0027E" w:rsidRDefault="00862E9A" w:rsidP="00B27C36">
            <w:pPr>
              <w:widowControl w:val="0"/>
              <w:rPr>
                <w:b/>
                <w:lang w:eastAsia="en-US"/>
              </w:rPr>
            </w:pPr>
            <w:r w:rsidRPr="000F6DD1">
              <w:rPr>
                <w:b/>
                <w:lang w:eastAsia="en-US"/>
              </w:rPr>
              <w:t xml:space="preserve">Проверка знания </w:t>
            </w:r>
            <w:r>
              <w:rPr>
                <w:b/>
                <w:lang w:eastAsia="en-US"/>
              </w:rPr>
              <w:t xml:space="preserve">требований охраны труда </w:t>
            </w:r>
            <w:r w:rsidRPr="000F6DD1">
              <w:rPr>
                <w:b/>
                <w:lang w:eastAsia="en-US"/>
              </w:rPr>
              <w:t>(протокол)</w:t>
            </w:r>
          </w:p>
        </w:tc>
        <w:tc>
          <w:tcPr>
            <w:tcW w:w="296" w:type="pct"/>
            <w:vAlign w:val="center"/>
          </w:tcPr>
          <w:p w:rsidR="00862E9A" w:rsidRDefault="00862E9A" w:rsidP="00B27C36">
            <w:pPr>
              <w:keepNext/>
              <w:jc w:val="center"/>
              <w:outlineLvl w:val="0"/>
              <w:rPr>
                <w:rFonts w:eastAsia="Calibri"/>
                <w:b/>
              </w:rPr>
            </w:pPr>
            <w:r>
              <w:rPr>
                <w:rFonts w:eastAsia="Calibri"/>
                <w:b/>
              </w:rPr>
              <w:t>2</w:t>
            </w:r>
          </w:p>
        </w:tc>
        <w:tc>
          <w:tcPr>
            <w:tcW w:w="310" w:type="pct"/>
            <w:vAlign w:val="center"/>
          </w:tcPr>
          <w:p w:rsidR="00862E9A" w:rsidRDefault="00862E9A" w:rsidP="00B27C36">
            <w:pPr>
              <w:jc w:val="center"/>
              <w:rPr>
                <w:rFonts w:eastAsia="Calibri"/>
                <w:b/>
              </w:rPr>
            </w:pPr>
            <w:r>
              <w:rPr>
                <w:rFonts w:eastAsia="Calibri"/>
                <w:b/>
              </w:rPr>
              <w:t>2</w:t>
            </w:r>
          </w:p>
        </w:tc>
        <w:tc>
          <w:tcPr>
            <w:tcW w:w="345" w:type="pct"/>
            <w:vAlign w:val="center"/>
          </w:tcPr>
          <w:p w:rsidR="00862E9A" w:rsidRPr="0030268C" w:rsidRDefault="00862E9A" w:rsidP="00B27C36">
            <w:pPr>
              <w:jc w:val="center"/>
              <w:rPr>
                <w:rFonts w:eastAsia="Calibri"/>
              </w:rPr>
            </w:pPr>
            <w:r>
              <w:rPr>
                <w:rFonts w:eastAsia="Calibri"/>
              </w:rPr>
              <w:t>-</w:t>
            </w:r>
          </w:p>
        </w:tc>
        <w:tc>
          <w:tcPr>
            <w:tcW w:w="346" w:type="pct"/>
            <w:vAlign w:val="center"/>
          </w:tcPr>
          <w:p w:rsidR="00862E9A" w:rsidRPr="0030268C" w:rsidRDefault="00862E9A" w:rsidP="00B27C36">
            <w:pPr>
              <w:jc w:val="center"/>
              <w:rPr>
                <w:rFonts w:eastAsia="Calibri"/>
              </w:rPr>
            </w:pPr>
            <w:r>
              <w:rPr>
                <w:rFonts w:eastAsia="Calibri"/>
              </w:rPr>
              <w:t>-</w:t>
            </w:r>
          </w:p>
        </w:tc>
        <w:tc>
          <w:tcPr>
            <w:tcW w:w="298" w:type="pct"/>
            <w:vAlign w:val="center"/>
          </w:tcPr>
          <w:p w:rsidR="00862E9A" w:rsidRPr="0030268C" w:rsidRDefault="00862E9A" w:rsidP="00B27C36">
            <w:pPr>
              <w:jc w:val="center"/>
              <w:rPr>
                <w:rFonts w:eastAsia="Calibri"/>
              </w:rPr>
            </w:pPr>
            <w:r>
              <w:rPr>
                <w:rFonts w:eastAsia="Calibri"/>
              </w:rPr>
              <w:t>-</w:t>
            </w:r>
          </w:p>
        </w:tc>
        <w:tc>
          <w:tcPr>
            <w:tcW w:w="358" w:type="pct"/>
            <w:vAlign w:val="center"/>
          </w:tcPr>
          <w:p w:rsidR="00862E9A" w:rsidRPr="00B7066C" w:rsidRDefault="00862E9A" w:rsidP="00B27C36">
            <w:pPr>
              <w:jc w:val="center"/>
              <w:rPr>
                <w:rFonts w:eastAsia="Calibri"/>
                <w:b/>
              </w:rPr>
            </w:pPr>
            <w:r w:rsidRPr="00B7066C">
              <w:rPr>
                <w:rFonts w:eastAsia="Calibri"/>
                <w:b/>
              </w:rPr>
              <w:t>2</w:t>
            </w:r>
          </w:p>
        </w:tc>
      </w:tr>
      <w:tr w:rsidR="00862E9A" w:rsidRPr="003C01A1" w:rsidTr="00862E9A">
        <w:trPr>
          <w:cantSplit/>
          <w:trHeight w:val="85"/>
        </w:trPr>
        <w:tc>
          <w:tcPr>
            <w:tcW w:w="3048" w:type="pct"/>
            <w:gridSpan w:val="2"/>
            <w:vAlign w:val="center"/>
          </w:tcPr>
          <w:p w:rsidR="00862E9A" w:rsidRPr="003C01A1" w:rsidRDefault="00862E9A" w:rsidP="00D047D9">
            <w:pPr>
              <w:widowControl w:val="0"/>
              <w:outlineLvl w:val="0"/>
              <w:rPr>
                <w:rFonts w:eastAsia="Calibri"/>
              </w:rPr>
            </w:pPr>
            <w:r w:rsidRPr="003C01A1">
              <w:rPr>
                <w:b/>
                <w:bCs/>
                <w:snapToGrid w:val="0"/>
              </w:rPr>
              <w:t>Итого по дисциплине</w:t>
            </w:r>
          </w:p>
        </w:tc>
        <w:tc>
          <w:tcPr>
            <w:tcW w:w="296" w:type="pct"/>
            <w:vAlign w:val="center"/>
          </w:tcPr>
          <w:p w:rsidR="00862E9A" w:rsidRPr="003C01A1" w:rsidRDefault="00D317A6" w:rsidP="00D047D9">
            <w:pPr>
              <w:widowControl w:val="0"/>
              <w:jc w:val="center"/>
              <w:outlineLvl w:val="0"/>
              <w:rPr>
                <w:rFonts w:eastAsia="Calibri"/>
                <w:b/>
              </w:rPr>
            </w:pPr>
            <w:r>
              <w:rPr>
                <w:rFonts w:eastAsia="Calibri"/>
                <w:b/>
              </w:rPr>
              <w:t>32</w:t>
            </w:r>
          </w:p>
        </w:tc>
        <w:tc>
          <w:tcPr>
            <w:tcW w:w="310" w:type="pct"/>
            <w:vAlign w:val="center"/>
          </w:tcPr>
          <w:p w:rsidR="00862E9A" w:rsidRPr="003C01A1" w:rsidRDefault="00862E9A" w:rsidP="00D317A6">
            <w:pPr>
              <w:widowControl w:val="0"/>
              <w:jc w:val="center"/>
              <w:rPr>
                <w:rFonts w:eastAsia="Calibri"/>
                <w:b/>
                <w:bCs/>
              </w:rPr>
            </w:pPr>
            <w:r>
              <w:rPr>
                <w:rFonts w:eastAsia="Calibri"/>
                <w:b/>
                <w:bCs/>
              </w:rPr>
              <w:t>3</w:t>
            </w:r>
            <w:r w:rsidR="00D317A6">
              <w:rPr>
                <w:rFonts w:eastAsia="Calibri"/>
                <w:b/>
                <w:bCs/>
              </w:rPr>
              <w:t>2</w:t>
            </w:r>
          </w:p>
        </w:tc>
        <w:tc>
          <w:tcPr>
            <w:tcW w:w="345" w:type="pct"/>
            <w:vAlign w:val="center"/>
          </w:tcPr>
          <w:p w:rsidR="00862E9A" w:rsidRPr="003C01A1" w:rsidRDefault="00EB3BE4" w:rsidP="00D047D9">
            <w:pPr>
              <w:widowControl w:val="0"/>
              <w:jc w:val="center"/>
              <w:rPr>
                <w:rFonts w:eastAsia="Calibri"/>
                <w:b/>
                <w:bCs/>
              </w:rPr>
            </w:pPr>
            <w:r>
              <w:rPr>
                <w:rFonts w:eastAsia="Calibri"/>
                <w:b/>
                <w:bCs/>
              </w:rPr>
              <w:t>10</w:t>
            </w:r>
          </w:p>
        </w:tc>
        <w:tc>
          <w:tcPr>
            <w:tcW w:w="346" w:type="pct"/>
            <w:vAlign w:val="center"/>
          </w:tcPr>
          <w:p w:rsidR="00862E9A" w:rsidRPr="003C01A1" w:rsidRDefault="00862E9A" w:rsidP="00D047D9">
            <w:pPr>
              <w:widowControl w:val="0"/>
              <w:jc w:val="center"/>
              <w:rPr>
                <w:rFonts w:eastAsia="Calibri"/>
                <w:b/>
                <w:bCs/>
              </w:rPr>
            </w:pPr>
            <w:r>
              <w:rPr>
                <w:rFonts w:eastAsia="Calibri"/>
                <w:b/>
                <w:bCs/>
              </w:rPr>
              <w:t>18</w:t>
            </w:r>
          </w:p>
        </w:tc>
        <w:tc>
          <w:tcPr>
            <w:tcW w:w="298" w:type="pct"/>
            <w:vAlign w:val="center"/>
          </w:tcPr>
          <w:p w:rsidR="00862E9A" w:rsidRPr="003C01A1" w:rsidRDefault="00862E9A" w:rsidP="00D047D9">
            <w:pPr>
              <w:widowControl w:val="0"/>
              <w:jc w:val="center"/>
              <w:rPr>
                <w:rFonts w:eastAsia="Calibri"/>
                <w:b/>
                <w:bCs/>
              </w:rPr>
            </w:pPr>
          </w:p>
        </w:tc>
        <w:tc>
          <w:tcPr>
            <w:tcW w:w="358" w:type="pct"/>
            <w:vAlign w:val="center"/>
          </w:tcPr>
          <w:p w:rsidR="00862E9A" w:rsidRPr="003C01A1" w:rsidRDefault="00862E9A" w:rsidP="00D047D9">
            <w:pPr>
              <w:widowControl w:val="0"/>
              <w:jc w:val="center"/>
              <w:rPr>
                <w:rFonts w:eastAsia="Calibri"/>
                <w:b/>
                <w:bCs/>
              </w:rPr>
            </w:pPr>
            <w:r>
              <w:rPr>
                <w:rFonts w:eastAsia="Calibri"/>
                <w:b/>
                <w:bCs/>
              </w:rPr>
              <w:t>4</w:t>
            </w:r>
          </w:p>
        </w:tc>
      </w:tr>
    </w:tbl>
    <w:p w:rsidR="00924B71" w:rsidRDefault="00924B71" w:rsidP="00FC739E">
      <w:pPr>
        <w:widowControl w:val="0"/>
        <w:jc w:val="center"/>
        <w:rPr>
          <w:b/>
          <w:bCs/>
          <w:sz w:val="28"/>
          <w:szCs w:val="28"/>
        </w:rPr>
      </w:pPr>
    </w:p>
    <w:p w:rsidR="00FC739E" w:rsidRPr="00D0027E" w:rsidRDefault="00FC739E" w:rsidP="00FC739E">
      <w:pPr>
        <w:widowControl w:val="0"/>
        <w:jc w:val="center"/>
        <w:rPr>
          <w:b/>
          <w:bCs/>
          <w:sz w:val="28"/>
          <w:szCs w:val="28"/>
        </w:rPr>
      </w:pPr>
      <w:r w:rsidRPr="00D0027E">
        <w:rPr>
          <w:b/>
          <w:bCs/>
          <w:sz w:val="28"/>
          <w:szCs w:val="28"/>
        </w:rPr>
        <w:t xml:space="preserve">4. </w:t>
      </w:r>
      <w:r>
        <w:rPr>
          <w:b/>
          <w:bCs/>
          <w:sz w:val="28"/>
          <w:szCs w:val="28"/>
        </w:rPr>
        <w:t>Описание с</w:t>
      </w:r>
      <w:r w:rsidRPr="00D0027E">
        <w:rPr>
          <w:b/>
          <w:bCs/>
          <w:sz w:val="28"/>
          <w:szCs w:val="28"/>
        </w:rPr>
        <w:t>одержани</w:t>
      </w:r>
      <w:r>
        <w:rPr>
          <w:b/>
          <w:bCs/>
          <w:sz w:val="28"/>
          <w:szCs w:val="28"/>
        </w:rPr>
        <w:t>я</w:t>
      </w:r>
      <w:r w:rsidRPr="00D0027E">
        <w:rPr>
          <w:b/>
          <w:bCs/>
          <w:sz w:val="28"/>
          <w:szCs w:val="28"/>
        </w:rPr>
        <w:t xml:space="preserve"> разделов и тем</w:t>
      </w:r>
    </w:p>
    <w:p w:rsidR="00FC739E" w:rsidRPr="00D0027E" w:rsidRDefault="00FC739E" w:rsidP="00FC739E">
      <w:pPr>
        <w:widowControl w:val="0"/>
        <w:ind w:firstLine="720"/>
        <w:jc w:val="center"/>
        <w:rPr>
          <w:b/>
          <w:bCs/>
          <w:sz w:val="28"/>
          <w:szCs w:val="28"/>
        </w:rPr>
      </w:pPr>
    </w:p>
    <w:p w:rsidR="007D18D7" w:rsidRPr="007D18D7" w:rsidRDefault="007D18D7" w:rsidP="007D18D7">
      <w:pPr>
        <w:widowControl w:val="0"/>
        <w:shd w:val="clear" w:color="auto" w:fill="FFFFFF"/>
        <w:autoSpaceDE w:val="0"/>
        <w:autoSpaceDN w:val="0"/>
        <w:adjustRightInd w:val="0"/>
        <w:ind w:left="12" w:hanging="12"/>
        <w:jc w:val="center"/>
        <w:rPr>
          <w:b/>
          <w:bCs/>
          <w:sz w:val="28"/>
          <w:szCs w:val="28"/>
        </w:rPr>
      </w:pPr>
      <w:r w:rsidRPr="007D18D7">
        <w:rPr>
          <w:b/>
          <w:bCs/>
          <w:sz w:val="28"/>
          <w:szCs w:val="28"/>
        </w:rPr>
        <w:t xml:space="preserve">Раздел 1. </w:t>
      </w:r>
      <w:r w:rsidRPr="007D18D7">
        <w:rPr>
          <w:b/>
          <w:iCs/>
          <w:color w:val="000000"/>
          <w:sz w:val="28"/>
          <w:szCs w:val="28"/>
        </w:rPr>
        <w:t>Безопасные методы и приемы выполнения работ на высоте</w:t>
      </w:r>
    </w:p>
    <w:p w:rsidR="00FD5EA1" w:rsidRDefault="00FD5EA1" w:rsidP="007D18D7">
      <w:pPr>
        <w:widowControl w:val="0"/>
        <w:shd w:val="clear" w:color="auto" w:fill="FFFFFF"/>
        <w:autoSpaceDE w:val="0"/>
        <w:autoSpaceDN w:val="0"/>
        <w:adjustRightInd w:val="0"/>
        <w:ind w:left="12" w:hanging="12"/>
        <w:jc w:val="center"/>
        <w:rPr>
          <w:b/>
          <w:bCs/>
          <w:sz w:val="28"/>
          <w:szCs w:val="28"/>
        </w:rPr>
      </w:pPr>
    </w:p>
    <w:p w:rsidR="005B4553" w:rsidRPr="005B4553" w:rsidRDefault="005B4553" w:rsidP="007D18D7">
      <w:pPr>
        <w:widowControl w:val="0"/>
        <w:shd w:val="clear" w:color="auto" w:fill="FFFFFF"/>
        <w:autoSpaceDE w:val="0"/>
        <w:autoSpaceDN w:val="0"/>
        <w:adjustRightInd w:val="0"/>
        <w:ind w:left="12" w:hanging="12"/>
        <w:jc w:val="center"/>
        <w:rPr>
          <w:b/>
          <w:bCs/>
          <w:sz w:val="28"/>
          <w:szCs w:val="28"/>
        </w:rPr>
      </w:pPr>
      <w:r w:rsidRPr="005B4553">
        <w:rPr>
          <w:b/>
          <w:bCs/>
          <w:sz w:val="28"/>
          <w:szCs w:val="28"/>
        </w:rPr>
        <w:t xml:space="preserve">Тема </w:t>
      </w:r>
      <w:r w:rsidR="00991E1C">
        <w:rPr>
          <w:b/>
          <w:bCs/>
          <w:sz w:val="28"/>
          <w:szCs w:val="28"/>
        </w:rPr>
        <w:t>1.</w:t>
      </w:r>
      <w:r w:rsidRPr="005B4553">
        <w:rPr>
          <w:b/>
          <w:bCs/>
          <w:sz w:val="28"/>
          <w:szCs w:val="28"/>
        </w:rPr>
        <w:t>1. Законодательная и нормативно-правовая база в области охраны труда при работе на высоте</w:t>
      </w:r>
      <w:r w:rsidR="00D75ABB">
        <w:rPr>
          <w:b/>
          <w:bCs/>
          <w:sz w:val="28"/>
          <w:szCs w:val="28"/>
        </w:rPr>
        <w:t xml:space="preserve">. </w:t>
      </w:r>
      <w:r w:rsidR="00D75ABB" w:rsidRPr="007630F1">
        <w:rPr>
          <w:b/>
          <w:bCs/>
          <w:sz w:val="28"/>
          <w:szCs w:val="28"/>
        </w:rPr>
        <w:t>Технико-технологические и организационные мероприятия</w:t>
      </w:r>
    </w:p>
    <w:p w:rsidR="00FC739E" w:rsidRDefault="005B4553" w:rsidP="005B4553">
      <w:pPr>
        <w:widowControl w:val="0"/>
        <w:shd w:val="clear" w:color="auto" w:fill="FFFFFF"/>
        <w:autoSpaceDE w:val="0"/>
        <w:autoSpaceDN w:val="0"/>
        <w:adjustRightInd w:val="0"/>
        <w:ind w:left="12" w:firstLine="697"/>
        <w:jc w:val="both"/>
        <w:rPr>
          <w:bCs/>
          <w:sz w:val="28"/>
          <w:szCs w:val="28"/>
        </w:rPr>
      </w:pPr>
      <w:r w:rsidRPr="005B4553">
        <w:rPr>
          <w:bCs/>
          <w:sz w:val="28"/>
          <w:szCs w:val="28"/>
        </w:rPr>
        <w:t>Риски падения. Вредные и опасные производственные факторы, характерные для работ на высоте. Основные положения Правил по охране труда при работе на высоте (утв. приказом Минтруда России от 16.11.2020 № 782н) и Правил по охране труда в подразделениях пожарной охраны (утв. приказом Минтруда России от 11.12.2020 № 881). Ответственность за нарушение требований охраны труда при выполнении работ на высоте. Административная ответственность. Уголовная ответственность.</w:t>
      </w:r>
    </w:p>
    <w:p w:rsidR="007630F1" w:rsidRDefault="007630F1" w:rsidP="007630F1">
      <w:pPr>
        <w:widowControl w:val="0"/>
        <w:shd w:val="clear" w:color="auto" w:fill="FFFFFF"/>
        <w:autoSpaceDE w:val="0"/>
        <w:autoSpaceDN w:val="0"/>
        <w:adjustRightInd w:val="0"/>
        <w:ind w:left="12" w:firstLine="697"/>
        <w:jc w:val="both"/>
        <w:rPr>
          <w:bCs/>
          <w:sz w:val="28"/>
          <w:szCs w:val="28"/>
        </w:rPr>
      </w:pPr>
      <w:r w:rsidRPr="007630F1">
        <w:rPr>
          <w:bCs/>
          <w:sz w:val="28"/>
          <w:szCs w:val="28"/>
        </w:rPr>
        <w:lastRenderedPageBreak/>
        <w:t>Основные требования к работникам, выполняющим работы на высоте. Требования к квалификации и обучению. Обучение безопасным методам и приемам работ. Группы по безопасности работ на высоте. Периодичность обучения и проверки знаний работников. Проведение стажировки. План производства работ на высоте. Технологическая карта на производство работ на высоте.</w:t>
      </w:r>
    </w:p>
    <w:p w:rsidR="0084227B" w:rsidRDefault="0084227B" w:rsidP="007630F1">
      <w:pPr>
        <w:widowControl w:val="0"/>
        <w:shd w:val="clear" w:color="auto" w:fill="FFFFFF"/>
        <w:autoSpaceDE w:val="0"/>
        <w:autoSpaceDN w:val="0"/>
        <w:adjustRightInd w:val="0"/>
        <w:ind w:left="12" w:firstLine="697"/>
        <w:jc w:val="both"/>
        <w:rPr>
          <w:bCs/>
          <w:sz w:val="28"/>
          <w:szCs w:val="28"/>
        </w:rPr>
      </w:pPr>
    </w:p>
    <w:p w:rsidR="00866C52" w:rsidRPr="00866C52" w:rsidRDefault="00866C52" w:rsidP="00FD5EA1">
      <w:pPr>
        <w:widowControl w:val="0"/>
        <w:shd w:val="clear" w:color="auto" w:fill="FFFFFF"/>
        <w:autoSpaceDE w:val="0"/>
        <w:autoSpaceDN w:val="0"/>
        <w:adjustRightInd w:val="0"/>
        <w:ind w:left="12" w:hanging="12"/>
        <w:jc w:val="center"/>
        <w:rPr>
          <w:b/>
          <w:bCs/>
          <w:sz w:val="28"/>
          <w:szCs w:val="28"/>
        </w:rPr>
      </w:pPr>
      <w:r w:rsidRPr="00866C52">
        <w:rPr>
          <w:b/>
          <w:bCs/>
          <w:sz w:val="28"/>
          <w:szCs w:val="28"/>
        </w:rPr>
        <w:t xml:space="preserve">Тема </w:t>
      </w:r>
      <w:r w:rsidR="00FD5EA1">
        <w:rPr>
          <w:b/>
          <w:bCs/>
          <w:sz w:val="28"/>
          <w:szCs w:val="28"/>
        </w:rPr>
        <w:t>1.</w:t>
      </w:r>
      <w:r w:rsidR="00D75ABB">
        <w:rPr>
          <w:b/>
          <w:bCs/>
          <w:sz w:val="28"/>
          <w:szCs w:val="28"/>
        </w:rPr>
        <w:t>2</w:t>
      </w:r>
      <w:r w:rsidRPr="00866C52">
        <w:rPr>
          <w:b/>
          <w:bCs/>
          <w:sz w:val="28"/>
          <w:szCs w:val="28"/>
        </w:rPr>
        <w:t>. Системы обеспечения безопасности работ на высоте</w:t>
      </w:r>
      <w:r w:rsidR="0095525F">
        <w:rPr>
          <w:b/>
          <w:bCs/>
          <w:sz w:val="28"/>
          <w:szCs w:val="28"/>
        </w:rPr>
        <w:t xml:space="preserve">. </w:t>
      </w:r>
      <w:r w:rsidR="0095525F" w:rsidRPr="00F3604D">
        <w:rPr>
          <w:b/>
          <w:bCs/>
          <w:sz w:val="28"/>
          <w:szCs w:val="28"/>
        </w:rPr>
        <w:t>Требования по охране труда, предъявляемые к производству работ на высоте</w:t>
      </w:r>
    </w:p>
    <w:p w:rsidR="00866C52" w:rsidRPr="00866C52" w:rsidRDefault="00866C52" w:rsidP="00866C52">
      <w:pPr>
        <w:widowControl w:val="0"/>
        <w:shd w:val="clear" w:color="auto" w:fill="FFFFFF"/>
        <w:autoSpaceDE w:val="0"/>
        <w:autoSpaceDN w:val="0"/>
        <w:adjustRightInd w:val="0"/>
        <w:ind w:left="12" w:firstLine="697"/>
        <w:jc w:val="both"/>
        <w:rPr>
          <w:bCs/>
          <w:sz w:val="28"/>
          <w:szCs w:val="28"/>
        </w:rPr>
      </w:pPr>
      <w:r w:rsidRPr="00866C52">
        <w:rPr>
          <w:bCs/>
          <w:sz w:val="28"/>
          <w:szCs w:val="28"/>
        </w:rPr>
        <w:t xml:space="preserve">Виды и назначение систем обеспечения безопасности работ на высоте. Требования к системам обеспечения безопасности. Проверка исправности систем обеспечения безопасности. Их основные элементы: анкерное устройство, привязь, соединительно-амортизирующая подсистема. </w:t>
      </w:r>
    </w:p>
    <w:p w:rsidR="00866C52" w:rsidRPr="00866C52" w:rsidRDefault="00866C52" w:rsidP="00866C52">
      <w:pPr>
        <w:widowControl w:val="0"/>
        <w:shd w:val="clear" w:color="auto" w:fill="FFFFFF"/>
        <w:autoSpaceDE w:val="0"/>
        <w:autoSpaceDN w:val="0"/>
        <w:adjustRightInd w:val="0"/>
        <w:ind w:left="12" w:firstLine="697"/>
        <w:jc w:val="both"/>
        <w:rPr>
          <w:bCs/>
          <w:sz w:val="28"/>
          <w:szCs w:val="28"/>
        </w:rPr>
      </w:pPr>
      <w:r w:rsidRPr="00866C52">
        <w:rPr>
          <w:bCs/>
          <w:sz w:val="28"/>
          <w:szCs w:val="28"/>
        </w:rPr>
        <w:t xml:space="preserve">Системы удерживания или позиционирования. Схема удерживающей системы: удерживающая привязь, карабин, анкерная точка крепления, строп. Схема системы позиционирования: поясной ремень, строп с амортизатором, страховочная привязь. </w:t>
      </w:r>
    </w:p>
    <w:p w:rsidR="00866C52" w:rsidRPr="00866C52" w:rsidRDefault="00866C52" w:rsidP="00866C52">
      <w:pPr>
        <w:widowControl w:val="0"/>
        <w:shd w:val="clear" w:color="auto" w:fill="FFFFFF"/>
        <w:autoSpaceDE w:val="0"/>
        <w:autoSpaceDN w:val="0"/>
        <w:adjustRightInd w:val="0"/>
        <w:ind w:left="12" w:firstLine="697"/>
        <w:jc w:val="both"/>
        <w:rPr>
          <w:bCs/>
          <w:sz w:val="28"/>
          <w:szCs w:val="28"/>
        </w:rPr>
      </w:pPr>
      <w:r w:rsidRPr="00866C52">
        <w:rPr>
          <w:bCs/>
          <w:sz w:val="28"/>
          <w:szCs w:val="28"/>
        </w:rPr>
        <w:t xml:space="preserve">Страховочные системы. Схема страховочной системы: структурный анкер на каждом конце анкерной линии, анкерная гибкая линия, строп, амортизатор, страховочная привязь. </w:t>
      </w:r>
    </w:p>
    <w:p w:rsidR="00866C52" w:rsidRPr="00866C52" w:rsidRDefault="00866C52" w:rsidP="00866C52">
      <w:pPr>
        <w:widowControl w:val="0"/>
        <w:shd w:val="clear" w:color="auto" w:fill="FFFFFF"/>
        <w:autoSpaceDE w:val="0"/>
        <w:autoSpaceDN w:val="0"/>
        <w:adjustRightInd w:val="0"/>
        <w:ind w:left="12" w:firstLine="697"/>
        <w:jc w:val="both"/>
        <w:rPr>
          <w:bCs/>
          <w:sz w:val="28"/>
          <w:szCs w:val="28"/>
        </w:rPr>
      </w:pPr>
      <w:r w:rsidRPr="00866C52">
        <w:rPr>
          <w:bCs/>
          <w:sz w:val="28"/>
          <w:szCs w:val="28"/>
        </w:rPr>
        <w:t xml:space="preserve">Система канатного доступа. Условия применения системы канатного доступа. Схема системы канатного доступа: структурные анкера или анкерные устройства, анкерные канаты, устройство позиционирования на канатах, канат страховочной системы, страховочная привязь, амортизатор. Узлы для крепления соединительной системы. </w:t>
      </w:r>
    </w:p>
    <w:p w:rsidR="00866C52" w:rsidRPr="00866C52" w:rsidRDefault="00866C52" w:rsidP="00866C52">
      <w:pPr>
        <w:widowControl w:val="0"/>
        <w:shd w:val="clear" w:color="auto" w:fill="FFFFFF"/>
        <w:autoSpaceDE w:val="0"/>
        <w:autoSpaceDN w:val="0"/>
        <w:adjustRightInd w:val="0"/>
        <w:ind w:left="12" w:firstLine="697"/>
        <w:jc w:val="both"/>
        <w:rPr>
          <w:bCs/>
          <w:sz w:val="28"/>
          <w:szCs w:val="28"/>
        </w:rPr>
      </w:pPr>
      <w:r w:rsidRPr="00866C52">
        <w:rPr>
          <w:bCs/>
          <w:sz w:val="28"/>
          <w:szCs w:val="28"/>
        </w:rPr>
        <w:t xml:space="preserve">Средства индивидуальной и коллективной защиты при работе на высоте. </w:t>
      </w:r>
    </w:p>
    <w:p w:rsidR="0084227B" w:rsidRDefault="00866C52" w:rsidP="00866C52">
      <w:pPr>
        <w:widowControl w:val="0"/>
        <w:shd w:val="clear" w:color="auto" w:fill="FFFFFF"/>
        <w:autoSpaceDE w:val="0"/>
        <w:autoSpaceDN w:val="0"/>
        <w:adjustRightInd w:val="0"/>
        <w:ind w:left="12" w:firstLine="697"/>
        <w:jc w:val="both"/>
        <w:rPr>
          <w:bCs/>
          <w:sz w:val="28"/>
          <w:szCs w:val="28"/>
        </w:rPr>
      </w:pPr>
      <w:r w:rsidRPr="00866C52">
        <w:rPr>
          <w:bCs/>
          <w:sz w:val="28"/>
          <w:szCs w:val="28"/>
        </w:rPr>
        <w:t xml:space="preserve">Виды и назначение </w:t>
      </w:r>
      <w:proofErr w:type="gramStart"/>
      <w:r w:rsidRPr="00866C52">
        <w:rPr>
          <w:bCs/>
          <w:sz w:val="28"/>
          <w:szCs w:val="28"/>
        </w:rPr>
        <w:t>СИЗ</w:t>
      </w:r>
      <w:proofErr w:type="gramEnd"/>
      <w:r w:rsidRPr="00866C52">
        <w:rPr>
          <w:bCs/>
          <w:sz w:val="28"/>
          <w:szCs w:val="28"/>
        </w:rPr>
        <w:t xml:space="preserve">. Выбор СИЗ в зависимости от конкретных условий работы. Эксплуатация </w:t>
      </w:r>
      <w:proofErr w:type="gramStart"/>
      <w:r w:rsidRPr="00866C52">
        <w:rPr>
          <w:bCs/>
          <w:sz w:val="28"/>
          <w:szCs w:val="28"/>
        </w:rPr>
        <w:t>СИЗ</w:t>
      </w:r>
      <w:proofErr w:type="gramEnd"/>
      <w:r w:rsidRPr="00866C52">
        <w:rPr>
          <w:bCs/>
          <w:sz w:val="28"/>
          <w:szCs w:val="28"/>
        </w:rPr>
        <w:t>. Порядок выдачи, учета и хранения СИЗ. Осмотр СИЗ. Испытания, браковка.</w:t>
      </w:r>
    </w:p>
    <w:p w:rsidR="00F3604D" w:rsidRPr="00F3604D" w:rsidRDefault="00F3604D" w:rsidP="00F3604D">
      <w:pPr>
        <w:widowControl w:val="0"/>
        <w:shd w:val="clear" w:color="auto" w:fill="FFFFFF"/>
        <w:autoSpaceDE w:val="0"/>
        <w:autoSpaceDN w:val="0"/>
        <w:adjustRightInd w:val="0"/>
        <w:ind w:left="12" w:firstLine="697"/>
        <w:jc w:val="both"/>
        <w:rPr>
          <w:bCs/>
          <w:sz w:val="28"/>
          <w:szCs w:val="28"/>
        </w:rPr>
      </w:pPr>
      <w:r w:rsidRPr="00F3604D">
        <w:rPr>
          <w:bCs/>
          <w:sz w:val="28"/>
          <w:szCs w:val="28"/>
        </w:rPr>
        <w:t xml:space="preserve">Перемещение по конструкциям и высотным объектам. Дополнительные требования к работнику, при перемещении по конструкциям. </w:t>
      </w:r>
      <w:proofErr w:type="spellStart"/>
      <w:r w:rsidRPr="00F3604D">
        <w:rPr>
          <w:bCs/>
          <w:sz w:val="28"/>
          <w:szCs w:val="28"/>
        </w:rPr>
        <w:t>Самостраховка</w:t>
      </w:r>
      <w:proofErr w:type="spellEnd"/>
      <w:r w:rsidRPr="00F3604D">
        <w:rPr>
          <w:bCs/>
          <w:sz w:val="28"/>
          <w:szCs w:val="28"/>
        </w:rPr>
        <w:t xml:space="preserve">. Требования по </w:t>
      </w:r>
      <w:proofErr w:type="spellStart"/>
      <w:r w:rsidRPr="00F3604D">
        <w:rPr>
          <w:bCs/>
          <w:sz w:val="28"/>
          <w:szCs w:val="28"/>
        </w:rPr>
        <w:t>самостраховке</w:t>
      </w:r>
      <w:proofErr w:type="spellEnd"/>
      <w:r w:rsidRPr="00F3604D">
        <w:rPr>
          <w:bCs/>
          <w:sz w:val="28"/>
          <w:szCs w:val="28"/>
        </w:rPr>
        <w:t>. Организация временных анкерных точек при перемещении. Конструкция деталей анкерной линии, технические условия для эксплуатации, разрывное усилие. Применение систем канатного доступа.</w:t>
      </w:r>
    </w:p>
    <w:p w:rsidR="00F3604D" w:rsidRPr="00F3604D" w:rsidRDefault="00F3604D" w:rsidP="00F3604D">
      <w:pPr>
        <w:widowControl w:val="0"/>
        <w:shd w:val="clear" w:color="auto" w:fill="FFFFFF"/>
        <w:autoSpaceDE w:val="0"/>
        <w:autoSpaceDN w:val="0"/>
        <w:adjustRightInd w:val="0"/>
        <w:ind w:left="12" w:firstLine="697"/>
        <w:jc w:val="both"/>
        <w:rPr>
          <w:bCs/>
          <w:sz w:val="28"/>
          <w:szCs w:val="28"/>
        </w:rPr>
      </w:pPr>
      <w:r w:rsidRPr="00F3604D">
        <w:rPr>
          <w:bCs/>
          <w:sz w:val="28"/>
          <w:szCs w:val="28"/>
        </w:rPr>
        <w:t>Требования к применению лестниц, площадок, трапов. Требования к маркировке, осмотру, испытаниям. Требования к обеспечению безопасности конструкции лестниц, площадок, трапов, подмостей.</w:t>
      </w:r>
    </w:p>
    <w:p w:rsidR="00F3604D" w:rsidRPr="00F3604D" w:rsidRDefault="00F3604D" w:rsidP="00F3604D">
      <w:pPr>
        <w:widowControl w:val="0"/>
        <w:shd w:val="clear" w:color="auto" w:fill="FFFFFF"/>
        <w:autoSpaceDE w:val="0"/>
        <w:autoSpaceDN w:val="0"/>
        <w:adjustRightInd w:val="0"/>
        <w:ind w:left="12" w:firstLine="697"/>
        <w:jc w:val="both"/>
        <w:rPr>
          <w:bCs/>
          <w:sz w:val="28"/>
          <w:szCs w:val="28"/>
        </w:rPr>
      </w:pPr>
      <w:r w:rsidRPr="00F3604D">
        <w:rPr>
          <w:bCs/>
          <w:sz w:val="28"/>
          <w:szCs w:val="28"/>
        </w:rPr>
        <w:t xml:space="preserve">Особенности работы при использовании лестниц, закреплённых к конструкции, приставных, подвесных лестниц или стремянок. </w:t>
      </w:r>
    </w:p>
    <w:p w:rsidR="00F3604D" w:rsidRPr="00F3604D" w:rsidRDefault="00F3604D" w:rsidP="00F3604D">
      <w:pPr>
        <w:widowControl w:val="0"/>
        <w:shd w:val="clear" w:color="auto" w:fill="FFFFFF"/>
        <w:autoSpaceDE w:val="0"/>
        <w:autoSpaceDN w:val="0"/>
        <w:adjustRightInd w:val="0"/>
        <w:ind w:left="12" w:firstLine="697"/>
        <w:jc w:val="both"/>
        <w:rPr>
          <w:bCs/>
          <w:sz w:val="28"/>
          <w:szCs w:val="28"/>
        </w:rPr>
      </w:pPr>
      <w:r w:rsidRPr="00F3604D">
        <w:rPr>
          <w:bCs/>
          <w:sz w:val="28"/>
          <w:szCs w:val="28"/>
        </w:rPr>
        <w:t xml:space="preserve">Требования безопасности при исполнении работ на крыше, при подъёме и спуске с крыши, в </w:t>
      </w:r>
      <w:proofErr w:type="spellStart"/>
      <w:r w:rsidRPr="00F3604D">
        <w:rPr>
          <w:bCs/>
          <w:sz w:val="28"/>
          <w:szCs w:val="28"/>
        </w:rPr>
        <w:t>т.ч</w:t>
      </w:r>
      <w:proofErr w:type="spellEnd"/>
      <w:r w:rsidRPr="00F3604D">
        <w:rPr>
          <w:bCs/>
          <w:sz w:val="28"/>
          <w:szCs w:val="28"/>
        </w:rPr>
        <w:t>. при производстве работ со специальных подмостей, выпускных лесов, с самоподъемных люлек или автомобильных подъемников, Защита от ветровой нагрузки и учет направления ветра.</w:t>
      </w:r>
    </w:p>
    <w:p w:rsidR="00F3604D" w:rsidRDefault="00F3604D" w:rsidP="00F3604D">
      <w:pPr>
        <w:widowControl w:val="0"/>
        <w:shd w:val="clear" w:color="auto" w:fill="FFFFFF"/>
        <w:autoSpaceDE w:val="0"/>
        <w:autoSpaceDN w:val="0"/>
        <w:adjustRightInd w:val="0"/>
        <w:ind w:left="12" w:firstLine="697"/>
        <w:jc w:val="both"/>
        <w:rPr>
          <w:bCs/>
          <w:sz w:val="28"/>
          <w:szCs w:val="28"/>
        </w:rPr>
      </w:pPr>
      <w:r w:rsidRPr="00F3604D">
        <w:rPr>
          <w:bCs/>
          <w:sz w:val="28"/>
          <w:szCs w:val="28"/>
        </w:rPr>
        <w:t>Требования по охране труда при работе на высоте в ограниченном пространстве.</w:t>
      </w:r>
    </w:p>
    <w:p w:rsidR="00931002" w:rsidRDefault="00931002" w:rsidP="00F3604D">
      <w:pPr>
        <w:widowControl w:val="0"/>
        <w:shd w:val="clear" w:color="auto" w:fill="FFFFFF"/>
        <w:autoSpaceDE w:val="0"/>
        <w:autoSpaceDN w:val="0"/>
        <w:adjustRightInd w:val="0"/>
        <w:ind w:left="12" w:firstLine="697"/>
        <w:jc w:val="both"/>
        <w:rPr>
          <w:bCs/>
          <w:sz w:val="28"/>
          <w:szCs w:val="28"/>
        </w:rPr>
      </w:pPr>
    </w:p>
    <w:p w:rsidR="00931002" w:rsidRPr="00931002" w:rsidRDefault="00931002" w:rsidP="00FD5EA1">
      <w:pPr>
        <w:widowControl w:val="0"/>
        <w:shd w:val="clear" w:color="auto" w:fill="FFFFFF"/>
        <w:autoSpaceDE w:val="0"/>
        <w:autoSpaceDN w:val="0"/>
        <w:adjustRightInd w:val="0"/>
        <w:ind w:left="12" w:hanging="12"/>
        <w:jc w:val="center"/>
        <w:rPr>
          <w:b/>
          <w:bCs/>
          <w:sz w:val="28"/>
          <w:szCs w:val="28"/>
        </w:rPr>
      </w:pPr>
      <w:r w:rsidRPr="00931002">
        <w:rPr>
          <w:b/>
          <w:bCs/>
          <w:sz w:val="28"/>
          <w:szCs w:val="28"/>
        </w:rPr>
        <w:t xml:space="preserve">Тема </w:t>
      </w:r>
      <w:r w:rsidR="00FD5EA1">
        <w:rPr>
          <w:b/>
          <w:bCs/>
          <w:sz w:val="28"/>
          <w:szCs w:val="28"/>
        </w:rPr>
        <w:t>1.</w:t>
      </w:r>
      <w:r w:rsidR="0057692C">
        <w:rPr>
          <w:b/>
          <w:bCs/>
          <w:sz w:val="28"/>
          <w:szCs w:val="28"/>
        </w:rPr>
        <w:t>3</w:t>
      </w:r>
      <w:r w:rsidRPr="00931002">
        <w:rPr>
          <w:b/>
          <w:bCs/>
          <w:sz w:val="28"/>
          <w:szCs w:val="28"/>
        </w:rPr>
        <w:t>. Особенности ведения боевых действий по тушению пожаров и проведения АСР на высоте</w:t>
      </w:r>
    </w:p>
    <w:p w:rsidR="00931002" w:rsidRPr="00931002" w:rsidRDefault="00931002" w:rsidP="00931002">
      <w:pPr>
        <w:widowControl w:val="0"/>
        <w:shd w:val="clear" w:color="auto" w:fill="FFFFFF"/>
        <w:autoSpaceDE w:val="0"/>
        <w:autoSpaceDN w:val="0"/>
        <w:adjustRightInd w:val="0"/>
        <w:ind w:left="12" w:firstLine="697"/>
        <w:jc w:val="both"/>
        <w:rPr>
          <w:bCs/>
          <w:sz w:val="28"/>
          <w:szCs w:val="28"/>
        </w:rPr>
      </w:pPr>
      <w:r w:rsidRPr="00931002">
        <w:rPr>
          <w:bCs/>
          <w:sz w:val="28"/>
          <w:szCs w:val="28"/>
        </w:rPr>
        <w:t>Подъем на высоту, спуск с высоты</w:t>
      </w:r>
      <w:r>
        <w:rPr>
          <w:bCs/>
          <w:sz w:val="28"/>
          <w:szCs w:val="28"/>
        </w:rPr>
        <w:t xml:space="preserve">. </w:t>
      </w:r>
      <w:r w:rsidRPr="00931002">
        <w:rPr>
          <w:bCs/>
          <w:sz w:val="28"/>
          <w:szCs w:val="28"/>
        </w:rPr>
        <w:t>Требования охраны труда при подъеме (спуске) на высоту (с высоты)</w:t>
      </w:r>
      <w:r>
        <w:rPr>
          <w:bCs/>
          <w:sz w:val="28"/>
          <w:szCs w:val="28"/>
        </w:rPr>
        <w:t>.</w:t>
      </w:r>
    </w:p>
    <w:p w:rsidR="00931002" w:rsidRPr="00931002" w:rsidRDefault="00931002" w:rsidP="00931002">
      <w:pPr>
        <w:widowControl w:val="0"/>
        <w:shd w:val="clear" w:color="auto" w:fill="FFFFFF"/>
        <w:autoSpaceDE w:val="0"/>
        <w:autoSpaceDN w:val="0"/>
        <w:adjustRightInd w:val="0"/>
        <w:ind w:left="12" w:firstLine="697"/>
        <w:jc w:val="both"/>
        <w:rPr>
          <w:bCs/>
          <w:sz w:val="28"/>
          <w:szCs w:val="28"/>
        </w:rPr>
      </w:pPr>
      <w:r w:rsidRPr="00931002">
        <w:rPr>
          <w:bCs/>
          <w:sz w:val="28"/>
          <w:szCs w:val="28"/>
        </w:rPr>
        <w:t>Мероприятия для снижения рисков получения травм при падении с высоты.</w:t>
      </w:r>
    </w:p>
    <w:p w:rsidR="00931002" w:rsidRPr="00931002" w:rsidRDefault="00931002" w:rsidP="00931002">
      <w:pPr>
        <w:widowControl w:val="0"/>
        <w:shd w:val="clear" w:color="auto" w:fill="FFFFFF"/>
        <w:autoSpaceDE w:val="0"/>
        <w:autoSpaceDN w:val="0"/>
        <w:adjustRightInd w:val="0"/>
        <w:ind w:left="12" w:firstLine="697"/>
        <w:jc w:val="both"/>
        <w:rPr>
          <w:bCs/>
          <w:sz w:val="28"/>
          <w:szCs w:val="28"/>
        </w:rPr>
      </w:pPr>
      <w:r w:rsidRPr="00931002">
        <w:rPr>
          <w:bCs/>
          <w:sz w:val="28"/>
          <w:szCs w:val="28"/>
        </w:rPr>
        <w:t xml:space="preserve">Способы снижения рисков получения травм </w:t>
      </w:r>
      <w:proofErr w:type="gramStart"/>
      <w:r w:rsidRPr="00931002">
        <w:rPr>
          <w:bCs/>
          <w:sz w:val="28"/>
          <w:szCs w:val="28"/>
        </w:rPr>
        <w:t>при</w:t>
      </w:r>
      <w:proofErr w:type="gramEnd"/>
      <w:r w:rsidRPr="00931002">
        <w:rPr>
          <w:bCs/>
          <w:sz w:val="28"/>
          <w:szCs w:val="28"/>
        </w:rPr>
        <w:t xml:space="preserve"> ведения боевых действий по тушению пожаров и проведения АСР на высоте.</w:t>
      </w:r>
    </w:p>
    <w:p w:rsidR="00931002" w:rsidRDefault="00931002" w:rsidP="00931002">
      <w:pPr>
        <w:widowControl w:val="0"/>
        <w:shd w:val="clear" w:color="auto" w:fill="FFFFFF"/>
        <w:autoSpaceDE w:val="0"/>
        <w:autoSpaceDN w:val="0"/>
        <w:adjustRightInd w:val="0"/>
        <w:ind w:left="12" w:firstLine="697"/>
        <w:jc w:val="both"/>
        <w:rPr>
          <w:bCs/>
          <w:sz w:val="28"/>
          <w:szCs w:val="28"/>
        </w:rPr>
      </w:pPr>
      <w:r w:rsidRPr="00931002">
        <w:rPr>
          <w:bCs/>
          <w:sz w:val="28"/>
          <w:szCs w:val="28"/>
        </w:rPr>
        <w:t>Практическая отработка приемов и способов выполнения работ на высоте.</w:t>
      </w:r>
    </w:p>
    <w:p w:rsidR="008A55DA" w:rsidRDefault="008A55DA" w:rsidP="00931002">
      <w:pPr>
        <w:widowControl w:val="0"/>
        <w:shd w:val="clear" w:color="auto" w:fill="FFFFFF"/>
        <w:autoSpaceDE w:val="0"/>
        <w:autoSpaceDN w:val="0"/>
        <w:adjustRightInd w:val="0"/>
        <w:ind w:left="12" w:firstLine="697"/>
        <w:jc w:val="both"/>
        <w:rPr>
          <w:bCs/>
          <w:sz w:val="28"/>
          <w:szCs w:val="28"/>
        </w:rPr>
      </w:pPr>
    </w:p>
    <w:p w:rsidR="008A55DA" w:rsidRPr="00173B31" w:rsidRDefault="00E626B9" w:rsidP="00D34C0F">
      <w:pPr>
        <w:widowControl w:val="0"/>
        <w:shd w:val="clear" w:color="auto" w:fill="FFFFFF"/>
        <w:autoSpaceDE w:val="0"/>
        <w:autoSpaceDN w:val="0"/>
        <w:adjustRightInd w:val="0"/>
        <w:ind w:left="12" w:hanging="12"/>
        <w:jc w:val="center"/>
        <w:rPr>
          <w:b/>
          <w:bCs/>
          <w:sz w:val="28"/>
          <w:szCs w:val="28"/>
        </w:rPr>
      </w:pPr>
      <w:r w:rsidRPr="00173B31">
        <w:rPr>
          <w:b/>
          <w:bCs/>
          <w:sz w:val="28"/>
          <w:szCs w:val="28"/>
        </w:rPr>
        <w:t>Тема</w:t>
      </w:r>
      <w:r w:rsidR="00D34C0F">
        <w:rPr>
          <w:b/>
          <w:bCs/>
          <w:sz w:val="28"/>
          <w:szCs w:val="28"/>
        </w:rPr>
        <w:t xml:space="preserve"> 1.</w:t>
      </w:r>
      <w:r w:rsidR="0057692C">
        <w:rPr>
          <w:b/>
          <w:bCs/>
          <w:sz w:val="28"/>
          <w:szCs w:val="28"/>
        </w:rPr>
        <w:t>4</w:t>
      </w:r>
      <w:r w:rsidRPr="00173B31">
        <w:rPr>
          <w:b/>
          <w:bCs/>
          <w:sz w:val="28"/>
          <w:szCs w:val="28"/>
        </w:rPr>
        <w:t>. Основы техники эвакуации и спасения</w:t>
      </w:r>
    </w:p>
    <w:p w:rsidR="00E626B9" w:rsidRPr="00E626B9" w:rsidRDefault="00E626B9" w:rsidP="00E626B9">
      <w:pPr>
        <w:widowControl w:val="0"/>
        <w:shd w:val="clear" w:color="auto" w:fill="FFFFFF"/>
        <w:autoSpaceDE w:val="0"/>
        <w:autoSpaceDN w:val="0"/>
        <w:adjustRightInd w:val="0"/>
        <w:ind w:left="12" w:firstLine="697"/>
        <w:jc w:val="both"/>
        <w:rPr>
          <w:bCs/>
          <w:sz w:val="28"/>
          <w:szCs w:val="28"/>
        </w:rPr>
      </w:pPr>
      <w:r w:rsidRPr="00E626B9">
        <w:rPr>
          <w:bCs/>
          <w:sz w:val="28"/>
          <w:szCs w:val="28"/>
        </w:rPr>
        <w:t xml:space="preserve">Состав систем спасения и эвакуации. Виды. Назначения. Схема системы спасения и эвакуации, использующая средства защиты втягивающего типа со встроенной лебедкой: анкерная жесткая линия, средства защиты втягивающего типа со встроенной лебедкой, спасательная привязь, строп, амортизатор, страховочная привязь. Схема системы спасения и эвакуации, использующая переносное временное анкерное устройство: </w:t>
      </w:r>
      <w:proofErr w:type="spellStart"/>
      <w:r w:rsidRPr="00E626B9">
        <w:rPr>
          <w:bCs/>
          <w:sz w:val="28"/>
          <w:szCs w:val="28"/>
        </w:rPr>
        <w:t>трипод</w:t>
      </w:r>
      <w:proofErr w:type="spellEnd"/>
      <w:r w:rsidRPr="00E626B9">
        <w:rPr>
          <w:bCs/>
          <w:sz w:val="28"/>
          <w:szCs w:val="28"/>
        </w:rPr>
        <w:t xml:space="preserve">, лебедка, спасательная привязь, страховочное устройство с автоматической функцией самоблокирования вытягивания стропа, амортизатор, страховочная привязь. </w:t>
      </w:r>
    </w:p>
    <w:p w:rsidR="00E626B9" w:rsidRPr="00E626B9" w:rsidRDefault="00E626B9" w:rsidP="00E626B9">
      <w:pPr>
        <w:widowControl w:val="0"/>
        <w:shd w:val="clear" w:color="auto" w:fill="FFFFFF"/>
        <w:autoSpaceDE w:val="0"/>
        <w:autoSpaceDN w:val="0"/>
        <w:adjustRightInd w:val="0"/>
        <w:ind w:left="12" w:firstLine="697"/>
        <w:jc w:val="both"/>
        <w:rPr>
          <w:bCs/>
          <w:sz w:val="28"/>
          <w:szCs w:val="28"/>
        </w:rPr>
      </w:pPr>
      <w:r w:rsidRPr="00E626B9">
        <w:rPr>
          <w:bCs/>
          <w:sz w:val="28"/>
          <w:szCs w:val="28"/>
        </w:rPr>
        <w:t xml:space="preserve">Способы эвакуации пострадавших. Мероприятия при аварийных ситуациях. Обязанности и действия работников при авариях. Основы техники эвакуации и спасения. Фазы спасательных мероприятий. </w:t>
      </w:r>
    </w:p>
    <w:p w:rsidR="00E626B9" w:rsidRPr="005B4553" w:rsidRDefault="00E626B9" w:rsidP="00E626B9">
      <w:pPr>
        <w:widowControl w:val="0"/>
        <w:shd w:val="clear" w:color="auto" w:fill="FFFFFF"/>
        <w:autoSpaceDE w:val="0"/>
        <w:autoSpaceDN w:val="0"/>
        <w:adjustRightInd w:val="0"/>
        <w:ind w:left="12" w:firstLine="697"/>
        <w:jc w:val="both"/>
        <w:rPr>
          <w:bCs/>
          <w:sz w:val="28"/>
          <w:szCs w:val="28"/>
        </w:rPr>
      </w:pPr>
      <w:r w:rsidRPr="00E626B9">
        <w:rPr>
          <w:bCs/>
          <w:sz w:val="28"/>
          <w:szCs w:val="28"/>
        </w:rPr>
        <w:t>Практическая отработка действий по эвакуации.</w:t>
      </w:r>
    </w:p>
    <w:p w:rsidR="00931002" w:rsidRDefault="00931002" w:rsidP="00313627">
      <w:pPr>
        <w:widowControl w:val="0"/>
        <w:shd w:val="clear" w:color="auto" w:fill="FFFFFF"/>
        <w:autoSpaceDE w:val="0"/>
        <w:autoSpaceDN w:val="0"/>
        <w:adjustRightInd w:val="0"/>
        <w:ind w:left="12"/>
        <w:jc w:val="center"/>
        <w:rPr>
          <w:b/>
          <w:bCs/>
          <w:sz w:val="28"/>
          <w:szCs w:val="28"/>
        </w:rPr>
      </w:pPr>
    </w:p>
    <w:p w:rsidR="003E697C" w:rsidRPr="007D18D7" w:rsidRDefault="003E697C" w:rsidP="003E697C">
      <w:pPr>
        <w:widowControl w:val="0"/>
        <w:shd w:val="clear" w:color="auto" w:fill="FFFFFF"/>
        <w:autoSpaceDE w:val="0"/>
        <w:autoSpaceDN w:val="0"/>
        <w:adjustRightInd w:val="0"/>
        <w:ind w:left="12" w:hanging="12"/>
        <w:jc w:val="center"/>
        <w:rPr>
          <w:b/>
          <w:bCs/>
          <w:sz w:val="28"/>
          <w:szCs w:val="28"/>
        </w:rPr>
      </w:pPr>
      <w:r w:rsidRPr="007D18D7">
        <w:rPr>
          <w:b/>
          <w:bCs/>
          <w:sz w:val="28"/>
          <w:szCs w:val="28"/>
        </w:rPr>
        <w:t xml:space="preserve">Раздел </w:t>
      </w:r>
      <w:r>
        <w:rPr>
          <w:b/>
          <w:bCs/>
          <w:sz w:val="28"/>
          <w:szCs w:val="28"/>
        </w:rPr>
        <w:t>2</w:t>
      </w:r>
      <w:r w:rsidRPr="007D18D7">
        <w:rPr>
          <w:b/>
          <w:bCs/>
          <w:sz w:val="28"/>
          <w:szCs w:val="28"/>
        </w:rPr>
        <w:t xml:space="preserve">. </w:t>
      </w:r>
      <w:r w:rsidRPr="007D18D7">
        <w:rPr>
          <w:b/>
          <w:iCs/>
          <w:color w:val="000000"/>
          <w:sz w:val="28"/>
          <w:szCs w:val="28"/>
        </w:rPr>
        <w:t xml:space="preserve">Безопасные методы и приемы выполнения работ </w:t>
      </w:r>
      <w:r>
        <w:rPr>
          <w:b/>
          <w:iCs/>
          <w:color w:val="000000"/>
          <w:sz w:val="28"/>
          <w:szCs w:val="28"/>
        </w:rPr>
        <w:t>в ОЗП</w:t>
      </w:r>
    </w:p>
    <w:p w:rsidR="003E697C" w:rsidRDefault="003E697C" w:rsidP="00242468">
      <w:pPr>
        <w:widowControl w:val="0"/>
        <w:rPr>
          <w:b/>
          <w:bCs/>
          <w:sz w:val="28"/>
          <w:szCs w:val="28"/>
        </w:rPr>
      </w:pPr>
    </w:p>
    <w:p w:rsidR="00242468" w:rsidRPr="00242468" w:rsidRDefault="00242468" w:rsidP="00242468">
      <w:pPr>
        <w:widowControl w:val="0"/>
        <w:autoSpaceDE w:val="0"/>
        <w:autoSpaceDN w:val="0"/>
        <w:adjustRightInd w:val="0"/>
        <w:jc w:val="center"/>
        <w:rPr>
          <w:b/>
          <w:sz w:val="28"/>
          <w:szCs w:val="28"/>
        </w:rPr>
      </w:pPr>
      <w:r w:rsidRPr="00242468">
        <w:rPr>
          <w:b/>
          <w:sz w:val="28"/>
          <w:szCs w:val="28"/>
        </w:rPr>
        <w:t>Тема 2.1. Требования охраны труда при работе в ОЗП</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Законодательная и нормативно-правовая база в области охраны труда при выполнении работ в ОЗП. Ответственность за нарушение требований охраны труда при выполнении работ в ОЗП. Перечень объектов, относящихся</w:t>
      </w:r>
      <w:r>
        <w:rPr>
          <w:sz w:val="28"/>
          <w:szCs w:val="28"/>
        </w:rPr>
        <w:t xml:space="preserve"> </w:t>
      </w:r>
      <w:r w:rsidRPr="00BB7E02">
        <w:rPr>
          <w:sz w:val="28"/>
          <w:szCs w:val="28"/>
        </w:rPr>
        <w:t>к ОЗП. Классификация работ, проводимых в ОЗП. Вредные и опасные</w:t>
      </w:r>
      <w:r>
        <w:rPr>
          <w:sz w:val="28"/>
          <w:szCs w:val="28"/>
        </w:rPr>
        <w:t xml:space="preserve"> </w:t>
      </w:r>
      <w:r w:rsidRPr="00BB7E02">
        <w:rPr>
          <w:sz w:val="28"/>
          <w:szCs w:val="28"/>
        </w:rPr>
        <w:t>производственные факторы, характерные для работ в ОЗП. Основные методы и средства предупреждения несчастных случаев и профессиональных заболеваний.</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Требования охраны труда, предъявляемые к работникам при работе в</w:t>
      </w:r>
      <w:r>
        <w:rPr>
          <w:sz w:val="28"/>
          <w:szCs w:val="28"/>
        </w:rPr>
        <w:t xml:space="preserve"> </w:t>
      </w:r>
      <w:r w:rsidRPr="00BB7E02">
        <w:rPr>
          <w:sz w:val="28"/>
          <w:szCs w:val="28"/>
        </w:rPr>
        <w:t>ОЗП. Деление на группы по безопасности работ в ОЗП. Функциональные обязанности. Периодичность обучения безопасным методам и приемам выполнения работ в ОЗП. Требования к стажировке.</w:t>
      </w:r>
    </w:p>
    <w:p w:rsidR="00E42F63" w:rsidRDefault="00E42F63" w:rsidP="00242468">
      <w:pPr>
        <w:widowControl w:val="0"/>
        <w:autoSpaceDE w:val="0"/>
        <w:autoSpaceDN w:val="0"/>
        <w:adjustRightInd w:val="0"/>
        <w:ind w:firstLine="567"/>
        <w:jc w:val="both"/>
        <w:rPr>
          <w:sz w:val="28"/>
          <w:szCs w:val="28"/>
        </w:rPr>
      </w:pPr>
    </w:p>
    <w:p w:rsidR="00E42F63" w:rsidRPr="00E42F63" w:rsidRDefault="00E42F63" w:rsidP="00E42F63">
      <w:pPr>
        <w:widowControl w:val="0"/>
        <w:autoSpaceDE w:val="0"/>
        <w:autoSpaceDN w:val="0"/>
        <w:adjustRightInd w:val="0"/>
        <w:jc w:val="center"/>
        <w:rPr>
          <w:b/>
          <w:sz w:val="28"/>
          <w:szCs w:val="28"/>
        </w:rPr>
      </w:pPr>
      <w:r w:rsidRPr="00E42F63">
        <w:rPr>
          <w:b/>
          <w:sz w:val="28"/>
          <w:szCs w:val="28"/>
        </w:rPr>
        <w:t>Тема 2.2 Организация работ в ОЗП</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Требования охраны труда при подготовке ОЗП к проведению работ.</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Осмотр ОЗП. Методы оценки рисков и идентификации опасностей перед входом в ОЗП. Оценка параметров среды. Классы опасности веществ.</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Приборы для оценки параметров среды. Методы и приемы выполнения работ по оценке параметров ОЗП.</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 xml:space="preserve">Требования по охране труда к </w:t>
      </w:r>
      <w:proofErr w:type="gramStart"/>
      <w:r w:rsidRPr="00BB7E02">
        <w:rPr>
          <w:sz w:val="28"/>
          <w:szCs w:val="28"/>
        </w:rPr>
        <w:t>наблюдающему</w:t>
      </w:r>
      <w:proofErr w:type="gramEnd"/>
      <w:r w:rsidRPr="00BB7E02">
        <w:rPr>
          <w:sz w:val="28"/>
          <w:szCs w:val="28"/>
        </w:rPr>
        <w:t xml:space="preserve">. Обязанности </w:t>
      </w:r>
      <w:proofErr w:type="gramStart"/>
      <w:r w:rsidRPr="00BB7E02">
        <w:rPr>
          <w:sz w:val="28"/>
          <w:szCs w:val="28"/>
        </w:rPr>
        <w:t>наблюдающего</w:t>
      </w:r>
      <w:proofErr w:type="gramEnd"/>
      <w:r w:rsidRPr="00BB7E02">
        <w:rPr>
          <w:sz w:val="28"/>
          <w:szCs w:val="28"/>
        </w:rPr>
        <w:t xml:space="preserve">. </w:t>
      </w:r>
      <w:r w:rsidRPr="00BB7E02">
        <w:rPr>
          <w:sz w:val="28"/>
          <w:szCs w:val="28"/>
        </w:rPr>
        <w:lastRenderedPageBreak/>
        <w:t>Сигналы.</w:t>
      </w:r>
    </w:p>
    <w:p w:rsidR="00573CA7" w:rsidRDefault="00573CA7" w:rsidP="00242468">
      <w:pPr>
        <w:widowControl w:val="0"/>
        <w:autoSpaceDE w:val="0"/>
        <w:autoSpaceDN w:val="0"/>
        <w:adjustRightInd w:val="0"/>
        <w:ind w:firstLine="567"/>
        <w:jc w:val="both"/>
        <w:rPr>
          <w:sz w:val="28"/>
          <w:szCs w:val="28"/>
        </w:rPr>
      </w:pPr>
    </w:p>
    <w:p w:rsidR="00573CA7" w:rsidRPr="00573CA7" w:rsidRDefault="00573CA7" w:rsidP="00573CA7">
      <w:pPr>
        <w:widowControl w:val="0"/>
        <w:autoSpaceDE w:val="0"/>
        <w:autoSpaceDN w:val="0"/>
        <w:adjustRightInd w:val="0"/>
        <w:jc w:val="center"/>
        <w:rPr>
          <w:b/>
          <w:sz w:val="28"/>
          <w:szCs w:val="28"/>
        </w:rPr>
      </w:pPr>
      <w:r w:rsidRPr="00573CA7">
        <w:rPr>
          <w:b/>
          <w:sz w:val="28"/>
          <w:szCs w:val="28"/>
        </w:rPr>
        <w:t xml:space="preserve">Тема 2.3 Требования охраны труда, предъявляемые к территории, оборудованию и  выполнению работ в </w:t>
      </w:r>
      <w:r w:rsidR="00EE380C">
        <w:rPr>
          <w:b/>
          <w:sz w:val="28"/>
          <w:szCs w:val="28"/>
        </w:rPr>
        <w:t>ОЗП</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Защитные и сигнальные ограждения. Роль и необходимость. Требования к ограждениям опасной зоны.</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Сигнальная разметка и знаки безопасности. Специальная система предупредительных знаков при входе в ОЗП. Знак «ОЗП». Знак «Наблюдающий».</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Требования охраны труда, предъявляемые к вентиляции ОЗП.</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Требования к осветительному и технологическому оборудованию.</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 xml:space="preserve">Требования охраны труда, предъявляемые к оборудованию и средствам защиты от </w:t>
      </w:r>
      <w:proofErr w:type="spellStart"/>
      <w:r w:rsidRPr="00BB7E02">
        <w:rPr>
          <w:sz w:val="28"/>
          <w:szCs w:val="28"/>
        </w:rPr>
        <w:t>виброакустического</w:t>
      </w:r>
      <w:proofErr w:type="spellEnd"/>
      <w:r w:rsidRPr="00BB7E02">
        <w:rPr>
          <w:sz w:val="28"/>
          <w:szCs w:val="28"/>
        </w:rPr>
        <w:t xml:space="preserve"> воздействия.</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Отработка навыков использования средств индивидуальной защиты при выполнении работ в ОЗП, включая осмотр СИЗ до и после использования.</w:t>
      </w:r>
    </w:p>
    <w:p w:rsidR="00573CA7" w:rsidRDefault="00573CA7" w:rsidP="00242468">
      <w:pPr>
        <w:widowControl w:val="0"/>
        <w:autoSpaceDE w:val="0"/>
        <w:autoSpaceDN w:val="0"/>
        <w:adjustRightInd w:val="0"/>
        <w:ind w:firstLine="567"/>
        <w:jc w:val="both"/>
        <w:rPr>
          <w:sz w:val="28"/>
          <w:szCs w:val="28"/>
        </w:rPr>
      </w:pPr>
    </w:p>
    <w:p w:rsidR="002F0D8C" w:rsidRPr="002F0D8C" w:rsidRDefault="002F0D8C" w:rsidP="002F0D8C">
      <w:pPr>
        <w:widowControl w:val="0"/>
        <w:autoSpaceDE w:val="0"/>
        <w:autoSpaceDN w:val="0"/>
        <w:adjustRightInd w:val="0"/>
        <w:jc w:val="center"/>
        <w:rPr>
          <w:b/>
          <w:sz w:val="28"/>
          <w:szCs w:val="28"/>
        </w:rPr>
      </w:pPr>
      <w:r w:rsidRPr="002F0D8C">
        <w:rPr>
          <w:b/>
          <w:sz w:val="28"/>
          <w:szCs w:val="28"/>
        </w:rPr>
        <w:t>Тема 2.4 Проведение спасательных работ, эвакуация и спасение из ОЗП</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 xml:space="preserve">Действия работников при возникновении аварийной ситуации (изменение метеорологических условий, техногенные причины, ухудшение самочувствия или </w:t>
      </w:r>
      <w:proofErr w:type="spellStart"/>
      <w:r w:rsidRPr="00BB7E02">
        <w:rPr>
          <w:sz w:val="28"/>
          <w:szCs w:val="28"/>
        </w:rPr>
        <w:t>травмирование</w:t>
      </w:r>
      <w:proofErr w:type="spellEnd"/>
      <w:r w:rsidRPr="00BB7E02">
        <w:rPr>
          <w:sz w:val="28"/>
          <w:szCs w:val="28"/>
        </w:rPr>
        <w:t xml:space="preserve"> работника).</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Действия наблюдающего при обнаружении опасности, начала и развития аварийной ситуации. Действия наблюдающего при получении сигнала тревоги от работников внутри ОЗП.</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Системы спасения и эвакуации. Методы и приемы спасения и эвакуации. Оборудование и снаряжение, необходимое для проведения спасательных работ.</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 xml:space="preserve">Порядок эвакуации с помощью треноги через верхний люк. Порядок эвакуации через боковые технологические отверстия. Приемы </w:t>
      </w:r>
      <w:proofErr w:type="spellStart"/>
      <w:r w:rsidRPr="00BB7E02">
        <w:rPr>
          <w:sz w:val="28"/>
          <w:szCs w:val="28"/>
        </w:rPr>
        <w:t>самоспасения</w:t>
      </w:r>
      <w:proofErr w:type="spellEnd"/>
      <w:r w:rsidRPr="00BB7E02">
        <w:rPr>
          <w:sz w:val="28"/>
          <w:szCs w:val="28"/>
        </w:rPr>
        <w:t>.</w:t>
      </w:r>
    </w:p>
    <w:p w:rsidR="00242468" w:rsidRPr="00BB7E02" w:rsidRDefault="00242468" w:rsidP="00242468">
      <w:pPr>
        <w:widowControl w:val="0"/>
        <w:autoSpaceDE w:val="0"/>
        <w:autoSpaceDN w:val="0"/>
        <w:adjustRightInd w:val="0"/>
        <w:ind w:firstLine="567"/>
        <w:jc w:val="both"/>
        <w:rPr>
          <w:sz w:val="28"/>
          <w:szCs w:val="28"/>
        </w:rPr>
      </w:pPr>
      <w:r w:rsidRPr="00BB7E02">
        <w:rPr>
          <w:sz w:val="28"/>
          <w:szCs w:val="28"/>
        </w:rPr>
        <w:t xml:space="preserve">Отработка действий по использованию оборудования для осуществления связи между членами бригады и </w:t>
      </w:r>
      <w:proofErr w:type="gramStart"/>
      <w:r w:rsidRPr="00BB7E02">
        <w:rPr>
          <w:sz w:val="28"/>
          <w:szCs w:val="28"/>
        </w:rPr>
        <w:t>наблюдающим</w:t>
      </w:r>
      <w:proofErr w:type="gramEnd"/>
      <w:r w:rsidRPr="00BB7E02">
        <w:rPr>
          <w:sz w:val="28"/>
          <w:szCs w:val="28"/>
        </w:rPr>
        <w:t>.</w:t>
      </w:r>
    </w:p>
    <w:p w:rsidR="00242468" w:rsidRDefault="00242468" w:rsidP="00242468">
      <w:pPr>
        <w:widowControl w:val="0"/>
        <w:rPr>
          <w:b/>
          <w:bCs/>
          <w:sz w:val="28"/>
          <w:szCs w:val="28"/>
        </w:rPr>
      </w:pPr>
    </w:p>
    <w:p w:rsidR="00173B31" w:rsidRDefault="00173B31" w:rsidP="00173B31">
      <w:pPr>
        <w:jc w:val="center"/>
        <w:rPr>
          <w:b/>
          <w:bCs/>
          <w:sz w:val="28"/>
          <w:szCs w:val="28"/>
        </w:rPr>
      </w:pPr>
      <w:r w:rsidRPr="00173B31">
        <w:rPr>
          <w:b/>
          <w:bCs/>
          <w:sz w:val="28"/>
          <w:szCs w:val="28"/>
        </w:rPr>
        <w:t>5. Вопросы для подготовки к промежуточной аттестации</w:t>
      </w:r>
    </w:p>
    <w:p w:rsidR="00B71FD3" w:rsidRDefault="00B71FD3" w:rsidP="003436EA">
      <w:pPr>
        <w:ind w:firstLine="709"/>
        <w:jc w:val="both"/>
        <w:rPr>
          <w:b/>
          <w:bCs/>
          <w:sz w:val="28"/>
          <w:szCs w:val="28"/>
        </w:rPr>
      </w:pPr>
    </w:p>
    <w:p w:rsidR="00B71FD3" w:rsidRDefault="00B71FD3" w:rsidP="00B71FD3">
      <w:pPr>
        <w:jc w:val="center"/>
        <w:rPr>
          <w:bCs/>
          <w:sz w:val="28"/>
          <w:szCs w:val="28"/>
        </w:rPr>
      </w:pPr>
      <w:r w:rsidRPr="007D18D7">
        <w:rPr>
          <w:b/>
          <w:bCs/>
          <w:sz w:val="28"/>
          <w:szCs w:val="28"/>
        </w:rPr>
        <w:t xml:space="preserve">Раздел 1. </w:t>
      </w:r>
      <w:r w:rsidRPr="007D18D7">
        <w:rPr>
          <w:b/>
          <w:iCs/>
          <w:color w:val="000000"/>
          <w:sz w:val="28"/>
          <w:szCs w:val="28"/>
        </w:rPr>
        <w:t>Безопасные методы и приемы выполнения работ на высоте</w:t>
      </w:r>
    </w:p>
    <w:p w:rsidR="00163D4B" w:rsidRDefault="00163D4B" w:rsidP="001E1FDE">
      <w:pPr>
        <w:ind w:firstLine="709"/>
        <w:jc w:val="both"/>
        <w:rPr>
          <w:b/>
          <w:bCs/>
          <w:sz w:val="28"/>
          <w:szCs w:val="28"/>
        </w:rPr>
      </w:pPr>
    </w:p>
    <w:p w:rsidR="001E1FDE" w:rsidRPr="003436EA" w:rsidRDefault="001E1FDE" w:rsidP="001E1FDE">
      <w:pPr>
        <w:ind w:firstLine="709"/>
        <w:jc w:val="both"/>
        <w:rPr>
          <w:b/>
          <w:bCs/>
          <w:sz w:val="28"/>
          <w:szCs w:val="28"/>
        </w:rPr>
      </w:pPr>
      <w:r w:rsidRPr="003436EA">
        <w:rPr>
          <w:b/>
          <w:bCs/>
          <w:sz w:val="28"/>
          <w:szCs w:val="28"/>
        </w:rPr>
        <w:t xml:space="preserve">Перечень теоретических вопросов для подготовки к </w:t>
      </w:r>
      <w:r>
        <w:rPr>
          <w:b/>
          <w:bCs/>
          <w:sz w:val="28"/>
          <w:szCs w:val="28"/>
        </w:rPr>
        <w:t>промежуточной</w:t>
      </w:r>
      <w:r w:rsidRPr="003436EA">
        <w:rPr>
          <w:b/>
          <w:bCs/>
          <w:sz w:val="28"/>
          <w:szCs w:val="28"/>
        </w:rPr>
        <w:t xml:space="preserve"> аттестации:</w:t>
      </w:r>
    </w:p>
    <w:p w:rsidR="003436EA" w:rsidRPr="003436EA" w:rsidRDefault="003436EA" w:rsidP="008C070F">
      <w:pPr>
        <w:ind w:firstLine="284"/>
        <w:jc w:val="both"/>
        <w:rPr>
          <w:bCs/>
          <w:sz w:val="28"/>
          <w:szCs w:val="28"/>
        </w:rPr>
      </w:pPr>
      <w:r w:rsidRPr="003436EA">
        <w:rPr>
          <w:bCs/>
          <w:sz w:val="28"/>
          <w:szCs w:val="28"/>
        </w:rPr>
        <w:t>1. Работники, относящиеся к 1-й группе по безопасности.</w:t>
      </w:r>
    </w:p>
    <w:p w:rsidR="003436EA" w:rsidRPr="003436EA" w:rsidRDefault="003436EA" w:rsidP="008C070F">
      <w:pPr>
        <w:ind w:firstLine="284"/>
        <w:jc w:val="both"/>
        <w:rPr>
          <w:bCs/>
          <w:sz w:val="28"/>
          <w:szCs w:val="28"/>
        </w:rPr>
      </w:pPr>
      <w:r w:rsidRPr="003436EA">
        <w:rPr>
          <w:bCs/>
          <w:sz w:val="28"/>
          <w:szCs w:val="28"/>
        </w:rPr>
        <w:t>2. Какие работы включаются в перечень работ выполняемых с оформлением наряда-допуска?</w:t>
      </w:r>
    </w:p>
    <w:p w:rsidR="003436EA" w:rsidRPr="003436EA" w:rsidRDefault="003436EA" w:rsidP="008C070F">
      <w:pPr>
        <w:ind w:firstLine="284"/>
        <w:jc w:val="both"/>
        <w:rPr>
          <w:bCs/>
          <w:sz w:val="28"/>
          <w:szCs w:val="28"/>
        </w:rPr>
      </w:pPr>
      <w:r w:rsidRPr="003436EA">
        <w:rPr>
          <w:bCs/>
          <w:sz w:val="28"/>
          <w:szCs w:val="28"/>
        </w:rPr>
        <w:t>3. Меры безопасности при совмещении работ по одной вертикали.</w:t>
      </w:r>
    </w:p>
    <w:p w:rsidR="003436EA" w:rsidRPr="003436EA" w:rsidRDefault="003436EA" w:rsidP="008C070F">
      <w:pPr>
        <w:ind w:firstLine="284"/>
        <w:jc w:val="both"/>
        <w:rPr>
          <w:bCs/>
          <w:sz w:val="28"/>
          <w:szCs w:val="28"/>
        </w:rPr>
      </w:pPr>
      <w:r w:rsidRPr="003436EA">
        <w:rPr>
          <w:bCs/>
          <w:sz w:val="28"/>
          <w:szCs w:val="28"/>
        </w:rPr>
        <w:t>4. Что не допускается при работе грузоподъемными механизмами?</w:t>
      </w:r>
    </w:p>
    <w:p w:rsidR="003436EA" w:rsidRPr="003436EA" w:rsidRDefault="00DB2A16" w:rsidP="008C070F">
      <w:pPr>
        <w:ind w:firstLine="284"/>
        <w:jc w:val="both"/>
        <w:rPr>
          <w:bCs/>
          <w:sz w:val="28"/>
          <w:szCs w:val="28"/>
        </w:rPr>
      </w:pPr>
      <w:r>
        <w:rPr>
          <w:bCs/>
          <w:sz w:val="28"/>
          <w:szCs w:val="28"/>
        </w:rPr>
        <w:t>5</w:t>
      </w:r>
      <w:r w:rsidR="003436EA" w:rsidRPr="003436EA">
        <w:rPr>
          <w:bCs/>
          <w:sz w:val="28"/>
          <w:szCs w:val="28"/>
        </w:rPr>
        <w:t>. Порядок проведения экзамена по завершении обучения безопасным методам и приемам выполнения работ на высоте.</w:t>
      </w:r>
    </w:p>
    <w:p w:rsidR="003436EA" w:rsidRPr="003436EA" w:rsidRDefault="00DB2A16" w:rsidP="008C070F">
      <w:pPr>
        <w:ind w:firstLine="284"/>
        <w:jc w:val="both"/>
        <w:rPr>
          <w:bCs/>
          <w:sz w:val="28"/>
          <w:szCs w:val="28"/>
        </w:rPr>
      </w:pPr>
      <w:r>
        <w:rPr>
          <w:bCs/>
          <w:sz w:val="28"/>
          <w:szCs w:val="28"/>
        </w:rPr>
        <w:t>6</w:t>
      </w:r>
      <w:r w:rsidR="003436EA" w:rsidRPr="003436EA">
        <w:rPr>
          <w:bCs/>
          <w:sz w:val="28"/>
          <w:szCs w:val="28"/>
        </w:rPr>
        <w:t>. Количество и срок продления наряда-допуска.</w:t>
      </w:r>
    </w:p>
    <w:p w:rsidR="003436EA" w:rsidRPr="003436EA" w:rsidRDefault="00DB2A16" w:rsidP="008C070F">
      <w:pPr>
        <w:ind w:firstLine="284"/>
        <w:jc w:val="both"/>
        <w:rPr>
          <w:bCs/>
          <w:sz w:val="28"/>
          <w:szCs w:val="28"/>
        </w:rPr>
      </w:pPr>
      <w:r>
        <w:rPr>
          <w:bCs/>
          <w:sz w:val="28"/>
          <w:szCs w:val="28"/>
        </w:rPr>
        <w:t>7</w:t>
      </w:r>
      <w:r w:rsidR="003436EA" w:rsidRPr="003436EA">
        <w:rPr>
          <w:bCs/>
          <w:sz w:val="28"/>
          <w:szCs w:val="28"/>
        </w:rPr>
        <w:t>. Устройство безопасного перехода на высоте при отсутствии переходных мостиков.</w:t>
      </w:r>
    </w:p>
    <w:p w:rsidR="003436EA" w:rsidRPr="003436EA" w:rsidRDefault="00DB2A16" w:rsidP="008C070F">
      <w:pPr>
        <w:ind w:firstLine="284"/>
        <w:jc w:val="both"/>
        <w:rPr>
          <w:bCs/>
          <w:sz w:val="28"/>
          <w:szCs w:val="28"/>
        </w:rPr>
      </w:pPr>
      <w:r>
        <w:rPr>
          <w:bCs/>
          <w:sz w:val="28"/>
          <w:szCs w:val="28"/>
        </w:rPr>
        <w:lastRenderedPageBreak/>
        <w:t>8</w:t>
      </w:r>
      <w:r w:rsidR="003436EA" w:rsidRPr="003436EA">
        <w:rPr>
          <w:bCs/>
          <w:sz w:val="28"/>
          <w:szCs w:val="28"/>
        </w:rPr>
        <w:t>. Требования к системам обеспечения безопасности работ на высоте.</w:t>
      </w:r>
    </w:p>
    <w:p w:rsidR="003436EA" w:rsidRPr="003436EA" w:rsidRDefault="00DB2A16" w:rsidP="008C070F">
      <w:pPr>
        <w:ind w:firstLine="284"/>
        <w:jc w:val="both"/>
        <w:rPr>
          <w:bCs/>
          <w:sz w:val="28"/>
          <w:szCs w:val="28"/>
        </w:rPr>
      </w:pPr>
      <w:r>
        <w:rPr>
          <w:bCs/>
          <w:sz w:val="28"/>
          <w:szCs w:val="28"/>
        </w:rPr>
        <w:t>9</w:t>
      </w:r>
      <w:r w:rsidR="003436EA" w:rsidRPr="003436EA">
        <w:rPr>
          <w:bCs/>
          <w:sz w:val="28"/>
          <w:szCs w:val="28"/>
        </w:rPr>
        <w:t>. Требования безопасности к канатам, стропам грузоподъемных механизмов.</w:t>
      </w:r>
    </w:p>
    <w:p w:rsidR="003436EA" w:rsidRPr="003436EA" w:rsidRDefault="003436EA" w:rsidP="008C070F">
      <w:pPr>
        <w:ind w:firstLine="284"/>
        <w:jc w:val="both"/>
        <w:rPr>
          <w:bCs/>
          <w:sz w:val="28"/>
          <w:szCs w:val="28"/>
        </w:rPr>
      </w:pPr>
      <w:r w:rsidRPr="003436EA">
        <w:rPr>
          <w:bCs/>
          <w:sz w:val="28"/>
          <w:szCs w:val="28"/>
        </w:rPr>
        <w:t>1</w:t>
      </w:r>
      <w:r w:rsidR="00DB2A16">
        <w:rPr>
          <w:bCs/>
          <w:sz w:val="28"/>
          <w:szCs w:val="28"/>
        </w:rPr>
        <w:t>0</w:t>
      </w:r>
      <w:r w:rsidRPr="003436EA">
        <w:rPr>
          <w:bCs/>
          <w:sz w:val="28"/>
          <w:szCs w:val="28"/>
        </w:rPr>
        <w:t>. Что регулируют Правила по охране труда при работе на высоте?</w:t>
      </w:r>
    </w:p>
    <w:p w:rsidR="003436EA" w:rsidRPr="003436EA" w:rsidRDefault="00DB2A16" w:rsidP="008C070F">
      <w:pPr>
        <w:ind w:firstLine="284"/>
        <w:jc w:val="both"/>
        <w:rPr>
          <w:bCs/>
          <w:sz w:val="28"/>
          <w:szCs w:val="28"/>
        </w:rPr>
      </w:pPr>
      <w:r>
        <w:rPr>
          <w:bCs/>
          <w:sz w:val="28"/>
          <w:szCs w:val="28"/>
        </w:rPr>
        <w:t>11</w:t>
      </w:r>
      <w:r w:rsidR="003436EA" w:rsidRPr="003436EA">
        <w:rPr>
          <w:bCs/>
          <w:sz w:val="28"/>
          <w:szCs w:val="28"/>
        </w:rPr>
        <w:t>. Что определяется при осмотре рабочего места?</w:t>
      </w:r>
    </w:p>
    <w:p w:rsidR="003436EA" w:rsidRPr="003436EA" w:rsidRDefault="00DB2A16" w:rsidP="008C070F">
      <w:pPr>
        <w:ind w:firstLine="284"/>
        <w:jc w:val="both"/>
        <w:rPr>
          <w:bCs/>
          <w:sz w:val="28"/>
          <w:szCs w:val="28"/>
        </w:rPr>
      </w:pPr>
      <w:r>
        <w:rPr>
          <w:bCs/>
          <w:sz w:val="28"/>
          <w:szCs w:val="28"/>
        </w:rPr>
        <w:t>12</w:t>
      </w:r>
      <w:r w:rsidR="003436EA" w:rsidRPr="003436EA">
        <w:rPr>
          <w:bCs/>
          <w:sz w:val="28"/>
          <w:szCs w:val="28"/>
        </w:rPr>
        <w:t>. Требования безопасности при выполнении работ возле проёмов (каких?)</w:t>
      </w:r>
    </w:p>
    <w:p w:rsidR="003436EA" w:rsidRPr="003436EA" w:rsidRDefault="00DB2A16" w:rsidP="008C070F">
      <w:pPr>
        <w:ind w:firstLine="284"/>
        <w:jc w:val="both"/>
        <w:rPr>
          <w:bCs/>
          <w:sz w:val="28"/>
          <w:szCs w:val="28"/>
        </w:rPr>
      </w:pPr>
      <w:r>
        <w:rPr>
          <w:bCs/>
          <w:sz w:val="28"/>
          <w:szCs w:val="28"/>
        </w:rPr>
        <w:t>13</w:t>
      </w:r>
      <w:r w:rsidR="003436EA" w:rsidRPr="003436EA">
        <w:rPr>
          <w:bCs/>
          <w:sz w:val="28"/>
          <w:szCs w:val="28"/>
        </w:rPr>
        <w:t>. Система канатного доступа.</w:t>
      </w:r>
    </w:p>
    <w:p w:rsidR="003436EA" w:rsidRPr="003436EA" w:rsidRDefault="00AE4AC6" w:rsidP="008C070F">
      <w:pPr>
        <w:ind w:firstLine="284"/>
        <w:jc w:val="both"/>
        <w:rPr>
          <w:bCs/>
          <w:sz w:val="28"/>
          <w:szCs w:val="28"/>
        </w:rPr>
      </w:pPr>
      <w:r>
        <w:rPr>
          <w:bCs/>
          <w:sz w:val="28"/>
          <w:szCs w:val="28"/>
        </w:rPr>
        <w:t>14</w:t>
      </w:r>
      <w:r w:rsidR="003436EA" w:rsidRPr="003436EA">
        <w:rPr>
          <w:bCs/>
          <w:sz w:val="28"/>
          <w:szCs w:val="28"/>
        </w:rPr>
        <w:t>. Порядок установления зон повышенной опасности.</w:t>
      </w:r>
    </w:p>
    <w:p w:rsidR="003436EA" w:rsidRPr="003436EA" w:rsidRDefault="00AE4AC6" w:rsidP="008C070F">
      <w:pPr>
        <w:ind w:firstLine="284"/>
        <w:jc w:val="both"/>
        <w:rPr>
          <w:bCs/>
          <w:sz w:val="28"/>
          <w:szCs w:val="28"/>
        </w:rPr>
      </w:pPr>
      <w:r>
        <w:rPr>
          <w:bCs/>
          <w:sz w:val="28"/>
          <w:szCs w:val="28"/>
        </w:rPr>
        <w:t>15</w:t>
      </w:r>
      <w:r w:rsidR="003436EA" w:rsidRPr="003436EA">
        <w:rPr>
          <w:bCs/>
          <w:sz w:val="28"/>
          <w:szCs w:val="28"/>
        </w:rPr>
        <w:t>. Случаи, в которых не допускается выполнение работ на высоте.</w:t>
      </w:r>
    </w:p>
    <w:p w:rsidR="003436EA" w:rsidRPr="003436EA" w:rsidRDefault="00AE4AC6" w:rsidP="008C070F">
      <w:pPr>
        <w:ind w:firstLine="284"/>
        <w:jc w:val="both"/>
        <w:rPr>
          <w:bCs/>
          <w:sz w:val="28"/>
          <w:szCs w:val="28"/>
        </w:rPr>
      </w:pPr>
      <w:r>
        <w:rPr>
          <w:bCs/>
          <w:sz w:val="28"/>
          <w:szCs w:val="28"/>
        </w:rPr>
        <w:t>16</w:t>
      </w:r>
      <w:r w:rsidR="003436EA" w:rsidRPr="003436EA">
        <w:rPr>
          <w:bCs/>
          <w:sz w:val="28"/>
          <w:szCs w:val="28"/>
        </w:rPr>
        <w:t>. Опасные факторы, обусловленные местоположением анкерных устройств.</w:t>
      </w:r>
    </w:p>
    <w:p w:rsidR="003436EA" w:rsidRPr="003436EA" w:rsidRDefault="00AE4AC6" w:rsidP="008C070F">
      <w:pPr>
        <w:ind w:firstLine="284"/>
        <w:jc w:val="both"/>
        <w:rPr>
          <w:bCs/>
          <w:sz w:val="28"/>
          <w:szCs w:val="28"/>
        </w:rPr>
      </w:pPr>
      <w:r>
        <w:rPr>
          <w:bCs/>
          <w:sz w:val="28"/>
          <w:szCs w:val="28"/>
        </w:rPr>
        <w:t>17</w:t>
      </w:r>
      <w:r w:rsidR="003436EA" w:rsidRPr="003436EA">
        <w:rPr>
          <w:bCs/>
          <w:sz w:val="28"/>
          <w:szCs w:val="28"/>
        </w:rPr>
        <w:t>. Требования к хранению материалов и инструмента на высоте.</w:t>
      </w:r>
    </w:p>
    <w:p w:rsidR="003436EA" w:rsidRPr="003436EA" w:rsidRDefault="00AE4AC6" w:rsidP="008C070F">
      <w:pPr>
        <w:ind w:firstLine="284"/>
        <w:jc w:val="both"/>
        <w:rPr>
          <w:bCs/>
          <w:sz w:val="28"/>
          <w:szCs w:val="28"/>
        </w:rPr>
      </w:pPr>
      <w:r>
        <w:rPr>
          <w:bCs/>
          <w:sz w:val="28"/>
          <w:szCs w:val="28"/>
        </w:rPr>
        <w:t>18</w:t>
      </w:r>
      <w:r w:rsidR="003436EA" w:rsidRPr="003436EA">
        <w:rPr>
          <w:bCs/>
          <w:sz w:val="28"/>
          <w:szCs w:val="28"/>
        </w:rPr>
        <w:t>. Безопасность при перемещении (поднимающегося/спускающегося работника) по конструкциям и высотным объектам.</w:t>
      </w:r>
    </w:p>
    <w:p w:rsidR="003436EA" w:rsidRPr="003436EA" w:rsidRDefault="00AE4AC6" w:rsidP="008C070F">
      <w:pPr>
        <w:ind w:firstLine="284"/>
        <w:jc w:val="both"/>
        <w:rPr>
          <w:bCs/>
          <w:sz w:val="28"/>
          <w:szCs w:val="28"/>
        </w:rPr>
      </w:pPr>
      <w:r>
        <w:rPr>
          <w:bCs/>
          <w:sz w:val="28"/>
          <w:szCs w:val="28"/>
        </w:rPr>
        <w:t>19</w:t>
      </w:r>
      <w:r w:rsidR="003436EA" w:rsidRPr="003436EA">
        <w:rPr>
          <w:bCs/>
          <w:sz w:val="28"/>
          <w:szCs w:val="28"/>
        </w:rPr>
        <w:t>. Что предусматривается в ППР на высоте с применением машин (механизмов)</w:t>
      </w:r>
    </w:p>
    <w:p w:rsidR="003436EA" w:rsidRPr="003436EA" w:rsidRDefault="00AE4AC6" w:rsidP="008C070F">
      <w:pPr>
        <w:ind w:firstLine="284"/>
        <w:jc w:val="both"/>
        <w:rPr>
          <w:bCs/>
          <w:sz w:val="28"/>
          <w:szCs w:val="28"/>
        </w:rPr>
      </w:pPr>
      <w:r>
        <w:rPr>
          <w:bCs/>
          <w:sz w:val="28"/>
          <w:szCs w:val="28"/>
        </w:rPr>
        <w:t>20</w:t>
      </w:r>
      <w:r w:rsidR="003436EA" w:rsidRPr="003436EA">
        <w:rPr>
          <w:bCs/>
          <w:sz w:val="28"/>
          <w:szCs w:val="28"/>
        </w:rPr>
        <w:t>. Цель стажировки.</w:t>
      </w:r>
    </w:p>
    <w:p w:rsidR="003436EA" w:rsidRPr="003436EA" w:rsidRDefault="00AE4AC6" w:rsidP="008C070F">
      <w:pPr>
        <w:ind w:firstLine="284"/>
        <w:jc w:val="both"/>
        <w:rPr>
          <w:bCs/>
          <w:sz w:val="28"/>
          <w:szCs w:val="28"/>
        </w:rPr>
      </w:pPr>
      <w:r>
        <w:rPr>
          <w:bCs/>
          <w:sz w:val="28"/>
          <w:szCs w:val="28"/>
        </w:rPr>
        <w:t>21</w:t>
      </w:r>
      <w:r w:rsidR="003436EA" w:rsidRPr="003436EA">
        <w:rPr>
          <w:bCs/>
          <w:sz w:val="28"/>
          <w:szCs w:val="28"/>
        </w:rPr>
        <w:t>. В каких случаях наряд-допуск не оформляется?</w:t>
      </w:r>
    </w:p>
    <w:p w:rsidR="003436EA" w:rsidRPr="003436EA" w:rsidRDefault="00AE4AC6" w:rsidP="008C070F">
      <w:pPr>
        <w:ind w:firstLine="284"/>
        <w:jc w:val="both"/>
        <w:rPr>
          <w:bCs/>
          <w:sz w:val="28"/>
          <w:szCs w:val="28"/>
        </w:rPr>
      </w:pPr>
      <w:r>
        <w:rPr>
          <w:bCs/>
          <w:sz w:val="28"/>
          <w:szCs w:val="28"/>
        </w:rPr>
        <w:t>22</w:t>
      </w:r>
      <w:r w:rsidR="003436EA" w:rsidRPr="003436EA">
        <w:rPr>
          <w:bCs/>
          <w:sz w:val="28"/>
          <w:szCs w:val="28"/>
        </w:rPr>
        <w:t>. Требования к проходам на площадках и рабочих местах.</w:t>
      </w:r>
    </w:p>
    <w:p w:rsidR="003436EA" w:rsidRPr="003436EA" w:rsidRDefault="00AE4AC6" w:rsidP="008C070F">
      <w:pPr>
        <w:ind w:firstLine="284"/>
        <w:jc w:val="both"/>
        <w:rPr>
          <w:bCs/>
          <w:sz w:val="28"/>
          <w:szCs w:val="28"/>
        </w:rPr>
      </w:pPr>
      <w:r>
        <w:rPr>
          <w:bCs/>
          <w:sz w:val="28"/>
          <w:szCs w:val="28"/>
        </w:rPr>
        <w:t>23</w:t>
      </w:r>
      <w:r w:rsidR="003436EA" w:rsidRPr="003436EA">
        <w:rPr>
          <w:bCs/>
          <w:sz w:val="28"/>
          <w:szCs w:val="28"/>
        </w:rPr>
        <w:t>. Виды систем обеспечения безопасности на высоте.</w:t>
      </w:r>
    </w:p>
    <w:p w:rsidR="003436EA" w:rsidRPr="003436EA" w:rsidRDefault="00AE4AC6" w:rsidP="008C070F">
      <w:pPr>
        <w:ind w:firstLine="284"/>
        <w:jc w:val="both"/>
        <w:rPr>
          <w:bCs/>
          <w:sz w:val="28"/>
          <w:szCs w:val="28"/>
        </w:rPr>
      </w:pPr>
      <w:r>
        <w:rPr>
          <w:bCs/>
          <w:sz w:val="28"/>
          <w:szCs w:val="28"/>
        </w:rPr>
        <w:t>24</w:t>
      </w:r>
      <w:r w:rsidR="003436EA" w:rsidRPr="003436EA">
        <w:rPr>
          <w:bCs/>
          <w:sz w:val="28"/>
          <w:szCs w:val="28"/>
        </w:rPr>
        <w:t>. В каких случаях не допускается эксплуатация рычажных лебедок?</w:t>
      </w:r>
    </w:p>
    <w:p w:rsidR="003436EA" w:rsidRPr="003436EA" w:rsidRDefault="00AE4AC6" w:rsidP="008C070F">
      <w:pPr>
        <w:ind w:firstLine="284"/>
        <w:jc w:val="both"/>
        <w:rPr>
          <w:bCs/>
          <w:sz w:val="28"/>
          <w:szCs w:val="28"/>
        </w:rPr>
      </w:pPr>
      <w:r>
        <w:rPr>
          <w:bCs/>
          <w:sz w:val="28"/>
          <w:szCs w:val="28"/>
        </w:rPr>
        <w:t>25</w:t>
      </w:r>
      <w:r w:rsidR="003436EA" w:rsidRPr="003436EA">
        <w:rPr>
          <w:bCs/>
          <w:sz w:val="28"/>
          <w:szCs w:val="28"/>
        </w:rPr>
        <w:t>. Требования к работникам, впервые допускаемым к работам на высоте.</w:t>
      </w:r>
    </w:p>
    <w:p w:rsidR="003436EA" w:rsidRPr="003436EA" w:rsidRDefault="00AE4AC6" w:rsidP="008C070F">
      <w:pPr>
        <w:ind w:firstLine="284"/>
        <w:jc w:val="both"/>
        <w:rPr>
          <w:bCs/>
          <w:sz w:val="28"/>
          <w:szCs w:val="28"/>
        </w:rPr>
      </w:pPr>
      <w:r>
        <w:rPr>
          <w:bCs/>
          <w:sz w:val="28"/>
          <w:szCs w:val="28"/>
        </w:rPr>
        <w:t>26</w:t>
      </w:r>
      <w:r w:rsidR="003436EA" w:rsidRPr="003436EA">
        <w:rPr>
          <w:bCs/>
          <w:sz w:val="28"/>
          <w:szCs w:val="28"/>
        </w:rPr>
        <w:t>. Лица, назначаемые для организации безопасного производства работ на высоте, выполняемых с оформлением наряда-допуска.</w:t>
      </w:r>
    </w:p>
    <w:p w:rsidR="003436EA" w:rsidRPr="003436EA" w:rsidRDefault="00616F9A" w:rsidP="008C070F">
      <w:pPr>
        <w:ind w:firstLine="284"/>
        <w:jc w:val="both"/>
        <w:rPr>
          <w:bCs/>
          <w:sz w:val="28"/>
          <w:szCs w:val="28"/>
        </w:rPr>
      </w:pPr>
      <w:r>
        <w:rPr>
          <w:bCs/>
          <w:sz w:val="28"/>
          <w:szCs w:val="28"/>
        </w:rPr>
        <w:t>27</w:t>
      </w:r>
      <w:r w:rsidR="003436EA" w:rsidRPr="003436EA">
        <w:rPr>
          <w:bCs/>
          <w:sz w:val="28"/>
          <w:szCs w:val="28"/>
        </w:rPr>
        <w:t>. Условия прохода посторонних лиц на место производства работ.</w:t>
      </w:r>
    </w:p>
    <w:p w:rsidR="003436EA" w:rsidRPr="003436EA" w:rsidRDefault="00616F9A" w:rsidP="008C070F">
      <w:pPr>
        <w:ind w:firstLine="284"/>
        <w:jc w:val="both"/>
        <w:rPr>
          <w:bCs/>
          <w:sz w:val="28"/>
          <w:szCs w:val="28"/>
        </w:rPr>
      </w:pPr>
      <w:r>
        <w:rPr>
          <w:bCs/>
          <w:sz w:val="28"/>
          <w:szCs w:val="28"/>
        </w:rPr>
        <w:t>28</w:t>
      </w:r>
      <w:r w:rsidR="003436EA" w:rsidRPr="003436EA">
        <w:rPr>
          <w:bCs/>
          <w:sz w:val="28"/>
          <w:szCs w:val="28"/>
        </w:rPr>
        <w:t>. Требования к конструкции приставных лестниц и стремянок.</w:t>
      </w:r>
    </w:p>
    <w:p w:rsidR="003436EA" w:rsidRPr="003436EA" w:rsidRDefault="00616F9A" w:rsidP="008C070F">
      <w:pPr>
        <w:ind w:firstLine="284"/>
        <w:jc w:val="both"/>
        <w:rPr>
          <w:bCs/>
          <w:sz w:val="28"/>
          <w:szCs w:val="28"/>
        </w:rPr>
      </w:pPr>
      <w:r>
        <w:rPr>
          <w:bCs/>
          <w:sz w:val="28"/>
          <w:szCs w:val="28"/>
        </w:rPr>
        <w:t>29</w:t>
      </w:r>
      <w:r w:rsidR="003436EA" w:rsidRPr="003436EA">
        <w:rPr>
          <w:bCs/>
          <w:sz w:val="28"/>
          <w:szCs w:val="28"/>
        </w:rPr>
        <w:t>. Что определяется и указывается в плане производства работ на высоте?</w:t>
      </w:r>
    </w:p>
    <w:p w:rsidR="003436EA" w:rsidRPr="003436EA" w:rsidRDefault="00616F9A" w:rsidP="008C070F">
      <w:pPr>
        <w:ind w:firstLine="284"/>
        <w:jc w:val="both"/>
        <w:rPr>
          <w:bCs/>
          <w:sz w:val="28"/>
          <w:szCs w:val="28"/>
        </w:rPr>
      </w:pPr>
      <w:r>
        <w:rPr>
          <w:bCs/>
          <w:sz w:val="28"/>
          <w:szCs w:val="28"/>
        </w:rPr>
        <w:t>30</w:t>
      </w:r>
      <w:r w:rsidR="003436EA" w:rsidRPr="003436EA">
        <w:rPr>
          <w:bCs/>
          <w:sz w:val="28"/>
          <w:szCs w:val="28"/>
        </w:rPr>
        <w:t>. Какие работы относятся к работам на высоте?</w:t>
      </w:r>
    </w:p>
    <w:p w:rsidR="003436EA" w:rsidRPr="003436EA" w:rsidRDefault="001E478A" w:rsidP="008C070F">
      <w:pPr>
        <w:ind w:firstLine="284"/>
        <w:jc w:val="both"/>
        <w:rPr>
          <w:bCs/>
          <w:sz w:val="28"/>
          <w:szCs w:val="28"/>
        </w:rPr>
      </w:pPr>
      <w:r>
        <w:rPr>
          <w:bCs/>
          <w:sz w:val="28"/>
          <w:szCs w:val="28"/>
        </w:rPr>
        <w:t>31</w:t>
      </w:r>
      <w:r w:rsidR="003436EA" w:rsidRPr="003436EA">
        <w:rPr>
          <w:bCs/>
          <w:sz w:val="28"/>
          <w:szCs w:val="28"/>
        </w:rPr>
        <w:t>. Что определяет наряд-допуск?</w:t>
      </w:r>
    </w:p>
    <w:p w:rsidR="003436EA" w:rsidRPr="003436EA" w:rsidRDefault="001E478A" w:rsidP="008C070F">
      <w:pPr>
        <w:ind w:firstLine="284"/>
        <w:jc w:val="both"/>
        <w:rPr>
          <w:bCs/>
          <w:sz w:val="28"/>
          <w:szCs w:val="28"/>
        </w:rPr>
      </w:pPr>
      <w:r>
        <w:rPr>
          <w:bCs/>
          <w:sz w:val="28"/>
          <w:szCs w:val="28"/>
        </w:rPr>
        <w:t>32</w:t>
      </w:r>
      <w:r w:rsidR="003436EA" w:rsidRPr="003436EA">
        <w:rPr>
          <w:bCs/>
          <w:sz w:val="28"/>
          <w:szCs w:val="28"/>
        </w:rPr>
        <w:t>. Условия установки и снятия ограждений.</w:t>
      </w:r>
    </w:p>
    <w:p w:rsidR="003436EA" w:rsidRPr="003436EA" w:rsidRDefault="001E478A" w:rsidP="008C070F">
      <w:pPr>
        <w:ind w:firstLine="284"/>
        <w:jc w:val="both"/>
        <w:rPr>
          <w:bCs/>
          <w:sz w:val="28"/>
          <w:szCs w:val="28"/>
        </w:rPr>
      </w:pPr>
      <w:r>
        <w:rPr>
          <w:bCs/>
          <w:sz w:val="28"/>
          <w:szCs w:val="28"/>
        </w:rPr>
        <w:t>33</w:t>
      </w:r>
      <w:r w:rsidR="003436EA" w:rsidRPr="003436EA">
        <w:rPr>
          <w:bCs/>
          <w:sz w:val="28"/>
          <w:szCs w:val="28"/>
        </w:rPr>
        <w:t>. Высота установки анкерных линий.</w:t>
      </w:r>
    </w:p>
    <w:p w:rsidR="003436EA" w:rsidRPr="003436EA" w:rsidRDefault="001E478A" w:rsidP="008C070F">
      <w:pPr>
        <w:ind w:firstLine="284"/>
        <w:jc w:val="both"/>
        <w:rPr>
          <w:bCs/>
          <w:sz w:val="28"/>
          <w:szCs w:val="28"/>
        </w:rPr>
      </w:pPr>
      <w:r>
        <w:rPr>
          <w:bCs/>
          <w:sz w:val="28"/>
          <w:szCs w:val="28"/>
        </w:rPr>
        <w:t>34</w:t>
      </w:r>
      <w:r w:rsidR="003436EA" w:rsidRPr="003436EA">
        <w:rPr>
          <w:bCs/>
          <w:sz w:val="28"/>
          <w:szCs w:val="28"/>
        </w:rPr>
        <w:t>. Требования по охране труда при монтаже и демонтаже на высоте стальных и сборных несущих конструкций.</w:t>
      </w:r>
    </w:p>
    <w:p w:rsidR="003436EA" w:rsidRPr="003436EA" w:rsidRDefault="001E478A" w:rsidP="008C070F">
      <w:pPr>
        <w:ind w:firstLine="284"/>
        <w:jc w:val="both"/>
        <w:rPr>
          <w:bCs/>
          <w:sz w:val="28"/>
          <w:szCs w:val="28"/>
        </w:rPr>
      </w:pPr>
      <w:r>
        <w:rPr>
          <w:bCs/>
          <w:sz w:val="28"/>
          <w:szCs w:val="28"/>
        </w:rPr>
        <w:t>35</w:t>
      </w:r>
      <w:r w:rsidR="003436EA" w:rsidRPr="003436EA">
        <w:rPr>
          <w:bCs/>
          <w:sz w:val="28"/>
          <w:szCs w:val="28"/>
        </w:rPr>
        <w:t>. Что входит в организационные мероприятия обеспечения безопасной работы на высоте?</w:t>
      </w:r>
    </w:p>
    <w:p w:rsidR="003436EA" w:rsidRPr="003436EA" w:rsidRDefault="001E478A" w:rsidP="008C070F">
      <w:pPr>
        <w:ind w:firstLine="284"/>
        <w:jc w:val="both"/>
        <w:rPr>
          <w:bCs/>
          <w:sz w:val="28"/>
          <w:szCs w:val="28"/>
        </w:rPr>
      </w:pPr>
      <w:r>
        <w:rPr>
          <w:bCs/>
          <w:sz w:val="28"/>
          <w:szCs w:val="28"/>
        </w:rPr>
        <w:t>36</w:t>
      </w:r>
      <w:r w:rsidR="003436EA" w:rsidRPr="003436EA">
        <w:rPr>
          <w:bCs/>
          <w:sz w:val="28"/>
          <w:szCs w:val="28"/>
        </w:rPr>
        <w:t>. Обязанности ответственного руководителя работ.</w:t>
      </w:r>
    </w:p>
    <w:p w:rsidR="003436EA" w:rsidRPr="003436EA" w:rsidRDefault="001E478A" w:rsidP="008C070F">
      <w:pPr>
        <w:ind w:firstLine="284"/>
        <w:jc w:val="both"/>
        <w:rPr>
          <w:bCs/>
          <w:sz w:val="28"/>
          <w:szCs w:val="28"/>
        </w:rPr>
      </w:pPr>
      <w:r>
        <w:rPr>
          <w:bCs/>
          <w:sz w:val="28"/>
          <w:szCs w:val="28"/>
        </w:rPr>
        <w:t>37</w:t>
      </w:r>
      <w:r w:rsidR="003436EA" w:rsidRPr="003436EA">
        <w:rPr>
          <w:bCs/>
          <w:sz w:val="28"/>
          <w:szCs w:val="28"/>
        </w:rPr>
        <w:t>. Объём осмотра лесов.</w:t>
      </w:r>
    </w:p>
    <w:p w:rsidR="003436EA" w:rsidRPr="003436EA" w:rsidRDefault="001E478A" w:rsidP="008C070F">
      <w:pPr>
        <w:ind w:firstLine="284"/>
        <w:jc w:val="both"/>
        <w:rPr>
          <w:bCs/>
          <w:sz w:val="28"/>
          <w:szCs w:val="28"/>
        </w:rPr>
      </w:pPr>
      <w:r>
        <w:rPr>
          <w:bCs/>
          <w:sz w:val="28"/>
          <w:szCs w:val="28"/>
        </w:rPr>
        <w:t>38</w:t>
      </w:r>
      <w:r w:rsidR="003436EA" w:rsidRPr="003436EA">
        <w:rPr>
          <w:bCs/>
          <w:sz w:val="28"/>
          <w:szCs w:val="28"/>
        </w:rPr>
        <w:t>. Требования по охране труда при выполнении работ на дымовых трубах.</w:t>
      </w:r>
    </w:p>
    <w:p w:rsidR="003436EA" w:rsidRPr="003436EA" w:rsidRDefault="001E478A" w:rsidP="008C070F">
      <w:pPr>
        <w:ind w:firstLine="284"/>
        <w:jc w:val="both"/>
        <w:rPr>
          <w:bCs/>
          <w:sz w:val="28"/>
          <w:szCs w:val="28"/>
        </w:rPr>
      </w:pPr>
      <w:r>
        <w:rPr>
          <w:bCs/>
          <w:sz w:val="28"/>
          <w:szCs w:val="28"/>
        </w:rPr>
        <w:t>39</w:t>
      </w:r>
      <w:r w:rsidR="003436EA" w:rsidRPr="003436EA">
        <w:rPr>
          <w:bCs/>
          <w:sz w:val="28"/>
          <w:szCs w:val="28"/>
        </w:rPr>
        <w:t>. Обязанности работодателя по обеспечению безопасности при проведении работ на высоте.</w:t>
      </w:r>
    </w:p>
    <w:p w:rsidR="003436EA" w:rsidRPr="003436EA" w:rsidRDefault="002D5326" w:rsidP="008C070F">
      <w:pPr>
        <w:ind w:firstLine="284"/>
        <w:jc w:val="both"/>
        <w:rPr>
          <w:bCs/>
          <w:sz w:val="28"/>
          <w:szCs w:val="28"/>
        </w:rPr>
      </w:pPr>
      <w:r>
        <w:rPr>
          <w:bCs/>
          <w:sz w:val="28"/>
          <w:szCs w:val="28"/>
        </w:rPr>
        <w:t>40</w:t>
      </w:r>
      <w:r w:rsidR="003436EA" w:rsidRPr="003436EA">
        <w:rPr>
          <w:bCs/>
          <w:sz w:val="28"/>
          <w:szCs w:val="28"/>
        </w:rPr>
        <w:t>. Обязанности должностных лиц, выдающих наряд-допуск.</w:t>
      </w:r>
    </w:p>
    <w:p w:rsidR="003436EA" w:rsidRPr="003436EA" w:rsidRDefault="002D5326" w:rsidP="008C070F">
      <w:pPr>
        <w:ind w:firstLine="284"/>
        <w:jc w:val="both"/>
        <w:rPr>
          <w:bCs/>
          <w:sz w:val="28"/>
          <w:szCs w:val="28"/>
        </w:rPr>
      </w:pPr>
      <w:r>
        <w:rPr>
          <w:bCs/>
          <w:sz w:val="28"/>
          <w:szCs w:val="28"/>
        </w:rPr>
        <w:t>41</w:t>
      </w:r>
      <w:r w:rsidR="003436EA" w:rsidRPr="003436EA">
        <w:rPr>
          <w:bCs/>
          <w:sz w:val="28"/>
          <w:szCs w:val="28"/>
        </w:rPr>
        <w:t>. Требования к массе сборочных элементов лесов.</w:t>
      </w:r>
    </w:p>
    <w:p w:rsidR="003436EA" w:rsidRPr="003436EA" w:rsidRDefault="002D5326" w:rsidP="008C070F">
      <w:pPr>
        <w:ind w:firstLine="284"/>
        <w:jc w:val="both"/>
        <w:rPr>
          <w:bCs/>
          <w:sz w:val="28"/>
          <w:szCs w:val="28"/>
        </w:rPr>
      </w:pPr>
      <w:r>
        <w:rPr>
          <w:bCs/>
          <w:sz w:val="28"/>
          <w:szCs w:val="28"/>
        </w:rPr>
        <w:t>42</w:t>
      </w:r>
      <w:r w:rsidR="003436EA" w:rsidRPr="003436EA">
        <w:rPr>
          <w:bCs/>
          <w:sz w:val="28"/>
          <w:szCs w:val="28"/>
        </w:rPr>
        <w:t>. Требования к установке анкерных линий.</w:t>
      </w:r>
    </w:p>
    <w:p w:rsidR="003436EA" w:rsidRPr="003436EA" w:rsidRDefault="002D5326" w:rsidP="008C070F">
      <w:pPr>
        <w:ind w:firstLine="284"/>
        <w:jc w:val="both"/>
        <w:rPr>
          <w:bCs/>
          <w:sz w:val="28"/>
          <w:szCs w:val="28"/>
        </w:rPr>
      </w:pPr>
      <w:r>
        <w:rPr>
          <w:bCs/>
          <w:sz w:val="28"/>
          <w:szCs w:val="28"/>
        </w:rPr>
        <w:t>43</w:t>
      </w:r>
      <w:r w:rsidR="003436EA" w:rsidRPr="003436EA">
        <w:rPr>
          <w:bCs/>
          <w:sz w:val="28"/>
          <w:szCs w:val="28"/>
        </w:rPr>
        <w:t>. Требования по охране труда при производстве стекольных работ и при очистке остекления зданий.</w:t>
      </w:r>
    </w:p>
    <w:p w:rsidR="003436EA" w:rsidRPr="003436EA" w:rsidRDefault="002D5326" w:rsidP="008C070F">
      <w:pPr>
        <w:ind w:firstLine="284"/>
        <w:jc w:val="both"/>
        <w:rPr>
          <w:bCs/>
          <w:sz w:val="28"/>
          <w:szCs w:val="28"/>
        </w:rPr>
      </w:pPr>
      <w:r>
        <w:rPr>
          <w:bCs/>
          <w:sz w:val="28"/>
          <w:szCs w:val="28"/>
        </w:rPr>
        <w:t>44</w:t>
      </w:r>
      <w:r w:rsidR="003436EA" w:rsidRPr="003436EA">
        <w:rPr>
          <w:bCs/>
          <w:sz w:val="28"/>
          <w:szCs w:val="28"/>
        </w:rPr>
        <w:t>. Требования к квалификации работников</w:t>
      </w:r>
      <w:r w:rsidR="00C2020F">
        <w:rPr>
          <w:bCs/>
          <w:sz w:val="28"/>
          <w:szCs w:val="28"/>
        </w:rPr>
        <w:t>,</w:t>
      </w:r>
      <w:r w:rsidR="003436EA" w:rsidRPr="003436EA">
        <w:rPr>
          <w:bCs/>
          <w:sz w:val="28"/>
          <w:szCs w:val="28"/>
        </w:rPr>
        <w:t xml:space="preserve"> допущенных к работам на высоте.</w:t>
      </w:r>
    </w:p>
    <w:p w:rsidR="003436EA" w:rsidRPr="003436EA" w:rsidRDefault="002D5326" w:rsidP="008C070F">
      <w:pPr>
        <w:ind w:firstLine="284"/>
        <w:jc w:val="both"/>
        <w:rPr>
          <w:bCs/>
          <w:sz w:val="28"/>
          <w:szCs w:val="28"/>
        </w:rPr>
      </w:pPr>
      <w:r>
        <w:rPr>
          <w:bCs/>
          <w:sz w:val="28"/>
          <w:szCs w:val="28"/>
        </w:rPr>
        <w:t>45</w:t>
      </w:r>
      <w:r w:rsidR="003436EA" w:rsidRPr="003436EA">
        <w:rPr>
          <w:bCs/>
          <w:sz w:val="28"/>
          <w:szCs w:val="28"/>
        </w:rPr>
        <w:t>. Обязанности члена бригады.</w:t>
      </w:r>
    </w:p>
    <w:p w:rsidR="003436EA" w:rsidRPr="003436EA" w:rsidRDefault="003436EA" w:rsidP="008C070F">
      <w:pPr>
        <w:ind w:firstLine="284"/>
        <w:jc w:val="both"/>
        <w:rPr>
          <w:bCs/>
          <w:sz w:val="28"/>
          <w:szCs w:val="28"/>
        </w:rPr>
      </w:pPr>
      <w:r w:rsidRPr="003436EA">
        <w:rPr>
          <w:bCs/>
          <w:sz w:val="28"/>
          <w:szCs w:val="28"/>
        </w:rPr>
        <w:lastRenderedPageBreak/>
        <w:t>4</w:t>
      </w:r>
      <w:r w:rsidR="002D5326">
        <w:rPr>
          <w:bCs/>
          <w:sz w:val="28"/>
          <w:szCs w:val="28"/>
        </w:rPr>
        <w:t>6</w:t>
      </w:r>
      <w:r w:rsidRPr="003436EA">
        <w:rPr>
          <w:bCs/>
          <w:sz w:val="28"/>
          <w:szCs w:val="28"/>
        </w:rPr>
        <w:t>. Требования к эксплуатации стального каната анкерных линий.</w:t>
      </w:r>
    </w:p>
    <w:p w:rsidR="003436EA" w:rsidRPr="003436EA" w:rsidRDefault="000349C8" w:rsidP="008C070F">
      <w:pPr>
        <w:ind w:firstLine="284"/>
        <w:jc w:val="both"/>
        <w:rPr>
          <w:bCs/>
          <w:sz w:val="28"/>
          <w:szCs w:val="28"/>
        </w:rPr>
      </w:pPr>
      <w:r>
        <w:rPr>
          <w:bCs/>
          <w:sz w:val="28"/>
          <w:szCs w:val="28"/>
        </w:rPr>
        <w:t>47</w:t>
      </w:r>
      <w:r w:rsidR="003436EA" w:rsidRPr="003436EA">
        <w:rPr>
          <w:bCs/>
          <w:sz w:val="28"/>
          <w:szCs w:val="28"/>
        </w:rPr>
        <w:t>. Требования по охране труда при работе на антенно-мачтовых сооружениях.</w:t>
      </w:r>
    </w:p>
    <w:p w:rsidR="003436EA" w:rsidRPr="003436EA" w:rsidRDefault="000349C8" w:rsidP="008C070F">
      <w:pPr>
        <w:ind w:firstLine="284"/>
        <w:jc w:val="both"/>
        <w:rPr>
          <w:bCs/>
          <w:sz w:val="28"/>
          <w:szCs w:val="28"/>
        </w:rPr>
      </w:pPr>
      <w:r>
        <w:rPr>
          <w:bCs/>
          <w:sz w:val="28"/>
          <w:szCs w:val="28"/>
        </w:rPr>
        <w:t>48</w:t>
      </w:r>
      <w:r w:rsidR="003436EA" w:rsidRPr="003436EA">
        <w:rPr>
          <w:bCs/>
          <w:sz w:val="28"/>
          <w:szCs w:val="28"/>
        </w:rPr>
        <w:t>. С чем необходимо ознакомить работника, приступающего к выполнению работы по наряду-допуску?</w:t>
      </w:r>
    </w:p>
    <w:p w:rsidR="003436EA" w:rsidRPr="003436EA" w:rsidRDefault="000349C8" w:rsidP="008C070F">
      <w:pPr>
        <w:ind w:firstLine="284"/>
        <w:jc w:val="both"/>
        <w:rPr>
          <w:bCs/>
          <w:sz w:val="28"/>
          <w:szCs w:val="28"/>
        </w:rPr>
      </w:pPr>
      <w:r>
        <w:rPr>
          <w:bCs/>
          <w:sz w:val="28"/>
          <w:szCs w:val="28"/>
        </w:rPr>
        <w:t>49</w:t>
      </w:r>
      <w:r w:rsidR="003436EA" w:rsidRPr="003436EA">
        <w:rPr>
          <w:bCs/>
          <w:sz w:val="28"/>
          <w:szCs w:val="28"/>
        </w:rPr>
        <w:t>. Требования к лесам в местах прохода людей.</w:t>
      </w:r>
    </w:p>
    <w:p w:rsidR="003436EA" w:rsidRPr="003436EA" w:rsidRDefault="000349C8" w:rsidP="008C070F">
      <w:pPr>
        <w:ind w:firstLine="284"/>
        <w:jc w:val="both"/>
        <w:rPr>
          <w:bCs/>
          <w:sz w:val="28"/>
          <w:szCs w:val="28"/>
        </w:rPr>
      </w:pPr>
      <w:r>
        <w:rPr>
          <w:bCs/>
          <w:sz w:val="28"/>
          <w:szCs w:val="28"/>
        </w:rPr>
        <w:t>50</w:t>
      </w:r>
      <w:r w:rsidR="003436EA" w:rsidRPr="003436EA">
        <w:rPr>
          <w:bCs/>
          <w:sz w:val="28"/>
          <w:szCs w:val="28"/>
        </w:rPr>
        <w:t>. Требования безопасности при работе с приставной лестницы на высоте более 1,8 м.</w:t>
      </w:r>
    </w:p>
    <w:p w:rsidR="003436EA" w:rsidRPr="003436EA" w:rsidRDefault="000349C8" w:rsidP="008C070F">
      <w:pPr>
        <w:ind w:firstLine="284"/>
        <w:jc w:val="both"/>
        <w:rPr>
          <w:bCs/>
          <w:sz w:val="28"/>
          <w:szCs w:val="28"/>
        </w:rPr>
      </w:pPr>
      <w:r>
        <w:rPr>
          <w:bCs/>
          <w:sz w:val="28"/>
          <w:szCs w:val="28"/>
        </w:rPr>
        <w:t>51</w:t>
      </w:r>
      <w:r w:rsidR="003436EA" w:rsidRPr="003436EA">
        <w:rPr>
          <w:bCs/>
          <w:sz w:val="28"/>
          <w:szCs w:val="28"/>
        </w:rPr>
        <w:t>. Требования по охране труда при производстве бетонных работ.</w:t>
      </w:r>
    </w:p>
    <w:p w:rsidR="003436EA" w:rsidRPr="003436EA" w:rsidRDefault="000349C8" w:rsidP="008C070F">
      <w:pPr>
        <w:ind w:firstLine="284"/>
        <w:jc w:val="both"/>
        <w:rPr>
          <w:bCs/>
          <w:sz w:val="28"/>
          <w:szCs w:val="28"/>
        </w:rPr>
      </w:pPr>
      <w:r>
        <w:rPr>
          <w:bCs/>
          <w:sz w:val="28"/>
          <w:szCs w:val="28"/>
        </w:rPr>
        <w:t>52</w:t>
      </w:r>
      <w:r w:rsidR="003436EA" w:rsidRPr="003436EA">
        <w:rPr>
          <w:bCs/>
          <w:sz w:val="28"/>
          <w:szCs w:val="28"/>
        </w:rPr>
        <w:t>. Периодичность обучения работников 1 и 2 групп.</w:t>
      </w:r>
    </w:p>
    <w:p w:rsidR="003436EA" w:rsidRPr="003436EA" w:rsidRDefault="000349C8" w:rsidP="008C070F">
      <w:pPr>
        <w:ind w:firstLine="284"/>
        <w:jc w:val="both"/>
        <w:rPr>
          <w:bCs/>
          <w:sz w:val="28"/>
          <w:szCs w:val="28"/>
        </w:rPr>
      </w:pPr>
      <w:r>
        <w:rPr>
          <w:bCs/>
          <w:sz w:val="28"/>
          <w:szCs w:val="28"/>
        </w:rPr>
        <w:t>53</w:t>
      </w:r>
      <w:r w:rsidR="003436EA" w:rsidRPr="003436EA">
        <w:rPr>
          <w:bCs/>
          <w:sz w:val="28"/>
          <w:szCs w:val="28"/>
        </w:rPr>
        <w:t>. Срок, на который выдаётся наряд-допуск.</w:t>
      </w:r>
    </w:p>
    <w:p w:rsidR="003436EA" w:rsidRPr="003436EA" w:rsidRDefault="000349C8" w:rsidP="008C070F">
      <w:pPr>
        <w:ind w:firstLine="284"/>
        <w:jc w:val="both"/>
        <w:rPr>
          <w:bCs/>
          <w:sz w:val="28"/>
          <w:szCs w:val="28"/>
        </w:rPr>
      </w:pPr>
      <w:r>
        <w:rPr>
          <w:bCs/>
          <w:sz w:val="28"/>
          <w:szCs w:val="28"/>
        </w:rPr>
        <w:t>54</w:t>
      </w:r>
      <w:r w:rsidR="003436EA" w:rsidRPr="003436EA">
        <w:rPr>
          <w:bCs/>
          <w:sz w:val="28"/>
          <w:szCs w:val="28"/>
        </w:rPr>
        <w:t xml:space="preserve">. Требования к передвижным средствам </w:t>
      </w:r>
      <w:proofErr w:type="spellStart"/>
      <w:r w:rsidR="003436EA" w:rsidRPr="003436EA">
        <w:rPr>
          <w:bCs/>
          <w:sz w:val="28"/>
          <w:szCs w:val="28"/>
        </w:rPr>
        <w:t>подмащивания</w:t>
      </w:r>
      <w:proofErr w:type="spellEnd"/>
      <w:r w:rsidR="003436EA" w:rsidRPr="003436EA">
        <w:rPr>
          <w:bCs/>
          <w:sz w:val="28"/>
          <w:szCs w:val="28"/>
        </w:rPr>
        <w:t>.</w:t>
      </w:r>
    </w:p>
    <w:p w:rsidR="003436EA" w:rsidRPr="003436EA" w:rsidRDefault="000349C8" w:rsidP="008C070F">
      <w:pPr>
        <w:ind w:firstLine="284"/>
        <w:jc w:val="both"/>
        <w:rPr>
          <w:bCs/>
          <w:sz w:val="28"/>
          <w:szCs w:val="28"/>
        </w:rPr>
      </w:pPr>
      <w:r>
        <w:rPr>
          <w:bCs/>
          <w:sz w:val="28"/>
          <w:szCs w:val="28"/>
        </w:rPr>
        <w:t>55</w:t>
      </w:r>
      <w:r w:rsidR="003436EA" w:rsidRPr="003436EA">
        <w:rPr>
          <w:bCs/>
          <w:sz w:val="28"/>
          <w:szCs w:val="28"/>
        </w:rPr>
        <w:t>. Требования к анкерным устройствам.</w:t>
      </w:r>
    </w:p>
    <w:p w:rsidR="003436EA" w:rsidRPr="003436EA" w:rsidRDefault="003436EA" w:rsidP="008C070F">
      <w:pPr>
        <w:ind w:firstLine="284"/>
        <w:jc w:val="both"/>
        <w:rPr>
          <w:bCs/>
          <w:sz w:val="28"/>
          <w:szCs w:val="28"/>
        </w:rPr>
      </w:pPr>
      <w:r w:rsidRPr="003436EA">
        <w:rPr>
          <w:bCs/>
          <w:sz w:val="28"/>
          <w:szCs w:val="28"/>
        </w:rPr>
        <w:t>5</w:t>
      </w:r>
      <w:r w:rsidR="000349C8">
        <w:rPr>
          <w:bCs/>
          <w:sz w:val="28"/>
          <w:szCs w:val="28"/>
        </w:rPr>
        <w:t>6</w:t>
      </w:r>
      <w:r w:rsidRPr="003436EA">
        <w:rPr>
          <w:bCs/>
          <w:sz w:val="28"/>
          <w:szCs w:val="28"/>
        </w:rPr>
        <w:t>. Требования по охране труда при работе на высоте в ограниченном пространстве.</w:t>
      </w:r>
    </w:p>
    <w:p w:rsidR="003436EA" w:rsidRPr="003436EA" w:rsidRDefault="0038731A" w:rsidP="008C070F">
      <w:pPr>
        <w:ind w:firstLine="284"/>
        <w:jc w:val="both"/>
        <w:rPr>
          <w:bCs/>
          <w:sz w:val="28"/>
          <w:szCs w:val="28"/>
        </w:rPr>
      </w:pPr>
      <w:r>
        <w:rPr>
          <w:bCs/>
          <w:sz w:val="28"/>
          <w:szCs w:val="28"/>
        </w:rPr>
        <w:t>5</w:t>
      </w:r>
      <w:r w:rsidR="003436EA" w:rsidRPr="003436EA">
        <w:rPr>
          <w:bCs/>
          <w:sz w:val="28"/>
          <w:szCs w:val="28"/>
        </w:rPr>
        <w:t>7. Порядок проведения стажировки.</w:t>
      </w:r>
    </w:p>
    <w:p w:rsidR="003436EA" w:rsidRPr="003436EA" w:rsidRDefault="0038731A" w:rsidP="008C070F">
      <w:pPr>
        <w:ind w:firstLine="284"/>
        <w:jc w:val="both"/>
        <w:rPr>
          <w:bCs/>
          <w:sz w:val="28"/>
          <w:szCs w:val="28"/>
        </w:rPr>
      </w:pPr>
      <w:r>
        <w:rPr>
          <w:bCs/>
          <w:sz w:val="28"/>
          <w:szCs w:val="28"/>
        </w:rPr>
        <w:t>5</w:t>
      </w:r>
      <w:r w:rsidR="003436EA" w:rsidRPr="003436EA">
        <w:rPr>
          <w:bCs/>
          <w:sz w:val="28"/>
          <w:szCs w:val="28"/>
        </w:rPr>
        <w:t>8. Ответственность ответственного руководителя работ.</w:t>
      </w:r>
    </w:p>
    <w:p w:rsidR="003436EA" w:rsidRPr="003436EA" w:rsidRDefault="0038731A" w:rsidP="008C070F">
      <w:pPr>
        <w:ind w:firstLine="284"/>
        <w:jc w:val="both"/>
        <w:rPr>
          <w:bCs/>
          <w:sz w:val="28"/>
          <w:szCs w:val="28"/>
        </w:rPr>
      </w:pPr>
      <w:r>
        <w:rPr>
          <w:bCs/>
          <w:sz w:val="28"/>
          <w:szCs w:val="28"/>
        </w:rPr>
        <w:t>5</w:t>
      </w:r>
      <w:r w:rsidR="003436EA" w:rsidRPr="003436EA">
        <w:rPr>
          <w:bCs/>
          <w:sz w:val="28"/>
          <w:szCs w:val="28"/>
        </w:rPr>
        <w:t>9. Порядок допуска лесов к эксплуатации.</w:t>
      </w:r>
    </w:p>
    <w:p w:rsidR="003436EA" w:rsidRPr="003436EA" w:rsidRDefault="0038731A" w:rsidP="008C070F">
      <w:pPr>
        <w:ind w:firstLine="284"/>
        <w:jc w:val="both"/>
        <w:rPr>
          <w:bCs/>
          <w:sz w:val="28"/>
          <w:szCs w:val="28"/>
        </w:rPr>
      </w:pPr>
      <w:r>
        <w:rPr>
          <w:bCs/>
          <w:sz w:val="28"/>
          <w:szCs w:val="28"/>
        </w:rPr>
        <w:t>6</w:t>
      </w:r>
      <w:r w:rsidR="003436EA" w:rsidRPr="003436EA">
        <w:rPr>
          <w:bCs/>
          <w:sz w:val="28"/>
          <w:szCs w:val="28"/>
        </w:rPr>
        <w:t>0. Разрешённые работы с приставных лестниц без рабочих площадок.</w:t>
      </w:r>
    </w:p>
    <w:p w:rsidR="003436EA" w:rsidRPr="003436EA" w:rsidRDefault="0038731A" w:rsidP="008C070F">
      <w:pPr>
        <w:ind w:firstLine="284"/>
        <w:jc w:val="both"/>
        <w:rPr>
          <w:bCs/>
          <w:sz w:val="28"/>
          <w:szCs w:val="28"/>
        </w:rPr>
      </w:pPr>
      <w:r>
        <w:rPr>
          <w:bCs/>
          <w:sz w:val="28"/>
          <w:szCs w:val="28"/>
        </w:rPr>
        <w:t>6</w:t>
      </w:r>
      <w:r w:rsidR="003436EA" w:rsidRPr="003436EA">
        <w:rPr>
          <w:bCs/>
          <w:sz w:val="28"/>
          <w:szCs w:val="28"/>
        </w:rPr>
        <w:t>1. Требования по охране труда при выполнении кровельных и других работ на крышах зданий.</w:t>
      </w:r>
    </w:p>
    <w:p w:rsidR="003436EA" w:rsidRPr="003436EA" w:rsidRDefault="0038731A" w:rsidP="008C070F">
      <w:pPr>
        <w:ind w:firstLine="284"/>
        <w:jc w:val="both"/>
        <w:rPr>
          <w:bCs/>
          <w:sz w:val="28"/>
          <w:szCs w:val="28"/>
        </w:rPr>
      </w:pPr>
      <w:r>
        <w:rPr>
          <w:bCs/>
          <w:sz w:val="28"/>
          <w:szCs w:val="28"/>
        </w:rPr>
        <w:t>6</w:t>
      </w:r>
      <w:r w:rsidR="003436EA" w:rsidRPr="003436EA">
        <w:rPr>
          <w:bCs/>
          <w:sz w:val="28"/>
          <w:szCs w:val="28"/>
        </w:rPr>
        <w:t>2. Что входит в технико-технологические мероприятия обеспечения безопасной работы на высоте?</w:t>
      </w:r>
    </w:p>
    <w:p w:rsidR="003436EA" w:rsidRPr="003436EA" w:rsidRDefault="0038731A" w:rsidP="008C070F">
      <w:pPr>
        <w:ind w:firstLine="284"/>
        <w:jc w:val="both"/>
        <w:rPr>
          <w:bCs/>
          <w:sz w:val="28"/>
          <w:szCs w:val="28"/>
        </w:rPr>
      </w:pPr>
      <w:r>
        <w:rPr>
          <w:bCs/>
          <w:sz w:val="28"/>
          <w:szCs w:val="28"/>
        </w:rPr>
        <w:t>6</w:t>
      </w:r>
      <w:r w:rsidR="003436EA" w:rsidRPr="003436EA">
        <w:rPr>
          <w:bCs/>
          <w:sz w:val="28"/>
          <w:szCs w:val="28"/>
        </w:rPr>
        <w:t>3. Что учитывается при проведении осмотра нестационарных рабочих мест?</w:t>
      </w:r>
    </w:p>
    <w:p w:rsidR="003436EA" w:rsidRPr="003436EA" w:rsidRDefault="0038731A" w:rsidP="008C070F">
      <w:pPr>
        <w:ind w:firstLine="284"/>
        <w:jc w:val="both"/>
        <w:rPr>
          <w:bCs/>
          <w:sz w:val="28"/>
          <w:szCs w:val="28"/>
        </w:rPr>
      </w:pPr>
      <w:r>
        <w:rPr>
          <w:bCs/>
          <w:sz w:val="28"/>
          <w:szCs w:val="28"/>
        </w:rPr>
        <w:t>6</w:t>
      </w:r>
      <w:r w:rsidR="003436EA" w:rsidRPr="003436EA">
        <w:rPr>
          <w:bCs/>
          <w:sz w:val="28"/>
          <w:szCs w:val="28"/>
        </w:rPr>
        <w:t>4. Правила переноски приставных лестниц.</w:t>
      </w:r>
    </w:p>
    <w:p w:rsidR="003436EA" w:rsidRPr="003436EA" w:rsidRDefault="0038731A" w:rsidP="008C070F">
      <w:pPr>
        <w:ind w:firstLine="284"/>
        <w:jc w:val="both"/>
        <w:rPr>
          <w:bCs/>
          <w:sz w:val="28"/>
          <w:szCs w:val="28"/>
        </w:rPr>
      </w:pPr>
      <w:r>
        <w:rPr>
          <w:bCs/>
          <w:sz w:val="28"/>
          <w:szCs w:val="28"/>
        </w:rPr>
        <w:t>6</w:t>
      </w:r>
      <w:r w:rsidR="003436EA" w:rsidRPr="003436EA">
        <w:rPr>
          <w:bCs/>
          <w:sz w:val="28"/>
          <w:szCs w:val="28"/>
        </w:rPr>
        <w:t>5. Требования к деталям крепления стального каната анкерных линий.</w:t>
      </w:r>
    </w:p>
    <w:p w:rsidR="003436EA" w:rsidRPr="003436EA" w:rsidRDefault="00832E77" w:rsidP="008C070F">
      <w:pPr>
        <w:ind w:firstLine="284"/>
        <w:jc w:val="both"/>
        <w:rPr>
          <w:bCs/>
          <w:sz w:val="28"/>
          <w:szCs w:val="28"/>
        </w:rPr>
      </w:pPr>
      <w:r>
        <w:rPr>
          <w:bCs/>
          <w:sz w:val="28"/>
          <w:szCs w:val="28"/>
        </w:rPr>
        <w:t>6</w:t>
      </w:r>
      <w:r w:rsidR="003436EA" w:rsidRPr="003436EA">
        <w:rPr>
          <w:bCs/>
          <w:sz w:val="28"/>
          <w:szCs w:val="28"/>
        </w:rPr>
        <w:t>6. Требования по охране труда при выполнении каменных работ.</w:t>
      </w:r>
    </w:p>
    <w:p w:rsidR="003436EA" w:rsidRPr="003436EA" w:rsidRDefault="00832E77" w:rsidP="008C070F">
      <w:pPr>
        <w:ind w:firstLine="284"/>
        <w:jc w:val="both"/>
        <w:rPr>
          <w:bCs/>
          <w:sz w:val="28"/>
          <w:szCs w:val="28"/>
        </w:rPr>
      </w:pPr>
      <w:r>
        <w:rPr>
          <w:bCs/>
          <w:sz w:val="28"/>
          <w:szCs w:val="28"/>
        </w:rPr>
        <w:t>6</w:t>
      </w:r>
      <w:r w:rsidR="003436EA" w:rsidRPr="003436EA">
        <w:rPr>
          <w:bCs/>
          <w:sz w:val="28"/>
          <w:szCs w:val="28"/>
        </w:rPr>
        <w:t>7. Правила перемещения в зоне «шагового» напряжения.</w:t>
      </w:r>
    </w:p>
    <w:p w:rsidR="003436EA" w:rsidRPr="003436EA" w:rsidRDefault="00832E77" w:rsidP="008C070F">
      <w:pPr>
        <w:ind w:firstLine="284"/>
        <w:jc w:val="both"/>
        <w:rPr>
          <w:bCs/>
          <w:sz w:val="28"/>
          <w:szCs w:val="28"/>
        </w:rPr>
      </w:pPr>
      <w:r>
        <w:rPr>
          <w:bCs/>
          <w:sz w:val="28"/>
          <w:szCs w:val="28"/>
        </w:rPr>
        <w:t>6</w:t>
      </w:r>
      <w:r w:rsidR="003436EA" w:rsidRPr="003436EA">
        <w:rPr>
          <w:bCs/>
          <w:sz w:val="28"/>
          <w:szCs w:val="28"/>
        </w:rPr>
        <w:t>8. Мероприятия перед допуском работников к работе на высоте.</w:t>
      </w:r>
    </w:p>
    <w:p w:rsidR="003436EA" w:rsidRPr="003436EA" w:rsidRDefault="00832E77" w:rsidP="008C070F">
      <w:pPr>
        <w:ind w:firstLine="284"/>
        <w:jc w:val="both"/>
        <w:rPr>
          <w:bCs/>
          <w:sz w:val="28"/>
          <w:szCs w:val="28"/>
        </w:rPr>
      </w:pPr>
      <w:r>
        <w:rPr>
          <w:bCs/>
          <w:sz w:val="28"/>
          <w:szCs w:val="28"/>
        </w:rPr>
        <w:t>6</w:t>
      </w:r>
      <w:r w:rsidR="003436EA" w:rsidRPr="003436EA">
        <w:rPr>
          <w:bCs/>
          <w:sz w:val="28"/>
          <w:szCs w:val="28"/>
        </w:rPr>
        <w:t>9. Обязанности ответственного исполнителя работ.</w:t>
      </w:r>
    </w:p>
    <w:p w:rsidR="003436EA" w:rsidRPr="003436EA" w:rsidRDefault="00832E77" w:rsidP="008C070F">
      <w:pPr>
        <w:ind w:firstLine="284"/>
        <w:jc w:val="both"/>
        <w:rPr>
          <w:bCs/>
          <w:sz w:val="28"/>
          <w:szCs w:val="28"/>
        </w:rPr>
      </w:pPr>
      <w:r>
        <w:rPr>
          <w:bCs/>
          <w:sz w:val="28"/>
          <w:szCs w:val="28"/>
        </w:rPr>
        <w:t>7</w:t>
      </w:r>
      <w:r w:rsidR="003436EA" w:rsidRPr="003436EA">
        <w:rPr>
          <w:bCs/>
          <w:sz w:val="28"/>
          <w:szCs w:val="28"/>
        </w:rPr>
        <w:t>0. Сроки осмотра лесов.</w:t>
      </w:r>
    </w:p>
    <w:p w:rsidR="003436EA" w:rsidRPr="003436EA" w:rsidRDefault="00832E77" w:rsidP="008C070F">
      <w:pPr>
        <w:ind w:firstLine="284"/>
        <w:jc w:val="both"/>
        <w:rPr>
          <w:bCs/>
          <w:sz w:val="28"/>
          <w:szCs w:val="28"/>
        </w:rPr>
      </w:pPr>
      <w:r>
        <w:rPr>
          <w:bCs/>
          <w:sz w:val="28"/>
          <w:szCs w:val="28"/>
        </w:rPr>
        <w:t>7</w:t>
      </w:r>
      <w:r w:rsidR="003436EA" w:rsidRPr="003436EA">
        <w:rPr>
          <w:bCs/>
          <w:sz w:val="28"/>
          <w:szCs w:val="28"/>
        </w:rPr>
        <w:t>1. Что входит в состав систем спасения и эвакуации?</w:t>
      </w:r>
    </w:p>
    <w:p w:rsidR="003436EA" w:rsidRPr="003436EA" w:rsidRDefault="00832E77" w:rsidP="008C070F">
      <w:pPr>
        <w:ind w:firstLine="284"/>
        <w:jc w:val="both"/>
        <w:rPr>
          <w:bCs/>
          <w:sz w:val="28"/>
          <w:szCs w:val="28"/>
        </w:rPr>
      </w:pPr>
      <w:r>
        <w:rPr>
          <w:bCs/>
          <w:sz w:val="28"/>
          <w:szCs w:val="28"/>
        </w:rPr>
        <w:t>7</w:t>
      </w:r>
      <w:r w:rsidR="003436EA" w:rsidRPr="003436EA">
        <w:rPr>
          <w:bCs/>
          <w:sz w:val="28"/>
          <w:szCs w:val="28"/>
        </w:rPr>
        <w:t>2. Требования по охране труда при отделочных работах на высоте.</w:t>
      </w:r>
    </w:p>
    <w:p w:rsidR="003436EA" w:rsidRPr="003436EA" w:rsidRDefault="00832E77" w:rsidP="008C070F">
      <w:pPr>
        <w:ind w:firstLine="284"/>
        <w:jc w:val="both"/>
        <w:rPr>
          <w:bCs/>
          <w:sz w:val="28"/>
          <w:szCs w:val="28"/>
        </w:rPr>
      </w:pPr>
      <w:r>
        <w:rPr>
          <w:bCs/>
          <w:sz w:val="28"/>
          <w:szCs w:val="28"/>
        </w:rPr>
        <w:t>73</w:t>
      </w:r>
      <w:r w:rsidR="003436EA" w:rsidRPr="003436EA">
        <w:rPr>
          <w:bCs/>
          <w:sz w:val="28"/>
          <w:szCs w:val="28"/>
        </w:rPr>
        <w:t>. Работники, входящие в 2-ю группу.</w:t>
      </w:r>
    </w:p>
    <w:p w:rsidR="003436EA" w:rsidRPr="003436EA" w:rsidRDefault="00832E77" w:rsidP="008C070F">
      <w:pPr>
        <w:ind w:firstLine="284"/>
        <w:jc w:val="both"/>
        <w:rPr>
          <w:bCs/>
          <w:sz w:val="28"/>
          <w:szCs w:val="28"/>
        </w:rPr>
      </w:pPr>
      <w:r>
        <w:rPr>
          <w:bCs/>
          <w:sz w:val="28"/>
          <w:szCs w:val="28"/>
        </w:rPr>
        <w:t>74</w:t>
      </w:r>
      <w:r w:rsidR="003436EA" w:rsidRPr="003436EA">
        <w:rPr>
          <w:bCs/>
          <w:sz w:val="28"/>
          <w:szCs w:val="28"/>
        </w:rPr>
        <w:t>. Срок хранения закрытого наряда-допуска.</w:t>
      </w:r>
    </w:p>
    <w:p w:rsidR="003436EA" w:rsidRPr="003436EA" w:rsidRDefault="00832E77" w:rsidP="008C070F">
      <w:pPr>
        <w:ind w:firstLine="284"/>
        <w:jc w:val="both"/>
        <w:rPr>
          <w:bCs/>
          <w:sz w:val="28"/>
          <w:szCs w:val="28"/>
        </w:rPr>
      </w:pPr>
      <w:r>
        <w:rPr>
          <w:bCs/>
          <w:sz w:val="28"/>
          <w:szCs w:val="28"/>
        </w:rPr>
        <w:t>75</w:t>
      </w:r>
      <w:r w:rsidR="003436EA" w:rsidRPr="003436EA">
        <w:rPr>
          <w:bCs/>
          <w:sz w:val="28"/>
          <w:szCs w:val="28"/>
        </w:rPr>
        <w:t>. Требования к подвесным лесам и подмостям.</w:t>
      </w:r>
    </w:p>
    <w:p w:rsidR="003436EA" w:rsidRPr="003436EA" w:rsidRDefault="00832E77" w:rsidP="008C070F">
      <w:pPr>
        <w:ind w:firstLine="284"/>
        <w:jc w:val="both"/>
        <w:rPr>
          <w:bCs/>
          <w:sz w:val="28"/>
          <w:szCs w:val="28"/>
        </w:rPr>
      </w:pPr>
      <w:r>
        <w:rPr>
          <w:bCs/>
          <w:sz w:val="28"/>
          <w:szCs w:val="28"/>
        </w:rPr>
        <w:t>76</w:t>
      </w:r>
      <w:r w:rsidR="003436EA" w:rsidRPr="003436EA">
        <w:rPr>
          <w:bCs/>
          <w:sz w:val="28"/>
          <w:szCs w:val="28"/>
        </w:rPr>
        <w:t>. Требования к установке приставных лестниц.</w:t>
      </w:r>
    </w:p>
    <w:p w:rsidR="003436EA" w:rsidRPr="003436EA" w:rsidRDefault="00832E77" w:rsidP="008C070F">
      <w:pPr>
        <w:ind w:firstLine="284"/>
        <w:jc w:val="both"/>
        <w:rPr>
          <w:bCs/>
          <w:sz w:val="28"/>
          <w:szCs w:val="28"/>
        </w:rPr>
      </w:pPr>
      <w:r>
        <w:rPr>
          <w:bCs/>
          <w:sz w:val="28"/>
          <w:szCs w:val="28"/>
        </w:rPr>
        <w:t>77</w:t>
      </w:r>
      <w:r w:rsidR="003436EA" w:rsidRPr="003436EA">
        <w:rPr>
          <w:bCs/>
          <w:sz w:val="28"/>
          <w:szCs w:val="28"/>
        </w:rPr>
        <w:t>. Требования по охране труда при работе над водой.</w:t>
      </w:r>
    </w:p>
    <w:p w:rsidR="003436EA" w:rsidRPr="003436EA" w:rsidRDefault="00832E77" w:rsidP="008C070F">
      <w:pPr>
        <w:ind w:firstLine="284"/>
        <w:jc w:val="both"/>
        <w:rPr>
          <w:bCs/>
          <w:sz w:val="28"/>
          <w:szCs w:val="28"/>
        </w:rPr>
      </w:pPr>
      <w:r>
        <w:rPr>
          <w:bCs/>
          <w:sz w:val="28"/>
          <w:szCs w:val="28"/>
        </w:rPr>
        <w:t>78</w:t>
      </w:r>
      <w:r w:rsidR="003436EA" w:rsidRPr="003436EA">
        <w:rPr>
          <w:bCs/>
          <w:sz w:val="28"/>
          <w:szCs w:val="28"/>
        </w:rPr>
        <w:t>. Обязанности работодателя до начала проведения работы на высоте.</w:t>
      </w:r>
    </w:p>
    <w:p w:rsidR="003436EA" w:rsidRPr="003436EA" w:rsidRDefault="00832E77" w:rsidP="008C070F">
      <w:pPr>
        <w:ind w:firstLine="284"/>
        <w:jc w:val="both"/>
        <w:rPr>
          <w:bCs/>
          <w:sz w:val="28"/>
          <w:szCs w:val="28"/>
        </w:rPr>
      </w:pPr>
      <w:r>
        <w:rPr>
          <w:bCs/>
          <w:sz w:val="28"/>
          <w:szCs w:val="28"/>
        </w:rPr>
        <w:t>79</w:t>
      </w:r>
      <w:r w:rsidR="003436EA" w:rsidRPr="003436EA">
        <w:rPr>
          <w:bCs/>
          <w:sz w:val="28"/>
          <w:szCs w:val="28"/>
        </w:rPr>
        <w:t>. Оптимальное обеспечение безопасности работ на высоте.</w:t>
      </w:r>
    </w:p>
    <w:p w:rsidR="003436EA" w:rsidRPr="003436EA" w:rsidRDefault="00832E77" w:rsidP="008C070F">
      <w:pPr>
        <w:ind w:firstLine="284"/>
        <w:jc w:val="both"/>
        <w:rPr>
          <w:bCs/>
          <w:sz w:val="28"/>
          <w:szCs w:val="28"/>
        </w:rPr>
      </w:pPr>
      <w:r>
        <w:rPr>
          <w:bCs/>
          <w:sz w:val="28"/>
          <w:szCs w:val="28"/>
        </w:rPr>
        <w:t>80</w:t>
      </w:r>
      <w:r w:rsidR="003436EA" w:rsidRPr="003436EA">
        <w:rPr>
          <w:bCs/>
          <w:sz w:val="28"/>
          <w:szCs w:val="28"/>
        </w:rPr>
        <w:t>. Требования к оборудованию лесов лестницами.</w:t>
      </w:r>
    </w:p>
    <w:p w:rsidR="003436EA" w:rsidRPr="003436EA" w:rsidRDefault="00EB63D7" w:rsidP="008C070F">
      <w:pPr>
        <w:ind w:firstLine="284"/>
        <w:jc w:val="both"/>
        <w:rPr>
          <w:bCs/>
          <w:sz w:val="28"/>
          <w:szCs w:val="28"/>
        </w:rPr>
      </w:pPr>
      <w:r>
        <w:rPr>
          <w:bCs/>
          <w:sz w:val="28"/>
          <w:szCs w:val="28"/>
        </w:rPr>
        <w:t>81</w:t>
      </w:r>
      <w:r w:rsidR="003436EA" w:rsidRPr="003436EA">
        <w:rPr>
          <w:bCs/>
          <w:sz w:val="28"/>
          <w:szCs w:val="28"/>
        </w:rPr>
        <w:t xml:space="preserve">. Обеспечение работников </w:t>
      </w:r>
      <w:proofErr w:type="gramStart"/>
      <w:r w:rsidR="003436EA" w:rsidRPr="003436EA">
        <w:rPr>
          <w:bCs/>
          <w:sz w:val="28"/>
          <w:szCs w:val="28"/>
        </w:rPr>
        <w:t>СИЗ</w:t>
      </w:r>
      <w:proofErr w:type="gramEnd"/>
      <w:r w:rsidR="003436EA" w:rsidRPr="003436EA">
        <w:rPr>
          <w:bCs/>
          <w:sz w:val="28"/>
          <w:szCs w:val="28"/>
        </w:rPr>
        <w:t xml:space="preserve"> в зависимости от конкретных условий работ на высоте.</w:t>
      </w:r>
    </w:p>
    <w:p w:rsidR="003436EA" w:rsidRPr="003436EA" w:rsidRDefault="00EB63D7" w:rsidP="008C070F">
      <w:pPr>
        <w:ind w:firstLine="284"/>
        <w:jc w:val="both"/>
        <w:rPr>
          <w:bCs/>
          <w:sz w:val="28"/>
          <w:szCs w:val="28"/>
        </w:rPr>
      </w:pPr>
      <w:r>
        <w:rPr>
          <w:bCs/>
          <w:sz w:val="28"/>
          <w:szCs w:val="28"/>
        </w:rPr>
        <w:t>82</w:t>
      </w:r>
      <w:r w:rsidR="003436EA" w:rsidRPr="003436EA">
        <w:rPr>
          <w:bCs/>
          <w:sz w:val="28"/>
          <w:szCs w:val="28"/>
        </w:rPr>
        <w:t>. Требования по охране труда при установке и монтаже на высоте деревянных конструкций.</w:t>
      </w:r>
    </w:p>
    <w:p w:rsidR="003436EA" w:rsidRPr="003436EA" w:rsidRDefault="00EB63D7" w:rsidP="008C070F">
      <w:pPr>
        <w:ind w:firstLine="284"/>
        <w:jc w:val="both"/>
        <w:rPr>
          <w:bCs/>
          <w:sz w:val="28"/>
          <w:szCs w:val="28"/>
        </w:rPr>
      </w:pPr>
      <w:r>
        <w:rPr>
          <w:bCs/>
          <w:sz w:val="28"/>
          <w:szCs w:val="28"/>
        </w:rPr>
        <w:lastRenderedPageBreak/>
        <w:t>83</w:t>
      </w:r>
      <w:r w:rsidR="003436EA" w:rsidRPr="003436EA">
        <w:rPr>
          <w:bCs/>
          <w:sz w:val="28"/>
          <w:szCs w:val="28"/>
        </w:rPr>
        <w:t>. Права работодателя в области Правил по охране труда при работе на высоте.</w:t>
      </w:r>
    </w:p>
    <w:p w:rsidR="003436EA" w:rsidRPr="003436EA" w:rsidRDefault="00EB63D7" w:rsidP="008C070F">
      <w:pPr>
        <w:ind w:firstLine="284"/>
        <w:jc w:val="both"/>
        <w:rPr>
          <w:bCs/>
          <w:sz w:val="28"/>
          <w:szCs w:val="28"/>
        </w:rPr>
      </w:pPr>
      <w:r>
        <w:rPr>
          <w:bCs/>
          <w:sz w:val="28"/>
          <w:szCs w:val="28"/>
        </w:rPr>
        <w:t>84</w:t>
      </w:r>
      <w:r w:rsidR="003436EA" w:rsidRPr="003436EA">
        <w:rPr>
          <w:bCs/>
          <w:sz w:val="28"/>
          <w:szCs w:val="28"/>
        </w:rPr>
        <w:t>. Требования безопасности при сборке и разборке лесов.</w:t>
      </w:r>
    </w:p>
    <w:p w:rsidR="003436EA" w:rsidRPr="003436EA" w:rsidRDefault="003436EA" w:rsidP="008C070F">
      <w:pPr>
        <w:ind w:firstLine="284"/>
        <w:jc w:val="both"/>
        <w:rPr>
          <w:bCs/>
          <w:sz w:val="28"/>
          <w:szCs w:val="28"/>
        </w:rPr>
      </w:pPr>
      <w:r w:rsidRPr="003436EA">
        <w:rPr>
          <w:bCs/>
          <w:sz w:val="28"/>
          <w:szCs w:val="28"/>
        </w:rPr>
        <w:t>8</w:t>
      </w:r>
      <w:r w:rsidR="00EB63D7">
        <w:rPr>
          <w:bCs/>
          <w:sz w:val="28"/>
          <w:szCs w:val="28"/>
        </w:rPr>
        <w:t>5</w:t>
      </w:r>
      <w:r w:rsidRPr="003436EA">
        <w:rPr>
          <w:bCs/>
          <w:sz w:val="28"/>
          <w:szCs w:val="28"/>
        </w:rPr>
        <w:t>. Назначение систем обеспечения безопасности работ на высоте.</w:t>
      </w:r>
    </w:p>
    <w:p w:rsidR="003436EA" w:rsidRPr="003436EA" w:rsidRDefault="00EB63D7" w:rsidP="008C070F">
      <w:pPr>
        <w:ind w:firstLine="284"/>
        <w:jc w:val="both"/>
        <w:rPr>
          <w:bCs/>
          <w:sz w:val="28"/>
          <w:szCs w:val="28"/>
        </w:rPr>
      </w:pPr>
      <w:r>
        <w:rPr>
          <w:bCs/>
          <w:sz w:val="28"/>
          <w:szCs w:val="28"/>
        </w:rPr>
        <w:t>86</w:t>
      </w:r>
      <w:r w:rsidR="003436EA" w:rsidRPr="003436EA">
        <w:rPr>
          <w:bCs/>
          <w:sz w:val="28"/>
          <w:szCs w:val="28"/>
        </w:rPr>
        <w:t>. Содержание проекта производства работ.</w:t>
      </w:r>
    </w:p>
    <w:p w:rsidR="003436EA" w:rsidRPr="003436EA" w:rsidRDefault="00EB63D7" w:rsidP="008C070F">
      <w:pPr>
        <w:ind w:firstLine="284"/>
        <w:jc w:val="both"/>
        <w:rPr>
          <w:bCs/>
          <w:sz w:val="28"/>
          <w:szCs w:val="28"/>
        </w:rPr>
      </w:pPr>
      <w:r>
        <w:rPr>
          <w:bCs/>
          <w:sz w:val="28"/>
          <w:szCs w:val="28"/>
        </w:rPr>
        <w:t>87</w:t>
      </w:r>
      <w:r w:rsidR="003436EA" w:rsidRPr="003436EA">
        <w:rPr>
          <w:bCs/>
          <w:sz w:val="28"/>
          <w:szCs w:val="28"/>
        </w:rPr>
        <w:t>. Требования к лесам и их элементам.</w:t>
      </w:r>
    </w:p>
    <w:p w:rsidR="003436EA" w:rsidRPr="003436EA" w:rsidRDefault="00EB63D7" w:rsidP="008C070F">
      <w:pPr>
        <w:ind w:firstLine="284"/>
        <w:jc w:val="both"/>
        <w:rPr>
          <w:bCs/>
          <w:sz w:val="28"/>
          <w:szCs w:val="28"/>
        </w:rPr>
      </w:pPr>
      <w:r>
        <w:rPr>
          <w:bCs/>
          <w:sz w:val="28"/>
          <w:szCs w:val="28"/>
        </w:rPr>
        <w:t>88</w:t>
      </w:r>
      <w:r w:rsidR="003436EA" w:rsidRPr="003436EA">
        <w:rPr>
          <w:bCs/>
          <w:sz w:val="28"/>
          <w:szCs w:val="28"/>
        </w:rPr>
        <w:t>. Состав систем обеспечения безопасности работ на высоте.</w:t>
      </w:r>
    </w:p>
    <w:p w:rsidR="003436EA" w:rsidRPr="003436EA" w:rsidRDefault="00EB63D7" w:rsidP="008C070F">
      <w:pPr>
        <w:ind w:firstLine="284"/>
        <w:jc w:val="both"/>
        <w:rPr>
          <w:bCs/>
          <w:sz w:val="28"/>
          <w:szCs w:val="28"/>
        </w:rPr>
      </w:pPr>
      <w:r>
        <w:rPr>
          <w:bCs/>
          <w:sz w:val="28"/>
          <w:szCs w:val="28"/>
        </w:rPr>
        <w:t>89</w:t>
      </w:r>
      <w:r w:rsidR="003436EA" w:rsidRPr="003436EA">
        <w:rPr>
          <w:bCs/>
          <w:sz w:val="28"/>
          <w:szCs w:val="28"/>
        </w:rPr>
        <w:t>. Требования, отражаемые в плане производства работ на высоте.</w:t>
      </w:r>
    </w:p>
    <w:p w:rsidR="003436EA" w:rsidRDefault="00EB63D7" w:rsidP="008C070F">
      <w:pPr>
        <w:ind w:firstLine="284"/>
        <w:jc w:val="both"/>
        <w:rPr>
          <w:bCs/>
          <w:sz w:val="28"/>
          <w:szCs w:val="28"/>
        </w:rPr>
      </w:pPr>
      <w:r>
        <w:rPr>
          <w:bCs/>
          <w:sz w:val="28"/>
          <w:szCs w:val="28"/>
        </w:rPr>
        <w:t>9</w:t>
      </w:r>
      <w:r w:rsidR="003436EA" w:rsidRPr="003436EA">
        <w:rPr>
          <w:bCs/>
          <w:sz w:val="28"/>
          <w:szCs w:val="28"/>
        </w:rPr>
        <w:t>0. Требования к установке лесов вблизи проездов.</w:t>
      </w:r>
    </w:p>
    <w:p w:rsidR="008C0439" w:rsidRDefault="008C0439" w:rsidP="003436EA">
      <w:pPr>
        <w:ind w:firstLine="709"/>
        <w:jc w:val="both"/>
        <w:rPr>
          <w:bCs/>
          <w:sz w:val="28"/>
          <w:szCs w:val="28"/>
        </w:rPr>
      </w:pPr>
    </w:p>
    <w:p w:rsidR="008C0439" w:rsidRPr="008C0439" w:rsidRDefault="008C0439" w:rsidP="008C0439">
      <w:pPr>
        <w:ind w:firstLine="709"/>
        <w:jc w:val="both"/>
        <w:rPr>
          <w:b/>
          <w:bCs/>
          <w:sz w:val="28"/>
          <w:szCs w:val="28"/>
        </w:rPr>
      </w:pPr>
      <w:r w:rsidRPr="008C0439">
        <w:rPr>
          <w:b/>
          <w:bCs/>
          <w:sz w:val="28"/>
          <w:szCs w:val="28"/>
        </w:rPr>
        <w:t>Перечень практических заданий для подготовки к итоговой аттестации</w:t>
      </w:r>
      <w:r>
        <w:rPr>
          <w:b/>
          <w:bCs/>
          <w:sz w:val="28"/>
          <w:szCs w:val="28"/>
        </w:rPr>
        <w:t>:</w:t>
      </w:r>
    </w:p>
    <w:p w:rsidR="008C0439" w:rsidRPr="008C0439" w:rsidRDefault="00CB7ED1" w:rsidP="008C070F">
      <w:pPr>
        <w:ind w:firstLine="284"/>
        <w:jc w:val="both"/>
        <w:rPr>
          <w:bCs/>
          <w:sz w:val="28"/>
          <w:szCs w:val="28"/>
        </w:rPr>
      </w:pPr>
      <w:r>
        <w:rPr>
          <w:bCs/>
          <w:sz w:val="28"/>
          <w:szCs w:val="28"/>
        </w:rPr>
        <w:t xml:space="preserve">1. </w:t>
      </w:r>
      <w:r w:rsidR="00822284">
        <w:rPr>
          <w:bCs/>
          <w:sz w:val="28"/>
          <w:szCs w:val="28"/>
        </w:rPr>
        <w:t>Надевание страховочной привязи</w:t>
      </w:r>
      <w:r w:rsidR="008C0439" w:rsidRPr="008C0439">
        <w:rPr>
          <w:bCs/>
          <w:sz w:val="28"/>
          <w:szCs w:val="28"/>
        </w:rPr>
        <w:t>.</w:t>
      </w:r>
    </w:p>
    <w:p w:rsidR="008C0439" w:rsidRPr="008C0439" w:rsidRDefault="00CB7ED1" w:rsidP="008C070F">
      <w:pPr>
        <w:ind w:firstLine="284"/>
        <w:jc w:val="both"/>
        <w:rPr>
          <w:bCs/>
          <w:sz w:val="28"/>
          <w:szCs w:val="28"/>
        </w:rPr>
      </w:pPr>
      <w:r>
        <w:rPr>
          <w:bCs/>
          <w:sz w:val="28"/>
          <w:szCs w:val="28"/>
        </w:rPr>
        <w:t xml:space="preserve">2. </w:t>
      </w:r>
      <w:r w:rsidR="00B65467" w:rsidRPr="00B65467">
        <w:rPr>
          <w:bCs/>
          <w:sz w:val="28"/>
          <w:szCs w:val="28"/>
        </w:rPr>
        <w:t>Передвижение с использованием гибкой анкерной линии, имеющей промежуточные точки</w:t>
      </w:r>
      <w:r w:rsidR="00B65467">
        <w:rPr>
          <w:bCs/>
          <w:sz w:val="28"/>
          <w:szCs w:val="28"/>
        </w:rPr>
        <w:t xml:space="preserve"> </w:t>
      </w:r>
      <w:r w:rsidR="00B65467" w:rsidRPr="00B65467">
        <w:rPr>
          <w:bCs/>
          <w:sz w:val="28"/>
          <w:szCs w:val="28"/>
        </w:rPr>
        <w:t>крепления</w:t>
      </w:r>
      <w:r w:rsidR="008C0439" w:rsidRPr="008C0439">
        <w:rPr>
          <w:bCs/>
          <w:sz w:val="28"/>
          <w:szCs w:val="28"/>
        </w:rPr>
        <w:t>.</w:t>
      </w:r>
    </w:p>
    <w:p w:rsidR="008C0439" w:rsidRPr="008C0439" w:rsidRDefault="00CB7ED1" w:rsidP="008C070F">
      <w:pPr>
        <w:ind w:firstLine="284"/>
        <w:jc w:val="both"/>
        <w:rPr>
          <w:bCs/>
          <w:sz w:val="28"/>
          <w:szCs w:val="28"/>
        </w:rPr>
      </w:pPr>
      <w:r>
        <w:rPr>
          <w:bCs/>
          <w:sz w:val="28"/>
          <w:szCs w:val="28"/>
        </w:rPr>
        <w:t xml:space="preserve">3. </w:t>
      </w:r>
      <w:r w:rsidR="00B65467" w:rsidRPr="00B65467">
        <w:rPr>
          <w:bCs/>
          <w:sz w:val="28"/>
          <w:szCs w:val="28"/>
        </w:rPr>
        <w:t>Перемещение по конструкциям и лестницам с независимой страховкой</w:t>
      </w:r>
      <w:r w:rsidR="008C0439" w:rsidRPr="008C0439">
        <w:rPr>
          <w:bCs/>
          <w:sz w:val="28"/>
          <w:szCs w:val="28"/>
        </w:rPr>
        <w:t>.</w:t>
      </w:r>
    </w:p>
    <w:p w:rsidR="008C0439" w:rsidRPr="008C0439" w:rsidRDefault="00CB7ED1" w:rsidP="008C070F">
      <w:pPr>
        <w:ind w:firstLine="284"/>
        <w:jc w:val="both"/>
        <w:rPr>
          <w:bCs/>
          <w:sz w:val="28"/>
          <w:szCs w:val="28"/>
        </w:rPr>
      </w:pPr>
      <w:r>
        <w:rPr>
          <w:bCs/>
          <w:sz w:val="28"/>
          <w:szCs w:val="28"/>
        </w:rPr>
        <w:t xml:space="preserve">4. </w:t>
      </w:r>
      <w:r w:rsidR="008C0439" w:rsidRPr="008C0439">
        <w:rPr>
          <w:bCs/>
          <w:sz w:val="28"/>
          <w:szCs w:val="28"/>
        </w:rPr>
        <w:t>Подъем и</w:t>
      </w:r>
      <w:r>
        <w:rPr>
          <w:bCs/>
          <w:sz w:val="28"/>
          <w:szCs w:val="28"/>
        </w:rPr>
        <w:t xml:space="preserve"> </w:t>
      </w:r>
      <w:r w:rsidR="008C0439" w:rsidRPr="008C0439">
        <w:rPr>
          <w:bCs/>
          <w:sz w:val="28"/>
          <w:szCs w:val="28"/>
        </w:rPr>
        <w:t>перемещение инструмента</w:t>
      </w:r>
      <w:r w:rsidR="004B03E5">
        <w:rPr>
          <w:bCs/>
          <w:sz w:val="28"/>
          <w:szCs w:val="28"/>
        </w:rPr>
        <w:t xml:space="preserve"> и</w:t>
      </w:r>
      <w:r w:rsidR="008C0439" w:rsidRPr="008C0439">
        <w:rPr>
          <w:bCs/>
          <w:sz w:val="28"/>
          <w:szCs w:val="28"/>
        </w:rPr>
        <w:t xml:space="preserve"> оборудования</w:t>
      </w:r>
      <w:r w:rsidR="004B03E5">
        <w:rPr>
          <w:bCs/>
          <w:sz w:val="28"/>
          <w:szCs w:val="28"/>
        </w:rPr>
        <w:t xml:space="preserve"> </w:t>
      </w:r>
      <w:r w:rsidR="008C0439" w:rsidRPr="008C0439">
        <w:rPr>
          <w:bCs/>
          <w:sz w:val="28"/>
          <w:szCs w:val="28"/>
        </w:rPr>
        <w:t>при проведении работ на высоте.</w:t>
      </w:r>
    </w:p>
    <w:p w:rsidR="008C0439" w:rsidRPr="008C0439" w:rsidRDefault="00CB7ED1" w:rsidP="008C070F">
      <w:pPr>
        <w:ind w:firstLine="284"/>
        <w:jc w:val="both"/>
        <w:rPr>
          <w:bCs/>
          <w:sz w:val="28"/>
          <w:szCs w:val="28"/>
        </w:rPr>
      </w:pPr>
      <w:r>
        <w:rPr>
          <w:bCs/>
          <w:sz w:val="28"/>
          <w:szCs w:val="28"/>
        </w:rPr>
        <w:t xml:space="preserve">5. </w:t>
      </w:r>
      <w:r w:rsidR="008C0439" w:rsidRPr="008C0439">
        <w:rPr>
          <w:bCs/>
          <w:sz w:val="28"/>
          <w:szCs w:val="28"/>
        </w:rPr>
        <w:t xml:space="preserve">Применение безопасных методов страховки и </w:t>
      </w:r>
      <w:proofErr w:type="spellStart"/>
      <w:r w:rsidR="008C0439" w:rsidRPr="008C0439">
        <w:rPr>
          <w:bCs/>
          <w:sz w:val="28"/>
          <w:szCs w:val="28"/>
        </w:rPr>
        <w:t>самостраховки</w:t>
      </w:r>
      <w:proofErr w:type="spellEnd"/>
      <w:r w:rsidR="008C0439" w:rsidRPr="008C0439">
        <w:rPr>
          <w:bCs/>
          <w:sz w:val="28"/>
          <w:szCs w:val="28"/>
        </w:rPr>
        <w:t xml:space="preserve"> на высоте.</w:t>
      </w:r>
    </w:p>
    <w:p w:rsidR="008C0439" w:rsidRPr="008C0439" w:rsidRDefault="00CB7ED1" w:rsidP="008C070F">
      <w:pPr>
        <w:ind w:firstLine="284"/>
        <w:jc w:val="both"/>
        <w:rPr>
          <w:bCs/>
          <w:sz w:val="28"/>
          <w:szCs w:val="28"/>
        </w:rPr>
      </w:pPr>
      <w:r>
        <w:rPr>
          <w:bCs/>
          <w:sz w:val="28"/>
          <w:szCs w:val="28"/>
        </w:rPr>
        <w:t xml:space="preserve">6. </w:t>
      </w:r>
      <w:r w:rsidR="008C0439" w:rsidRPr="008C0439">
        <w:rPr>
          <w:bCs/>
          <w:sz w:val="28"/>
          <w:szCs w:val="28"/>
        </w:rPr>
        <w:t>Эвакуация пострадавших при несчастных случаях.</w:t>
      </w:r>
    </w:p>
    <w:p w:rsidR="008C0439" w:rsidRDefault="00CB7ED1" w:rsidP="008C070F">
      <w:pPr>
        <w:ind w:firstLine="284"/>
        <w:jc w:val="both"/>
        <w:rPr>
          <w:bCs/>
          <w:sz w:val="28"/>
          <w:szCs w:val="28"/>
        </w:rPr>
      </w:pPr>
      <w:r>
        <w:rPr>
          <w:bCs/>
          <w:sz w:val="28"/>
          <w:szCs w:val="28"/>
        </w:rPr>
        <w:t xml:space="preserve">7. </w:t>
      </w:r>
      <w:r w:rsidR="008C0439" w:rsidRPr="008C0439">
        <w:rPr>
          <w:bCs/>
          <w:sz w:val="28"/>
          <w:szCs w:val="28"/>
        </w:rPr>
        <w:t>Узлы и полиспасты, применяемые при подъёме и спуске грузов</w:t>
      </w:r>
      <w:r w:rsidR="008E0E09">
        <w:rPr>
          <w:bCs/>
          <w:sz w:val="28"/>
          <w:szCs w:val="28"/>
        </w:rPr>
        <w:t>.</w:t>
      </w:r>
    </w:p>
    <w:p w:rsidR="000F7F69" w:rsidRDefault="000F7F69" w:rsidP="008C070F">
      <w:pPr>
        <w:ind w:firstLine="284"/>
        <w:jc w:val="both"/>
        <w:rPr>
          <w:bCs/>
          <w:sz w:val="28"/>
          <w:szCs w:val="28"/>
        </w:rPr>
      </w:pPr>
      <w:r>
        <w:rPr>
          <w:bCs/>
          <w:sz w:val="28"/>
          <w:szCs w:val="28"/>
        </w:rPr>
        <w:t xml:space="preserve">8. </w:t>
      </w:r>
      <w:r w:rsidRPr="000F7F69">
        <w:rPr>
          <w:bCs/>
          <w:sz w:val="28"/>
          <w:szCs w:val="28"/>
        </w:rPr>
        <w:t>Способы присоединения каната к анкерной точке (устройству, соединению)</w:t>
      </w:r>
    </w:p>
    <w:p w:rsidR="00CE3D96" w:rsidRDefault="00CE3D96" w:rsidP="00C85CC5">
      <w:pPr>
        <w:widowControl w:val="0"/>
        <w:shd w:val="clear" w:color="auto" w:fill="FFFFFF"/>
        <w:autoSpaceDE w:val="0"/>
        <w:autoSpaceDN w:val="0"/>
        <w:adjustRightInd w:val="0"/>
        <w:jc w:val="center"/>
        <w:rPr>
          <w:b/>
          <w:bCs/>
          <w:sz w:val="28"/>
          <w:szCs w:val="28"/>
        </w:rPr>
      </w:pPr>
    </w:p>
    <w:p w:rsidR="00F91588" w:rsidRPr="00EA0700" w:rsidRDefault="00F91588" w:rsidP="00F91588">
      <w:pPr>
        <w:widowControl w:val="0"/>
        <w:shd w:val="clear" w:color="auto" w:fill="FFFFFF"/>
        <w:autoSpaceDE w:val="0"/>
        <w:autoSpaceDN w:val="0"/>
        <w:adjustRightInd w:val="0"/>
        <w:ind w:left="12" w:hanging="12"/>
        <w:jc w:val="center"/>
        <w:rPr>
          <w:b/>
          <w:bCs/>
          <w:sz w:val="28"/>
          <w:szCs w:val="28"/>
        </w:rPr>
      </w:pPr>
      <w:r w:rsidRPr="00EA0700">
        <w:rPr>
          <w:b/>
          <w:bCs/>
          <w:sz w:val="28"/>
          <w:szCs w:val="28"/>
        </w:rPr>
        <w:t xml:space="preserve">Раздел 2. </w:t>
      </w:r>
      <w:r w:rsidRPr="00EA0700">
        <w:rPr>
          <w:b/>
          <w:iCs/>
          <w:color w:val="000000"/>
          <w:sz w:val="28"/>
          <w:szCs w:val="28"/>
        </w:rPr>
        <w:t>Безопасные методы и приемы выполнения работ в ОЗП</w:t>
      </w:r>
    </w:p>
    <w:p w:rsidR="002A58B0" w:rsidRPr="00EA0700" w:rsidRDefault="002A58B0" w:rsidP="004D484A">
      <w:pPr>
        <w:widowControl w:val="0"/>
        <w:jc w:val="center"/>
        <w:rPr>
          <w:b/>
          <w:bCs/>
          <w:sz w:val="28"/>
          <w:szCs w:val="28"/>
        </w:rPr>
      </w:pPr>
    </w:p>
    <w:p w:rsidR="00604B81" w:rsidRPr="00EA0700" w:rsidRDefault="00604B81" w:rsidP="00604B81">
      <w:pPr>
        <w:ind w:firstLine="709"/>
        <w:jc w:val="both"/>
        <w:rPr>
          <w:b/>
          <w:bCs/>
          <w:sz w:val="28"/>
          <w:szCs w:val="28"/>
        </w:rPr>
      </w:pPr>
      <w:r w:rsidRPr="00EA0700">
        <w:rPr>
          <w:b/>
          <w:bCs/>
          <w:sz w:val="28"/>
          <w:szCs w:val="28"/>
        </w:rPr>
        <w:t>Перечень теоретических вопросов для подготовки к промежуточной аттестации:</w:t>
      </w:r>
    </w:p>
    <w:p w:rsidR="002A58B0" w:rsidRPr="00EA0700" w:rsidRDefault="002A58B0" w:rsidP="0021327B">
      <w:pPr>
        <w:widowControl w:val="0"/>
        <w:ind w:firstLine="284"/>
        <w:jc w:val="both"/>
        <w:rPr>
          <w:sz w:val="28"/>
          <w:szCs w:val="28"/>
        </w:rPr>
      </w:pPr>
      <w:r w:rsidRPr="00EA0700">
        <w:rPr>
          <w:sz w:val="28"/>
          <w:szCs w:val="28"/>
        </w:rPr>
        <w:t xml:space="preserve">1. Функции </w:t>
      </w:r>
      <w:proofErr w:type="gramStart"/>
      <w:r w:rsidRPr="00EA0700">
        <w:rPr>
          <w:sz w:val="28"/>
          <w:szCs w:val="28"/>
        </w:rPr>
        <w:t>наблюдающего</w:t>
      </w:r>
      <w:proofErr w:type="gramEnd"/>
      <w:r w:rsidRPr="00EA0700">
        <w:rPr>
          <w:sz w:val="28"/>
          <w:szCs w:val="28"/>
        </w:rPr>
        <w:t xml:space="preserve"> при проведении работ в ОЗП.</w:t>
      </w:r>
    </w:p>
    <w:p w:rsidR="002A58B0" w:rsidRPr="00EA0700" w:rsidRDefault="002A58B0" w:rsidP="0021327B">
      <w:pPr>
        <w:widowControl w:val="0"/>
        <w:ind w:firstLine="284"/>
        <w:jc w:val="both"/>
        <w:rPr>
          <w:sz w:val="28"/>
          <w:szCs w:val="28"/>
        </w:rPr>
      </w:pPr>
      <w:r w:rsidRPr="00EA0700">
        <w:rPr>
          <w:sz w:val="28"/>
          <w:szCs w:val="28"/>
        </w:rPr>
        <w:t xml:space="preserve">2. Требования к </w:t>
      </w:r>
      <w:proofErr w:type="gramStart"/>
      <w:r w:rsidRPr="00EA0700">
        <w:rPr>
          <w:sz w:val="28"/>
          <w:szCs w:val="28"/>
        </w:rPr>
        <w:t>СИЗ</w:t>
      </w:r>
      <w:proofErr w:type="gramEnd"/>
      <w:r w:rsidRPr="00EA0700">
        <w:rPr>
          <w:sz w:val="28"/>
          <w:szCs w:val="28"/>
        </w:rPr>
        <w:t xml:space="preserve"> при выполнении работ в ОЗП.</w:t>
      </w:r>
    </w:p>
    <w:p w:rsidR="002A58B0" w:rsidRPr="00EA0700" w:rsidRDefault="002A58B0" w:rsidP="0021327B">
      <w:pPr>
        <w:widowControl w:val="0"/>
        <w:ind w:firstLine="284"/>
        <w:jc w:val="both"/>
        <w:rPr>
          <w:sz w:val="28"/>
          <w:szCs w:val="28"/>
        </w:rPr>
      </w:pPr>
      <w:r w:rsidRPr="00EA0700">
        <w:rPr>
          <w:sz w:val="28"/>
          <w:szCs w:val="28"/>
        </w:rPr>
        <w:t>3. Работы в ОЗП, которые допускается производить без оформления наряда-допуска.</w:t>
      </w:r>
    </w:p>
    <w:p w:rsidR="002A58B0" w:rsidRPr="00EA0700" w:rsidRDefault="002A58B0" w:rsidP="0021327B">
      <w:pPr>
        <w:widowControl w:val="0"/>
        <w:ind w:firstLine="284"/>
        <w:jc w:val="both"/>
        <w:rPr>
          <w:sz w:val="28"/>
          <w:szCs w:val="28"/>
        </w:rPr>
      </w:pPr>
      <w:r w:rsidRPr="00EA0700">
        <w:rPr>
          <w:sz w:val="28"/>
          <w:szCs w:val="28"/>
        </w:rPr>
        <w:t>4. Порядок эвакуации с помощью треноги через верхний люк.</w:t>
      </w:r>
    </w:p>
    <w:p w:rsidR="002A58B0" w:rsidRPr="00EA0700" w:rsidRDefault="002A58B0" w:rsidP="0021327B">
      <w:pPr>
        <w:widowControl w:val="0"/>
        <w:ind w:firstLine="284"/>
        <w:jc w:val="both"/>
        <w:rPr>
          <w:sz w:val="28"/>
          <w:szCs w:val="28"/>
        </w:rPr>
      </w:pPr>
      <w:r w:rsidRPr="00EA0700">
        <w:rPr>
          <w:sz w:val="28"/>
          <w:szCs w:val="28"/>
        </w:rPr>
        <w:t>5. Правила работы с газоанализатором.</w:t>
      </w:r>
    </w:p>
    <w:p w:rsidR="002A58B0" w:rsidRPr="00EA0700" w:rsidRDefault="002A58B0" w:rsidP="0021327B">
      <w:pPr>
        <w:widowControl w:val="0"/>
        <w:ind w:firstLine="284"/>
        <w:jc w:val="both"/>
        <w:rPr>
          <w:sz w:val="28"/>
          <w:szCs w:val="28"/>
        </w:rPr>
      </w:pPr>
      <w:r w:rsidRPr="00EA0700">
        <w:rPr>
          <w:sz w:val="28"/>
          <w:szCs w:val="28"/>
        </w:rPr>
        <w:t>6. Функции ответственного исполнителя (производителя) работ при проведении работ в ОЗП.</w:t>
      </w:r>
    </w:p>
    <w:p w:rsidR="002A58B0" w:rsidRPr="00EA0700" w:rsidRDefault="002A58B0" w:rsidP="0021327B">
      <w:pPr>
        <w:widowControl w:val="0"/>
        <w:ind w:firstLine="284"/>
        <w:jc w:val="both"/>
        <w:rPr>
          <w:sz w:val="28"/>
          <w:szCs w:val="28"/>
        </w:rPr>
      </w:pPr>
      <w:r w:rsidRPr="00EA0700">
        <w:rPr>
          <w:sz w:val="28"/>
          <w:szCs w:val="28"/>
        </w:rPr>
        <w:t>7. Порядок эвакуации через боковые технологические отверстия.</w:t>
      </w:r>
    </w:p>
    <w:p w:rsidR="002A58B0" w:rsidRPr="00EA0700" w:rsidRDefault="002A58B0" w:rsidP="0021327B">
      <w:pPr>
        <w:widowControl w:val="0"/>
        <w:ind w:firstLine="284"/>
        <w:jc w:val="both"/>
        <w:rPr>
          <w:sz w:val="28"/>
          <w:szCs w:val="28"/>
        </w:rPr>
      </w:pPr>
      <w:r w:rsidRPr="00EA0700">
        <w:rPr>
          <w:sz w:val="28"/>
          <w:szCs w:val="28"/>
        </w:rPr>
        <w:t>8. Вредные и опасные факторы при производстве работ в ОЗП.</w:t>
      </w:r>
    </w:p>
    <w:p w:rsidR="002A58B0" w:rsidRPr="00EA0700" w:rsidRDefault="002A58B0" w:rsidP="0021327B">
      <w:pPr>
        <w:widowControl w:val="0"/>
        <w:ind w:firstLine="284"/>
        <w:jc w:val="both"/>
        <w:rPr>
          <w:sz w:val="28"/>
          <w:szCs w:val="28"/>
        </w:rPr>
      </w:pPr>
      <w:r w:rsidRPr="00EA0700">
        <w:rPr>
          <w:sz w:val="28"/>
          <w:szCs w:val="28"/>
        </w:rPr>
        <w:t>9. Порядок проведения работодателем стажировки по безопасным методам выполнения работ в ОЗП.</w:t>
      </w:r>
    </w:p>
    <w:p w:rsidR="002A58B0" w:rsidRPr="00EA0700" w:rsidRDefault="002A58B0" w:rsidP="0021327B">
      <w:pPr>
        <w:widowControl w:val="0"/>
        <w:ind w:firstLine="284"/>
        <w:jc w:val="both"/>
        <w:rPr>
          <w:sz w:val="28"/>
          <w:szCs w:val="28"/>
        </w:rPr>
      </w:pPr>
      <w:r w:rsidRPr="00EA0700">
        <w:rPr>
          <w:sz w:val="28"/>
          <w:szCs w:val="28"/>
        </w:rPr>
        <w:t xml:space="preserve">10. Приёмы </w:t>
      </w:r>
      <w:proofErr w:type="spellStart"/>
      <w:r w:rsidRPr="00EA0700">
        <w:rPr>
          <w:sz w:val="28"/>
          <w:szCs w:val="28"/>
        </w:rPr>
        <w:t>самоспасения</w:t>
      </w:r>
      <w:proofErr w:type="spellEnd"/>
      <w:r w:rsidRPr="00EA0700">
        <w:rPr>
          <w:sz w:val="28"/>
          <w:szCs w:val="28"/>
        </w:rPr>
        <w:t>.</w:t>
      </w:r>
    </w:p>
    <w:p w:rsidR="002A58B0" w:rsidRPr="00EA0700" w:rsidRDefault="002A58B0" w:rsidP="0021327B">
      <w:pPr>
        <w:widowControl w:val="0"/>
        <w:ind w:firstLine="284"/>
        <w:jc w:val="both"/>
        <w:rPr>
          <w:sz w:val="28"/>
          <w:szCs w:val="28"/>
        </w:rPr>
      </w:pPr>
      <w:r w:rsidRPr="00EA0700">
        <w:rPr>
          <w:sz w:val="28"/>
          <w:szCs w:val="28"/>
        </w:rPr>
        <w:t>11. Сроки проведения периодического обучения и проверки знаний безопасных методов и приемов выполнения работ в ОЗП.</w:t>
      </w:r>
    </w:p>
    <w:p w:rsidR="002A58B0" w:rsidRPr="00EA0700" w:rsidRDefault="002A58B0" w:rsidP="0021327B">
      <w:pPr>
        <w:widowControl w:val="0"/>
        <w:ind w:firstLine="284"/>
        <w:jc w:val="both"/>
        <w:rPr>
          <w:sz w:val="28"/>
          <w:szCs w:val="28"/>
        </w:rPr>
      </w:pPr>
      <w:r w:rsidRPr="00EA0700">
        <w:rPr>
          <w:sz w:val="28"/>
          <w:szCs w:val="28"/>
        </w:rPr>
        <w:t xml:space="preserve">12. Правила применения оборудования для осуществления связи с </w:t>
      </w:r>
      <w:proofErr w:type="gramStart"/>
      <w:r w:rsidRPr="00EA0700">
        <w:rPr>
          <w:sz w:val="28"/>
          <w:szCs w:val="28"/>
        </w:rPr>
        <w:t>наблюдающим</w:t>
      </w:r>
      <w:proofErr w:type="gramEnd"/>
      <w:r w:rsidRPr="00EA0700">
        <w:rPr>
          <w:sz w:val="28"/>
          <w:szCs w:val="28"/>
        </w:rPr>
        <w:t>.</w:t>
      </w:r>
    </w:p>
    <w:p w:rsidR="002A58B0" w:rsidRPr="00EA0700" w:rsidRDefault="002A58B0" w:rsidP="0021327B">
      <w:pPr>
        <w:widowControl w:val="0"/>
        <w:ind w:firstLine="284"/>
        <w:jc w:val="both"/>
        <w:rPr>
          <w:sz w:val="28"/>
          <w:szCs w:val="28"/>
        </w:rPr>
      </w:pPr>
      <w:r w:rsidRPr="00EA0700">
        <w:rPr>
          <w:sz w:val="28"/>
          <w:szCs w:val="28"/>
        </w:rPr>
        <w:t xml:space="preserve">13. Действия работника при обнаружении нарушений безопасности во время </w:t>
      </w:r>
      <w:r w:rsidRPr="00EA0700">
        <w:rPr>
          <w:sz w:val="28"/>
          <w:szCs w:val="28"/>
        </w:rPr>
        <w:lastRenderedPageBreak/>
        <w:t>выполнения работ в ОЗП.</w:t>
      </w:r>
    </w:p>
    <w:p w:rsidR="002A58B0" w:rsidRPr="00EA0700" w:rsidRDefault="002A58B0" w:rsidP="0021327B">
      <w:pPr>
        <w:widowControl w:val="0"/>
        <w:ind w:firstLine="284"/>
        <w:jc w:val="both"/>
        <w:rPr>
          <w:sz w:val="28"/>
          <w:szCs w:val="28"/>
        </w:rPr>
      </w:pPr>
      <w:r w:rsidRPr="00EA0700">
        <w:rPr>
          <w:sz w:val="28"/>
          <w:szCs w:val="28"/>
        </w:rPr>
        <w:t>14. Оборудование и снаряжение, необходимое для проведения спасательных работ.</w:t>
      </w:r>
    </w:p>
    <w:p w:rsidR="002A58B0" w:rsidRPr="00EA0700" w:rsidRDefault="002A58B0" w:rsidP="0021327B">
      <w:pPr>
        <w:widowControl w:val="0"/>
        <w:ind w:firstLine="284"/>
        <w:jc w:val="both"/>
        <w:rPr>
          <w:sz w:val="28"/>
          <w:szCs w:val="28"/>
        </w:rPr>
      </w:pPr>
      <w:r w:rsidRPr="00EA0700">
        <w:rPr>
          <w:sz w:val="28"/>
          <w:szCs w:val="28"/>
        </w:rPr>
        <w:t>15. Содержание плана мероприятий при аварийной ситуации и проведении спасательных работ, эвакуации и спасению из ОЗП.</w:t>
      </w:r>
    </w:p>
    <w:p w:rsidR="002A58B0" w:rsidRPr="00EA0700" w:rsidRDefault="002A58B0" w:rsidP="0021327B">
      <w:pPr>
        <w:widowControl w:val="0"/>
        <w:ind w:firstLine="284"/>
        <w:jc w:val="both"/>
        <w:rPr>
          <w:sz w:val="28"/>
          <w:szCs w:val="28"/>
        </w:rPr>
      </w:pPr>
      <w:r w:rsidRPr="00EA0700">
        <w:rPr>
          <w:sz w:val="28"/>
          <w:szCs w:val="28"/>
        </w:rPr>
        <w:t>16. Перечень СИЗ, используемых при выполнении работ в ОЗП.</w:t>
      </w:r>
    </w:p>
    <w:p w:rsidR="002A58B0" w:rsidRPr="00EA0700" w:rsidRDefault="002A58B0" w:rsidP="0021327B">
      <w:pPr>
        <w:widowControl w:val="0"/>
        <w:ind w:firstLine="284"/>
        <w:jc w:val="both"/>
        <w:rPr>
          <w:sz w:val="28"/>
          <w:szCs w:val="28"/>
        </w:rPr>
      </w:pPr>
      <w:r w:rsidRPr="00EA0700">
        <w:rPr>
          <w:sz w:val="28"/>
          <w:szCs w:val="28"/>
        </w:rPr>
        <w:t>17. Состав систем спасения и эвакуации.</w:t>
      </w:r>
    </w:p>
    <w:p w:rsidR="002A58B0" w:rsidRPr="00EA0700" w:rsidRDefault="002A58B0" w:rsidP="0021327B">
      <w:pPr>
        <w:widowControl w:val="0"/>
        <w:ind w:firstLine="284"/>
        <w:jc w:val="both"/>
        <w:rPr>
          <w:sz w:val="28"/>
          <w:szCs w:val="28"/>
        </w:rPr>
      </w:pPr>
      <w:r w:rsidRPr="00EA0700">
        <w:rPr>
          <w:sz w:val="28"/>
          <w:szCs w:val="28"/>
        </w:rPr>
        <w:t>18. Вредные и опасные производственные факторы, характерные для работ в ОЗП.</w:t>
      </w:r>
    </w:p>
    <w:p w:rsidR="002A58B0" w:rsidRPr="00EA0700" w:rsidRDefault="002A58B0" w:rsidP="0021327B">
      <w:pPr>
        <w:widowControl w:val="0"/>
        <w:ind w:firstLine="284"/>
        <w:jc w:val="both"/>
        <w:rPr>
          <w:sz w:val="28"/>
          <w:szCs w:val="28"/>
        </w:rPr>
      </w:pPr>
      <w:r w:rsidRPr="00EA0700">
        <w:rPr>
          <w:sz w:val="28"/>
          <w:szCs w:val="28"/>
        </w:rPr>
        <w:t>19. Организация работ в ОЗП с оформлением наряда-допуска.</w:t>
      </w:r>
    </w:p>
    <w:p w:rsidR="002A58B0" w:rsidRPr="00EA0700" w:rsidRDefault="002A58B0" w:rsidP="0021327B">
      <w:pPr>
        <w:widowControl w:val="0"/>
        <w:ind w:firstLine="284"/>
        <w:jc w:val="both"/>
        <w:rPr>
          <w:sz w:val="28"/>
          <w:szCs w:val="28"/>
        </w:rPr>
      </w:pPr>
      <w:r w:rsidRPr="00EA0700">
        <w:rPr>
          <w:sz w:val="28"/>
          <w:szCs w:val="28"/>
        </w:rPr>
        <w:t>20. Перечень объектов, относящихся к ОЗП.</w:t>
      </w:r>
    </w:p>
    <w:p w:rsidR="002A58B0" w:rsidRPr="00EA0700" w:rsidRDefault="002A58B0" w:rsidP="0021327B">
      <w:pPr>
        <w:widowControl w:val="0"/>
        <w:ind w:firstLine="284"/>
        <w:jc w:val="both"/>
        <w:rPr>
          <w:sz w:val="28"/>
          <w:szCs w:val="28"/>
        </w:rPr>
      </w:pPr>
      <w:r w:rsidRPr="00EA0700">
        <w:rPr>
          <w:sz w:val="28"/>
          <w:szCs w:val="28"/>
        </w:rPr>
        <w:t>21. Методы и приемы выполнения работ по оценке параметров ОЗП.</w:t>
      </w:r>
    </w:p>
    <w:p w:rsidR="002A58B0" w:rsidRPr="00EA0700" w:rsidRDefault="002A58B0" w:rsidP="0021327B">
      <w:pPr>
        <w:widowControl w:val="0"/>
        <w:ind w:firstLine="284"/>
        <w:jc w:val="both"/>
        <w:rPr>
          <w:sz w:val="28"/>
          <w:szCs w:val="28"/>
        </w:rPr>
      </w:pPr>
      <w:r w:rsidRPr="00EA0700">
        <w:rPr>
          <w:sz w:val="28"/>
          <w:szCs w:val="28"/>
        </w:rPr>
        <w:t>22. Классификация работ, проводимых в ОЗП.</w:t>
      </w:r>
    </w:p>
    <w:p w:rsidR="002A58B0" w:rsidRPr="00EA0700" w:rsidRDefault="002A58B0" w:rsidP="0021327B">
      <w:pPr>
        <w:widowControl w:val="0"/>
        <w:ind w:firstLine="284"/>
        <w:jc w:val="both"/>
        <w:rPr>
          <w:sz w:val="28"/>
          <w:szCs w:val="28"/>
        </w:rPr>
      </w:pPr>
      <w:r w:rsidRPr="00EA0700">
        <w:rPr>
          <w:sz w:val="28"/>
          <w:szCs w:val="28"/>
        </w:rPr>
        <w:t>23. Требования к работнику, выполняющему работы по наряду-допуску.</w:t>
      </w:r>
    </w:p>
    <w:p w:rsidR="002A58B0" w:rsidRPr="00EA0700" w:rsidRDefault="002A58B0" w:rsidP="0021327B">
      <w:pPr>
        <w:widowControl w:val="0"/>
        <w:ind w:firstLine="284"/>
        <w:jc w:val="both"/>
        <w:rPr>
          <w:sz w:val="28"/>
          <w:szCs w:val="28"/>
        </w:rPr>
      </w:pPr>
      <w:r w:rsidRPr="00EA0700">
        <w:rPr>
          <w:sz w:val="28"/>
          <w:szCs w:val="28"/>
        </w:rPr>
        <w:t>24. Порядок допуска к работам в ОЗП.</w:t>
      </w:r>
    </w:p>
    <w:p w:rsidR="002A58B0" w:rsidRPr="00EA0700" w:rsidRDefault="002A58B0" w:rsidP="0021327B">
      <w:pPr>
        <w:widowControl w:val="0"/>
        <w:ind w:firstLine="284"/>
        <w:jc w:val="both"/>
        <w:rPr>
          <w:sz w:val="28"/>
          <w:szCs w:val="28"/>
        </w:rPr>
      </w:pPr>
      <w:r w:rsidRPr="00EA0700">
        <w:rPr>
          <w:sz w:val="28"/>
          <w:szCs w:val="28"/>
        </w:rPr>
        <w:t>25. Требования охраны труда, предъявляемые к вентиляции ОЗП.</w:t>
      </w:r>
    </w:p>
    <w:p w:rsidR="002A58B0" w:rsidRPr="00EA0700" w:rsidRDefault="002A58B0" w:rsidP="0021327B">
      <w:pPr>
        <w:widowControl w:val="0"/>
        <w:ind w:firstLine="284"/>
        <w:jc w:val="both"/>
        <w:rPr>
          <w:sz w:val="28"/>
          <w:szCs w:val="28"/>
        </w:rPr>
      </w:pPr>
      <w:r w:rsidRPr="00EA0700">
        <w:rPr>
          <w:sz w:val="28"/>
          <w:szCs w:val="28"/>
        </w:rPr>
        <w:t>26. Методы оценки рисков и идентификации опасностей перед входом в ОЗП.</w:t>
      </w:r>
    </w:p>
    <w:p w:rsidR="002A58B0" w:rsidRPr="00EA0700" w:rsidRDefault="002A58B0" w:rsidP="0021327B">
      <w:pPr>
        <w:widowControl w:val="0"/>
        <w:ind w:firstLine="284"/>
        <w:jc w:val="both"/>
        <w:rPr>
          <w:sz w:val="28"/>
          <w:szCs w:val="28"/>
        </w:rPr>
      </w:pPr>
      <w:r w:rsidRPr="00EA0700">
        <w:rPr>
          <w:sz w:val="28"/>
          <w:szCs w:val="28"/>
        </w:rPr>
        <w:t>27. Требования охраны труда, предъявляемые к работникам при работе в ОЗП.</w:t>
      </w:r>
    </w:p>
    <w:p w:rsidR="002A58B0" w:rsidRPr="00EA0700" w:rsidRDefault="002A58B0" w:rsidP="0021327B">
      <w:pPr>
        <w:widowControl w:val="0"/>
        <w:ind w:firstLine="284"/>
        <w:jc w:val="both"/>
        <w:rPr>
          <w:sz w:val="28"/>
          <w:szCs w:val="28"/>
        </w:rPr>
      </w:pPr>
      <w:r w:rsidRPr="00EA0700">
        <w:rPr>
          <w:sz w:val="28"/>
          <w:szCs w:val="28"/>
        </w:rPr>
        <w:t xml:space="preserve">28. Требования охраны труда, предъявляемые к оборудованию и средствам защиты от </w:t>
      </w:r>
      <w:proofErr w:type="spellStart"/>
      <w:r w:rsidRPr="00EA0700">
        <w:rPr>
          <w:sz w:val="28"/>
          <w:szCs w:val="28"/>
        </w:rPr>
        <w:t>виброакустического</w:t>
      </w:r>
      <w:proofErr w:type="spellEnd"/>
      <w:r w:rsidRPr="00EA0700">
        <w:rPr>
          <w:sz w:val="28"/>
          <w:szCs w:val="28"/>
        </w:rPr>
        <w:t xml:space="preserve"> воздействия.</w:t>
      </w:r>
    </w:p>
    <w:p w:rsidR="002A58B0" w:rsidRPr="00EA0700" w:rsidRDefault="002A58B0" w:rsidP="0021327B">
      <w:pPr>
        <w:widowControl w:val="0"/>
        <w:ind w:firstLine="284"/>
        <w:jc w:val="both"/>
        <w:rPr>
          <w:sz w:val="28"/>
          <w:szCs w:val="28"/>
        </w:rPr>
      </w:pPr>
      <w:r w:rsidRPr="00EA0700">
        <w:rPr>
          <w:sz w:val="28"/>
          <w:szCs w:val="28"/>
        </w:rPr>
        <w:t>29. Особенности проведения работ по очистке ОЗП.</w:t>
      </w:r>
    </w:p>
    <w:p w:rsidR="002A58B0" w:rsidRPr="00EA0700" w:rsidRDefault="002A58B0" w:rsidP="0021327B">
      <w:pPr>
        <w:widowControl w:val="0"/>
        <w:ind w:firstLine="284"/>
        <w:jc w:val="both"/>
        <w:rPr>
          <w:sz w:val="28"/>
          <w:szCs w:val="28"/>
        </w:rPr>
      </w:pPr>
      <w:r w:rsidRPr="00EA0700">
        <w:rPr>
          <w:sz w:val="28"/>
          <w:szCs w:val="28"/>
        </w:rPr>
        <w:t>30. Деление на группы по безопасности работ в ОЗП.</w:t>
      </w:r>
    </w:p>
    <w:p w:rsidR="002A58B0" w:rsidRPr="00EA0700" w:rsidRDefault="002A58B0" w:rsidP="002A58B0">
      <w:pPr>
        <w:widowControl w:val="0"/>
        <w:ind w:firstLine="709"/>
        <w:jc w:val="both"/>
        <w:rPr>
          <w:sz w:val="28"/>
          <w:szCs w:val="28"/>
        </w:rPr>
      </w:pPr>
    </w:p>
    <w:p w:rsidR="005534C4" w:rsidRPr="00EA0700" w:rsidRDefault="005534C4" w:rsidP="005534C4">
      <w:pPr>
        <w:ind w:firstLine="709"/>
        <w:jc w:val="both"/>
        <w:rPr>
          <w:b/>
          <w:bCs/>
          <w:sz w:val="28"/>
          <w:szCs w:val="28"/>
        </w:rPr>
      </w:pPr>
      <w:r w:rsidRPr="00EA0700">
        <w:rPr>
          <w:b/>
          <w:bCs/>
          <w:sz w:val="28"/>
          <w:szCs w:val="28"/>
        </w:rPr>
        <w:t>Перечень практических заданий для подготовки к промежуточной аттестации:</w:t>
      </w:r>
    </w:p>
    <w:p w:rsidR="002A58B0" w:rsidRPr="00EA0700" w:rsidRDefault="002A58B0" w:rsidP="00C97A23">
      <w:pPr>
        <w:widowControl w:val="0"/>
        <w:ind w:firstLine="709"/>
        <w:jc w:val="both"/>
        <w:rPr>
          <w:sz w:val="28"/>
          <w:szCs w:val="28"/>
        </w:rPr>
      </w:pPr>
      <w:r w:rsidRPr="00EA0700">
        <w:rPr>
          <w:sz w:val="28"/>
          <w:szCs w:val="28"/>
        </w:rPr>
        <w:t xml:space="preserve">1. Покажите сигналы, с помощью которых </w:t>
      </w:r>
      <w:proofErr w:type="gramStart"/>
      <w:r w:rsidRPr="00EA0700">
        <w:rPr>
          <w:sz w:val="28"/>
          <w:szCs w:val="28"/>
        </w:rPr>
        <w:t>Наблюдающий</w:t>
      </w:r>
      <w:proofErr w:type="gramEnd"/>
      <w:r w:rsidRPr="00EA0700">
        <w:rPr>
          <w:sz w:val="28"/>
          <w:szCs w:val="28"/>
        </w:rPr>
        <w:t xml:space="preserve"> и работники внутри ОЗП связываются между собой.</w:t>
      </w:r>
    </w:p>
    <w:p w:rsidR="002A58B0" w:rsidRPr="00EA0700" w:rsidRDefault="002A58B0" w:rsidP="00C97A23">
      <w:pPr>
        <w:widowControl w:val="0"/>
        <w:ind w:firstLine="709"/>
        <w:jc w:val="both"/>
        <w:rPr>
          <w:sz w:val="28"/>
          <w:szCs w:val="28"/>
        </w:rPr>
      </w:pPr>
      <w:r w:rsidRPr="00EA0700">
        <w:rPr>
          <w:sz w:val="28"/>
          <w:szCs w:val="28"/>
        </w:rPr>
        <w:t>2. Проведите анализ загазованности воздуха.</w:t>
      </w:r>
    </w:p>
    <w:p w:rsidR="002A58B0" w:rsidRPr="00EA0700" w:rsidRDefault="002A58B0" w:rsidP="00C97A23">
      <w:pPr>
        <w:widowControl w:val="0"/>
        <w:ind w:firstLine="709"/>
        <w:jc w:val="both"/>
        <w:rPr>
          <w:sz w:val="28"/>
          <w:szCs w:val="28"/>
        </w:rPr>
      </w:pPr>
      <w:r w:rsidRPr="00EA0700">
        <w:rPr>
          <w:sz w:val="28"/>
          <w:szCs w:val="28"/>
        </w:rPr>
        <w:t xml:space="preserve">3. Рассчитайте режим труда и отдыха при выполнении работ в ОЗП </w:t>
      </w:r>
      <w:proofErr w:type="gramStart"/>
      <w:r w:rsidRPr="00EA0700">
        <w:rPr>
          <w:sz w:val="28"/>
          <w:szCs w:val="28"/>
        </w:rPr>
        <w:t>с</w:t>
      </w:r>
      <w:proofErr w:type="gramEnd"/>
      <w:r w:rsidRPr="00EA0700">
        <w:rPr>
          <w:sz w:val="28"/>
          <w:szCs w:val="28"/>
        </w:rPr>
        <w:t xml:space="preserve"> шланговым противогазом.</w:t>
      </w:r>
    </w:p>
    <w:p w:rsidR="002A58B0" w:rsidRPr="00C97A23" w:rsidRDefault="002A58B0" w:rsidP="00C97A23">
      <w:pPr>
        <w:widowControl w:val="0"/>
        <w:ind w:firstLine="709"/>
        <w:jc w:val="both"/>
        <w:rPr>
          <w:spacing w:val="-6"/>
          <w:sz w:val="28"/>
          <w:szCs w:val="28"/>
        </w:rPr>
      </w:pPr>
      <w:r w:rsidRPr="00EA0700">
        <w:rPr>
          <w:sz w:val="28"/>
          <w:szCs w:val="28"/>
        </w:rPr>
        <w:t xml:space="preserve">4. </w:t>
      </w:r>
      <w:r w:rsidRPr="00C97A23">
        <w:rPr>
          <w:spacing w:val="-6"/>
          <w:sz w:val="28"/>
          <w:szCs w:val="28"/>
        </w:rPr>
        <w:t>Рассчитайте режим труда и отдыха при температуре воздуха в ОЗП 40-50</w:t>
      </w:r>
      <w:r w:rsidR="00C97A23" w:rsidRPr="00C97A23">
        <w:rPr>
          <w:spacing w:val="-6"/>
          <w:sz w:val="28"/>
          <w:szCs w:val="28"/>
        </w:rPr>
        <w:t xml:space="preserve"> </w:t>
      </w:r>
      <w:r w:rsidR="00C97A23" w:rsidRPr="00C97A23">
        <w:rPr>
          <w:spacing w:val="-6"/>
          <w:sz w:val="28"/>
          <w:szCs w:val="28"/>
        </w:rPr>
        <w:sym w:font="Symbol" w:char="F0B0"/>
      </w:r>
      <w:r w:rsidRPr="00C97A23">
        <w:rPr>
          <w:spacing w:val="-6"/>
          <w:sz w:val="28"/>
          <w:szCs w:val="28"/>
        </w:rPr>
        <w:t>С.</w:t>
      </w:r>
    </w:p>
    <w:p w:rsidR="002A58B0" w:rsidRPr="00EA0700" w:rsidRDefault="002A58B0" w:rsidP="00C97A23">
      <w:pPr>
        <w:widowControl w:val="0"/>
        <w:ind w:firstLine="709"/>
        <w:jc w:val="both"/>
        <w:rPr>
          <w:sz w:val="28"/>
          <w:szCs w:val="28"/>
        </w:rPr>
      </w:pPr>
      <w:r w:rsidRPr="00EA0700">
        <w:rPr>
          <w:sz w:val="28"/>
          <w:szCs w:val="28"/>
        </w:rPr>
        <w:t>5. Покажите два способа завязывания узлов для привязывания конца каната к точке закрепления.</w:t>
      </w:r>
    </w:p>
    <w:p w:rsidR="002A58B0" w:rsidRPr="00EA0700" w:rsidRDefault="002A58B0" w:rsidP="00C97A23">
      <w:pPr>
        <w:widowControl w:val="0"/>
        <w:ind w:firstLine="709"/>
        <w:jc w:val="both"/>
        <w:rPr>
          <w:sz w:val="28"/>
          <w:szCs w:val="28"/>
        </w:rPr>
      </w:pPr>
      <w:r w:rsidRPr="00EA0700">
        <w:rPr>
          <w:sz w:val="28"/>
          <w:szCs w:val="28"/>
        </w:rPr>
        <w:t>6. Покажите порядок применения страховочной системы.</w:t>
      </w:r>
    </w:p>
    <w:p w:rsidR="002A58B0" w:rsidRPr="00EA0700" w:rsidRDefault="002A58B0" w:rsidP="002A58B0">
      <w:pPr>
        <w:widowControl w:val="0"/>
        <w:ind w:firstLine="709"/>
        <w:jc w:val="both"/>
        <w:rPr>
          <w:sz w:val="28"/>
          <w:szCs w:val="28"/>
        </w:rPr>
      </w:pPr>
    </w:p>
    <w:p w:rsidR="002A58B0" w:rsidRPr="00E74AB5" w:rsidRDefault="008475DC" w:rsidP="003831B2">
      <w:pPr>
        <w:widowControl w:val="0"/>
        <w:ind w:firstLine="709"/>
        <w:jc w:val="both"/>
        <w:rPr>
          <w:b/>
          <w:sz w:val="28"/>
          <w:szCs w:val="28"/>
        </w:rPr>
      </w:pPr>
      <w:r>
        <w:rPr>
          <w:b/>
          <w:sz w:val="28"/>
          <w:szCs w:val="28"/>
        </w:rPr>
        <w:t>Ситуационные</w:t>
      </w:r>
      <w:r w:rsidR="002A58B0" w:rsidRPr="00E74AB5">
        <w:rPr>
          <w:b/>
          <w:sz w:val="28"/>
          <w:szCs w:val="28"/>
        </w:rPr>
        <w:t xml:space="preserve"> зада</w:t>
      </w:r>
      <w:r w:rsidR="00E74AB5">
        <w:rPr>
          <w:b/>
          <w:sz w:val="28"/>
          <w:szCs w:val="28"/>
        </w:rPr>
        <w:t>ч</w:t>
      </w:r>
      <w:r>
        <w:rPr>
          <w:b/>
          <w:sz w:val="28"/>
          <w:szCs w:val="28"/>
        </w:rPr>
        <w:t>и</w:t>
      </w:r>
      <w:r w:rsidR="002A58B0" w:rsidRPr="00E74AB5">
        <w:rPr>
          <w:b/>
          <w:sz w:val="28"/>
          <w:szCs w:val="28"/>
        </w:rPr>
        <w:t xml:space="preserve"> для практического экзамена:</w:t>
      </w:r>
    </w:p>
    <w:p w:rsidR="002A58B0" w:rsidRPr="00F43E08" w:rsidRDefault="002A58B0" w:rsidP="002A58B0">
      <w:pPr>
        <w:widowControl w:val="0"/>
        <w:ind w:firstLine="709"/>
        <w:jc w:val="both"/>
        <w:rPr>
          <w:b/>
          <w:sz w:val="28"/>
          <w:szCs w:val="28"/>
        </w:rPr>
      </w:pPr>
      <w:r w:rsidRPr="00F43E08">
        <w:rPr>
          <w:b/>
          <w:sz w:val="28"/>
          <w:szCs w:val="28"/>
        </w:rPr>
        <w:t>Задача 1. Действия при эвакуации пострадавшего с помощью треноги через верхний люк.</w:t>
      </w:r>
    </w:p>
    <w:p w:rsidR="002A58B0" w:rsidRDefault="002A58B0" w:rsidP="002A58B0">
      <w:pPr>
        <w:widowControl w:val="0"/>
        <w:ind w:firstLine="709"/>
        <w:jc w:val="both"/>
        <w:rPr>
          <w:sz w:val="28"/>
          <w:szCs w:val="28"/>
        </w:rPr>
      </w:pPr>
      <w:r w:rsidRPr="007F25EC">
        <w:rPr>
          <w:sz w:val="28"/>
          <w:szCs w:val="28"/>
        </w:rPr>
        <w:t>Порядок действий:</w:t>
      </w:r>
    </w:p>
    <w:p w:rsidR="002A58B0" w:rsidRDefault="002A58B0" w:rsidP="002A58B0">
      <w:pPr>
        <w:widowControl w:val="0"/>
        <w:ind w:firstLine="709"/>
        <w:jc w:val="both"/>
        <w:rPr>
          <w:sz w:val="28"/>
          <w:szCs w:val="28"/>
        </w:rPr>
      </w:pPr>
      <w:r w:rsidRPr="007F25EC">
        <w:rPr>
          <w:sz w:val="28"/>
          <w:szCs w:val="28"/>
        </w:rPr>
        <w:t>Спасатель №1 готовит СИЗОД, делает рабочую проверку и проверяет запас воздуха. Также готовит средства оказания помощи пострадавшему, а в случае отсутствия у пострадавшего индивидуальной страховочной системы дополнительно спасательную косынку. Проверяет радиосвязь со спасателем №3.</w:t>
      </w:r>
    </w:p>
    <w:p w:rsidR="002A58B0" w:rsidRDefault="002A58B0" w:rsidP="002A58B0">
      <w:pPr>
        <w:widowControl w:val="0"/>
        <w:ind w:firstLine="709"/>
        <w:jc w:val="both"/>
        <w:rPr>
          <w:sz w:val="28"/>
          <w:szCs w:val="28"/>
        </w:rPr>
      </w:pPr>
      <w:r w:rsidRPr="007F25EC">
        <w:rPr>
          <w:sz w:val="28"/>
          <w:szCs w:val="28"/>
        </w:rPr>
        <w:t xml:space="preserve">Спасатели №№ 2,3 устанавливают треногу и проверяют ее устойчивость. </w:t>
      </w:r>
    </w:p>
    <w:p w:rsidR="002A58B0" w:rsidRDefault="002A58B0" w:rsidP="002A58B0">
      <w:pPr>
        <w:widowControl w:val="0"/>
        <w:ind w:firstLine="709"/>
        <w:jc w:val="both"/>
        <w:rPr>
          <w:sz w:val="28"/>
          <w:szCs w:val="28"/>
        </w:rPr>
      </w:pPr>
      <w:r w:rsidRPr="007F25EC">
        <w:rPr>
          <w:sz w:val="28"/>
          <w:szCs w:val="28"/>
        </w:rPr>
        <w:t xml:space="preserve">Спасатель №1 с помощью спасателя №2 подсоединяет коуш троса к своей </w:t>
      </w:r>
      <w:r w:rsidRPr="007F25EC">
        <w:rPr>
          <w:sz w:val="28"/>
          <w:szCs w:val="28"/>
        </w:rPr>
        <w:lastRenderedPageBreak/>
        <w:t>индивидуальной страховочной системе до того как окажется над проемом люка. После этого спасатель №1 встает над проемом люка и с помощью спасателя №3 завешивает на длинной оттяжке СИЗОД для пострадавшего и другие средства спасения.</w:t>
      </w:r>
    </w:p>
    <w:p w:rsidR="002A58B0" w:rsidRDefault="002A58B0" w:rsidP="002A58B0">
      <w:pPr>
        <w:widowControl w:val="0"/>
        <w:ind w:firstLine="709"/>
        <w:jc w:val="both"/>
        <w:rPr>
          <w:sz w:val="28"/>
          <w:szCs w:val="28"/>
        </w:rPr>
      </w:pPr>
      <w:r w:rsidRPr="007F25EC">
        <w:rPr>
          <w:sz w:val="28"/>
          <w:szCs w:val="28"/>
        </w:rPr>
        <w:t>Спасатель № 1 включается в СИЗОД.</w:t>
      </w:r>
    </w:p>
    <w:p w:rsidR="002A58B0" w:rsidRDefault="002A58B0" w:rsidP="002A58B0">
      <w:pPr>
        <w:widowControl w:val="0"/>
        <w:ind w:firstLine="709"/>
        <w:jc w:val="both"/>
        <w:rPr>
          <w:sz w:val="28"/>
          <w:szCs w:val="28"/>
        </w:rPr>
      </w:pPr>
      <w:r w:rsidRPr="007F25EC">
        <w:rPr>
          <w:sz w:val="28"/>
          <w:szCs w:val="28"/>
        </w:rPr>
        <w:t>Спасатель № 2 встает на ручную лебедку.</w:t>
      </w:r>
    </w:p>
    <w:p w:rsidR="002A58B0" w:rsidRDefault="002A58B0" w:rsidP="002A58B0">
      <w:pPr>
        <w:widowControl w:val="0"/>
        <w:ind w:firstLine="709"/>
        <w:jc w:val="both"/>
        <w:rPr>
          <w:sz w:val="28"/>
          <w:szCs w:val="28"/>
        </w:rPr>
      </w:pPr>
      <w:r w:rsidRPr="007F25EC">
        <w:rPr>
          <w:sz w:val="28"/>
          <w:szCs w:val="28"/>
        </w:rPr>
        <w:t>Спасатель №3 занимает позицию удобную для поддержания визуального контакта с №1 и ведения радиообмена.</w:t>
      </w:r>
    </w:p>
    <w:p w:rsidR="002A58B0" w:rsidRDefault="002A58B0" w:rsidP="002A58B0">
      <w:pPr>
        <w:widowControl w:val="0"/>
        <w:ind w:firstLine="709"/>
        <w:jc w:val="both"/>
        <w:rPr>
          <w:sz w:val="28"/>
          <w:szCs w:val="28"/>
        </w:rPr>
      </w:pPr>
      <w:r w:rsidRPr="007F25EC">
        <w:rPr>
          <w:sz w:val="28"/>
          <w:szCs w:val="28"/>
        </w:rPr>
        <w:t xml:space="preserve">Спасатель №1 начинает спуск при наличии лестницы или скоб, либо, при их отсутствии, его спускает спасатель №2 с помощью лебедки. Спустившись к пострадавшему, спасатель №1 в первую очередь одевает на пострадавшего СИЗОД. После этого, он оказывает ему первую помощь и готовит к транспортировке. Если у пострадавшего отсутствует индивидуальная страховочная система или она повреждена, спасатель №1 одевает на него спасательную косынку. Открепив от себя трос лебедки, он присоединяет его к пострадавшему и подает команду на подъем. В момент отрыва пострадавшего от земли он сопровождает </w:t>
      </w:r>
      <w:proofErr w:type="gramStart"/>
      <w:r w:rsidRPr="007F25EC">
        <w:rPr>
          <w:sz w:val="28"/>
          <w:szCs w:val="28"/>
        </w:rPr>
        <w:t>его</w:t>
      </w:r>
      <w:proofErr w:type="gramEnd"/>
      <w:r w:rsidRPr="007F25EC">
        <w:rPr>
          <w:sz w:val="28"/>
          <w:szCs w:val="28"/>
        </w:rPr>
        <w:t xml:space="preserve"> предотвращая раскачивание и задевание за конструкции, а также подвешивает дыхательный аппарат пострадавшего.</w:t>
      </w:r>
    </w:p>
    <w:p w:rsidR="002A58B0" w:rsidRDefault="002A58B0" w:rsidP="002A58B0">
      <w:pPr>
        <w:widowControl w:val="0"/>
        <w:ind w:firstLine="709"/>
        <w:jc w:val="both"/>
        <w:rPr>
          <w:sz w:val="28"/>
          <w:szCs w:val="28"/>
        </w:rPr>
      </w:pPr>
      <w:r w:rsidRPr="007F25EC">
        <w:rPr>
          <w:sz w:val="28"/>
          <w:szCs w:val="28"/>
        </w:rPr>
        <w:t xml:space="preserve">Спасатель №2 поднимает пострадавшего с помощью лебедки, спасатель №3 координирует его работу, направляет трос. При подъеме пострадавшего к проему люка, спасатель №3 принимает его, предотвращая </w:t>
      </w:r>
      <w:proofErr w:type="spellStart"/>
      <w:r w:rsidRPr="007F25EC">
        <w:rPr>
          <w:sz w:val="28"/>
          <w:szCs w:val="28"/>
        </w:rPr>
        <w:t>застревание</w:t>
      </w:r>
      <w:proofErr w:type="spellEnd"/>
      <w:r w:rsidRPr="007F25EC">
        <w:rPr>
          <w:sz w:val="28"/>
          <w:szCs w:val="28"/>
        </w:rPr>
        <w:t xml:space="preserve">. При достижении верхней точки, спасатель №2 начинает выдавать трос лебедки на спуск, а спасатель №3 оттаскивает пострадавшего за пределы проема люка. </w:t>
      </w:r>
    </w:p>
    <w:p w:rsidR="002A58B0" w:rsidRDefault="002A58B0" w:rsidP="002A58B0">
      <w:pPr>
        <w:widowControl w:val="0"/>
        <w:ind w:firstLine="709"/>
        <w:jc w:val="both"/>
        <w:rPr>
          <w:sz w:val="28"/>
          <w:szCs w:val="28"/>
        </w:rPr>
      </w:pPr>
      <w:r w:rsidRPr="007F25EC">
        <w:rPr>
          <w:sz w:val="28"/>
          <w:szCs w:val="28"/>
        </w:rPr>
        <w:t>Спасател</w:t>
      </w:r>
      <w:r>
        <w:rPr>
          <w:sz w:val="28"/>
          <w:szCs w:val="28"/>
        </w:rPr>
        <w:t>и</w:t>
      </w:r>
      <w:r w:rsidRPr="007F25EC">
        <w:rPr>
          <w:sz w:val="28"/>
          <w:szCs w:val="28"/>
        </w:rPr>
        <w:t xml:space="preserve"> №2 и №3 переносят пострадавшего в безопасную зону.</w:t>
      </w:r>
    </w:p>
    <w:p w:rsidR="002A58B0" w:rsidRDefault="002A58B0" w:rsidP="002A58B0">
      <w:pPr>
        <w:widowControl w:val="0"/>
        <w:ind w:firstLine="709"/>
        <w:jc w:val="both"/>
        <w:rPr>
          <w:sz w:val="28"/>
          <w:szCs w:val="28"/>
        </w:rPr>
      </w:pPr>
      <w:r w:rsidRPr="007F25EC">
        <w:rPr>
          <w:sz w:val="28"/>
          <w:szCs w:val="28"/>
        </w:rPr>
        <w:t xml:space="preserve">Спасатель №2 спускает трос спасателю №1 и поднимает его </w:t>
      </w:r>
      <w:proofErr w:type="gramStart"/>
      <w:r w:rsidRPr="007F25EC">
        <w:rPr>
          <w:sz w:val="28"/>
          <w:szCs w:val="28"/>
        </w:rPr>
        <w:t>на верх</w:t>
      </w:r>
      <w:proofErr w:type="gramEnd"/>
      <w:r w:rsidRPr="007F25EC">
        <w:rPr>
          <w:sz w:val="28"/>
          <w:szCs w:val="28"/>
        </w:rPr>
        <w:t xml:space="preserve">. </w:t>
      </w:r>
    </w:p>
    <w:p w:rsidR="002A58B0" w:rsidRDefault="002A58B0" w:rsidP="002A58B0">
      <w:pPr>
        <w:widowControl w:val="0"/>
        <w:ind w:firstLine="709"/>
        <w:jc w:val="both"/>
        <w:rPr>
          <w:sz w:val="28"/>
          <w:szCs w:val="28"/>
        </w:rPr>
      </w:pPr>
      <w:r w:rsidRPr="007F25EC">
        <w:rPr>
          <w:sz w:val="28"/>
          <w:szCs w:val="28"/>
        </w:rPr>
        <w:t>Спасатель №3 контролирует состояние пострадавшего, при необходимости оказывает первую помощь.</w:t>
      </w:r>
    </w:p>
    <w:p w:rsidR="002A58B0" w:rsidRDefault="002A58B0" w:rsidP="002A58B0">
      <w:pPr>
        <w:widowControl w:val="0"/>
        <w:ind w:firstLine="709"/>
        <w:jc w:val="both"/>
        <w:rPr>
          <w:b/>
          <w:sz w:val="28"/>
          <w:szCs w:val="28"/>
        </w:rPr>
      </w:pPr>
    </w:p>
    <w:p w:rsidR="002A58B0" w:rsidRDefault="002A58B0" w:rsidP="002A58B0">
      <w:pPr>
        <w:widowControl w:val="0"/>
        <w:ind w:firstLine="709"/>
        <w:jc w:val="both"/>
        <w:rPr>
          <w:sz w:val="28"/>
          <w:szCs w:val="28"/>
        </w:rPr>
      </w:pPr>
      <w:r w:rsidRPr="00AF0CFA">
        <w:rPr>
          <w:b/>
          <w:sz w:val="28"/>
          <w:szCs w:val="28"/>
        </w:rPr>
        <w:t>Задача 2. Действия при эвакуации через боковые технологические отверстия.</w:t>
      </w:r>
    </w:p>
    <w:p w:rsidR="002A58B0" w:rsidRDefault="002A58B0" w:rsidP="002A58B0">
      <w:pPr>
        <w:widowControl w:val="0"/>
        <w:ind w:firstLine="709"/>
        <w:jc w:val="both"/>
        <w:rPr>
          <w:sz w:val="28"/>
          <w:szCs w:val="28"/>
        </w:rPr>
      </w:pPr>
      <w:r w:rsidRPr="007F25EC">
        <w:rPr>
          <w:sz w:val="28"/>
          <w:szCs w:val="28"/>
        </w:rPr>
        <w:t>Порядок действий:</w:t>
      </w:r>
    </w:p>
    <w:p w:rsidR="002A58B0" w:rsidRDefault="002A58B0" w:rsidP="002A58B0">
      <w:pPr>
        <w:widowControl w:val="0"/>
        <w:ind w:firstLine="709"/>
        <w:jc w:val="both"/>
        <w:rPr>
          <w:sz w:val="28"/>
          <w:szCs w:val="28"/>
        </w:rPr>
      </w:pPr>
      <w:r w:rsidRPr="007F25EC">
        <w:rPr>
          <w:sz w:val="28"/>
          <w:szCs w:val="28"/>
        </w:rPr>
        <w:t>Спасатели №№1,2 готовят СИЗОД и средства спасения, делают рабочую проверку и проверяют запас воздуха. Спасатель №3 готовит СИЗОД для пострадавшего.</w:t>
      </w:r>
    </w:p>
    <w:p w:rsidR="002A58B0" w:rsidRDefault="002A58B0" w:rsidP="002A58B0">
      <w:pPr>
        <w:widowControl w:val="0"/>
        <w:ind w:firstLine="709"/>
        <w:jc w:val="both"/>
        <w:rPr>
          <w:sz w:val="28"/>
          <w:szCs w:val="28"/>
        </w:rPr>
      </w:pPr>
      <w:r w:rsidRPr="007F25EC">
        <w:rPr>
          <w:sz w:val="28"/>
          <w:szCs w:val="28"/>
        </w:rPr>
        <w:t>Спасатель №1 с помощью спасателя №2 проникает в емкость через боковой люк. Добравшись до пострадавшего, спасатель №1 в первую очередь одевает на пострадавшего СИЗОД. После этого, он оказывает ему первую помощь и готовит к эвакуации.</w:t>
      </w:r>
    </w:p>
    <w:p w:rsidR="002A58B0" w:rsidRDefault="002A58B0" w:rsidP="002A58B0">
      <w:pPr>
        <w:widowControl w:val="0"/>
        <w:ind w:firstLine="709"/>
        <w:jc w:val="both"/>
        <w:rPr>
          <w:sz w:val="28"/>
          <w:szCs w:val="28"/>
        </w:rPr>
      </w:pPr>
      <w:r w:rsidRPr="007F25EC">
        <w:rPr>
          <w:sz w:val="28"/>
          <w:szCs w:val="28"/>
        </w:rPr>
        <w:t xml:space="preserve">Спасатель №1 перемещает пострадавшего к люку и разворачивает его головой в сторону проема. Как только возле проема окажется голова пострадавшего спасатель №2 берет его под плечи и совместно со спасателем №1 вытягивает </w:t>
      </w:r>
      <w:proofErr w:type="gramStart"/>
      <w:r w:rsidRPr="007F25EC">
        <w:rPr>
          <w:sz w:val="28"/>
          <w:szCs w:val="28"/>
        </w:rPr>
        <w:t>его</w:t>
      </w:r>
      <w:proofErr w:type="gramEnd"/>
      <w:r w:rsidRPr="007F25EC">
        <w:rPr>
          <w:sz w:val="28"/>
          <w:szCs w:val="28"/>
        </w:rPr>
        <w:t xml:space="preserve"> наружу пока не покажутся плечи.</w:t>
      </w:r>
    </w:p>
    <w:p w:rsidR="002A58B0" w:rsidRDefault="002A58B0" w:rsidP="002A58B0">
      <w:pPr>
        <w:widowControl w:val="0"/>
        <w:ind w:firstLine="709"/>
        <w:jc w:val="both"/>
        <w:rPr>
          <w:sz w:val="28"/>
          <w:szCs w:val="28"/>
        </w:rPr>
      </w:pPr>
      <w:r w:rsidRPr="007F25EC">
        <w:rPr>
          <w:sz w:val="28"/>
          <w:szCs w:val="28"/>
        </w:rPr>
        <w:t xml:space="preserve">Спасатель №2 удерживает голову и плечи пострадавшего, спасатель №3 устанавливает спинальный щит, таким образом, чтобы один конец находился на краю люка, а другой конец </w:t>
      </w:r>
      <w:proofErr w:type="gramStart"/>
      <w:r w:rsidRPr="007F25EC">
        <w:rPr>
          <w:sz w:val="28"/>
          <w:szCs w:val="28"/>
        </w:rPr>
        <w:t>он</w:t>
      </w:r>
      <w:proofErr w:type="gramEnd"/>
      <w:r w:rsidRPr="007F25EC">
        <w:rPr>
          <w:sz w:val="28"/>
          <w:szCs w:val="28"/>
        </w:rPr>
        <w:t xml:space="preserve"> упирая в край люка удерживал руками. </w:t>
      </w:r>
    </w:p>
    <w:p w:rsidR="002A58B0" w:rsidRDefault="002A58B0" w:rsidP="002A58B0">
      <w:pPr>
        <w:widowControl w:val="0"/>
        <w:ind w:firstLine="709"/>
        <w:jc w:val="both"/>
        <w:rPr>
          <w:sz w:val="28"/>
          <w:szCs w:val="28"/>
        </w:rPr>
      </w:pPr>
      <w:r w:rsidRPr="007F25EC">
        <w:rPr>
          <w:sz w:val="28"/>
          <w:szCs w:val="28"/>
        </w:rPr>
        <w:lastRenderedPageBreak/>
        <w:t xml:space="preserve">Спасатели №№2,3 извлекают пострадавшего на щит, спасатель №3 удерживает его. После извлечения, спасатель №2 подхватывает сторону </w:t>
      </w:r>
      <w:proofErr w:type="gramStart"/>
      <w:r w:rsidRPr="007F25EC">
        <w:rPr>
          <w:sz w:val="28"/>
          <w:szCs w:val="28"/>
        </w:rPr>
        <w:t>щита</w:t>
      </w:r>
      <w:proofErr w:type="gramEnd"/>
      <w:r w:rsidRPr="007F25EC">
        <w:rPr>
          <w:sz w:val="28"/>
          <w:szCs w:val="28"/>
        </w:rPr>
        <w:t xml:space="preserve"> упертую в край люка, и совместно со спасателем №3 переносит пострадавшего в безопасную зону.</w:t>
      </w:r>
    </w:p>
    <w:p w:rsidR="002A58B0" w:rsidRPr="007F25EC" w:rsidRDefault="002A58B0" w:rsidP="002A58B0">
      <w:pPr>
        <w:widowControl w:val="0"/>
        <w:ind w:firstLine="709"/>
        <w:jc w:val="both"/>
        <w:rPr>
          <w:sz w:val="28"/>
          <w:szCs w:val="28"/>
        </w:rPr>
      </w:pPr>
      <w:r w:rsidRPr="007F25EC">
        <w:rPr>
          <w:sz w:val="28"/>
          <w:szCs w:val="28"/>
        </w:rPr>
        <w:t>Спасатель №2 возвращается и помогает выбраться спасателю №1, спасатель №3 остается с пострадавшим для оказания помощи.</w:t>
      </w:r>
    </w:p>
    <w:p w:rsidR="002A58B0" w:rsidRPr="00D0027E" w:rsidRDefault="002A58B0" w:rsidP="002A58B0">
      <w:pPr>
        <w:widowControl w:val="0"/>
        <w:tabs>
          <w:tab w:val="left" w:pos="284"/>
        </w:tabs>
        <w:ind w:left="426"/>
        <w:rPr>
          <w:sz w:val="28"/>
          <w:szCs w:val="28"/>
        </w:rPr>
      </w:pPr>
    </w:p>
    <w:p w:rsidR="004D484A" w:rsidRPr="00D0027E" w:rsidRDefault="004D484A" w:rsidP="004D484A">
      <w:pPr>
        <w:widowControl w:val="0"/>
        <w:jc w:val="center"/>
        <w:rPr>
          <w:b/>
          <w:bCs/>
          <w:sz w:val="28"/>
          <w:szCs w:val="28"/>
        </w:rPr>
      </w:pPr>
      <w:r w:rsidRPr="00D0027E">
        <w:rPr>
          <w:b/>
          <w:bCs/>
          <w:sz w:val="28"/>
          <w:szCs w:val="28"/>
        </w:rPr>
        <w:t>6. Перечень основной и дополнительной учебной литературы</w:t>
      </w:r>
    </w:p>
    <w:p w:rsidR="00963A79" w:rsidRDefault="00963A79" w:rsidP="004D484A">
      <w:pPr>
        <w:widowControl w:val="0"/>
        <w:jc w:val="center"/>
        <w:rPr>
          <w:b/>
          <w:bCs/>
          <w:sz w:val="28"/>
          <w:szCs w:val="28"/>
        </w:rPr>
      </w:pPr>
    </w:p>
    <w:p w:rsidR="004D484A" w:rsidRPr="00D0027E" w:rsidRDefault="004D484A" w:rsidP="004D484A">
      <w:pPr>
        <w:widowControl w:val="0"/>
        <w:jc w:val="center"/>
        <w:rPr>
          <w:b/>
          <w:bCs/>
          <w:sz w:val="28"/>
          <w:szCs w:val="28"/>
        </w:rPr>
      </w:pPr>
      <w:r w:rsidRPr="00D0027E">
        <w:rPr>
          <w:b/>
          <w:bCs/>
          <w:sz w:val="28"/>
          <w:szCs w:val="28"/>
        </w:rPr>
        <w:t>6.1 Основная литература</w:t>
      </w:r>
    </w:p>
    <w:p w:rsidR="004D484A" w:rsidRP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1.</w:t>
      </w:r>
      <w:r w:rsidRPr="004D484A">
        <w:rPr>
          <w:bCs/>
          <w:sz w:val="28"/>
          <w:szCs w:val="28"/>
        </w:rPr>
        <w:tab/>
      </w:r>
      <w:proofErr w:type="spellStart"/>
      <w:r w:rsidRPr="004D484A">
        <w:rPr>
          <w:bCs/>
          <w:sz w:val="28"/>
          <w:szCs w:val="28"/>
        </w:rPr>
        <w:t>Крупчак</w:t>
      </w:r>
      <w:proofErr w:type="spellEnd"/>
      <w:r w:rsidRPr="004D484A">
        <w:rPr>
          <w:bCs/>
          <w:sz w:val="28"/>
          <w:szCs w:val="28"/>
        </w:rPr>
        <w:t xml:space="preserve"> М.М. Первая помощь пострадавшему. Оказание первой помощи пострадавшему в чрезвычайных ситуациях: учебник – Москва: КУРС, 2021. – 160с. Режим </w:t>
      </w:r>
      <w:proofErr w:type="spellStart"/>
      <w:r w:rsidRPr="004D484A">
        <w:rPr>
          <w:bCs/>
          <w:sz w:val="28"/>
          <w:szCs w:val="28"/>
        </w:rPr>
        <w:t>доступа:https</w:t>
      </w:r>
      <w:proofErr w:type="spellEnd"/>
      <w:r w:rsidRPr="004D484A">
        <w:rPr>
          <w:bCs/>
          <w:sz w:val="28"/>
          <w:szCs w:val="28"/>
        </w:rPr>
        <w:t>://elibrary.ru/</w:t>
      </w:r>
      <w:proofErr w:type="spellStart"/>
      <w:r w:rsidRPr="004D484A">
        <w:rPr>
          <w:bCs/>
          <w:sz w:val="28"/>
          <w:szCs w:val="28"/>
        </w:rPr>
        <w:t>item.asp?id</w:t>
      </w:r>
      <w:proofErr w:type="spellEnd"/>
      <w:r w:rsidRPr="004D484A">
        <w:rPr>
          <w:bCs/>
          <w:sz w:val="28"/>
          <w:szCs w:val="28"/>
        </w:rPr>
        <w:t>=37213713</w:t>
      </w:r>
    </w:p>
    <w:p w:rsidR="004D484A" w:rsidRPr="004D484A" w:rsidRDefault="004D484A" w:rsidP="000160E4">
      <w:pPr>
        <w:widowControl w:val="0"/>
        <w:shd w:val="clear" w:color="auto" w:fill="FFFFFF"/>
        <w:autoSpaceDE w:val="0"/>
        <w:autoSpaceDN w:val="0"/>
        <w:adjustRightInd w:val="0"/>
        <w:jc w:val="both"/>
        <w:rPr>
          <w:bCs/>
          <w:sz w:val="28"/>
          <w:szCs w:val="28"/>
        </w:rPr>
      </w:pPr>
    </w:p>
    <w:p w:rsidR="004D484A" w:rsidRPr="007E11D3" w:rsidRDefault="007E11D3" w:rsidP="007E11D3">
      <w:pPr>
        <w:widowControl w:val="0"/>
        <w:shd w:val="clear" w:color="auto" w:fill="FFFFFF"/>
        <w:autoSpaceDE w:val="0"/>
        <w:autoSpaceDN w:val="0"/>
        <w:adjustRightInd w:val="0"/>
        <w:ind w:left="12"/>
        <w:jc w:val="center"/>
        <w:rPr>
          <w:b/>
          <w:bCs/>
          <w:sz w:val="28"/>
          <w:szCs w:val="28"/>
        </w:rPr>
      </w:pPr>
      <w:r>
        <w:rPr>
          <w:b/>
          <w:bCs/>
          <w:sz w:val="28"/>
          <w:szCs w:val="28"/>
        </w:rPr>
        <w:t>6</w:t>
      </w:r>
      <w:r w:rsidR="004D484A" w:rsidRPr="007E11D3">
        <w:rPr>
          <w:b/>
          <w:bCs/>
          <w:sz w:val="28"/>
          <w:szCs w:val="28"/>
        </w:rPr>
        <w:t>.2. Дополнительная литература</w:t>
      </w:r>
    </w:p>
    <w:p w:rsidR="004D484A" w:rsidRP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2.</w:t>
      </w:r>
      <w:r w:rsidRPr="004D484A">
        <w:rPr>
          <w:bCs/>
          <w:sz w:val="28"/>
          <w:szCs w:val="28"/>
        </w:rPr>
        <w:tab/>
        <w:t>Кошелев А.А. Медицина катастроф. Теория и практика: учебное пособие для СПО/8-е изд., - Санкт-Петербург: Лань, 2021. -320с.</w:t>
      </w:r>
      <w:r w:rsidR="008926B5">
        <w:rPr>
          <w:bCs/>
          <w:sz w:val="28"/>
          <w:szCs w:val="28"/>
        </w:rPr>
        <w:t xml:space="preserve"> </w:t>
      </w:r>
      <w:r w:rsidRPr="004D484A">
        <w:rPr>
          <w:bCs/>
          <w:sz w:val="28"/>
          <w:szCs w:val="28"/>
        </w:rPr>
        <w:t>Режим доступа:</w:t>
      </w:r>
      <w:r w:rsidR="008926B5">
        <w:rPr>
          <w:bCs/>
          <w:sz w:val="28"/>
          <w:szCs w:val="28"/>
        </w:rPr>
        <w:t xml:space="preserve"> </w:t>
      </w:r>
      <w:r w:rsidRPr="004D484A">
        <w:rPr>
          <w:bCs/>
          <w:sz w:val="28"/>
          <w:szCs w:val="28"/>
        </w:rPr>
        <w:t>https://e.lanbook.com/book/154384?category=22240</w:t>
      </w:r>
    </w:p>
    <w:p w:rsidR="004D484A" w:rsidRP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3.</w:t>
      </w:r>
      <w:r w:rsidRPr="004D484A">
        <w:rPr>
          <w:bCs/>
          <w:sz w:val="28"/>
          <w:szCs w:val="28"/>
        </w:rPr>
        <w:tab/>
        <w:t>Справочник Спасателя. Книга 12.</w:t>
      </w:r>
      <w:r w:rsidR="008926B5">
        <w:rPr>
          <w:bCs/>
          <w:sz w:val="28"/>
          <w:szCs w:val="28"/>
        </w:rPr>
        <w:t xml:space="preserve"> </w:t>
      </w:r>
      <w:r w:rsidRPr="004D484A">
        <w:rPr>
          <w:bCs/>
          <w:sz w:val="28"/>
          <w:szCs w:val="28"/>
        </w:rPr>
        <w:t xml:space="preserve">Высотные аварийно-спасательные работы на Гражданских и промышленных объектах. Режим </w:t>
      </w:r>
      <w:proofErr w:type="spellStart"/>
      <w:r w:rsidRPr="004D484A">
        <w:rPr>
          <w:bCs/>
          <w:sz w:val="28"/>
          <w:szCs w:val="28"/>
        </w:rPr>
        <w:t>доступа:https</w:t>
      </w:r>
      <w:proofErr w:type="spellEnd"/>
      <w:r w:rsidRPr="004D484A">
        <w:rPr>
          <w:bCs/>
          <w:sz w:val="28"/>
          <w:szCs w:val="28"/>
        </w:rPr>
        <w:t>://elibrary.ru/</w:t>
      </w:r>
      <w:r w:rsidR="008926B5">
        <w:rPr>
          <w:bCs/>
          <w:sz w:val="28"/>
          <w:szCs w:val="28"/>
        </w:rPr>
        <w:t xml:space="preserve"> </w:t>
      </w:r>
      <w:proofErr w:type="spellStart"/>
      <w:r w:rsidRPr="004D484A">
        <w:rPr>
          <w:bCs/>
          <w:sz w:val="28"/>
          <w:szCs w:val="28"/>
        </w:rPr>
        <w:t>item.asp?id</w:t>
      </w:r>
      <w:proofErr w:type="spellEnd"/>
      <w:r w:rsidRPr="004D484A">
        <w:rPr>
          <w:bCs/>
          <w:sz w:val="28"/>
          <w:szCs w:val="28"/>
        </w:rPr>
        <w:t>=16210367</w:t>
      </w:r>
    </w:p>
    <w:p w:rsidR="004D484A" w:rsidRP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4.</w:t>
      </w:r>
      <w:r w:rsidRPr="004D484A">
        <w:rPr>
          <w:bCs/>
          <w:sz w:val="28"/>
          <w:szCs w:val="28"/>
        </w:rPr>
        <w:tab/>
        <w:t xml:space="preserve">Технический Регламент Комиссии Таможенного Союза От 09.12.2011 № </w:t>
      </w:r>
      <w:proofErr w:type="spellStart"/>
      <w:r w:rsidRPr="004D484A">
        <w:rPr>
          <w:bCs/>
          <w:sz w:val="28"/>
          <w:szCs w:val="28"/>
        </w:rPr>
        <w:t>Тр</w:t>
      </w:r>
      <w:proofErr w:type="spellEnd"/>
      <w:proofErr w:type="gramStart"/>
      <w:r w:rsidRPr="004D484A">
        <w:rPr>
          <w:bCs/>
          <w:sz w:val="28"/>
          <w:szCs w:val="28"/>
        </w:rPr>
        <w:t xml:space="preserve"> Т</w:t>
      </w:r>
      <w:proofErr w:type="gramEnd"/>
      <w:r w:rsidRPr="004D484A">
        <w:rPr>
          <w:bCs/>
          <w:sz w:val="28"/>
          <w:szCs w:val="28"/>
        </w:rPr>
        <w:t>с 019/2011 «О безопасности средств индивидуальной защиты»// Справочная правовая система «</w:t>
      </w:r>
      <w:proofErr w:type="spellStart"/>
      <w:r w:rsidRPr="004D484A">
        <w:rPr>
          <w:bCs/>
          <w:sz w:val="28"/>
          <w:szCs w:val="28"/>
        </w:rPr>
        <w:t>КонсультантПлюс</w:t>
      </w:r>
      <w:proofErr w:type="spellEnd"/>
      <w:r w:rsidRPr="004D484A">
        <w:rPr>
          <w:bCs/>
          <w:sz w:val="28"/>
          <w:szCs w:val="28"/>
        </w:rPr>
        <w:t>».</w:t>
      </w:r>
    </w:p>
    <w:p w:rsidR="004D484A" w:rsidRPr="004D484A" w:rsidRDefault="004D484A" w:rsidP="004D484A">
      <w:pPr>
        <w:widowControl w:val="0"/>
        <w:shd w:val="clear" w:color="auto" w:fill="FFFFFF"/>
        <w:autoSpaceDE w:val="0"/>
        <w:autoSpaceDN w:val="0"/>
        <w:adjustRightInd w:val="0"/>
        <w:ind w:left="12"/>
        <w:jc w:val="both"/>
        <w:rPr>
          <w:bCs/>
          <w:sz w:val="28"/>
          <w:szCs w:val="28"/>
        </w:rPr>
      </w:pPr>
    </w:p>
    <w:p w:rsidR="004D484A" w:rsidRPr="008E62C5" w:rsidRDefault="008E62C5" w:rsidP="008E62C5">
      <w:pPr>
        <w:widowControl w:val="0"/>
        <w:shd w:val="clear" w:color="auto" w:fill="FFFFFF"/>
        <w:autoSpaceDE w:val="0"/>
        <w:autoSpaceDN w:val="0"/>
        <w:adjustRightInd w:val="0"/>
        <w:ind w:left="12"/>
        <w:jc w:val="center"/>
        <w:rPr>
          <w:b/>
          <w:bCs/>
          <w:sz w:val="28"/>
          <w:szCs w:val="28"/>
        </w:rPr>
      </w:pPr>
      <w:r>
        <w:rPr>
          <w:b/>
          <w:bCs/>
          <w:sz w:val="28"/>
          <w:szCs w:val="28"/>
        </w:rPr>
        <w:t>6</w:t>
      </w:r>
      <w:r w:rsidR="004D484A" w:rsidRPr="008E62C5">
        <w:rPr>
          <w:b/>
          <w:bCs/>
          <w:sz w:val="28"/>
          <w:szCs w:val="28"/>
        </w:rPr>
        <w:t>.3.</w:t>
      </w:r>
      <w:r w:rsidR="003B70D0">
        <w:rPr>
          <w:b/>
          <w:bCs/>
          <w:sz w:val="28"/>
          <w:szCs w:val="28"/>
        </w:rPr>
        <w:t xml:space="preserve"> </w:t>
      </w:r>
      <w:r w:rsidR="004D484A" w:rsidRPr="008E62C5">
        <w:rPr>
          <w:b/>
          <w:bCs/>
          <w:sz w:val="28"/>
          <w:szCs w:val="28"/>
        </w:rPr>
        <w:t>Нормативные правовые акты и нормативные документы</w:t>
      </w:r>
    </w:p>
    <w:p w:rsidR="004D484A" w:rsidRP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5.</w:t>
      </w:r>
      <w:r w:rsidRPr="004D484A">
        <w:rPr>
          <w:bCs/>
          <w:sz w:val="28"/>
          <w:szCs w:val="28"/>
        </w:rPr>
        <w:tab/>
        <w:t>Трудовой кодекс РФ от 30.12.2001 №197-ФЗ.</w:t>
      </w:r>
    </w:p>
    <w:p w:rsidR="004D484A" w:rsidRP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6.</w:t>
      </w:r>
      <w:r w:rsidRPr="004D484A">
        <w:rPr>
          <w:bCs/>
          <w:sz w:val="28"/>
          <w:szCs w:val="28"/>
        </w:rPr>
        <w:tab/>
        <w:t xml:space="preserve">Федеральный закон № 123-ФЗ. Технический регламент о требованиях пожарной безопасности. </w:t>
      </w:r>
      <w:proofErr w:type="gramStart"/>
      <w:r w:rsidRPr="004D484A">
        <w:rPr>
          <w:bCs/>
          <w:sz w:val="28"/>
          <w:szCs w:val="28"/>
        </w:rPr>
        <w:t>Принят</w:t>
      </w:r>
      <w:proofErr w:type="gramEnd"/>
      <w:r w:rsidRPr="004D484A">
        <w:rPr>
          <w:bCs/>
          <w:sz w:val="28"/>
          <w:szCs w:val="28"/>
        </w:rPr>
        <w:t xml:space="preserve"> Государственной Думой </w:t>
      </w:r>
      <w:r w:rsidR="005C7195">
        <w:rPr>
          <w:bCs/>
          <w:sz w:val="28"/>
          <w:szCs w:val="28"/>
        </w:rPr>
        <w:t>0</w:t>
      </w:r>
      <w:r w:rsidRPr="004D484A">
        <w:rPr>
          <w:bCs/>
          <w:sz w:val="28"/>
          <w:szCs w:val="28"/>
        </w:rPr>
        <w:t>4</w:t>
      </w:r>
      <w:r w:rsidR="005C7195">
        <w:rPr>
          <w:bCs/>
          <w:sz w:val="28"/>
          <w:szCs w:val="28"/>
        </w:rPr>
        <w:t>.07.</w:t>
      </w:r>
      <w:r w:rsidRPr="004D484A">
        <w:rPr>
          <w:bCs/>
          <w:sz w:val="28"/>
          <w:szCs w:val="28"/>
        </w:rPr>
        <w:t xml:space="preserve">2008. </w:t>
      </w:r>
      <w:proofErr w:type="gramStart"/>
      <w:r w:rsidRPr="004D484A">
        <w:rPr>
          <w:bCs/>
          <w:sz w:val="28"/>
          <w:szCs w:val="28"/>
        </w:rPr>
        <w:t>Одобрен</w:t>
      </w:r>
      <w:proofErr w:type="gramEnd"/>
      <w:r w:rsidRPr="004D484A">
        <w:rPr>
          <w:bCs/>
          <w:sz w:val="28"/>
          <w:szCs w:val="28"/>
        </w:rPr>
        <w:t xml:space="preserve"> Советом Федерации 11</w:t>
      </w:r>
      <w:r w:rsidR="005C7195">
        <w:rPr>
          <w:bCs/>
          <w:sz w:val="28"/>
          <w:szCs w:val="28"/>
        </w:rPr>
        <w:t>.07.</w:t>
      </w:r>
      <w:r w:rsidRPr="004D484A">
        <w:rPr>
          <w:bCs/>
          <w:sz w:val="28"/>
          <w:szCs w:val="28"/>
        </w:rPr>
        <w:t>2008. Изменения: Федеральные законы от 10</w:t>
      </w:r>
      <w:r w:rsidR="005C7195">
        <w:rPr>
          <w:bCs/>
          <w:sz w:val="28"/>
          <w:szCs w:val="28"/>
        </w:rPr>
        <w:t>.07.</w:t>
      </w:r>
      <w:r w:rsidRPr="004D484A">
        <w:rPr>
          <w:bCs/>
          <w:sz w:val="28"/>
          <w:szCs w:val="28"/>
        </w:rPr>
        <w:t xml:space="preserve">2012 №117-ФЗ; от </w:t>
      </w:r>
      <w:r w:rsidR="005C7195">
        <w:rPr>
          <w:bCs/>
          <w:sz w:val="28"/>
          <w:szCs w:val="28"/>
        </w:rPr>
        <w:t>0</w:t>
      </w:r>
      <w:r w:rsidRPr="004D484A">
        <w:rPr>
          <w:bCs/>
          <w:sz w:val="28"/>
          <w:szCs w:val="28"/>
        </w:rPr>
        <w:t>2</w:t>
      </w:r>
      <w:r w:rsidR="005C7195">
        <w:rPr>
          <w:bCs/>
          <w:sz w:val="28"/>
          <w:szCs w:val="28"/>
        </w:rPr>
        <w:t>.07.</w:t>
      </w:r>
      <w:r w:rsidRPr="004D484A">
        <w:rPr>
          <w:bCs/>
          <w:sz w:val="28"/>
          <w:szCs w:val="28"/>
        </w:rPr>
        <w:t>2013 №185-ФЗ [Текст]: официальное издание. - М.: Проспект, 2013. - 112 с.</w:t>
      </w:r>
    </w:p>
    <w:p w:rsidR="004D484A" w:rsidRP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7.</w:t>
      </w:r>
      <w:r w:rsidRPr="004D484A">
        <w:rPr>
          <w:bCs/>
          <w:sz w:val="28"/>
          <w:szCs w:val="28"/>
        </w:rPr>
        <w:tab/>
        <w:t>Федеральный закон от 24</w:t>
      </w:r>
      <w:r w:rsidR="00A47748">
        <w:rPr>
          <w:bCs/>
          <w:sz w:val="28"/>
          <w:szCs w:val="28"/>
        </w:rPr>
        <w:t>.07.</w:t>
      </w:r>
      <w:r w:rsidRPr="004D484A">
        <w:rPr>
          <w:bCs/>
          <w:sz w:val="28"/>
          <w:szCs w:val="28"/>
        </w:rPr>
        <w:t xml:space="preserve">1998 № 125-ФЗ «Об обязательном социальном страховании от несчастных случаев на производстве и профессиональных заболеваний». </w:t>
      </w:r>
    </w:p>
    <w:p w:rsidR="004D484A" w:rsidRDefault="004D484A" w:rsidP="0054643A">
      <w:pPr>
        <w:widowControl w:val="0"/>
        <w:shd w:val="clear" w:color="auto" w:fill="FFFFFF"/>
        <w:autoSpaceDE w:val="0"/>
        <w:autoSpaceDN w:val="0"/>
        <w:adjustRightInd w:val="0"/>
        <w:ind w:firstLine="284"/>
        <w:jc w:val="both"/>
        <w:rPr>
          <w:bCs/>
          <w:sz w:val="28"/>
          <w:szCs w:val="28"/>
        </w:rPr>
      </w:pPr>
      <w:r w:rsidRPr="004D484A">
        <w:rPr>
          <w:bCs/>
          <w:sz w:val="28"/>
          <w:szCs w:val="28"/>
        </w:rPr>
        <w:t>8.</w:t>
      </w:r>
      <w:r w:rsidRPr="004D484A">
        <w:rPr>
          <w:bCs/>
          <w:sz w:val="28"/>
          <w:szCs w:val="28"/>
        </w:rPr>
        <w:tab/>
        <w:t>Приказ Министерства труда и социальной защиты Российской Федерации от 11.12.2020 № 881н «Об утверждении Правил по охране труда в подразделениях пожарной охраны».</w:t>
      </w:r>
    </w:p>
    <w:p w:rsidR="00211EED" w:rsidRPr="00D0027E" w:rsidRDefault="00211EED" w:rsidP="00922E13">
      <w:pPr>
        <w:pStyle w:val="afc"/>
        <w:widowControl w:val="0"/>
        <w:numPr>
          <w:ilvl w:val="0"/>
          <w:numId w:val="27"/>
        </w:numPr>
        <w:ind w:left="0" w:firstLine="284"/>
        <w:jc w:val="both"/>
        <w:rPr>
          <w:sz w:val="28"/>
          <w:szCs w:val="28"/>
        </w:rPr>
      </w:pPr>
      <w:r>
        <w:rPr>
          <w:sz w:val="28"/>
          <w:szCs w:val="28"/>
        </w:rPr>
        <w:t>П</w:t>
      </w:r>
      <w:r w:rsidRPr="0072316D">
        <w:rPr>
          <w:sz w:val="28"/>
          <w:szCs w:val="28"/>
        </w:rPr>
        <w:t>риказ М</w:t>
      </w:r>
      <w:r>
        <w:rPr>
          <w:sz w:val="28"/>
          <w:szCs w:val="28"/>
        </w:rPr>
        <w:t xml:space="preserve">интруда </w:t>
      </w:r>
      <w:r w:rsidRPr="0072316D">
        <w:rPr>
          <w:sz w:val="28"/>
          <w:szCs w:val="28"/>
        </w:rPr>
        <w:t xml:space="preserve">РФ от 15.12.2020 № 902н «Об утверждении Правил по охране труда при работе в ограниченных и </w:t>
      </w:r>
      <w:r>
        <w:rPr>
          <w:sz w:val="28"/>
          <w:szCs w:val="28"/>
        </w:rPr>
        <w:t>замкнутых пространствах»</w:t>
      </w:r>
      <w:r w:rsidRPr="0072316D">
        <w:rPr>
          <w:sz w:val="28"/>
          <w:szCs w:val="28"/>
        </w:rPr>
        <w:t>.</w:t>
      </w:r>
    </w:p>
    <w:p w:rsidR="004D484A" w:rsidRPr="004D484A" w:rsidRDefault="00211EED" w:rsidP="0054643A">
      <w:pPr>
        <w:widowControl w:val="0"/>
        <w:shd w:val="clear" w:color="auto" w:fill="FFFFFF"/>
        <w:autoSpaceDE w:val="0"/>
        <w:autoSpaceDN w:val="0"/>
        <w:adjustRightInd w:val="0"/>
        <w:ind w:firstLine="284"/>
        <w:jc w:val="both"/>
        <w:rPr>
          <w:bCs/>
          <w:sz w:val="28"/>
          <w:szCs w:val="28"/>
        </w:rPr>
      </w:pPr>
      <w:r>
        <w:rPr>
          <w:bCs/>
          <w:sz w:val="28"/>
          <w:szCs w:val="28"/>
        </w:rPr>
        <w:t>10</w:t>
      </w:r>
      <w:r w:rsidR="004D484A" w:rsidRPr="004D484A">
        <w:rPr>
          <w:bCs/>
          <w:sz w:val="28"/>
          <w:szCs w:val="28"/>
        </w:rPr>
        <w:t>.</w:t>
      </w:r>
      <w:r w:rsidR="004D484A" w:rsidRPr="004D484A">
        <w:rPr>
          <w:bCs/>
          <w:sz w:val="28"/>
          <w:szCs w:val="28"/>
        </w:rPr>
        <w:tab/>
        <w:t xml:space="preserve">Приказ Министерства труда и социальной защиты Российской Федерации </w:t>
      </w:r>
      <w:r w:rsidR="002735E1" w:rsidRPr="004D484A">
        <w:rPr>
          <w:bCs/>
          <w:sz w:val="28"/>
          <w:szCs w:val="28"/>
        </w:rPr>
        <w:t xml:space="preserve">от 16.11.2020 </w:t>
      </w:r>
      <w:r w:rsidR="004D484A" w:rsidRPr="004D484A">
        <w:rPr>
          <w:bCs/>
          <w:sz w:val="28"/>
          <w:szCs w:val="28"/>
        </w:rPr>
        <w:t>№ 782н «Об утверждении правил по охране труда при работе на высоте».</w:t>
      </w:r>
    </w:p>
    <w:p w:rsidR="004D484A" w:rsidRPr="004D484A" w:rsidRDefault="00211EED" w:rsidP="0054643A">
      <w:pPr>
        <w:widowControl w:val="0"/>
        <w:shd w:val="clear" w:color="auto" w:fill="FFFFFF"/>
        <w:autoSpaceDE w:val="0"/>
        <w:autoSpaceDN w:val="0"/>
        <w:adjustRightInd w:val="0"/>
        <w:ind w:firstLine="284"/>
        <w:jc w:val="both"/>
        <w:rPr>
          <w:bCs/>
          <w:sz w:val="28"/>
          <w:szCs w:val="28"/>
        </w:rPr>
      </w:pPr>
      <w:r>
        <w:rPr>
          <w:bCs/>
          <w:sz w:val="28"/>
          <w:szCs w:val="28"/>
        </w:rPr>
        <w:t>11</w:t>
      </w:r>
      <w:r w:rsidR="004D484A" w:rsidRPr="004D484A">
        <w:rPr>
          <w:bCs/>
          <w:sz w:val="28"/>
          <w:szCs w:val="28"/>
        </w:rPr>
        <w:t>.</w:t>
      </w:r>
      <w:r w:rsidR="004D484A" w:rsidRPr="004D484A">
        <w:rPr>
          <w:bCs/>
          <w:sz w:val="28"/>
          <w:szCs w:val="28"/>
        </w:rPr>
        <w:tab/>
        <w:t xml:space="preserve">Перечни вредных и (или) опасных производственных факторов и работ, при выполнении которых проводятся предварительные и периодические медицинские </w:t>
      </w:r>
      <w:r w:rsidR="004D484A" w:rsidRPr="004D484A">
        <w:rPr>
          <w:bCs/>
          <w:sz w:val="28"/>
          <w:szCs w:val="28"/>
        </w:rPr>
        <w:lastRenderedPageBreak/>
        <w:t xml:space="preserve">осмотры (обследования), и порядок проведения этих осмотров (обследований), утв. </w:t>
      </w:r>
      <w:proofErr w:type="spellStart"/>
      <w:r w:rsidR="004D484A" w:rsidRPr="004D484A">
        <w:rPr>
          <w:bCs/>
          <w:sz w:val="28"/>
          <w:szCs w:val="28"/>
        </w:rPr>
        <w:t>Минздравсоцразвития</w:t>
      </w:r>
      <w:proofErr w:type="spellEnd"/>
      <w:r w:rsidR="004D484A" w:rsidRPr="004D484A">
        <w:rPr>
          <w:bCs/>
          <w:sz w:val="28"/>
          <w:szCs w:val="28"/>
        </w:rPr>
        <w:t xml:space="preserve"> РФ </w:t>
      </w:r>
      <w:r w:rsidR="00EC003E">
        <w:rPr>
          <w:bCs/>
          <w:sz w:val="28"/>
          <w:szCs w:val="28"/>
        </w:rPr>
        <w:t>от 12.04.2011</w:t>
      </w:r>
      <w:r w:rsidR="00EC003E" w:rsidRPr="004D484A">
        <w:rPr>
          <w:bCs/>
          <w:sz w:val="28"/>
          <w:szCs w:val="28"/>
        </w:rPr>
        <w:t xml:space="preserve"> </w:t>
      </w:r>
      <w:r w:rsidR="004D484A" w:rsidRPr="004D484A">
        <w:rPr>
          <w:bCs/>
          <w:sz w:val="28"/>
          <w:szCs w:val="28"/>
        </w:rPr>
        <w:t xml:space="preserve">№302н. </w:t>
      </w:r>
    </w:p>
    <w:p w:rsidR="004D484A" w:rsidRPr="004D484A" w:rsidRDefault="00C954F9" w:rsidP="0054643A">
      <w:pPr>
        <w:widowControl w:val="0"/>
        <w:shd w:val="clear" w:color="auto" w:fill="FFFFFF"/>
        <w:autoSpaceDE w:val="0"/>
        <w:autoSpaceDN w:val="0"/>
        <w:adjustRightInd w:val="0"/>
        <w:ind w:firstLine="284"/>
        <w:jc w:val="both"/>
        <w:rPr>
          <w:bCs/>
          <w:sz w:val="28"/>
          <w:szCs w:val="28"/>
        </w:rPr>
      </w:pPr>
      <w:r>
        <w:rPr>
          <w:bCs/>
          <w:sz w:val="28"/>
          <w:szCs w:val="28"/>
        </w:rPr>
        <w:t>12</w:t>
      </w:r>
      <w:r w:rsidR="004D484A" w:rsidRPr="004D484A">
        <w:rPr>
          <w:bCs/>
          <w:sz w:val="28"/>
          <w:szCs w:val="28"/>
        </w:rPr>
        <w:t>.</w:t>
      </w:r>
      <w:r w:rsidR="004D484A" w:rsidRPr="004D484A">
        <w:rPr>
          <w:bCs/>
          <w:sz w:val="28"/>
          <w:szCs w:val="28"/>
        </w:rPr>
        <w:tab/>
        <w:t xml:space="preserve">Межотраслевые правила обеспечения работников специальной одеждой, специальной обувью и другими средствами индивидуальной защиты, утвержденными Приказом </w:t>
      </w:r>
      <w:proofErr w:type="spellStart"/>
      <w:r w:rsidR="004D484A" w:rsidRPr="004D484A">
        <w:rPr>
          <w:bCs/>
          <w:sz w:val="28"/>
          <w:szCs w:val="28"/>
        </w:rPr>
        <w:t>Минздравсоцразвития</w:t>
      </w:r>
      <w:proofErr w:type="spellEnd"/>
      <w:r w:rsidR="004D484A" w:rsidRPr="004D484A">
        <w:rPr>
          <w:bCs/>
          <w:sz w:val="28"/>
          <w:szCs w:val="28"/>
        </w:rPr>
        <w:t xml:space="preserve"> РФ </w:t>
      </w:r>
      <w:r w:rsidR="00377113" w:rsidRPr="004D484A">
        <w:rPr>
          <w:bCs/>
          <w:sz w:val="28"/>
          <w:szCs w:val="28"/>
        </w:rPr>
        <w:t xml:space="preserve">от </w:t>
      </w:r>
      <w:r w:rsidR="00377113">
        <w:rPr>
          <w:bCs/>
          <w:sz w:val="28"/>
          <w:szCs w:val="28"/>
        </w:rPr>
        <w:t>0</w:t>
      </w:r>
      <w:r w:rsidR="00377113" w:rsidRPr="004D484A">
        <w:rPr>
          <w:bCs/>
          <w:sz w:val="28"/>
          <w:szCs w:val="28"/>
        </w:rPr>
        <w:t>1</w:t>
      </w:r>
      <w:r w:rsidR="00377113">
        <w:rPr>
          <w:bCs/>
          <w:sz w:val="28"/>
          <w:szCs w:val="28"/>
        </w:rPr>
        <w:t>.06.</w:t>
      </w:r>
      <w:r w:rsidR="00377113" w:rsidRPr="004D484A">
        <w:rPr>
          <w:bCs/>
          <w:sz w:val="28"/>
          <w:szCs w:val="28"/>
        </w:rPr>
        <w:t>2009</w:t>
      </w:r>
      <w:r w:rsidR="00377113">
        <w:rPr>
          <w:bCs/>
          <w:sz w:val="28"/>
          <w:szCs w:val="28"/>
        </w:rPr>
        <w:t xml:space="preserve"> № </w:t>
      </w:r>
      <w:r w:rsidR="004D484A" w:rsidRPr="004D484A">
        <w:rPr>
          <w:bCs/>
          <w:sz w:val="28"/>
          <w:szCs w:val="28"/>
        </w:rPr>
        <w:t>209н</w:t>
      </w:r>
      <w:r w:rsidR="000E6F64">
        <w:rPr>
          <w:bCs/>
          <w:sz w:val="28"/>
          <w:szCs w:val="28"/>
        </w:rPr>
        <w:t>.</w:t>
      </w:r>
    </w:p>
    <w:p w:rsidR="004D484A" w:rsidRPr="004D484A" w:rsidRDefault="00C954F9" w:rsidP="0054643A">
      <w:pPr>
        <w:widowControl w:val="0"/>
        <w:shd w:val="clear" w:color="auto" w:fill="FFFFFF"/>
        <w:autoSpaceDE w:val="0"/>
        <w:autoSpaceDN w:val="0"/>
        <w:adjustRightInd w:val="0"/>
        <w:ind w:firstLine="284"/>
        <w:jc w:val="both"/>
        <w:rPr>
          <w:bCs/>
          <w:sz w:val="28"/>
          <w:szCs w:val="28"/>
        </w:rPr>
      </w:pPr>
      <w:r>
        <w:rPr>
          <w:bCs/>
          <w:sz w:val="28"/>
          <w:szCs w:val="28"/>
        </w:rPr>
        <w:t>13</w:t>
      </w:r>
      <w:r w:rsidR="004D484A" w:rsidRPr="004D484A">
        <w:rPr>
          <w:bCs/>
          <w:sz w:val="28"/>
          <w:szCs w:val="28"/>
        </w:rPr>
        <w:t>.</w:t>
      </w:r>
      <w:r w:rsidR="004D484A" w:rsidRPr="004D484A">
        <w:rPr>
          <w:bCs/>
          <w:sz w:val="28"/>
          <w:szCs w:val="28"/>
        </w:rPr>
        <w:tab/>
        <w:t xml:space="preserve">Межотраслевая инструкция по оказанию первой помощи при несчастных случаях на производстве. – М.: Издательство НЦ ЭНАС, 2007. </w:t>
      </w:r>
    </w:p>
    <w:p w:rsidR="004D484A" w:rsidRPr="004D484A" w:rsidRDefault="00C954F9" w:rsidP="0054643A">
      <w:pPr>
        <w:widowControl w:val="0"/>
        <w:shd w:val="clear" w:color="auto" w:fill="FFFFFF"/>
        <w:autoSpaceDE w:val="0"/>
        <w:autoSpaceDN w:val="0"/>
        <w:adjustRightInd w:val="0"/>
        <w:ind w:firstLine="284"/>
        <w:jc w:val="both"/>
        <w:rPr>
          <w:bCs/>
          <w:sz w:val="28"/>
          <w:szCs w:val="28"/>
        </w:rPr>
      </w:pPr>
      <w:r>
        <w:rPr>
          <w:bCs/>
          <w:sz w:val="28"/>
          <w:szCs w:val="28"/>
        </w:rPr>
        <w:t>14</w:t>
      </w:r>
      <w:r w:rsidR="004D484A" w:rsidRPr="004D484A">
        <w:rPr>
          <w:bCs/>
          <w:sz w:val="28"/>
          <w:szCs w:val="28"/>
        </w:rPr>
        <w:t>.</w:t>
      </w:r>
      <w:r w:rsidR="004D484A" w:rsidRPr="004D484A">
        <w:rPr>
          <w:bCs/>
          <w:sz w:val="28"/>
          <w:szCs w:val="28"/>
        </w:rPr>
        <w:tab/>
        <w:t xml:space="preserve">Порядок обучения по охране труда и проверки </w:t>
      </w:r>
      <w:proofErr w:type="gramStart"/>
      <w:r w:rsidR="004D484A" w:rsidRPr="004D484A">
        <w:rPr>
          <w:bCs/>
          <w:sz w:val="28"/>
          <w:szCs w:val="28"/>
        </w:rPr>
        <w:t>знаний требований охраны труда работников</w:t>
      </w:r>
      <w:proofErr w:type="gramEnd"/>
      <w:r w:rsidR="004D484A" w:rsidRPr="004D484A">
        <w:rPr>
          <w:bCs/>
          <w:sz w:val="28"/>
          <w:szCs w:val="28"/>
        </w:rPr>
        <w:t xml:space="preserve"> организаций, утвержденным Постановлением Минтруда России и Минобразования России от 01.06.</w:t>
      </w:r>
      <w:r w:rsidR="006D1BCC">
        <w:rPr>
          <w:bCs/>
          <w:sz w:val="28"/>
          <w:szCs w:val="28"/>
        </w:rPr>
        <w:t>20</w:t>
      </w:r>
      <w:r w:rsidR="004D484A" w:rsidRPr="004D484A">
        <w:rPr>
          <w:bCs/>
          <w:sz w:val="28"/>
          <w:szCs w:val="28"/>
        </w:rPr>
        <w:t>03 №1/29.</w:t>
      </w:r>
    </w:p>
    <w:p w:rsidR="004D484A" w:rsidRPr="004D484A" w:rsidRDefault="00C954F9" w:rsidP="0054643A">
      <w:pPr>
        <w:widowControl w:val="0"/>
        <w:shd w:val="clear" w:color="auto" w:fill="FFFFFF"/>
        <w:autoSpaceDE w:val="0"/>
        <w:autoSpaceDN w:val="0"/>
        <w:adjustRightInd w:val="0"/>
        <w:ind w:firstLine="284"/>
        <w:jc w:val="both"/>
        <w:rPr>
          <w:bCs/>
          <w:sz w:val="28"/>
          <w:szCs w:val="28"/>
        </w:rPr>
      </w:pPr>
      <w:r>
        <w:rPr>
          <w:bCs/>
          <w:sz w:val="28"/>
          <w:szCs w:val="28"/>
        </w:rPr>
        <w:t>15</w:t>
      </w:r>
      <w:r w:rsidR="004D484A" w:rsidRPr="004D484A">
        <w:rPr>
          <w:bCs/>
          <w:sz w:val="28"/>
          <w:szCs w:val="28"/>
        </w:rPr>
        <w:t>.</w:t>
      </w:r>
      <w:r w:rsidR="004D484A" w:rsidRPr="004D484A">
        <w:rPr>
          <w:bCs/>
          <w:sz w:val="28"/>
          <w:szCs w:val="28"/>
        </w:rPr>
        <w:tab/>
        <w:t xml:space="preserve">Национальный стандарт РФ ГОСТ </w:t>
      </w:r>
      <w:proofErr w:type="gramStart"/>
      <w:r w:rsidR="004D484A" w:rsidRPr="004D484A">
        <w:rPr>
          <w:bCs/>
          <w:sz w:val="28"/>
          <w:szCs w:val="28"/>
        </w:rPr>
        <w:t>Р</w:t>
      </w:r>
      <w:proofErr w:type="gramEnd"/>
      <w:r w:rsidR="004D484A" w:rsidRPr="004D484A">
        <w:rPr>
          <w:bCs/>
          <w:sz w:val="28"/>
          <w:szCs w:val="28"/>
        </w:rPr>
        <w:t xml:space="preserve"> 58967-2020 "Огражденияинвентарныестроительныхплощадокиучастковпроизводствастроительно-монтажныхработ. </w:t>
      </w:r>
      <w:proofErr w:type="spellStart"/>
      <w:r w:rsidR="004D484A" w:rsidRPr="004D484A">
        <w:rPr>
          <w:bCs/>
          <w:sz w:val="28"/>
          <w:szCs w:val="28"/>
        </w:rPr>
        <w:t>Техническиеусловия</w:t>
      </w:r>
      <w:proofErr w:type="spellEnd"/>
      <w:r w:rsidR="004D484A" w:rsidRPr="004D484A">
        <w:rPr>
          <w:bCs/>
          <w:sz w:val="28"/>
          <w:szCs w:val="28"/>
        </w:rPr>
        <w:t xml:space="preserve">" (утв. и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18</w:t>
      </w:r>
      <w:r w:rsidR="006D1BCC">
        <w:rPr>
          <w:bCs/>
          <w:sz w:val="28"/>
          <w:szCs w:val="28"/>
        </w:rPr>
        <w:t>.08.</w:t>
      </w:r>
      <w:r w:rsidR="004D484A" w:rsidRPr="004D484A">
        <w:rPr>
          <w:bCs/>
          <w:sz w:val="28"/>
          <w:szCs w:val="28"/>
        </w:rPr>
        <w:t xml:space="preserve">2020 </w:t>
      </w:r>
      <w:r w:rsidR="00842043">
        <w:rPr>
          <w:bCs/>
          <w:sz w:val="28"/>
          <w:szCs w:val="28"/>
        </w:rPr>
        <w:t>№</w:t>
      </w:r>
      <w:r w:rsidR="004D484A" w:rsidRPr="004D484A">
        <w:rPr>
          <w:bCs/>
          <w:sz w:val="28"/>
          <w:szCs w:val="28"/>
        </w:rPr>
        <w:t xml:space="preserve"> 504-ст). </w:t>
      </w:r>
    </w:p>
    <w:p w:rsidR="004D484A" w:rsidRPr="004D484A" w:rsidRDefault="00C954F9" w:rsidP="0054643A">
      <w:pPr>
        <w:widowControl w:val="0"/>
        <w:shd w:val="clear" w:color="auto" w:fill="FFFFFF"/>
        <w:autoSpaceDE w:val="0"/>
        <w:autoSpaceDN w:val="0"/>
        <w:adjustRightInd w:val="0"/>
        <w:ind w:firstLine="284"/>
        <w:jc w:val="both"/>
        <w:rPr>
          <w:bCs/>
          <w:sz w:val="28"/>
          <w:szCs w:val="28"/>
        </w:rPr>
      </w:pPr>
      <w:r>
        <w:rPr>
          <w:bCs/>
          <w:sz w:val="28"/>
          <w:szCs w:val="28"/>
        </w:rPr>
        <w:t>16</w:t>
      </w:r>
      <w:r w:rsidR="004D484A" w:rsidRPr="004D484A">
        <w:rPr>
          <w:bCs/>
          <w:sz w:val="28"/>
          <w:szCs w:val="28"/>
        </w:rPr>
        <w:t>.</w:t>
      </w:r>
      <w:r w:rsidR="004D484A" w:rsidRPr="004D484A">
        <w:rPr>
          <w:bCs/>
          <w:sz w:val="28"/>
          <w:szCs w:val="28"/>
        </w:rPr>
        <w:tab/>
        <w:t>Национальный стандарт РФГОСТР</w:t>
      </w:r>
      <w:r w:rsidR="006079A6">
        <w:rPr>
          <w:bCs/>
          <w:sz w:val="28"/>
          <w:szCs w:val="28"/>
        </w:rPr>
        <w:t xml:space="preserve"> </w:t>
      </w:r>
      <w:r w:rsidR="004D484A" w:rsidRPr="004D484A">
        <w:rPr>
          <w:bCs/>
          <w:sz w:val="28"/>
          <w:szCs w:val="28"/>
        </w:rPr>
        <w:t xml:space="preserve">12.3.053-2020 Система стандартов безопасности труда. Строительство. Ограждения предохранительные временные. Общие технические условия" (утв. и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27</w:t>
      </w:r>
      <w:r w:rsidR="006D1BCC">
        <w:rPr>
          <w:bCs/>
          <w:sz w:val="28"/>
          <w:szCs w:val="28"/>
        </w:rPr>
        <w:t>.11.</w:t>
      </w:r>
      <w:r w:rsidR="004D484A" w:rsidRPr="004D484A">
        <w:rPr>
          <w:bCs/>
          <w:sz w:val="28"/>
          <w:szCs w:val="28"/>
        </w:rPr>
        <w:t xml:space="preserve">2020 </w:t>
      </w:r>
      <w:r w:rsidR="002A7504">
        <w:rPr>
          <w:bCs/>
          <w:sz w:val="28"/>
          <w:szCs w:val="28"/>
        </w:rPr>
        <w:t>№</w:t>
      </w:r>
      <w:r w:rsidR="004D484A" w:rsidRPr="004D484A">
        <w:rPr>
          <w:bCs/>
          <w:sz w:val="28"/>
          <w:szCs w:val="28"/>
        </w:rPr>
        <w:t xml:space="preserve"> 1192-ст). </w:t>
      </w:r>
    </w:p>
    <w:p w:rsidR="004D484A" w:rsidRPr="004D484A" w:rsidRDefault="0039448D" w:rsidP="0054643A">
      <w:pPr>
        <w:widowControl w:val="0"/>
        <w:shd w:val="clear" w:color="auto" w:fill="FFFFFF"/>
        <w:autoSpaceDE w:val="0"/>
        <w:autoSpaceDN w:val="0"/>
        <w:adjustRightInd w:val="0"/>
        <w:ind w:firstLine="284"/>
        <w:jc w:val="both"/>
        <w:rPr>
          <w:bCs/>
          <w:sz w:val="28"/>
          <w:szCs w:val="28"/>
        </w:rPr>
      </w:pPr>
      <w:r>
        <w:rPr>
          <w:bCs/>
          <w:sz w:val="28"/>
          <w:szCs w:val="28"/>
        </w:rPr>
        <w:t>17</w:t>
      </w:r>
      <w:r w:rsidR="004D484A" w:rsidRPr="004D484A">
        <w:rPr>
          <w:bCs/>
          <w:sz w:val="28"/>
          <w:szCs w:val="28"/>
        </w:rPr>
        <w:t>.</w:t>
      </w:r>
      <w:r w:rsidR="004D484A" w:rsidRPr="004D484A">
        <w:rPr>
          <w:bCs/>
          <w:sz w:val="28"/>
          <w:szCs w:val="28"/>
        </w:rPr>
        <w:tab/>
        <w:t>Межгосударственный стандарт ГОСТ 12.4.317-2019 "</w:t>
      </w:r>
      <w:proofErr w:type="spellStart"/>
      <w:r w:rsidR="004D484A" w:rsidRPr="004D484A">
        <w:rPr>
          <w:bCs/>
          <w:sz w:val="28"/>
          <w:szCs w:val="28"/>
        </w:rPr>
        <w:t>Системастандартов</w:t>
      </w:r>
      <w:proofErr w:type="spellEnd"/>
      <w:r w:rsidR="004D484A" w:rsidRPr="004D484A">
        <w:rPr>
          <w:bCs/>
          <w:sz w:val="28"/>
          <w:szCs w:val="28"/>
        </w:rPr>
        <w:t xml:space="preserve"> безопасности труда. Средства индивидуальной защиты от падения </w:t>
      </w:r>
      <w:proofErr w:type="spellStart"/>
      <w:r w:rsidR="004D484A" w:rsidRPr="004D484A">
        <w:rPr>
          <w:bCs/>
          <w:sz w:val="28"/>
          <w:szCs w:val="28"/>
        </w:rPr>
        <w:t>свысоты</w:t>
      </w:r>
      <w:proofErr w:type="spellEnd"/>
      <w:r w:rsidR="004D484A" w:rsidRPr="004D484A">
        <w:rPr>
          <w:bCs/>
          <w:sz w:val="28"/>
          <w:szCs w:val="28"/>
        </w:rPr>
        <w:t xml:space="preserve">. </w:t>
      </w:r>
      <w:proofErr w:type="spellStart"/>
      <w:r w:rsidR="004D484A" w:rsidRPr="004D484A">
        <w:rPr>
          <w:bCs/>
          <w:sz w:val="28"/>
          <w:szCs w:val="28"/>
        </w:rPr>
        <w:t>Общиетребования</w:t>
      </w:r>
      <w:proofErr w:type="spellEnd"/>
      <w:r w:rsidR="004D484A" w:rsidRPr="004D484A">
        <w:rPr>
          <w:bCs/>
          <w:sz w:val="28"/>
          <w:szCs w:val="28"/>
        </w:rPr>
        <w:t xml:space="preserve"> к проведению испытаний изделий, предназначенных для эксплуатации в условиях пониженных и/или повышенных температур воздуха"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27</w:t>
      </w:r>
      <w:r w:rsidR="006D1BCC">
        <w:rPr>
          <w:bCs/>
          <w:sz w:val="28"/>
          <w:szCs w:val="28"/>
        </w:rPr>
        <w:t>.08</w:t>
      </w:r>
      <w:r w:rsidR="007C0F6E">
        <w:rPr>
          <w:bCs/>
          <w:sz w:val="28"/>
          <w:szCs w:val="28"/>
        </w:rPr>
        <w:t>.</w:t>
      </w:r>
      <w:r w:rsidR="004D484A" w:rsidRPr="004D484A">
        <w:rPr>
          <w:bCs/>
          <w:sz w:val="28"/>
          <w:szCs w:val="28"/>
        </w:rPr>
        <w:t xml:space="preserve">2019 </w:t>
      </w:r>
      <w:r w:rsidR="00CD4627">
        <w:rPr>
          <w:bCs/>
          <w:sz w:val="28"/>
          <w:szCs w:val="28"/>
        </w:rPr>
        <w:t>№</w:t>
      </w:r>
      <w:r w:rsidR="004D484A" w:rsidRPr="004D484A">
        <w:rPr>
          <w:bCs/>
          <w:sz w:val="28"/>
          <w:szCs w:val="28"/>
        </w:rPr>
        <w:t xml:space="preserve"> 542-ст)</w:t>
      </w:r>
    </w:p>
    <w:p w:rsidR="004D484A" w:rsidRPr="004D484A" w:rsidRDefault="0039448D" w:rsidP="0054643A">
      <w:pPr>
        <w:widowControl w:val="0"/>
        <w:shd w:val="clear" w:color="auto" w:fill="FFFFFF"/>
        <w:autoSpaceDE w:val="0"/>
        <w:autoSpaceDN w:val="0"/>
        <w:adjustRightInd w:val="0"/>
        <w:ind w:firstLine="284"/>
        <w:jc w:val="both"/>
        <w:rPr>
          <w:bCs/>
          <w:sz w:val="28"/>
          <w:szCs w:val="28"/>
        </w:rPr>
      </w:pPr>
      <w:r>
        <w:rPr>
          <w:bCs/>
          <w:sz w:val="28"/>
          <w:szCs w:val="28"/>
        </w:rPr>
        <w:t>18</w:t>
      </w:r>
      <w:r w:rsidR="004D484A" w:rsidRPr="004D484A">
        <w:rPr>
          <w:bCs/>
          <w:sz w:val="28"/>
          <w:szCs w:val="28"/>
        </w:rPr>
        <w:t>.</w:t>
      </w:r>
      <w:r w:rsidR="004D484A" w:rsidRPr="004D484A">
        <w:rPr>
          <w:bCs/>
          <w:sz w:val="28"/>
          <w:szCs w:val="28"/>
        </w:rPr>
        <w:tab/>
        <w:t xml:space="preserve">Национальный стандарт РФ ГОСТ </w:t>
      </w:r>
      <w:proofErr w:type="gramStart"/>
      <w:r w:rsidR="004D484A" w:rsidRPr="004D484A">
        <w:rPr>
          <w:bCs/>
          <w:sz w:val="28"/>
          <w:szCs w:val="28"/>
        </w:rPr>
        <w:t>Р</w:t>
      </w:r>
      <w:proofErr w:type="gramEnd"/>
      <w:r w:rsidR="004D484A" w:rsidRPr="004D484A">
        <w:rPr>
          <w:bCs/>
          <w:sz w:val="28"/>
          <w:szCs w:val="28"/>
        </w:rPr>
        <w:t xml:space="preserve"> 58752-2019 "Средства </w:t>
      </w:r>
      <w:proofErr w:type="spellStart"/>
      <w:r w:rsidR="004D484A" w:rsidRPr="004D484A">
        <w:rPr>
          <w:bCs/>
          <w:sz w:val="28"/>
          <w:szCs w:val="28"/>
        </w:rPr>
        <w:t>подмащивания</w:t>
      </w:r>
      <w:proofErr w:type="spellEnd"/>
      <w:r w:rsidR="004D484A" w:rsidRPr="004D484A">
        <w:rPr>
          <w:bCs/>
          <w:sz w:val="28"/>
          <w:szCs w:val="28"/>
        </w:rPr>
        <w:t xml:space="preserve">. Общие </w:t>
      </w:r>
      <w:proofErr w:type="spellStart"/>
      <w:r w:rsidR="004D484A" w:rsidRPr="004D484A">
        <w:rPr>
          <w:bCs/>
          <w:sz w:val="28"/>
          <w:szCs w:val="28"/>
        </w:rPr>
        <w:t>техническиеусловия</w:t>
      </w:r>
      <w:proofErr w:type="spellEnd"/>
      <w:r w:rsidR="004D484A" w:rsidRPr="004D484A">
        <w:rPr>
          <w:bCs/>
          <w:sz w:val="28"/>
          <w:szCs w:val="28"/>
        </w:rPr>
        <w:t xml:space="preserve">" (утв. и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12</w:t>
      </w:r>
      <w:r w:rsidR="007C0F6E">
        <w:rPr>
          <w:bCs/>
          <w:sz w:val="28"/>
          <w:szCs w:val="28"/>
        </w:rPr>
        <w:t>.12.</w:t>
      </w:r>
      <w:r w:rsidR="004D484A" w:rsidRPr="004D484A">
        <w:rPr>
          <w:bCs/>
          <w:sz w:val="28"/>
          <w:szCs w:val="28"/>
        </w:rPr>
        <w:t xml:space="preserve">2019 </w:t>
      </w:r>
      <w:r w:rsidR="00CD4627">
        <w:rPr>
          <w:bCs/>
          <w:sz w:val="28"/>
          <w:szCs w:val="28"/>
        </w:rPr>
        <w:t>№</w:t>
      </w:r>
      <w:r w:rsidR="004D484A" w:rsidRPr="004D484A">
        <w:rPr>
          <w:bCs/>
          <w:sz w:val="28"/>
          <w:szCs w:val="28"/>
        </w:rPr>
        <w:t xml:space="preserve"> 1382-ст) </w:t>
      </w:r>
    </w:p>
    <w:p w:rsidR="004D484A" w:rsidRPr="004D484A" w:rsidRDefault="0039448D" w:rsidP="0054643A">
      <w:pPr>
        <w:widowControl w:val="0"/>
        <w:shd w:val="clear" w:color="auto" w:fill="FFFFFF"/>
        <w:autoSpaceDE w:val="0"/>
        <w:autoSpaceDN w:val="0"/>
        <w:adjustRightInd w:val="0"/>
        <w:ind w:firstLine="284"/>
        <w:jc w:val="both"/>
        <w:rPr>
          <w:bCs/>
          <w:sz w:val="28"/>
          <w:szCs w:val="28"/>
        </w:rPr>
      </w:pPr>
      <w:r>
        <w:rPr>
          <w:bCs/>
          <w:sz w:val="28"/>
          <w:szCs w:val="28"/>
        </w:rPr>
        <w:t>19</w:t>
      </w:r>
      <w:r w:rsidR="004D484A" w:rsidRPr="004D484A">
        <w:rPr>
          <w:bCs/>
          <w:sz w:val="28"/>
          <w:szCs w:val="28"/>
        </w:rPr>
        <w:t>.</w:t>
      </w:r>
      <w:r w:rsidR="004D484A" w:rsidRPr="004D484A">
        <w:rPr>
          <w:bCs/>
          <w:sz w:val="28"/>
          <w:szCs w:val="28"/>
        </w:rPr>
        <w:tab/>
        <w:t xml:space="preserve">Национальный стандарт РФ ГОСТ </w:t>
      </w:r>
      <w:proofErr w:type="gramStart"/>
      <w:r w:rsidR="004D484A" w:rsidRPr="004D484A">
        <w:rPr>
          <w:bCs/>
          <w:sz w:val="28"/>
          <w:szCs w:val="28"/>
        </w:rPr>
        <w:t>Р</w:t>
      </w:r>
      <w:proofErr w:type="gramEnd"/>
      <w:r w:rsidR="004D484A" w:rsidRPr="004D484A">
        <w:rPr>
          <w:bCs/>
          <w:sz w:val="28"/>
          <w:szCs w:val="28"/>
        </w:rPr>
        <w:t xml:space="preserve"> 58758-2019 "Площадки и лестницы </w:t>
      </w:r>
      <w:proofErr w:type="spellStart"/>
      <w:r w:rsidR="004D484A" w:rsidRPr="004D484A">
        <w:rPr>
          <w:bCs/>
          <w:sz w:val="28"/>
          <w:szCs w:val="28"/>
        </w:rPr>
        <w:t>длястроительно</w:t>
      </w:r>
      <w:proofErr w:type="spellEnd"/>
      <w:r w:rsidR="004D484A" w:rsidRPr="004D484A">
        <w:rPr>
          <w:bCs/>
          <w:sz w:val="28"/>
          <w:szCs w:val="28"/>
        </w:rPr>
        <w:t xml:space="preserve">-монтажных работ. Общие технические условия" (утв. и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12</w:t>
      </w:r>
      <w:r w:rsidR="007C0F6E">
        <w:rPr>
          <w:bCs/>
          <w:sz w:val="28"/>
          <w:szCs w:val="28"/>
        </w:rPr>
        <w:t>.12.</w:t>
      </w:r>
      <w:r w:rsidR="004D484A" w:rsidRPr="004D484A">
        <w:rPr>
          <w:bCs/>
          <w:sz w:val="28"/>
          <w:szCs w:val="28"/>
        </w:rPr>
        <w:t xml:space="preserve">2019 </w:t>
      </w:r>
      <w:r w:rsidR="002A7504">
        <w:rPr>
          <w:bCs/>
          <w:sz w:val="28"/>
          <w:szCs w:val="28"/>
        </w:rPr>
        <w:t>№</w:t>
      </w:r>
      <w:r w:rsidR="004D484A" w:rsidRPr="004D484A">
        <w:rPr>
          <w:bCs/>
          <w:sz w:val="28"/>
          <w:szCs w:val="28"/>
        </w:rPr>
        <w:t xml:space="preserve"> 1388-ст). </w:t>
      </w:r>
    </w:p>
    <w:p w:rsidR="004D484A" w:rsidRPr="004D484A" w:rsidRDefault="0039448D" w:rsidP="0054643A">
      <w:pPr>
        <w:widowControl w:val="0"/>
        <w:shd w:val="clear" w:color="auto" w:fill="FFFFFF"/>
        <w:autoSpaceDE w:val="0"/>
        <w:autoSpaceDN w:val="0"/>
        <w:adjustRightInd w:val="0"/>
        <w:ind w:firstLine="284"/>
        <w:jc w:val="both"/>
        <w:rPr>
          <w:bCs/>
          <w:sz w:val="28"/>
          <w:szCs w:val="28"/>
        </w:rPr>
      </w:pPr>
      <w:r>
        <w:rPr>
          <w:bCs/>
          <w:sz w:val="28"/>
          <w:szCs w:val="28"/>
        </w:rPr>
        <w:t>20</w:t>
      </w:r>
      <w:r w:rsidR="004D484A" w:rsidRPr="004D484A">
        <w:rPr>
          <w:bCs/>
          <w:sz w:val="28"/>
          <w:szCs w:val="28"/>
        </w:rPr>
        <w:t>.</w:t>
      </w:r>
      <w:r w:rsidR="004D484A" w:rsidRPr="004D484A">
        <w:rPr>
          <w:bCs/>
          <w:sz w:val="28"/>
          <w:szCs w:val="28"/>
        </w:rPr>
        <w:tab/>
        <w:t xml:space="preserve">Национальный стандарт РФ ГОСТ </w:t>
      </w:r>
      <w:proofErr w:type="gramStart"/>
      <w:r w:rsidR="004D484A" w:rsidRPr="004D484A">
        <w:rPr>
          <w:bCs/>
          <w:sz w:val="28"/>
          <w:szCs w:val="28"/>
        </w:rPr>
        <w:t>Р</w:t>
      </w:r>
      <w:proofErr w:type="gramEnd"/>
      <w:r w:rsidR="004D484A" w:rsidRPr="004D484A">
        <w:rPr>
          <w:bCs/>
          <w:sz w:val="28"/>
          <w:szCs w:val="28"/>
        </w:rPr>
        <w:t xml:space="preserve"> 58208-2018/EN 363:2008 "Система стандартов </w:t>
      </w:r>
      <w:proofErr w:type="spellStart"/>
      <w:r w:rsidR="004D484A" w:rsidRPr="004D484A">
        <w:rPr>
          <w:bCs/>
          <w:sz w:val="28"/>
          <w:szCs w:val="28"/>
        </w:rPr>
        <w:t>безопасноститруда</w:t>
      </w:r>
      <w:proofErr w:type="spellEnd"/>
      <w:r w:rsidR="004D484A" w:rsidRPr="004D484A">
        <w:rPr>
          <w:bCs/>
          <w:sz w:val="28"/>
          <w:szCs w:val="28"/>
        </w:rPr>
        <w:t xml:space="preserve"> Средства индивидуальной защиты от падения с высоты. </w:t>
      </w:r>
      <w:proofErr w:type="spellStart"/>
      <w:r w:rsidR="004D484A" w:rsidRPr="004D484A">
        <w:rPr>
          <w:bCs/>
          <w:sz w:val="28"/>
          <w:szCs w:val="28"/>
        </w:rPr>
        <w:t>Системыиндивидуальной</w:t>
      </w:r>
      <w:proofErr w:type="spellEnd"/>
      <w:r w:rsidR="004D484A" w:rsidRPr="004D484A">
        <w:rPr>
          <w:bCs/>
          <w:sz w:val="28"/>
          <w:szCs w:val="28"/>
        </w:rPr>
        <w:t xml:space="preserve"> защиты от падения с высоты. Общие технические требования" (утв. и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23</w:t>
      </w:r>
      <w:r w:rsidR="00A259E1">
        <w:rPr>
          <w:bCs/>
          <w:sz w:val="28"/>
          <w:szCs w:val="28"/>
        </w:rPr>
        <w:t>.08.</w:t>
      </w:r>
      <w:r w:rsidR="004D484A" w:rsidRPr="004D484A">
        <w:rPr>
          <w:bCs/>
          <w:sz w:val="28"/>
          <w:szCs w:val="28"/>
        </w:rPr>
        <w:t xml:space="preserve">2018 </w:t>
      </w:r>
      <w:r w:rsidR="00DD2A00">
        <w:rPr>
          <w:bCs/>
          <w:sz w:val="28"/>
          <w:szCs w:val="28"/>
        </w:rPr>
        <w:t>№</w:t>
      </w:r>
      <w:r w:rsidR="004D484A" w:rsidRPr="004D484A">
        <w:rPr>
          <w:bCs/>
          <w:sz w:val="28"/>
          <w:szCs w:val="28"/>
        </w:rPr>
        <w:t xml:space="preserve"> 519-ст).</w:t>
      </w:r>
    </w:p>
    <w:p w:rsidR="004D484A" w:rsidRPr="004D484A" w:rsidRDefault="0039448D" w:rsidP="0054643A">
      <w:pPr>
        <w:widowControl w:val="0"/>
        <w:shd w:val="clear" w:color="auto" w:fill="FFFFFF"/>
        <w:autoSpaceDE w:val="0"/>
        <w:autoSpaceDN w:val="0"/>
        <w:adjustRightInd w:val="0"/>
        <w:ind w:firstLine="284"/>
        <w:jc w:val="both"/>
        <w:rPr>
          <w:bCs/>
          <w:sz w:val="28"/>
          <w:szCs w:val="28"/>
        </w:rPr>
      </w:pPr>
      <w:r>
        <w:rPr>
          <w:bCs/>
          <w:sz w:val="28"/>
          <w:szCs w:val="28"/>
        </w:rPr>
        <w:t>21</w:t>
      </w:r>
      <w:r w:rsidR="004D484A" w:rsidRPr="004D484A">
        <w:rPr>
          <w:bCs/>
          <w:sz w:val="28"/>
          <w:szCs w:val="28"/>
        </w:rPr>
        <w:t>.</w:t>
      </w:r>
      <w:r w:rsidR="004D484A" w:rsidRPr="004D484A">
        <w:rPr>
          <w:bCs/>
          <w:sz w:val="28"/>
          <w:szCs w:val="28"/>
        </w:rPr>
        <w:tab/>
        <w:t xml:space="preserve">Национальный стандарт РФ ГОСТ </w:t>
      </w:r>
      <w:proofErr w:type="gramStart"/>
      <w:r w:rsidR="004D484A" w:rsidRPr="004D484A">
        <w:rPr>
          <w:bCs/>
          <w:sz w:val="28"/>
          <w:szCs w:val="28"/>
        </w:rPr>
        <w:t>Р</w:t>
      </w:r>
      <w:proofErr w:type="gramEnd"/>
      <w:r w:rsidR="004D484A" w:rsidRPr="004D484A">
        <w:rPr>
          <w:bCs/>
          <w:sz w:val="28"/>
          <w:szCs w:val="28"/>
        </w:rPr>
        <w:t xml:space="preserve"> 57379-2016/EN 341:2011 "</w:t>
      </w:r>
      <w:proofErr w:type="spellStart"/>
      <w:r w:rsidR="004D484A" w:rsidRPr="004D484A">
        <w:rPr>
          <w:bCs/>
          <w:sz w:val="28"/>
          <w:szCs w:val="28"/>
        </w:rPr>
        <w:t>Системастандартов</w:t>
      </w:r>
      <w:proofErr w:type="spellEnd"/>
      <w:r w:rsidR="004D484A" w:rsidRPr="004D484A">
        <w:rPr>
          <w:bCs/>
          <w:sz w:val="28"/>
          <w:szCs w:val="28"/>
        </w:rPr>
        <w:t xml:space="preserve"> безопасности труда. Средства индивидуальной защиты от </w:t>
      </w:r>
      <w:proofErr w:type="spellStart"/>
      <w:r w:rsidR="004D484A" w:rsidRPr="004D484A">
        <w:rPr>
          <w:bCs/>
          <w:sz w:val="28"/>
          <w:szCs w:val="28"/>
        </w:rPr>
        <w:t>падениясвысоты</w:t>
      </w:r>
      <w:proofErr w:type="spellEnd"/>
      <w:r w:rsidR="004D484A" w:rsidRPr="004D484A">
        <w:rPr>
          <w:bCs/>
          <w:sz w:val="28"/>
          <w:szCs w:val="28"/>
        </w:rPr>
        <w:t xml:space="preserve">. Устройства для спуска. </w:t>
      </w:r>
      <w:proofErr w:type="spellStart"/>
      <w:r w:rsidR="004D484A" w:rsidRPr="004D484A">
        <w:rPr>
          <w:bCs/>
          <w:sz w:val="28"/>
          <w:szCs w:val="28"/>
        </w:rPr>
        <w:t>Общиетехническиетребования</w:t>
      </w:r>
      <w:proofErr w:type="spellEnd"/>
      <w:r w:rsidR="004D484A" w:rsidRPr="004D484A">
        <w:rPr>
          <w:bCs/>
          <w:sz w:val="28"/>
          <w:szCs w:val="28"/>
        </w:rPr>
        <w:t xml:space="preserve">. Методы испытаний" (утв. и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26</w:t>
      </w:r>
      <w:r w:rsidR="00A259E1">
        <w:rPr>
          <w:bCs/>
          <w:sz w:val="28"/>
          <w:szCs w:val="28"/>
        </w:rPr>
        <w:t>.12.</w:t>
      </w:r>
      <w:r w:rsidR="004D484A" w:rsidRPr="004D484A">
        <w:rPr>
          <w:bCs/>
          <w:sz w:val="28"/>
          <w:szCs w:val="28"/>
        </w:rPr>
        <w:t xml:space="preserve">2016 </w:t>
      </w:r>
      <w:r w:rsidR="00DD2A00">
        <w:rPr>
          <w:bCs/>
          <w:sz w:val="28"/>
          <w:szCs w:val="28"/>
        </w:rPr>
        <w:t>№</w:t>
      </w:r>
      <w:r w:rsidR="004D484A" w:rsidRPr="004D484A">
        <w:rPr>
          <w:bCs/>
          <w:sz w:val="28"/>
          <w:szCs w:val="28"/>
        </w:rPr>
        <w:t xml:space="preserve"> 2084-ст). </w:t>
      </w:r>
    </w:p>
    <w:p w:rsidR="004D484A" w:rsidRPr="004D484A" w:rsidRDefault="0039448D" w:rsidP="0054643A">
      <w:pPr>
        <w:widowControl w:val="0"/>
        <w:shd w:val="clear" w:color="auto" w:fill="FFFFFF"/>
        <w:autoSpaceDE w:val="0"/>
        <w:autoSpaceDN w:val="0"/>
        <w:adjustRightInd w:val="0"/>
        <w:ind w:firstLine="284"/>
        <w:jc w:val="both"/>
        <w:rPr>
          <w:bCs/>
          <w:sz w:val="28"/>
          <w:szCs w:val="28"/>
        </w:rPr>
      </w:pPr>
      <w:r>
        <w:rPr>
          <w:bCs/>
          <w:sz w:val="28"/>
          <w:szCs w:val="28"/>
        </w:rPr>
        <w:t>22</w:t>
      </w:r>
      <w:r w:rsidR="004D484A" w:rsidRPr="004D484A">
        <w:rPr>
          <w:bCs/>
          <w:sz w:val="28"/>
          <w:szCs w:val="28"/>
        </w:rPr>
        <w:t>.</w:t>
      </w:r>
      <w:r w:rsidR="004D484A" w:rsidRPr="004D484A">
        <w:rPr>
          <w:bCs/>
          <w:sz w:val="28"/>
          <w:szCs w:val="28"/>
        </w:rPr>
        <w:tab/>
        <w:t xml:space="preserve">Межгосударственный стандарт ГОСТ 12.0.004-2015 "Система стандартов безопасности труда. Организация обучения безопасности труда. Общие </w:t>
      </w:r>
      <w:r w:rsidR="004D484A" w:rsidRPr="004D484A">
        <w:rPr>
          <w:bCs/>
          <w:sz w:val="28"/>
          <w:szCs w:val="28"/>
        </w:rPr>
        <w:lastRenderedPageBreak/>
        <w:t>положения"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w:t>
      </w:r>
      <w:r w:rsidR="00A259E1">
        <w:rPr>
          <w:bCs/>
          <w:sz w:val="28"/>
          <w:szCs w:val="28"/>
        </w:rPr>
        <w:t>0</w:t>
      </w:r>
      <w:r w:rsidR="004D484A" w:rsidRPr="004D484A">
        <w:rPr>
          <w:bCs/>
          <w:sz w:val="28"/>
          <w:szCs w:val="28"/>
        </w:rPr>
        <w:t>9</w:t>
      </w:r>
      <w:r w:rsidR="00A259E1">
        <w:rPr>
          <w:bCs/>
          <w:sz w:val="28"/>
          <w:szCs w:val="28"/>
        </w:rPr>
        <w:t>.06.</w:t>
      </w:r>
      <w:r w:rsidR="00DD2A00">
        <w:rPr>
          <w:bCs/>
          <w:sz w:val="28"/>
          <w:szCs w:val="28"/>
        </w:rPr>
        <w:t>2016 №</w:t>
      </w:r>
      <w:r w:rsidR="004D484A" w:rsidRPr="004D484A">
        <w:rPr>
          <w:bCs/>
          <w:sz w:val="28"/>
          <w:szCs w:val="28"/>
        </w:rPr>
        <w:t xml:space="preserve"> 600-ст).</w:t>
      </w:r>
    </w:p>
    <w:p w:rsidR="004D484A" w:rsidRPr="004D484A" w:rsidRDefault="0039448D" w:rsidP="0054643A">
      <w:pPr>
        <w:widowControl w:val="0"/>
        <w:shd w:val="clear" w:color="auto" w:fill="FFFFFF"/>
        <w:autoSpaceDE w:val="0"/>
        <w:autoSpaceDN w:val="0"/>
        <w:adjustRightInd w:val="0"/>
        <w:ind w:firstLine="284"/>
        <w:jc w:val="both"/>
        <w:rPr>
          <w:bCs/>
          <w:sz w:val="28"/>
          <w:szCs w:val="28"/>
        </w:rPr>
      </w:pPr>
      <w:r>
        <w:rPr>
          <w:bCs/>
          <w:sz w:val="28"/>
          <w:szCs w:val="28"/>
        </w:rPr>
        <w:t>23</w:t>
      </w:r>
      <w:r w:rsidR="004D484A" w:rsidRPr="004D484A">
        <w:rPr>
          <w:bCs/>
          <w:sz w:val="28"/>
          <w:szCs w:val="28"/>
        </w:rPr>
        <w:t>.</w:t>
      </w:r>
      <w:r w:rsidR="004D484A" w:rsidRPr="004D484A">
        <w:rPr>
          <w:bCs/>
          <w:sz w:val="28"/>
          <w:szCs w:val="28"/>
        </w:rPr>
        <w:tab/>
        <w:t>Межгосударственный стандарт ГОСТ 12.1.046-2014 "Система стандартов безопасности труда. Строительство. Нормы освещения строительных площадок"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18</w:t>
      </w:r>
      <w:r w:rsidR="0036101E">
        <w:rPr>
          <w:bCs/>
          <w:sz w:val="28"/>
          <w:szCs w:val="28"/>
        </w:rPr>
        <w:t>.11.</w:t>
      </w:r>
      <w:r w:rsidR="004D484A" w:rsidRPr="004D484A">
        <w:rPr>
          <w:bCs/>
          <w:sz w:val="28"/>
          <w:szCs w:val="28"/>
        </w:rPr>
        <w:t xml:space="preserve">2014 </w:t>
      </w:r>
      <w:r w:rsidR="001B574B">
        <w:rPr>
          <w:bCs/>
          <w:sz w:val="28"/>
          <w:szCs w:val="28"/>
        </w:rPr>
        <w:t>№</w:t>
      </w:r>
      <w:r w:rsidR="004D484A" w:rsidRPr="004D484A">
        <w:rPr>
          <w:bCs/>
          <w:sz w:val="28"/>
          <w:szCs w:val="28"/>
        </w:rPr>
        <w:t xml:space="preserve"> 1644-ст). </w:t>
      </w:r>
    </w:p>
    <w:p w:rsidR="004D484A" w:rsidRPr="004D484A" w:rsidRDefault="00E010CF" w:rsidP="0054643A">
      <w:pPr>
        <w:widowControl w:val="0"/>
        <w:shd w:val="clear" w:color="auto" w:fill="FFFFFF"/>
        <w:autoSpaceDE w:val="0"/>
        <w:autoSpaceDN w:val="0"/>
        <w:adjustRightInd w:val="0"/>
        <w:ind w:firstLine="284"/>
        <w:jc w:val="both"/>
        <w:rPr>
          <w:bCs/>
          <w:sz w:val="28"/>
          <w:szCs w:val="28"/>
        </w:rPr>
      </w:pPr>
      <w:r>
        <w:rPr>
          <w:bCs/>
          <w:sz w:val="28"/>
          <w:szCs w:val="28"/>
        </w:rPr>
        <w:t>24</w:t>
      </w:r>
      <w:r w:rsidR="004D484A" w:rsidRPr="004D484A">
        <w:rPr>
          <w:bCs/>
          <w:sz w:val="28"/>
          <w:szCs w:val="28"/>
        </w:rPr>
        <w:t>.</w:t>
      </w:r>
      <w:r w:rsidR="004D484A" w:rsidRPr="004D484A">
        <w:rPr>
          <w:bCs/>
          <w:sz w:val="28"/>
          <w:szCs w:val="28"/>
        </w:rPr>
        <w:tab/>
        <w:t>Межгосударственный стандарт ГОСТ EN 1497-2014 "</w:t>
      </w:r>
      <w:proofErr w:type="spellStart"/>
      <w:r w:rsidR="004D484A" w:rsidRPr="004D484A">
        <w:rPr>
          <w:bCs/>
          <w:sz w:val="28"/>
          <w:szCs w:val="28"/>
        </w:rPr>
        <w:t>Системастандартов</w:t>
      </w:r>
      <w:proofErr w:type="spellEnd"/>
      <w:r w:rsidR="004D484A" w:rsidRPr="004D484A">
        <w:rPr>
          <w:bCs/>
          <w:sz w:val="28"/>
          <w:szCs w:val="28"/>
        </w:rPr>
        <w:t xml:space="preserve"> безопасности труда. Средства индивидуальной защиты от </w:t>
      </w:r>
      <w:proofErr w:type="spellStart"/>
      <w:r w:rsidR="004D484A" w:rsidRPr="004D484A">
        <w:rPr>
          <w:bCs/>
          <w:sz w:val="28"/>
          <w:szCs w:val="28"/>
        </w:rPr>
        <w:t>падениясвысоты</w:t>
      </w:r>
      <w:proofErr w:type="spellEnd"/>
      <w:r w:rsidR="004D484A" w:rsidRPr="004D484A">
        <w:rPr>
          <w:bCs/>
          <w:sz w:val="28"/>
          <w:szCs w:val="28"/>
        </w:rPr>
        <w:t xml:space="preserve">. Привязи </w:t>
      </w:r>
      <w:proofErr w:type="spellStart"/>
      <w:r w:rsidR="004D484A" w:rsidRPr="004D484A">
        <w:rPr>
          <w:bCs/>
          <w:sz w:val="28"/>
          <w:szCs w:val="28"/>
        </w:rPr>
        <w:t>спасательные</w:t>
      </w:r>
      <w:proofErr w:type="gramStart"/>
      <w:r w:rsidR="004D484A" w:rsidRPr="004D484A">
        <w:rPr>
          <w:bCs/>
          <w:sz w:val="28"/>
          <w:szCs w:val="28"/>
        </w:rPr>
        <w:t>.О</w:t>
      </w:r>
      <w:proofErr w:type="gramEnd"/>
      <w:r w:rsidR="004D484A" w:rsidRPr="004D484A">
        <w:rPr>
          <w:bCs/>
          <w:sz w:val="28"/>
          <w:szCs w:val="28"/>
        </w:rPr>
        <w:t>бщиетехническиетребования</w:t>
      </w:r>
      <w:proofErr w:type="spellEnd"/>
      <w:r w:rsidR="004D484A" w:rsidRPr="004D484A">
        <w:rPr>
          <w:bCs/>
          <w:sz w:val="28"/>
          <w:szCs w:val="28"/>
        </w:rPr>
        <w:t>. Методы испытаний"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26</w:t>
      </w:r>
      <w:r w:rsidR="0036101E">
        <w:rPr>
          <w:bCs/>
          <w:sz w:val="28"/>
          <w:szCs w:val="28"/>
        </w:rPr>
        <w:t>.11.</w:t>
      </w:r>
      <w:r w:rsidR="004D484A" w:rsidRPr="004D484A">
        <w:rPr>
          <w:bCs/>
          <w:sz w:val="28"/>
          <w:szCs w:val="28"/>
        </w:rPr>
        <w:t xml:space="preserve">2014 </w:t>
      </w:r>
      <w:r w:rsidR="001B574B">
        <w:rPr>
          <w:bCs/>
          <w:sz w:val="28"/>
          <w:szCs w:val="28"/>
        </w:rPr>
        <w:t>№</w:t>
      </w:r>
      <w:r w:rsidR="004D484A" w:rsidRPr="004D484A">
        <w:rPr>
          <w:bCs/>
          <w:sz w:val="28"/>
          <w:szCs w:val="28"/>
        </w:rPr>
        <w:t xml:space="preserve"> 1820-ст).</w:t>
      </w:r>
    </w:p>
    <w:p w:rsidR="004D484A" w:rsidRPr="004D484A" w:rsidRDefault="00E010CF" w:rsidP="0054643A">
      <w:pPr>
        <w:widowControl w:val="0"/>
        <w:shd w:val="clear" w:color="auto" w:fill="FFFFFF"/>
        <w:autoSpaceDE w:val="0"/>
        <w:autoSpaceDN w:val="0"/>
        <w:adjustRightInd w:val="0"/>
        <w:ind w:firstLine="284"/>
        <w:jc w:val="both"/>
        <w:rPr>
          <w:bCs/>
          <w:sz w:val="28"/>
          <w:szCs w:val="28"/>
        </w:rPr>
      </w:pPr>
      <w:r>
        <w:rPr>
          <w:bCs/>
          <w:sz w:val="28"/>
          <w:szCs w:val="28"/>
        </w:rPr>
        <w:t>25</w:t>
      </w:r>
      <w:r w:rsidR="004D484A" w:rsidRPr="004D484A">
        <w:rPr>
          <w:bCs/>
          <w:sz w:val="28"/>
          <w:szCs w:val="28"/>
        </w:rPr>
        <w:t>.</w:t>
      </w:r>
      <w:r w:rsidR="004D484A" w:rsidRPr="004D484A">
        <w:rPr>
          <w:bCs/>
          <w:sz w:val="28"/>
          <w:szCs w:val="28"/>
        </w:rPr>
        <w:tab/>
        <w:t>Межгосударственный стандарт ГОСТ EN 1498-2014 "</w:t>
      </w:r>
      <w:proofErr w:type="spellStart"/>
      <w:r w:rsidR="004D484A" w:rsidRPr="004D484A">
        <w:rPr>
          <w:bCs/>
          <w:sz w:val="28"/>
          <w:szCs w:val="28"/>
        </w:rPr>
        <w:t>Системастандартов</w:t>
      </w:r>
      <w:proofErr w:type="spellEnd"/>
      <w:r w:rsidR="004D484A" w:rsidRPr="004D484A">
        <w:rPr>
          <w:bCs/>
          <w:sz w:val="28"/>
          <w:szCs w:val="28"/>
        </w:rPr>
        <w:t xml:space="preserve"> безопасности труда. Средства индивидуальной защиты от </w:t>
      </w:r>
      <w:proofErr w:type="spellStart"/>
      <w:r w:rsidR="004D484A" w:rsidRPr="004D484A">
        <w:rPr>
          <w:bCs/>
          <w:sz w:val="28"/>
          <w:szCs w:val="28"/>
        </w:rPr>
        <w:t>падениясвысоты</w:t>
      </w:r>
      <w:proofErr w:type="spellEnd"/>
      <w:r w:rsidR="004D484A" w:rsidRPr="004D484A">
        <w:rPr>
          <w:bCs/>
          <w:sz w:val="28"/>
          <w:szCs w:val="28"/>
        </w:rPr>
        <w:t xml:space="preserve">. Петли спасательные. </w:t>
      </w:r>
      <w:proofErr w:type="spellStart"/>
      <w:r w:rsidR="004D484A" w:rsidRPr="004D484A">
        <w:rPr>
          <w:bCs/>
          <w:sz w:val="28"/>
          <w:szCs w:val="28"/>
        </w:rPr>
        <w:t>Общиетехническиетребования</w:t>
      </w:r>
      <w:proofErr w:type="spellEnd"/>
      <w:r w:rsidR="004D484A" w:rsidRPr="004D484A">
        <w:rPr>
          <w:bCs/>
          <w:sz w:val="28"/>
          <w:szCs w:val="28"/>
        </w:rPr>
        <w:t>. Методы испытаний" (</w:t>
      </w:r>
      <w:proofErr w:type="gramStart"/>
      <w:r w:rsidR="004D484A" w:rsidRPr="004D484A">
        <w:rPr>
          <w:bCs/>
          <w:sz w:val="28"/>
          <w:szCs w:val="28"/>
        </w:rPr>
        <w:t>введен</w:t>
      </w:r>
      <w:proofErr w:type="gramEnd"/>
      <w:r w:rsidR="004D484A" w:rsidRPr="004D484A">
        <w:rPr>
          <w:bCs/>
          <w:sz w:val="28"/>
          <w:szCs w:val="28"/>
        </w:rPr>
        <w:t xml:space="preserve"> в действие приказом Федерального агентства по техническому регулированию и метрологии от 26</w:t>
      </w:r>
      <w:r w:rsidR="0036101E">
        <w:rPr>
          <w:bCs/>
          <w:sz w:val="28"/>
          <w:szCs w:val="28"/>
        </w:rPr>
        <w:t>.11.</w:t>
      </w:r>
      <w:r w:rsidR="004D484A" w:rsidRPr="004D484A">
        <w:rPr>
          <w:bCs/>
          <w:sz w:val="28"/>
          <w:szCs w:val="28"/>
        </w:rPr>
        <w:t xml:space="preserve">2014 </w:t>
      </w:r>
      <w:r w:rsidR="001B574B">
        <w:rPr>
          <w:bCs/>
          <w:sz w:val="28"/>
          <w:szCs w:val="28"/>
        </w:rPr>
        <w:t>№</w:t>
      </w:r>
      <w:r w:rsidR="004D484A" w:rsidRPr="004D484A">
        <w:rPr>
          <w:bCs/>
          <w:sz w:val="28"/>
          <w:szCs w:val="28"/>
        </w:rPr>
        <w:t xml:space="preserve"> 1821-ст)</w:t>
      </w:r>
    </w:p>
    <w:p w:rsidR="004D484A" w:rsidRPr="004D484A" w:rsidRDefault="00E010CF" w:rsidP="0054643A">
      <w:pPr>
        <w:widowControl w:val="0"/>
        <w:shd w:val="clear" w:color="auto" w:fill="FFFFFF"/>
        <w:autoSpaceDE w:val="0"/>
        <w:autoSpaceDN w:val="0"/>
        <w:adjustRightInd w:val="0"/>
        <w:ind w:firstLine="284"/>
        <w:jc w:val="both"/>
        <w:rPr>
          <w:bCs/>
          <w:sz w:val="28"/>
          <w:szCs w:val="28"/>
        </w:rPr>
      </w:pPr>
      <w:r>
        <w:rPr>
          <w:bCs/>
          <w:sz w:val="28"/>
          <w:szCs w:val="28"/>
        </w:rPr>
        <w:t>26</w:t>
      </w:r>
      <w:r w:rsidR="004D484A" w:rsidRPr="004D484A">
        <w:rPr>
          <w:bCs/>
          <w:sz w:val="28"/>
          <w:szCs w:val="28"/>
        </w:rPr>
        <w:t>.</w:t>
      </w:r>
      <w:r w:rsidR="004D484A" w:rsidRPr="004D484A">
        <w:rPr>
          <w:bCs/>
          <w:sz w:val="28"/>
          <w:szCs w:val="28"/>
        </w:rPr>
        <w:tab/>
        <w:t xml:space="preserve">ГОСТ 32489-2013. Межгосударственный стандарт. Пояса предохранительные строительные. Общие технические условия. </w:t>
      </w:r>
    </w:p>
    <w:p w:rsidR="004D484A" w:rsidRPr="004D484A" w:rsidRDefault="00E010CF" w:rsidP="0054643A">
      <w:pPr>
        <w:widowControl w:val="0"/>
        <w:shd w:val="clear" w:color="auto" w:fill="FFFFFF"/>
        <w:autoSpaceDE w:val="0"/>
        <w:autoSpaceDN w:val="0"/>
        <w:adjustRightInd w:val="0"/>
        <w:ind w:firstLine="284"/>
        <w:jc w:val="both"/>
        <w:rPr>
          <w:bCs/>
          <w:sz w:val="28"/>
          <w:szCs w:val="28"/>
        </w:rPr>
      </w:pPr>
      <w:r>
        <w:rPr>
          <w:bCs/>
          <w:sz w:val="28"/>
          <w:szCs w:val="28"/>
        </w:rPr>
        <w:t>27</w:t>
      </w:r>
      <w:r w:rsidR="004D484A" w:rsidRPr="004D484A">
        <w:rPr>
          <w:bCs/>
          <w:sz w:val="28"/>
          <w:szCs w:val="28"/>
        </w:rPr>
        <w:t>.</w:t>
      </w:r>
      <w:r w:rsidR="004D484A" w:rsidRPr="004D484A">
        <w:rPr>
          <w:bCs/>
          <w:sz w:val="28"/>
          <w:szCs w:val="28"/>
        </w:rPr>
        <w:tab/>
        <w:t>ГОСТ 12.4.107-2012. Межгосударственный стандарт. ССБТ. Строительство. Канаты стра</w:t>
      </w:r>
      <w:r w:rsidR="0036101E">
        <w:rPr>
          <w:bCs/>
          <w:sz w:val="28"/>
          <w:szCs w:val="28"/>
        </w:rPr>
        <w:t>ховочные. Технические условия.</w:t>
      </w:r>
    </w:p>
    <w:p w:rsidR="004D484A" w:rsidRPr="004D484A" w:rsidRDefault="00E010CF" w:rsidP="0054643A">
      <w:pPr>
        <w:widowControl w:val="0"/>
        <w:shd w:val="clear" w:color="auto" w:fill="FFFFFF"/>
        <w:autoSpaceDE w:val="0"/>
        <w:autoSpaceDN w:val="0"/>
        <w:adjustRightInd w:val="0"/>
        <w:ind w:firstLine="284"/>
        <w:jc w:val="both"/>
        <w:rPr>
          <w:bCs/>
          <w:sz w:val="28"/>
          <w:szCs w:val="28"/>
        </w:rPr>
      </w:pPr>
      <w:r>
        <w:rPr>
          <w:bCs/>
          <w:sz w:val="28"/>
          <w:szCs w:val="28"/>
        </w:rPr>
        <w:t>28</w:t>
      </w:r>
      <w:r w:rsidR="004D484A" w:rsidRPr="004D484A">
        <w:rPr>
          <w:bCs/>
          <w:sz w:val="28"/>
          <w:szCs w:val="28"/>
        </w:rPr>
        <w:t>.</w:t>
      </w:r>
      <w:r w:rsidR="004D484A" w:rsidRPr="004D484A">
        <w:rPr>
          <w:bCs/>
          <w:sz w:val="28"/>
          <w:szCs w:val="28"/>
        </w:rPr>
        <w:tab/>
        <w:t xml:space="preserve">ГОСТ </w:t>
      </w:r>
      <w:proofErr w:type="gramStart"/>
      <w:r w:rsidR="004D484A" w:rsidRPr="004D484A">
        <w:rPr>
          <w:bCs/>
          <w:sz w:val="28"/>
          <w:szCs w:val="28"/>
        </w:rPr>
        <w:t>Р</w:t>
      </w:r>
      <w:proofErr w:type="gramEnd"/>
      <w:r w:rsidR="004D484A" w:rsidRPr="004D484A">
        <w:rPr>
          <w:bCs/>
          <w:sz w:val="28"/>
          <w:szCs w:val="28"/>
        </w:rPr>
        <w:t xml:space="preserve"> ЕН 365-2010. Национальный стандарт Российской Федерации. Система стандартов безопасности труда. Средства индивидуальной защиты от падения с высоты. Основные требования к инструкции по применению, техническому обслуживанию, периодической проверке, ремонту, маркировке и упаковке. </w:t>
      </w:r>
    </w:p>
    <w:p w:rsidR="004D484A" w:rsidRPr="004D484A" w:rsidRDefault="00E010CF" w:rsidP="0054643A">
      <w:pPr>
        <w:widowControl w:val="0"/>
        <w:shd w:val="clear" w:color="auto" w:fill="FFFFFF"/>
        <w:autoSpaceDE w:val="0"/>
        <w:autoSpaceDN w:val="0"/>
        <w:adjustRightInd w:val="0"/>
        <w:ind w:firstLine="284"/>
        <w:jc w:val="both"/>
        <w:rPr>
          <w:bCs/>
          <w:sz w:val="28"/>
          <w:szCs w:val="28"/>
        </w:rPr>
      </w:pPr>
      <w:r>
        <w:rPr>
          <w:bCs/>
          <w:sz w:val="28"/>
          <w:szCs w:val="28"/>
        </w:rPr>
        <w:t>29</w:t>
      </w:r>
      <w:r w:rsidR="004D484A" w:rsidRPr="004D484A">
        <w:rPr>
          <w:bCs/>
          <w:sz w:val="28"/>
          <w:szCs w:val="28"/>
        </w:rPr>
        <w:t>.</w:t>
      </w:r>
      <w:r w:rsidR="004D484A" w:rsidRPr="004D484A">
        <w:rPr>
          <w:bCs/>
          <w:sz w:val="28"/>
          <w:szCs w:val="28"/>
        </w:rPr>
        <w:tab/>
        <w:t xml:space="preserve">ГОСТ </w:t>
      </w:r>
      <w:proofErr w:type="gramStart"/>
      <w:r w:rsidR="004D484A" w:rsidRPr="004D484A">
        <w:rPr>
          <w:bCs/>
          <w:sz w:val="28"/>
          <w:szCs w:val="28"/>
        </w:rPr>
        <w:t>Р</w:t>
      </w:r>
      <w:proofErr w:type="gramEnd"/>
      <w:r w:rsidR="004D484A" w:rsidRPr="004D484A">
        <w:rPr>
          <w:bCs/>
          <w:sz w:val="28"/>
          <w:szCs w:val="28"/>
        </w:rPr>
        <w:t xml:space="preserve"> ЕН 813-2008. Национальный стандарт Российской Федерации. Система стандартов безопасности труда. Средства индивидуальной защиты от падения с высоты. Привязи для положения сидя. Общие технические требования. Методы испытаний. </w:t>
      </w:r>
    </w:p>
    <w:p w:rsidR="004D484A" w:rsidRPr="004D484A" w:rsidRDefault="00E010CF" w:rsidP="0054643A">
      <w:pPr>
        <w:widowControl w:val="0"/>
        <w:shd w:val="clear" w:color="auto" w:fill="FFFFFF"/>
        <w:autoSpaceDE w:val="0"/>
        <w:autoSpaceDN w:val="0"/>
        <w:adjustRightInd w:val="0"/>
        <w:ind w:firstLine="284"/>
        <w:jc w:val="both"/>
        <w:rPr>
          <w:bCs/>
          <w:sz w:val="28"/>
          <w:szCs w:val="28"/>
        </w:rPr>
      </w:pPr>
      <w:r>
        <w:rPr>
          <w:bCs/>
          <w:sz w:val="28"/>
          <w:szCs w:val="28"/>
        </w:rPr>
        <w:t>30</w:t>
      </w:r>
      <w:r w:rsidR="004D484A" w:rsidRPr="004D484A">
        <w:rPr>
          <w:bCs/>
          <w:sz w:val="28"/>
          <w:szCs w:val="28"/>
        </w:rPr>
        <w:t>.</w:t>
      </w:r>
      <w:r w:rsidR="004D484A" w:rsidRPr="004D484A">
        <w:rPr>
          <w:bCs/>
          <w:sz w:val="28"/>
          <w:szCs w:val="28"/>
        </w:rPr>
        <w:tab/>
        <w:t xml:space="preserve">ГОСТ </w:t>
      </w:r>
      <w:proofErr w:type="gramStart"/>
      <w:r w:rsidR="004D484A" w:rsidRPr="004D484A">
        <w:rPr>
          <w:bCs/>
          <w:sz w:val="28"/>
          <w:szCs w:val="28"/>
        </w:rPr>
        <w:t>Р</w:t>
      </w:r>
      <w:proofErr w:type="gramEnd"/>
      <w:r w:rsidR="004D484A" w:rsidRPr="004D484A">
        <w:rPr>
          <w:bCs/>
          <w:sz w:val="28"/>
          <w:szCs w:val="28"/>
        </w:rPr>
        <w:t xml:space="preserve"> ЕН 355-2008. Система стандартов безопасности труда. Средства индивидуальной защиты от падения с высоты. Амортизаторы. Общие технические требования. Методы испытаний. </w:t>
      </w:r>
    </w:p>
    <w:p w:rsidR="004D484A" w:rsidRPr="004D484A" w:rsidRDefault="004D484A" w:rsidP="004D484A">
      <w:pPr>
        <w:widowControl w:val="0"/>
        <w:shd w:val="clear" w:color="auto" w:fill="FFFFFF"/>
        <w:autoSpaceDE w:val="0"/>
        <w:autoSpaceDN w:val="0"/>
        <w:adjustRightInd w:val="0"/>
        <w:ind w:left="12"/>
        <w:jc w:val="both"/>
        <w:rPr>
          <w:bCs/>
          <w:sz w:val="28"/>
          <w:szCs w:val="28"/>
        </w:rPr>
      </w:pPr>
    </w:p>
    <w:p w:rsidR="00D50612" w:rsidRPr="008A32A8" w:rsidRDefault="00D50612" w:rsidP="00D50612">
      <w:pPr>
        <w:jc w:val="center"/>
        <w:rPr>
          <w:b/>
          <w:sz w:val="28"/>
          <w:szCs w:val="28"/>
        </w:rPr>
      </w:pPr>
      <w:r>
        <w:rPr>
          <w:b/>
          <w:sz w:val="28"/>
          <w:szCs w:val="28"/>
        </w:rPr>
        <w:t xml:space="preserve">6.4. </w:t>
      </w:r>
      <w:r w:rsidRPr="008A32A8">
        <w:rPr>
          <w:b/>
          <w:sz w:val="28"/>
          <w:szCs w:val="28"/>
        </w:rPr>
        <w:t>Базы данных, поисковые системы, электронно-библиотечные системы (электронные библиотеки):</w:t>
      </w:r>
    </w:p>
    <w:p w:rsidR="00D50612" w:rsidRDefault="00B84C7E" w:rsidP="00D50612">
      <w:pPr>
        <w:ind w:firstLine="284"/>
        <w:jc w:val="both"/>
        <w:rPr>
          <w:rStyle w:val="af9"/>
          <w:b w:val="0"/>
          <w:color w:val="000000"/>
          <w:sz w:val="28"/>
          <w:szCs w:val="28"/>
          <w:shd w:val="clear" w:color="auto" w:fill="FFFFFF"/>
        </w:rPr>
      </w:pPr>
      <w:r>
        <w:rPr>
          <w:rStyle w:val="af9"/>
          <w:b w:val="0"/>
          <w:color w:val="000000"/>
          <w:sz w:val="28"/>
          <w:szCs w:val="28"/>
          <w:shd w:val="clear" w:color="auto" w:fill="FFFFFF"/>
        </w:rPr>
        <w:t>31</w:t>
      </w:r>
      <w:r w:rsidR="00D50612">
        <w:rPr>
          <w:rStyle w:val="af9"/>
          <w:b w:val="0"/>
          <w:color w:val="000000"/>
          <w:sz w:val="28"/>
          <w:szCs w:val="28"/>
          <w:shd w:val="clear" w:color="auto" w:fill="FFFFFF"/>
        </w:rPr>
        <w:t xml:space="preserve">. Электронная библиотека Воронежского института повышения квалификации сотрудников ГПС МЧС России: </w:t>
      </w:r>
      <w:r w:rsidR="00D50612">
        <w:rPr>
          <w:rStyle w:val="af9"/>
          <w:b w:val="0"/>
          <w:bCs w:val="0"/>
          <w:color w:val="000000"/>
          <w:sz w:val="28"/>
          <w:szCs w:val="28"/>
          <w:shd w:val="clear" w:color="auto" w:fill="FFFFFF"/>
        </w:rPr>
        <w:t>https://elib.vipkgps.ru</w:t>
      </w:r>
    </w:p>
    <w:p w:rsidR="00D50612" w:rsidRDefault="00B84C7E" w:rsidP="00D50612">
      <w:pPr>
        <w:ind w:firstLine="284"/>
        <w:jc w:val="both"/>
      </w:pPr>
      <w:r>
        <w:rPr>
          <w:sz w:val="28"/>
          <w:szCs w:val="28"/>
          <w:shd w:val="clear" w:color="auto" w:fill="FFFFFF"/>
        </w:rPr>
        <w:t>32</w:t>
      </w:r>
      <w:r w:rsidR="00D50612">
        <w:rPr>
          <w:sz w:val="28"/>
          <w:szCs w:val="28"/>
          <w:shd w:val="clear" w:color="auto" w:fill="FFFFFF"/>
        </w:rPr>
        <w:t>.</w:t>
      </w:r>
      <w:r w:rsidR="00D50612">
        <w:rPr>
          <w:sz w:val="28"/>
          <w:szCs w:val="28"/>
        </w:rPr>
        <w:t xml:space="preserve"> Национальная электронная библиотека: http://нэб</w:t>
      </w:r>
      <w:proofErr w:type="gramStart"/>
      <w:r w:rsidR="00D50612">
        <w:rPr>
          <w:sz w:val="28"/>
          <w:szCs w:val="28"/>
        </w:rPr>
        <w:t>.р</w:t>
      </w:r>
      <w:proofErr w:type="gramEnd"/>
      <w:r w:rsidR="00D50612">
        <w:rPr>
          <w:sz w:val="28"/>
          <w:szCs w:val="28"/>
        </w:rPr>
        <w:t>ф  (договор № 101/НЭБ/2314 от 03.07.2017).</w:t>
      </w:r>
    </w:p>
    <w:p w:rsidR="00D50612" w:rsidRDefault="00B84C7E" w:rsidP="00D50612">
      <w:pPr>
        <w:ind w:firstLine="284"/>
        <w:jc w:val="both"/>
        <w:rPr>
          <w:sz w:val="28"/>
          <w:szCs w:val="28"/>
        </w:rPr>
      </w:pPr>
      <w:r>
        <w:rPr>
          <w:sz w:val="28"/>
          <w:szCs w:val="28"/>
        </w:rPr>
        <w:t>33</w:t>
      </w:r>
      <w:r w:rsidR="00D50612">
        <w:rPr>
          <w:sz w:val="28"/>
          <w:szCs w:val="28"/>
        </w:rPr>
        <w:t>. Научная электронная библиотека: http://elibrary.ru</w:t>
      </w:r>
    </w:p>
    <w:p w:rsidR="00D50612" w:rsidRDefault="00B84C7E" w:rsidP="00D50612">
      <w:pPr>
        <w:ind w:firstLine="284"/>
        <w:jc w:val="both"/>
        <w:rPr>
          <w:sz w:val="28"/>
          <w:szCs w:val="28"/>
        </w:rPr>
      </w:pPr>
      <w:r>
        <w:rPr>
          <w:sz w:val="28"/>
          <w:szCs w:val="28"/>
        </w:rPr>
        <w:t>34</w:t>
      </w:r>
      <w:r w:rsidR="00D50612">
        <w:rPr>
          <w:sz w:val="28"/>
          <w:szCs w:val="28"/>
        </w:rPr>
        <w:t>. Справочная правовая система «</w:t>
      </w:r>
      <w:proofErr w:type="spellStart"/>
      <w:r w:rsidR="00D50612">
        <w:rPr>
          <w:sz w:val="28"/>
          <w:szCs w:val="28"/>
        </w:rPr>
        <w:t>КонсультантПлюс</w:t>
      </w:r>
      <w:proofErr w:type="spellEnd"/>
      <w:r w:rsidR="00D50612">
        <w:rPr>
          <w:sz w:val="28"/>
          <w:szCs w:val="28"/>
        </w:rPr>
        <w:t>»: http://www.consultant.ru</w:t>
      </w:r>
    </w:p>
    <w:p w:rsidR="00D50612" w:rsidRDefault="00D50612" w:rsidP="00D50612">
      <w:pPr>
        <w:ind w:firstLine="284"/>
        <w:jc w:val="both"/>
        <w:rPr>
          <w:rStyle w:val="af9"/>
          <w:b w:val="0"/>
          <w:color w:val="000000"/>
          <w:shd w:val="clear" w:color="auto" w:fill="FFFFFF"/>
        </w:rPr>
      </w:pPr>
    </w:p>
    <w:p w:rsidR="00D50612" w:rsidRDefault="00D50612" w:rsidP="00D50612">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D50612" w:rsidRDefault="00D50612" w:rsidP="00D50612">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D50612" w:rsidRPr="00063FA9" w:rsidRDefault="00746370" w:rsidP="00D50612">
      <w:pPr>
        <w:ind w:firstLine="284"/>
        <w:jc w:val="both"/>
        <w:rPr>
          <w:rStyle w:val="af9"/>
          <w:b w:val="0"/>
          <w:sz w:val="28"/>
          <w:szCs w:val="28"/>
          <w:shd w:val="clear" w:color="auto" w:fill="FFFFFF"/>
        </w:rPr>
      </w:pPr>
      <w:hyperlink r:id="rId132" w:history="1">
        <w:r w:rsidR="00D50612" w:rsidRPr="00063FA9">
          <w:rPr>
            <w:rStyle w:val="a3"/>
            <w:color w:val="auto"/>
            <w:sz w:val="28"/>
            <w:szCs w:val="28"/>
            <w:u w:val="none"/>
            <w:shd w:val="clear" w:color="auto" w:fill="FFFFFF"/>
          </w:rPr>
          <w:t>www.mchs.gov.ru</w:t>
        </w:r>
      </w:hyperlink>
    </w:p>
    <w:p w:rsidR="0054643A" w:rsidRDefault="0054643A" w:rsidP="00313627">
      <w:pPr>
        <w:widowControl w:val="0"/>
        <w:shd w:val="clear" w:color="auto" w:fill="FFFFFF"/>
        <w:autoSpaceDE w:val="0"/>
        <w:autoSpaceDN w:val="0"/>
        <w:adjustRightInd w:val="0"/>
        <w:ind w:left="12"/>
        <w:jc w:val="center"/>
        <w:rPr>
          <w:b/>
          <w:bCs/>
          <w:sz w:val="28"/>
          <w:szCs w:val="28"/>
        </w:rPr>
      </w:pPr>
    </w:p>
    <w:p w:rsidR="00AB29F4" w:rsidRPr="00D0027E" w:rsidRDefault="000E6E9D" w:rsidP="00313627">
      <w:pPr>
        <w:widowControl w:val="0"/>
        <w:shd w:val="clear" w:color="auto" w:fill="FFFFFF"/>
        <w:autoSpaceDE w:val="0"/>
        <w:autoSpaceDN w:val="0"/>
        <w:adjustRightInd w:val="0"/>
        <w:ind w:left="12"/>
        <w:jc w:val="center"/>
        <w:rPr>
          <w:b/>
          <w:bCs/>
          <w:sz w:val="28"/>
          <w:szCs w:val="28"/>
        </w:rPr>
      </w:pPr>
      <w:r>
        <w:rPr>
          <w:b/>
          <w:bCs/>
          <w:sz w:val="28"/>
          <w:szCs w:val="28"/>
        </w:rPr>
        <w:t>Дисциплина 9</w:t>
      </w:r>
    </w:p>
    <w:p w:rsidR="00753EAE" w:rsidRPr="00D0027E" w:rsidRDefault="00CA6331" w:rsidP="00313627">
      <w:pPr>
        <w:widowControl w:val="0"/>
        <w:shd w:val="clear" w:color="auto" w:fill="FFFFFF"/>
        <w:autoSpaceDE w:val="0"/>
        <w:autoSpaceDN w:val="0"/>
        <w:adjustRightInd w:val="0"/>
        <w:ind w:left="12"/>
        <w:jc w:val="center"/>
        <w:rPr>
          <w:b/>
          <w:bCs/>
          <w:sz w:val="28"/>
          <w:szCs w:val="28"/>
        </w:rPr>
      </w:pPr>
      <w:r>
        <w:rPr>
          <w:b/>
          <w:bCs/>
          <w:sz w:val="28"/>
          <w:szCs w:val="28"/>
        </w:rPr>
        <w:t xml:space="preserve">ОКАЗАНИЕ </w:t>
      </w:r>
      <w:r w:rsidR="00E31CF6" w:rsidRPr="00D0027E">
        <w:rPr>
          <w:b/>
          <w:bCs/>
          <w:sz w:val="28"/>
          <w:szCs w:val="28"/>
        </w:rPr>
        <w:t>ПЕРВ</w:t>
      </w:r>
      <w:r>
        <w:rPr>
          <w:b/>
          <w:bCs/>
          <w:sz w:val="28"/>
          <w:szCs w:val="28"/>
        </w:rPr>
        <w:t>ОЙ ПОМОЩИ ПОСТРАДАВШИМ</w:t>
      </w:r>
      <w:r w:rsidR="00E31CF6" w:rsidRPr="00D0027E">
        <w:rPr>
          <w:b/>
          <w:bCs/>
          <w:sz w:val="28"/>
          <w:szCs w:val="28"/>
        </w:rPr>
        <w:t xml:space="preserve"> </w:t>
      </w:r>
      <w:r w:rsidR="00753EAE" w:rsidRPr="00D0027E">
        <w:rPr>
          <w:b/>
          <w:bCs/>
          <w:sz w:val="28"/>
          <w:szCs w:val="28"/>
        </w:rPr>
        <w:t>(</w:t>
      </w:r>
      <w:r w:rsidR="000D73D9">
        <w:rPr>
          <w:b/>
          <w:bCs/>
          <w:sz w:val="28"/>
          <w:szCs w:val="28"/>
        </w:rPr>
        <w:t>36</w:t>
      </w:r>
      <w:r w:rsidR="00753EAE" w:rsidRPr="00D0027E">
        <w:rPr>
          <w:b/>
          <w:bCs/>
          <w:sz w:val="28"/>
          <w:szCs w:val="28"/>
        </w:rPr>
        <w:t xml:space="preserve"> час</w:t>
      </w:r>
      <w:r w:rsidR="000D73D9">
        <w:rPr>
          <w:b/>
          <w:bCs/>
          <w:sz w:val="28"/>
          <w:szCs w:val="28"/>
        </w:rPr>
        <w:t>ов</w:t>
      </w:r>
      <w:r w:rsidR="00753EAE" w:rsidRPr="00D0027E">
        <w:rPr>
          <w:b/>
          <w:bCs/>
          <w:sz w:val="28"/>
          <w:szCs w:val="28"/>
        </w:rPr>
        <w:t>)</w:t>
      </w:r>
    </w:p>
    <w:p w:rsidR="00753EAE" w:rsidRPr="00D0027E" w:rsidRDefault="00753EAE" w:rsidP="00313627">
      <w:pPr>
        <w:widowControl w:val="0"/>
        <w:shd w:val="clear" w:color="auto" w:fill="FFFFFF"/>
        <w:autoSpaceDE w:val="0"/>
        <w:autoSpaceDN w:val="0"/>
        <w:adjustRightInd w:val="0"/>
        <w:jc w:val="center"/>
        <w:rPr>
          <w:b/>
          <w:bCs/>
          <w:sz w:val="28"/>
          <w:szCs w:val="28"/>
        </w:rPr>
      </w:pPr>
    </w:p>
    <w:p w:rsidR="00753EAE" w:rsidRPr="00D0027E" w:rsidRDefault="00753EAE" w:rsidP="00313627">
      <w:pPr>
        <w:widowControl w:val="0"/>
        <w:shd w:val="clear" w:color="auto" w:fill="FFFFFF"/>
        <w:autoSpaceDE w:val="0"/>
        <w:autoSpaceDN w:val="0"/>
        <w:adjustRightInd w:val="0"/>
        <w:jc w:val="center"/>
        <w:rPr>
          <w:b/>
          <w:bCs/>
          <w:sz w:val="28"/>
          <w:szCs w:val="28"/>
        </w:rPr>
      </w:pPr>
      <w:r w:rsidRPr="00D0027E">
        <w:rPr>
          <w:b/>
          <w:bCs/>
          <w:sz w:val="28"/>
          <w:szCs w:val="28"/>
        </w:rPr>
        <w:t>1. Цели и задачи освоения дисциплины</w:t>
      </w:r>
    </w:p>
    <w:p w:rsidR="00753EAE" w:rsidRPr="00D0027E" w:rsidRDefault="00753EAE" w:rsidP="00313627">
      <w:pPr>
        <w:widowControl w:val="0"/>
        <w:shd w:val="clear" w:color="auto" w:fill="FFFFFF"/>
        <w:autoSpaceDE w:val="0"/>
        <w:autoSpaceDN w:val="0"/>
        <w:adjustRightInd w:val="0"/>
        <w:jc w:val="center"/>
        <w:rPr>
          <w:b/>
          <w:bCs/>
          <w:sz w:val="28"/>
          <w:szCs w:val="28"/>
        </w:rPr>
      </w:pPr>
    </w:p>
    <w:p w:rsidR="00753EAE" w:rsidRPr="00D0027E" w:rsidRDefault="00753EAE" w:rsidP="00313627">
      <w:pPr>
        <w:widowControl w:val="0"/>
        <w:ind w:firstLine="709"/>
        <w:jc w:val="both"/>
        <w:rPr>
          <w:sz w:val="28"/>
          <w:szCs w:val="28"/>
        </w:rPr>
      </w:pPr>
      <w:r w:rsidRPr="00D0027E">
        <w:rPr>
          <w:sz w:val="28"/>
          <w:szCs w:val="28"/>
        </w:rPr>
        <w:t xml:space="preserve">Целью освоения дисциплины «Первая помощь» </w:t>
      </w:r>
      <w:r w:rsidRPr="00D0027E">
        <w:rPr>
          <w:bCs/>
          <w:sz w:val="28"/>
        </w:rPr>
        <w:t>является формирование компетенций необходимых для выполнения трудовых функций по профессии «Пожарный» и</w:t>
      </w:r>
      <w:r w:rsidRPr="00D0027E">
        <w:rPr>
          <w:sz w:val="28"/>
          <w:szCs w:val="28"/>
        </w:rPr>
        <w:t xml:space="preserve"> предусматривает приобретение основ оказания первой помощи, обеспечивающих выбор оптимальных средств и методов защиты личного состава и спасения пострадавших.</w:t>
      </w:r>
    </w:p>
    <w:p w:rsidR="00753EAE" w:rsidRPr="00D0027E" w:rsidRDefault="00753EAE" w:rsidP="00313627">
      <w:pPr>
        <w:widowControl w:val="0"/>
        <w:ind w:firstLine="709"/>
        <w:jc w:val="both"/>
        <w:rPr>
          <w:b/>
          <w:bCs/>
          <w:sz w:val="28"/>
          <w:szCs w:val="28"/>
        </w:rPr>
      </w:pPr>
      <w:r w:rsidRPr="00D0027E">
        <w:rPr>
          <w:sz w:val="28"/>
          <w:szCs w:val="28"/>
        </w:rPr>
        <w:t>Для достижения данной цели предусматривается решение следующих основных задач:</w:t>
      </w:r>
    </w:p>
    <w:p w:rsidR="00753EAE" w:rsidRPr="00D0027E" w:rsidRDefault="00753EAE" w:rsidP="00313627">
      <w:pPr>
        <w:widowControl w:val="0"/>
        <w:ind w:firstLine="709"/>
        <w:jc w:val="both"/>
        <w:rPr>
          <w:sz w:val="28"/>
          <w:szCs w:val="28"/>
        </w:rPr>
      </w:pPr>
      <w:r w:rsidRPr="00D0027E">
        <w:rPr>
          <w:sz w:val="28"/>
          <w:szCs w:val="28"/>
        </w:rPr>
        <w:t>- дать слушателям основы оказания первой помощи пострадавшим на пожаре, при авариях, стихийных бедствиях;</w:t>
      </w:r>
    </w:p>
    <w:p w:rsidR="00753EAE" w:rsidRPr="00D0027E" w:rsidRDefault="00753EAE" w:rsidP="00313627">
      <w:pPr>
        <w:widowControl w:val="0"/>
        <w:ind w:firstLine="709"/>
        <w:jc w:val="both"/>
        <w:rPr>
          <w:sz w:val="28"/>
          <w:szCs w:val="28"/>
        </w:rPr>
      </w:pPr>
      <w:r w:rsidRPr="00D0027E">
        <w:rPr>
          <w:sz w:val="28"/>
          <w:szCs w:val="28"/>
        </w:rPr>
        <w:t>- воспитать чувство ответственности за жизнь и здоровье личного состава подразделений ГПС МЧС России и за своевременное и правильное оказание первой помощи населению;</w:t>
      </w:r>
    </w:p>
    <w:p w:rsidR="00753EAE" w:rsidRPr="00D0027E" w:rsidRDefault="00753EAE" w:rsidP="00313627">
      <w:pPr>
        <w:widowControl w:val="0"/>
        <w:ind w:firstLine="709"/>
        <w:jc w:val="both"/>
        <w:rPr>
          <w:sz w:val="28"/>
          <w:szCs w:val="28"/>
        </w:rPr>
      </w:pPr>
      <w:r w:rsidRPr="00D0027E">
        <w:rPr>
          <w:sz w:val="28"/>
          <w:szCs w:val="28"/>
        </w:rPr>
        <w:t xml:space="preserve">- </w:t>
      </w:r>
      <w:r w:rsidRPr="00D0027E">
        <w:rPr>
          <w:sz w:val="28"/>
          <w:szCs w:val="28"/>
          <w:lang w:eastAsia="en-US"/>
        </w:rPr>
        <w:t>освоить практические умения по</w:t>
      </w:r>
      <w:r w:rsidRPr="00D0027E">
        <w:rPr>
          <w:sz w:val="28"/>
          <w:szCs w:val="28"/>
        </w:rPr>
        <w:t xml:space="preserve"> </w:t>
      </w:r>
      <w:r w:rsidR="00C63D5C" w:rsidRPr="00D0027E">
        <w:rPr>
          <w:sz w:val="28"/>
          <w:szCs w:val="28"/>
        </w:rPr>
        <w:t>выполнению мероприятий</w:t>
      </w:r>
      <w:r w:rsidRPr="00D0027E">
        <w:rPr>
          <w:sz w:val="28"/>
          <w:szCs w:val="28"/>
        </w:rPr>
        <w:t xml:space="preserve"> первой помощи при </w:t>
      </w:r>
      <w:r w:rsidRPr="00D0027E">
        <w:rPr>
          <w:spacing w:val="-4"/>
          <w:sz w:val="28"/>
          <w:szCs w:val="28"/>
        </w:rPr>
        <w:t xml:space="preserve">основных </w:t>
      </w:r>
      <w:r w:rsidR="00C63D5C" w:rsidRPr="00D0027E">
        <w:rPr>
          <w:sz w:val="28"/>
          <w:szCs w:val="28"/>
        </w:rPr>
        <w:t>состояниях, требующих ее оказания</w:t>
      </w:r>
      <w:r w:rsidRPr="00D0027E">
        <w:rPr>
          <w:sz w:val="28"/>
          <w:szCs w:val="28"/>
        </w:rPr>
        <w:t xml:space="preserve"> (наложение повязок, остановка кровотечения, перемещение пострадавших, транспортная иммобилизация и т.д.);</w:t>
      </w:r>
    </w:p>
    <w:p w:rsidR="00753EAE" w:rsidRPr="00D0027E" w:rsidRDefault="00753EAE" w:rsidP="00313627">
      <w:pPr>
        <w:widowControl w:val="0"/>
        <w:ind w:firstLine="709"/>
        <w:jc w:val="both"/>
        <w:rPr>
          <w:sz w:val="28"/>
          <w:szCs w:val="28"/>
        </w:rPr>
      </w:pPr>
      <w:r w:rsidRPr="00D0027E">
        <w:rPr>
          <w:sz w:val="28"/>
          <w:szCs w:val="28"/>
        </w:rPr>
        <w:t xml:space="preserve">- овладеть практическими навыками по применению мероприятий реанимации (сердечно-легочная реанимация). </w:t>
      </w:r>
    </w:p>
    <w:p w:rsidR="00D03861" w:rsidRDefault="00D03861" w:rsidP="00C97A23">
      <w:pPr>
        <w:rPr>
          <w:b/>
          <w:sz w:val="28"/>
          <w:szCs w:val="28"/>
        </w:rPr>
      </w:pPr>
    </w:p>
    <w:p w:rsidR="00753EAE" w:rsidRPr="00D0027E" w:rsidRDefault="00753EAE" w:rsidP="00313627">
      <w:pPr>
        <w:widowControl w:val="0"/>
        <w:jc w:val="center"/>
        <w:rPr>
          <w:b/>
          <w:bCs/>
          <w:sz w:val="28"/>
          <w:szCs w:val="28"/>
        </w:rPr>
      </w:pPr>
      <w:r w:rsidRPr="00D0027E">
        <w:rPr>
          <w:b/>
          <w:sz w:val="28"/>
          <w:szCs w:val="28"/>
        </w:rPr>
        <w:t xml:space="preserve">2. </w:t>
      </w:r>
      <w:r w:rsidRPr="00D0027E">
        <w:rPr>
          <w:b/>
          <w:sz w:val="28"/>
        </w:rPr>
        <w:t xml:space="preserve">Перечень планируемых результатов </w:t>
      </w:r>
      <w:proofErr w:type="gramStart"/>
      <w:r w:rsidRPr="00D0027E">
        <w:rPr>
          <w:b/>
          <w:sz w:val="28"/>
        </w:rPr>
        <w:t>обучения по дисциплине</w:t>
      </w:r>
      <w:proofErr w:type="gramEnd"/>
    </w:p>
    <w:p w:rsidR="00753EAE" w:rsidRPr="00D0027E" w:rsidRDefault="00753EAE" w:rsidP="00313627">
      <w:pPr>
        <w:widowControl w:val="0"/>
        <w:ind w:firstLine="709"/>
        <w:jc w:val="both"/>
        <w:rPr>
          <w:bCs/>
          <w:sz w:val="28"/>
          <w:szCs w:val="28"/>
        </w:rPr>
      </w:pPr>
      <w:r w:rsidRPr="00D0027E">
        <w:rPr>
          <w:bCs/>
          <w:sz w:val="28"/>
          <w:szCs w:val="28"/>
        </w:rPr>
        <w:t>Изучение дисциплины направлено на формирование следующих общекультурных, профессиональных компетенций:</w:t>
      </w:r>
    </w:p>
    <w:p w:rsidR="00753EAE" w:rsidRPr="00D0027E" w:rsidRDefault="00753EAE"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753EAE" w:rsidRPr="00D0027E" w:rsidRDefault="00753EAE"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753EAE" w:rsidRPr="00D0027E" w:rsidRDefault="00753EAE" w:rsidP="00313627">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753EAE" w:rsidRPr="00D0027E" w:rsidRDefault="00753EAE" w:rsidP="00313627">
      <w:pPr>
        <w:widowControl w:val="0"/>
        <w:ind w:firstLine="709"/>
        <w:jc w:val="both"/>
        <w:rPr>
          <w:sz w:val="28"/>
          <w:szCs w:val="28"/>
          <w:shd w:val="clear" w:color="auto" w:fill="FFFFFF"/>
        </w:rPr>
      </w:pPr>
      <w:r w:rsidRPr="00D0027E">
        <w:rPr>
          <w:sz w:val="28"/>
          <w:szCs w:val="28"/>
          <w:shd w:val="clear" w:color="auto" w:fill="FFFFFF"/>
        </w:rPr>
        <w:t>ОК-4 - осуществлять поиск информации, необходимой для эффективного выполнения профессиональных задач;</w:t>
      </w:r>
    </w:p>
    <w:p w:rsidR="00753EAE" w:rsidRPr="00D0027E" w:rsidRDefault="00753EAE" w:rsidP="00313627">
      <w:pPr>
        <w:widowControl w:val="0"/>
        <w:ind w:firstLine="709"/>
        <w:jc w:val="both"/>
        <w:rPr>
          <w:sz w:val="28"/>
          <w:szCs w:val="28"/>
          <w:shd w:val="clear" w:color="auto" w:fill="FFFFFF"/>
        </w:rPr>
      </w:pPr>
      <w:r w:rsidRPr="00D0027E">
        <w:rPr>
          <w:sz w:val="28"/>
          <w:szCs w:val="28"/>
          <w:shd w:val="clear" w:color="auto" w:fill="FFFFFF"/>
        </w:rPr>
        <w:t>ОК-5 - использовать информационно-коммуникационные технологии в профессиональной деятельности;</w:t>
      </w:r>
    </w:p>
    <w:p w:rsidR="00753EAE" w:rsidRPr="00D0027E" w:rsidRDefault="00753EAE" w:rsidP="00313627">
      <w:pPr>
        <w:widowControl w:val="0"/>
        <w:ind w:firstLine="709"/>
        <w:jc w:val="both"/>
        <w:rPr>
          <w:sz w:val="28"/>
          <w:szCs w:val="28"/>
          <w:shd w:val="clear" w:color="auto" w:fill="FFFFFF"/>
        </w:rPr>
      </w:pPr>
      <w:r w:rsidRPr="00D0027E">
        <w:rPr>
          <w:sz w:val="28"/>
          <w:szCs w:val="28"/>
          <w:shd w:val="clear" w:color="auto" w:fill="FFFFFF"/>
        </w:rPr>
        <w:t>ОК-6 - работать в команде, эффективно общаться с коллегами, руководством;</w:t>
      </w:r>
    </w:p>
    <w:p w:rsidR="00753EAE" w:rsidRPr="00D0027E" w:rsidRDefault="00753EAE"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753EAE" w:rsidRDefault="00753EAE" w:rsidP="00313627">
      <w:pPr>
        <w:widowControl w:val="0"/>
        <w:ind w:firstLine="709"/>
        <w:jc w:val="both"/>
        <w:rPr>
          <w:sz w:val="28"/>
          <w:szCs w:val="28"/>
        </w:rPr>
      </w:pPr>
      <w:r w:rsidRPr="00D0027E">
        <w:rPr>
          <w:sz w:val="28"/>
          <w:szCs w:val="28"/>
          <w:shd w:val="clear" w:color="auto" w:fill="FFFFFF"/>
        </w:rPr>
        <w:t xml:space="preserve">ПК-2 - выполнять </w:t>
      </w:r>
      <w:proofErr w:type="gramStart"/>
      <w:r w:rsidRPr="00D0027E">
        <w:rPr>
          <w:sz w:val="28"/>
          <w:szCs w:val="28"/>
        </w:rPr>
        <w:t>аварийно-спасательных</w:t>
      </w:r>
      <w:proofErr w:type="gramEnd"/>
      <w:r w:rsidRPr="00D0027E">
        <w:rPr>
          <w:sz w:val="28"/>
          <w:szCs w:val="28"/>
        </w:rPr>
        <w:t xml:space="preserve"> работы и оказывать первую помощь пострадавшим при пожаре.</w:t>
      </w:r>
    </w:p>
    <w:p w:rsidR="00B658AC" w:rsidRDefault="00B658AC" w:rsidP="00313627">
      <w:pPr>
        <w:widowControl w:val="0"/>
        <w:ind w:firstLine="709"/>
        <w:jc w:val="both"/>
        <w:rPr>
          <w:sz w:val="28"/>
          <w:szCs w:val="28"/>
        </w:rPr>
      </w:pPr>
    </w:p>
    <w:p w:rsidR="00B658AC" w:rsidRPr="006430A1" w:rsidRDefault="00B658AC" w:rsidP="00313627">
      <w:pPr>
        <w:ind w:firstLine="709"/>
        <w:jc w:val="both"/>
        <w:rPr>
          <w:sz w:val="28"/>
          <w:szCs w:val="28"/>
        </w:rPr>
      </w:pPr>
      <w:r w:rsidRPr="006430A1">
        <w:rPr>
          <w:sz w:val="28"/>
          <w:szCs w:val="28"/>
        </w:rPr>
        <w:lastRenderedPageBreak/>
        <w:t>В результате изучения дисциплины слушатели должны:</w:t>
      </w:r>
    </w:p>
    <w:p w:rsidR="00DE4FE6" w:rsidRDefault="00DE4FE6" w:rsidP="00313627">
      <w:pPr>
        <w:ind w:firstLine="709"/>
        <w:jc w:val="both"/>
        <w:rPr>
          <w:b/>
          <w:bCs/>
          <w:sz w:val="28"/>
          <w:szCs w:val="28"/>
        </w:rPr>
      </w:pPr>
    </w:p>
    <w:p w:rsidR="00B658AC" w:rsidRPr="006430A1" w:rsidRDefault="00B658AC" w:rsidP="00313627">
      <w:pPr>
        <w:ind w:firstLine="709"/>
        <w:jc w:val="both"/>
        <w:rPr>
          <w:b/>
          <w:bCs/>
          <w:sz w:val="28"/>
          <w:szCs w:val="28"/>
        </w:rPr>
      </w:pPr>
      <w:r w:rsidRPr="006430A1">
        <w:rPr>
          <w:b/>
          <w:bCs/>
          <w:sz w:val="28"/>
          <w:szCs w:val="28"/>
        </w:rPr>
        <w:t>знать:</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анатомо-физиологические особенности строения тела человека;</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характер основных травматических, термических и химических поражений;</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правила личной и общественной гигиены;</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правила транспортировки пострадавших из очагов поражения;</w:t>
      </w:r>
    </w:p>
    <w:p w:rsidR="00DE4FE6" w:rsidRDefault="00DE4FE6" w:rsidP="00313627">
      <w:pPr>
        <w:ind w:firstLine="709"/>
        <w:jc w:val="both"/>
        <w:rPr>
          <w:b/>
          <w:bCs/>
          <w:sz w:val="28"/>
          <w:szCs w:val="28"/>
        </w:rPr>
      </w:pPr>
    </w:p>
    <w:p w:rsidR="00B658AC" w:rsidRPr="006430A1" w:rsidRDefault="00B658AC" w:rsidP="00313627">
      <w:pPr>
        <w:ind w:firstLine="709"/>
        <w:jc w:val="both"/>
        <w:rPr>
          <w:b/>
          <w:bCs/>
          <w:sz w:val="28"/>
          <w:szCs w:val="28"/>
        </w:rPr>
      </w:pPr>
      <w:r w:rsidRPr="006430A1">
        <w:rPr>
          <w:b/>
          <w:bCs/>
          <w:sz w:val="28"/>
          <w:szCs w:val="28"/>
        </w:rPr>
        <w:t>уметь:</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практически оказать первую помощь при поражениях (наложение повязок, остановка кровотечения, транспортировка пострадавших, транспортная иммобилизация и т.д.);</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применить на практике простейшие мероприятия по оживлению (различные виды искусственного дыхания, закрытый массаж сердца);</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выработать у себя психологические установки к стрессовым воздействиям факторов различных ЧС;</w:t>
      </w:r>
    </w:p>
    <w:p w:rsidR="00DE4FE6" w:rsidRDefault="00DE4FE6" w:rsidP="00313627">
      <w:pPr>
        <w:ind w:firstLine="709"/>
        <w:jc w:val="both"/>
        <w:rPr>
          <w:b/>
          <w:bCs/>
          <w:sz w:val="28"/>
          <w:szCs w:val="28"/>
        </w:rPr>
      </w:pPr>
    </w:p>
    <w:p w:rsidR="00B658AC" w:rsidRPr="006430A1" w:rsidRDefault="00B658AC" w:rsidP="00313627">
      <w:pPr>
        <w:ind w:firstLine="709"/>
        <w:jc w:val="both"/>
        <w:rPr>
          <w:b/>
          <w:bCs/>
          <w:sz w:val="28"/>
          <w:szCs w:val="28"/>
        </w:rPr>
      </w:pPr>
      <w:r w:rsidRPr="006430A1">
        <w:rPr>
          <w:b/>
          <w:bCs/>
          <w:sz w:val="28"/>
          <w:szCs w:val="28"/>
        </w:rPr>
        <w:t>иметь навыки:</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в проведении сердечно-легочной реанимации;</w:t>
      </w:r>
    </w:p>
    <w:p w:rsidR="00B658AC" w:rsidRPr="006430A1"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в способности управления своим психологическим состоянием;</w:t>
      </w:r>
    </w:p>
    <w:p w:rsidR="00B658AC" w:rsidRDefault="00B658AC" w:rsidP="00313627">
      <w:pPr>
        <w:widowControl w:val="0"/>
        <w:shd w:val="clear" w:color="auto" w:fill="FFFFFF"/>
        <w:autoSpaceDE w:val="0"/>
        <w:autoSpaceDN w:val="0"/>
        <w:adjustRightInd w:val="0"/>
        <w:ind w:firstLine="709"/>
        <w:jc w:val="both"/>
        <w:rPr>
          <w:sz w:val="28"/>
          <w:szCs w:val="28"/>
        </w:rPr>
      </w:pPr>
      <w:r w:rsidRPr="006430A1">
        <w:rPr>
          <w:sz w:val="28"/>
          <w:szCs w:val="28"/>
        </w:rPr>
        <w:t>- в оказании первой помощи и транспортировке пострадавших.</w:t>
      </w:r>
    </w:p>
    <w:p w:rsidR="003525AE" w:rsidRDefault="00C86B3B" w:rsidP="003525AE">
      <w:pPr>
        <w:tabs>
          <w:tab w:val="left" w:pos="3930"/>
        </w:tabs>
        <w:ind w:firstLine="709"/>
        <w:jc w:val="both"/>
        <w:rPr>
          <w:sz w:val="28"/>
          <w:szCs w:val="28"/>
        </w:rPr>
      </w:pPr>
      <w:proofErr w:type="gramStart"/>
      <w:r>
        <w:rPr>
          <w:sz w:val="28"/>
          <w:szCs w:val="28"/>
        </w:rPr>
        <w:t>Обучение по дисциплине</w:t>
      </w:r>
      <w:proofErr w:type="gramEnd"/>
      <w:r>
        <w:rPr>
          <w:sz w:val="28"/>
          <w:szCs w:val="28"/>
        </w:rPr>
        <w:t xml:space="preserve"> заканчивается сдачей зачета и проверкой знания требований охраны труда (с внесением сведений в Реестр обученных по охране труда лиц) по программе: «Оказание первой помощи пострадавшим».</w:t>
      </w:r>
    </w:p>
    <w:p w:rsidR="00C86B3B" w:rsidRDefault="00C86B3B" w:rsidP="00C86B3B">
      <w:pPr>
        <w:tabs>
          <w:tab w:val="left" w:pos="3930"/>
        </w:tabs>
        <w:ind w:firstLine="709"/>
        <w:jc w:val="both"/>
        <w:rPr>
          <w:sz w:val="28"/>
          <w:szCs w:val="28"/>
        </w:rPr>
      </w:pPr>
    </w:p>
    <w:p w:rsidR="00753EAE" w:rsidRPr="00D0027E" w:rsidRDefault="00753EAE" w:rsidP="00313627">
      <w:pPr>
        <w:widowControl w:val="0"/>
        <w:jc w:val="center"/>
        <w:rPr>
          <w:b/>
          <w:bCs/>
          <w:sz w:val="28"/>
          <w:szCs w:val="28"/>
        </w:rPr>
      </w:pPr>
      <w:r w:rsidRPr="00D0027E">
        <w:rPr>
          <w:b/>
          <w:bCs/>
          <w:sz w:val="28"/>
          <w:szCs w:val="28"/>
        </w:rPr>
        <w:t xml:space="preserve">3. </w:t>
      </w:r>
      <w:r w:rsidR="00872E36" w:rsidRPr="004B6A2A">
        <w:rPr>
          <w:rFonts w:eastAsia="Calibri"/>
          <w:b/>
          <w:sz w:val="28"/>
          <w:szCs w:val="28"/>
        </w:rPr>
        <w:t>Содержание дисциплины</w:t>
      </w:r>
    </w:p>
    <w:p w:rsidR="00B6313F" w:rsidRDefault="00B6313F" w:rsidP="00313627">
      <w:pPr>
        <w:widowControl w:val="0"/>
        <w:jc w:val="center"/>
        <w:rPr>
          <w:b/>
          <w:bCs/>
          <w:sz w:val="28"/>
          <w:szCs w:val="28"/>
        </w:rPr>
      </w:pP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5440"/>
        <w:gridCol w:w="618"/>
        <w:gridCol w:w="636"/>
        <w:gridCol w:w="695"/>
        <w:gridCol w:w="697"/>
        <w:gridCol w:w="788"/>
        <w:gridCol w:w="598"/>
      </w:tblGrid>
      <w:tr w:rsidR="00B6313F" w:rsidRPr="00A36939" w:rsidTr="00354509">
        <w:trPr>
          <w:cantSplit/>
          <w:trHeight w:val="329"/>
          <w:tblHeader/>
        </w:trPr>
        <w:tc>
          <w:tcPr>
            <w:tcW w:w="311" w:type="pct"/>
            <w:vMerge w:val="restart"/>
            <w:vAlign w:val="center"/>
          </w:tcPr>
          <w:p w:rsidR="00B6313F" w:rsidRPr="00A36939" w:rsidRDefault="00B6313F" w:rsidP="00B27C36">
            <w:pPr>
              <w:jc w:val="center"/>
              <w:rPr>
                <w:rFonts w:eastAsia="Calibri"/>
              </w:rPr>
            </w:pPr>
          </w:p>
          <w:p w:rsidR="00B6313F" w:rsidRPr="00A36939" w:rsidRDefault="00B6313F" w:rsidP="00B27C36">
            <w:pPr>
              <w:jc w:val="center"/>
              <w:rPr>
                <w:rFonts w:eastAsia="Calibri"/>
              </w:rPr>
            </w:pPr>
            <w:r w:rsidRPr="00A36939">
              <w:rPr>
                <w:rFonts w:eastAsia="Calibri"/>
              </w:rPr>
              <w:t>№</w:t>
            </w:r>
          </w:p>
          <w:p w:rsidR="00B6313F" w:rsidRPr="00A36939" w:rsidRDefault="00B6313F" w:rsidP="00B27C36">
            <w:pPr>
              <w:jc w:val="center"/>
              <w:rPr>
                <w:rFonts w:eastAsia="Calibri"/>
              </w:rPr>
            </w:pPr>
            <w:r w:rsidRPr="00A36939">
              <w:rPr>
                <w:rFonts w:eastAsia="Calibri"/>
              </w:rPr>
              <w:t>тем</w:t>
            </w:r>
          </w:p>
          <w:p w:rsidR="00B6313F" w:rsidRPr="00A36939" w:rsidRDefault="00B6313F" w:rsidP="00B27C36">
            <w:pPr>
              <w:jc w:val="center"/>
              <w:rPr>
                <w:rFonts w:eastAsia="Calibri"/>
              </w:rPr>
            </w:pPr>
            <w:proofErr w:type="gramStart"/>
            <w:r w:rsidRPr="00A36939">
              <w:rPr>
                <w:rFonts w:eastAsia="Calibri"/>
              </w:rPr>
              <w:t>п</w:t>
            </w:r>
            <w:proofErr w:type="gramEnd"/>
            <w:r w:rsidRPr="00A36939">
              <w:rPr>
                <w:rFonts w:eastAsia="Calibri"/>
              </w:rPr>
              <w:t>/п</w:t>
            </w:r>
          </w:p>
        </w:tc>
        <w:tc>
          <w:tcPr>
            <w:tcW w:w="2693" w:type="pct"/>
            <w:vMerge w:val="restart"/>
            <w:vAlign w:val="center"/>
          </w:tcPr>
          <w:p w:rsidR="00B6313F" w:rsidRPr="00A36939" w:rsidRDefault="00B6313F" w:rsidP="00B27C36">
            <w:pPr>
              <w:keepNext/>
              <w:jc w:val="center"/>
              <w:outlineLvl w:val="0"/>
              <w:rPr>
                <w:rFonts w:eastAsia="Calibri"/>
                <w:b/>
              </w:rPr>
            </w:pPr>
          </w:p>
          <w:p w:rsidR="00B6313F" w:rsidRPr="00A36939" w:rsidRDefault="00B6313F" w:rsidP="00B27C36">
            <w:pPr>
              <w:keepNext/>
              <w:ind w:firstLine="17"/>
              <w:jc w:val="center"/>
              <w:outlineLvl w:val="0"/>
              <w:rPr>
                <w:rFonts w:eastAsia="Calibri"/>
              </w:rPr>
            </w:pPr>
            <w:r w:rsidRPr="00A36939">
              <w:rPr>
                <w:rFonts w:eastAsia="Calibri"/>
              </w:rPr>
              <w:t>Наименование тем</w:t>
            </w:r>
          </w:p>
          <w:p w:rsidR="00B6313F" w:rsidRPr="00A36939" w:rsidRDefault="00B6313F" w:rsidP="00B27C36">
            <w:pPr>
              <w:jc w:val="center"/>
              <w:rPr>
                <w:rFonts w:eastAsia="Calibri"/>
              </w:rPr>
            </w:pPr>
          </w:p>
        </w:tc>
        <w:tc>
          <w:tcPr>
            <w:tcW w:w="1997" w:type="pct"/>
            <w:gridSpan w:val="6"/>
            <w:vAlign w:val="center"/>
          </w:tcPr>
          <w:p w:rsidR="00B6313F" w:rsidRPr="00A36939" w:rsidRDefault="00B6313F" w:rsidP="00B27C36">
            <w:pPr>
              <w:jc w:val="center"/>
              <w:rPr>
                <w:rFonts w:eastAsia="Calibri"/>
              </w:rPr>
            </w:pPr>
            <w:r w:rsidRPr="00A36939">
              <w:rPr>
                <w:rFonts w:eastAsia="Calibri"/>
              </w:rPr>
              <w:t>Трудоёмкость освоения раздела, темы программы</w:t>
            </w:r>
          </w:p>
        </w:tc>
      </w:tr>
      <w:tr w:rsidR="00B6313F" w:rsidRPr="00A36939" w:rsidTr="00354509">
        <w:trPr>
          <w:cantSplit/>
          <w:trHeight w:val="195"/>
          <w:tblHeader/>
        </w:trPr>
        <w:tc>
          <w:tcPr>
            <w:tcW w:w="311" w:type="pct"/>
            <w:vMerge/>
            <w:vAlign w:val="center"/>
          </w:tcPr>
          <w:p w:rsidR="00B6313F" w:rsidRPr="00A36939" w:rsidRDefault="00B6313F" w:rsidP="00B27C36">
            <w:pPr>
              <w:jc w:val="center"/>
              <w:rPr>
                <w:rFonts w:eastAsia="Calibri"/>
              </w:rPr>
            </w:pPr>
          </w:p>
        </w:tc>
        <w:tc>
          <w:tcPr>
            <w:tcW w:w="2693" w:type="pct"/>
            <w:vMerge/>
            <w:vAlign w:val="center"/>
          </w:tcPr>
          <w:p w:rsidR="00B6313F" w:rsidRPr="00A36939" w:rsidRDefault="00B6313F" w:rsidP="00B27C36">
            <w:pPr>
              <w:keepNext/>
              <w:jc w:val="center"/>
              <w:outlineLvl w:val="0"/>
              <w:rPr>
                <w:rFonts w:eastAsia="Calibri"/>
              </w:rPr>
            </w:pPr>
          </w:p>
        </w:tc>
        <w:tc>
          <w:tcPr>
            <w:tcW w:w="306" w:type="pct"/>
            <w:vMerge w:val="restart"/>
            <w:textDirection w:val="btLr"/>
            <w:vAlign w:val="center"/>
          </w:tcPr>
          <w:p w:rsidR="00B6313F" w:rsidRPr="00A36939" w:rsidRDefault="00B6313F" w:rsidP="00B27C36">
            <w:pPr>
              <w:jc w:val="center"/>
              <w:rPr>
                <w:rFonts w:eastAsia="Calibri"/>
              </w:rPr>
            </w:pPr>
            <w:r w:rsidRPr="00A36939">
              <w:rPr>
                <w:rFonts w:eastAsia="Calibri"/>
              </w:rPr>
              <w:t>Общее</w:t>
            </w:r>
          </w:p>
        </w:tc>
        <w:tc>
          <w:tcPr>
            <w:tcW w:w="1690" w:type="pct"/>
            <w:gridSpan w:val="5"/>
            <w:vAlign w:val="center"/>
          </w:tcPr>
          <w:p w:rsidR="00B6313F" w:rsidRPr="00A36939" w:rsidRDefault="00B6313F" w:rsidP="00B27C36">
            <w:pPr>
              <w:jc w:val="center"/>
              <w:rPr>
                <w:rFonts w:eastAsia="Calibri"/>
                <w:highlight w:val="yellow"/>
              </w:rPr>
            </w:pPr>
            <w:r w:rsidRPr="00A36939">
              <w:rPr>
                <w:rFonts w:eastAsia="Calibri"/>
              </w:rPr>
              <w:t>Кол-во часов аудиторных часов</w:t>
            </w:r>
          </w:p>
        </w:tc>
      </w:tr>
      <w:tr w:rsidR="00B6313F" w:rsidRPr="00A36939" w:rsidTr="00354509">
        <w:trPr>
          <w:cantSplit/>
          <w:trHeight w:val="2338"/>
          <w:tblHeader/>
        </w:trPr>
        <w:tc>
          <w:tcPr>
            <w:tcW w:w="311" w:type="pct"/>
            <w:vMerge/>
            <w:tcBorders>
              <w:bottom w:val="single" w:sz="4" w:space="0" w:color="auto"/>
            </w:tcBorders>
            <w:vAlign w:val="center"/>
          </w:tcPr>
          <w:p w:rsidR="00B6313F" w:rsidRPr="00A36939" w:rsidRDefault="00B6313F" w:rsidP="00B27C36">
            <w:pPr>
              <w:jc w:val="center"/>
              <w:rPr>
                <w:rFonts w:eastAsia="Calibri"/>
              </w:rPr>
            </w:pPr>
          </w:p>
        </w:tc>
        <w:tc>
          <w:tcPr>
            <w:tcW w:w="2693" w:type="pct"/>
            <w:vMerge/>
            <w:tcBorders>
              <w:bottom w:val="single" w:sz="4" w:space="0" w:color="auto"/>
            </w:tcBorders>
            <w:vAlign w:val="center"/>
          </w:tcPr>
          <w:p w:rsidR="00B6313F" w:rsidRPr="00A36939" w:rsidRDefault="00B6313F" w:rsidP="00B27C36">
            <w:pPr>
              <w:keepNext/>
              <w:jc w:val="center"/>
              <w:outlineLvl w:val="0"/>
              <w:rPr>
                <w:rFonts w:eastAsia="Calibri"/>
              </w:rPr>
            </w:pPr>
          </w:p>
        </w:tc>
        <w:tc>
          <w:tcPr>
            <w:tcW w:w="306" w:type="pct"/>
            <w:vMerge/>
            <w:tcBorders>
              <w:bottom w:val="single" w:sz="4" w:space="0" w:color="auto"/>
            </w:tcBorders>
            <w:vAlign w:val="center"/>
          </w:tcPr>
          <w:p w:rsidR="00B6313F" w:rsidRPr="00A36939" w:rsidRDefault="00B6313F" w:rsidP="00B27C36">
            <w:pPr>
              <w:keepNext/>
              <w:jc w:val="center"/>
              <w:outlineLvl w:val="0"/>
              <w:rPr>
                <w:rFonts w:eastAsia="Calibri"/>
              </w:rPr>
            </w:pPr>
          </w:p>
        </w:tc>
        <w:tc>
          <w:tcPr>
            <w:tcW w:w="315" w:type="pct"/>
            <w:tcBorders>
              <w:bottom w:val="single" w:sz="4" w:space="0" w:color="auto"/>
            </w:tcBorders>
            <w:textDirection w:val="btLr"/>
            <w:vAlign w:val="center"/>
          </w:tcPr>
          <w:p w:rsidR="00B6313F" w:rsidRPr="00A36939" w:rsidRDefault="00B6313F" w:rsidP="00B27C36">
            <w:pPr>
              <w:jc w:val="center"/>
              <w:rPr>
                <w:rFonts w:eastAsia="Calibri"/>
              </w:rPr>
            </w:pPr>
            <w:r w:rsidRPr="00A36939">
              <w:rPr>
                <w:rFonts w:eastAsia="Calibri"/>
              </w:rPr>
              <w:t>Всего</w:t>
            </w:r>
          </w:p>
        </w:tc>
        <w:tc>
          <w:tcPr>
            <w:tcW w:w="344" w:type="pct"/>
            <w:tcBorders>
              <w:bottom w:val="single" w:sz="4" w:space="0" w:color="auto"/>
            </w:tcBorders>
            <w:textDirection w:val="btLr"/>
            <w:vAlign w:val="center"/>
          </w:tcPr>
          <w:p w:rsidR="00B6313F" w:rsidRPr="00A36939" w:rsidRDefault="00B6313F" w:rsidP="00B27C36">
            <w:pPr>
              <w:jc w:val="center"/>
              <w:rPr>
                <w:rFonts w:eastAsia="Calibri"/>
              </w:rPr>
            </w:pPr>
            <w:r w:rsidRPr="00A36939">
              <w:rPr>
                <w:rFonts w:eastAsia="Calibri"/>
              </w:rPr>
              <w:t xml:space="preserve">Теоретические занятия </w:t>
            </w:r>
          </w:p>
        </w:tc>
        <w:tc>
          <w:tcPr>
            <w:tcW w:w="345" w:type="pct"/>
            <w:tcBorders>
              <w:bottom w:val="single" w:sz="4" w:space="0" w:color="auto"/>
            </w:tcBorders>
            <w:textDirection w:val="btLr"/>
            <w:vAlign w:val="center"/>
          </w:tcPr>
          <w:p w:rsidR="00B6313F" w:rsidRPr="00A36939" w:rsidRDefault="00B6313F" w:rsidP="00B27C36">
            <w:pPr>
              <w:jc w:val="center"/>
              <w:rPr>
                <w:rFonts w:eastAsia="Calibri"/>
              </w:rPr>
            </w:pPr>
            <w:r w:rsidRPr="00A36939">
              <w:rPr>
                <w:rFonts w:eastAsia="Calibri"/>
              </w:rPr>
              <w:t xml:space="preserve">Практические занятия </w:t>
            </w:r>
          </w:p>
        </w:tc>
        <w:tc>
          <w:tcPr>
            <w:tcW w:w="390" w:type="pct"/>
            <w:tcBorders>
              <w:bottom w:val="single" w:sz="4" w:space="0" w:color="auto"/>
            </w:tcBorders>
            <w:textDirection w:val="btLr"/>
            <w:vAlign w:val="center"/>
          </w:tcPr>
          <w:p w:rsidR="00B6313F" w:rsidRPr="00A36939" w:rsidRDefault="00B6313F" w:rsidP="00B27C36">
            <w:pPr>
              <w:jc w:val="center"/>
              <w:rPr>
                <w:rFonts w:eastAsia="Calibri"/>
              </w:rPr>
            </w:pPr>
            <w:r w:rsidRPr="00A36939">
              <w:rPr>
                <w:rFonts w:eastAsia="Calibri"/>
              </w:rPr>
              <w:t xml:space="preserve">Контрольные работы, </w:t>
            </w:r>
          </w:p>
          <w:p w:rsidR="00B6313F" w:rsidRPr="00A36939" w:rsidRDefault="00B6313F" w:rsidP="00CA79DF">
            <w:pPr>
              <w:jc w:val="center"/>
              <w:rPr>
                <w:rFonts w:eastAsia="Calibri"/>
              </w:rPr>
            </w:pPr>
            <w:r w:rsidRPr="00A36939">
              <w:rPr>
                <w:rFonts w:eastAsia="Calibri"/>
              </w:rPr>
              <w:t>рефераты, РГР</w:t>
            </w:r>
            <w:r w:rsidR="00CA79DF">
              <w:rPr>
                <w:rFonts w:eastAsia="Calibri"/>
              </w:rPr>
              <w:t xml:space="preserve">, </w:t>
            </w:r>
            <w:r w:rsidRPr="00A36939">
              <w:rPr>
                <w:rFonts w:eastAsia="Calibri"/>
              </w:rPr>
              <w:t>КСР</w:t>
            </w:r>
          </w:p>
        </w:tc>
        <w:tc>
          <w:tcPr>
            <w:tcW w:w="296" w:type="pct"/>
            <w:tcBorders>
              <w:bottom w:val="single" w:sz="4" w:space="0" w:color="auto"/>
            </w:tcBorders>
            <w:textDirection w:val="btLr"/>
            <w:vAlign w:val="center"/>
          </w:tcPr>
          <w:p w:rsidR="00B6313F" w:rsidRPr="00A36939" w:rsidRDefault="00B6313F" w:rsidP="00B27C36">
            <w:pPr>
              <w:jc w:val="center"/>
              <w:rPr>
                <w:rFonts w:eastAsia="Calibri"/>
              </w:rPr>
            </w:pPr>
            <w:r w:rsidRPr="00A36939">
              <w:rPr>
                <w:rFonts w:eastAsia="Calibri"/>
              </w:rPr>
              <w:t>Промежуточная и итоговая аттестация</w:t>
            </w:r>
          </w:p>
        </w:tc>
      </w:tr>
      <w:tr w:rsidR="00B6313F" w:rsidRPr="00A36939" w:rsidTr="00354509">
        <w:trPr>
          <w:cantSplit/>
          <w:trHeight w:val="457"/>
        </w:trPr>
        <w:tc>
          <w:tcPr>
            <w:tcW w:w="311" w:type="pct"/>
            <w:vAlign w:val="center"/>
          </w:tcPr>
          <w:p w:rsidR="00B6313F" w:rsidRPr="000255D4" w:rsidRDefault="00B6313F" w:rsidP="00B27C36">
            <w:pPr>
              <w:pStyle w:val="a5"/>
              <w:tabs>
                <w:tab w:val="left" w:pos="-71"/>
              </w:tabs>
              <w:ind w:left="5"/>
              <w:jc w:val="center"/>
              <w:rPr>
                <w:rFonts w:eastAsia="Calibri"/>
                <w:sz w:val="24"/>
                <w:szCs w:val="24"/>
              </w:rPr>
            </w:pPr>
            <w:r>
              <w:rPr>
                <w:rFonts w:eastAsia="Calibri"/>
                <w:sz w:val="24"/>
                <w:szCs w:val="24"/>
              </w:rPr>
              <w:t>1</w:t>
            </w:r>
          </w:p>
        </w:tc>
        <w:tc>
          <w:tcPr>
            <w:tcW w:w="2693" w:type="pct"/>
            <w:vAlign w:val="center"/>
          </w:tcPr>
          <w:p w:rsidR="00B6313F" w:rsidRPr="00D0027E" w:rsidRDefault="00B6313F" w:rsidP="00B27C36">
            <w:pPr>
              <w:widowControl w:val="0"/>
              <w:ind w:left="-10"/>
            </w:pPr>
            <w:r w:rsidRPr="009563E9">
              <w:rPr>
                <w:b/>
              </w:rPr>
              <w:t>Тема 1.</w:t>
            </w:r>
            <w:r>
              <w:t xml:space="preserve"> Организационно-правовые аспекты </w:t>
            </w:r>
            <w:r w:rsidRPr="00D0027E">
              <w:t>оказани</w:t>
            </w:r>
            <w:r>
              <w:t>я</w:t>
            </w:r>
            <w:r w:rsidRPr="00D0027E">
              <w:t xml:space="preserve"> первой помощи</w:t>
            </w:r>
            <w:r>
              <w:t xml:space="preserve">. </w:t>
            </w:r>
            <w:r w:rsidRPr="00D0027E">
              <w:rPr>
                <w:bCs/>
              </w:rPr>
              <w:t>Средства оказания первой помощи</w:t>
            </w:r>
            <w:r>
              <w:rPr>
                <w:bCs/>
              </w:rPr>
              <w:t>.</w:t>
            </w:r>
          </w:p>
        </w:tc>
        <w:tc>
          <w:tcPr>
            <w:tcW w:w="306" w:type="pct"/>
            <w:vAlign w:val="center"/>
          </w:tcPr>
          <w:p w:rsidR="00B6313F" w:rsidRPr="00395228" w:rsidRDefault="00B6313F" w:rsidP="00B27C36">
            <w:pPr>
              <w:widowControl w:val="0"/>
              <w:jc w:val="center"/>
              <w:rPr>
                <w:b/>
              </w:rPr>
            </w:pPr>
            <w:r w:rsidRPr="00395228">
              <w:rPr>
                <w:b/>
              </w:rPr>
              <w:t>2</w:t>
            </w:r>
          </w:p>
        </w:tc>
        <w:tc>
          <w:tcPr>
            <w:tcW w:w="315" w:type="pct"/>
            <w:vAlign w:val="center"/>
          </w:tcPr>
          <w:p w:rsidR="00B6313F" w:rsidRPr="00395228" w:rsidRDefault="00B6313F" w:rsidP="00B27C36">
            <w:pPr>
              <w:widowControl w:val="0"/>
              <w:jc w:val="center"/>
              <w:rPr>
                <w:b/>
              </w:rPr>
            </w:pPr>
            <w:r w:rsidRPr="00395228">
              <w:rPr>
                <w:b/>
              </w:rPr>
              <w:t>2</w:t>
            </w:r>
          </w:p>
        </w:tc>
        <w:tc>
          <w:tcPr>
            <w:tcW w:w="344" w:type="pct"/>
            <w:vAlign w:val="center"/>
          </w:tcPr>
          <w:p w:rsidR="00B6313F" w:rsidRPr="00395228" w:rsidRDefault="00B6313F" w:rsidP="00B27C36">
            <w:pPr>
              <w:widowControl w:val="0"/>
              <w:jc w:val="center"/>
              <w:rPr>
                <w:b/>
              </w:rPr>
            </w:pPr>
            <w:r w:rsidRPr="00395228">
              <w:rPr>
                <w:b/>
              </w:rPr>
              <w:t>2</w:t>
            </w:r>
          </w:p>
        </w:tc>
        <w:tc>
          <w:tcPr>
            <w:tcW w:w="345" w:type="pct"/>
            <w:vAlign w:val="center"/>
          </w:tcPr>
          <w:p w:rsidR="00B6313F" w:rsidRPr="00395228" w:rsidRDefault="00B6313F" w:rsidP="00B27C36">
            <w:pPr>
              <w:jc w:val="center"/>
              <w:rPr>
                <w:b/>
              </w:rPr>
            </w:pP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457"/>
        </w:trPr>
        <w:tc>
          <w:tcPr>
            <w:tcW w:w="311" w:type="pct"/>
            <w:vAlign w:val="center"/>
          </w:tcPr>
          <w:p w:rsidR="00B6313F" w:rsidRDefault="00B6313F" w:rsidP="00B27C36">
            <w:pPr>
              <w:pStyle w:val="a5"/>
              <w:tabs>
                <w:tab w:val="left" w:pos="-71"/>
              </w:tabs>
              <w:ind w:left="5"/>
              <w:jc w:val="center"/>
              <w:rPr>
                <w:rFonts w:eastAsia="Calibri"/>
                <w:sz w:val="24"/>
                <w:szCs w:val="24"/>
              </w:rPr>
            </w:pPr>
            <w:r>
              <w:rPr>
                <w:rFonts w:eastAsia="Calibri"/>
                <w:sz w:val="24"/>
                <w:szCs w:val="24"/>
              </w:rPr>
              <w:t>2</w:t>
            </w:r>
          </w:p>
        </w:tc>
        <w:tc>
          <w:tcPr>
            <w:tcW w:w="2693" w:type="pct"/>
            <w:vAlign w:val="center"/>
          </w:tcPr>
          <w:p w:rsidR="00B6313F" w:rsidRPr="00D0027E" w:rsidRDefault="00B6313F" w:rsidP="00B27C36">
            <w:pPr>
              <w:widowControl w:val="0"/>
              <w:ind w:left="-10"/>
            </w:pPr>
            <w:r w:rsidRPr="009563E9">
              <w:rPr>
                <w:b/>
              </w:rPr>
              <w:t xml:space="preserve">Тема </w:t>
            </w:r>
            <w:r>
              <w:rPr>
                <w:b/>
              </w:rPr>
              <w:t>2</w:t>
            </w:r>
            <w:r w:rsidRPr="009563E9">
              <w:rPr>
                <w:b/>
              </w:rPr>
              <w:t>.</w:t>
            </w:r>
            <w:r>
              <w:t xml:space="preserve"> </w:t>
            </w:r>
            <w:r w:rsidRPr="001F03E1">
              <w:rPr>
                <w:bCs/>
                <w:color w:val="000000"/>
              </w:rPr>
              <w:t>Оказание первой помощи при отсутствии сознания, остановке дыхания и кровообращения</w:t>
            </w:r>
          </w:p>
        </w:tc>
        <w:tc>
          <w:tcPr>
            <w:tcW w:w="306" w:type="pct"/>
            <w:vAlign w:val="center"/>
          </w:tcPr>
          <w:p w:rsidR="00B6313F" w:rsidRPr="003F3F4C" w:rsidRDefault="00B6313F" w:rsidP="00B27C36">
            <w:pPr>
              <w:widowControl w:val="0"/>
              <w:jc w:val="center"/>
              <w:rPr>
                <w:b/>
              </w:rPr>
            </w:pPr>
            <w:r w:rsidRPr="003F3F4C">
              <w:rPr>
                <w:b/>
              </w:rPr>
              <w:t>6</w:t>
            </w:r>
          </w:p>
        </w:tc>
        <w:tc>
          <w:tcPr>
            <w:tcW w:w="315" w:type="pct"/>
            <w:vAlign w:val="center"/>
          </w:tcPr>
          <w:p w:rsidR="00B6313F" w:rsidRPr="003F3F4C" w:rsidRDefault="00B6313F" w:rsidP="00B27C36">
            <w:pPr>
              <w:widowControl w:val="0"/>
              <w:jc w:val="center"/>
              <w:rPr>
                <w:b/>
              </w:rPr>
            </w:pPr>
            <w:r w:rsidRPr="003F3F4C">
              <w:rPr>
                <w:b/>
              </w:rPr>
              <w:t>6</w:t>
            </w:r>
          </w:p>
        </w:tc>
        <w:tc>
          <w:tcPr>
            <w:tcW w:w="344" w:type="pct"/>
            <w:vAlign w:val="center"/>
          </w:tcPr>
          <w:p w:rsidR="00B6313F" w:rsidRPr="003F3F4C" w:rsidRDefault="00B6313F" w:rsidP="00B27C36">
            <w:pPr>
              <w:jc w:val="center"/>
              <w:rPr>
                <w:b/>
              </w:rPr>
            </w:pPr>
            <w:r w:rsidRPr="003F3F4C">
              <w:rPr>
                <w:b/>
              </w:rPr>
              <w:t>2</w:t>
            </w:r>
          </w:p>
        </w:tc>
        <w:tc>
          <w:tcPr>
            <w:tcW w:w="345" w:type="pct"/>
            <w:vAlign w:val="center"/>
          </w:tcPr>
          <w:p w:rsidR="00B6313F" w:rsidRPr="003F3F4C" w:rsidRDefault="00B6313F" w:rsidP="00B27C36">
            <w:pPr>
              <w:jc w:val="center"/>
              <w:rPr>
                <w:b/>
              </w:rPr>
            </w:pPr>
            <w:r w:rsidRPr="003F3F4C">
              <w:rPr>
                <w:b/>
              </w:rPr>
              <w:t>4</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85"/>
        </w:trPr>
        <w:tc>
          <w:tcPr>
            <w:tcW w:w="311" w:type="pct"/>
            <w:vAlign w:val="center"/>
          </w:tcPr>
          <w:p w:rsidR="00B6313F" w:rsidRPr="000255D4" w:rsidRDefault="00B6313F" w:rsidP="00B27C36">
            <w:pPr>
              <w:pStyle w:val="a5"/>
              <w:tabs>
                <w:tab w:val="left" w:pos="-71"/>
              </w:tabs>
              <w:ind w:left="5"/>
              <w:jc w:val="center"/>
              <w:rPr>
                <w:rFonts w:eastAsia="Calibri"/>
                <w:sz w:val="24"/>
                <w:szCs w:val="24"/>
              </w:rPr>
            </w:pPr>
            <w:r>
              <w:rPr>
                <w:rFonts w:eastAsia="Calibri"/>
                <w:sz w:val="24"/>
                <w:szCs w:val="24"/>
              </w:rPr>
              <w:t>3</w:t>
            </w:r>
          </w:p>
        </w:tc>
        <w:tc>
          <w:tcPr>
            <w:tcW w:w="2693" w:type="pct"/>
            <w:vAlign w:val="center"/>
          </w:tcPr>
          <w:p w:rsidR="00B6313F" w:rsidRPr="00D0027E" w:rsidRDefault="00B6313F" w:rsidP="00B27C36">
            <w:pPr>
              <w:widowControl w:val="0"/>
              <w:ind w:left="-10"/>
            </w:pPr>
            <w:r w:rsidRPr="009563E9">
              <w:rPr>
                <w:b/>
              </w:rPr>
              <w:t>Тема 3.</w:t>
            </w:r>
            <w:r>
              <w:t xml:space="preserve"> </w:t>
            </w:r>
            <w:r w:rsidRPr="00897701">
              <w:rPr>
                <w:bCs/>
              </w:rPr>
              <w:t>Оказание первой помощи при наружных кровотечениях и травмах</w:t>
            </w:r>
          </w:p>
        </w:tc>
        <w:tc>
          <w:tcPr>
            <w:tcW w:w="306" w:type="pct"/>
            <w:vAlign w:val="center"/>
          </w:tcPr>
          <w:p w:rsidR="00B6313F" w:rsidRPr="00395228" w:rsidRDefault="00B6313F" w:rsidP="00B27C36">
            <w:pPr>
              <w:widowControl w:val="0"/>
              <w:jc w:val="center"/>
              <w:rPr>
                <w:b/>
              </w:rPr>
            </w:pPr>
            <w:r w:rsidRPr="00395228">
              <w:rPr>
                <w:b/>
              </w:rPr>
              <w:t>4</w:t>
            </w:r>
          </w:p>
        </w:tc>
        <w:tc>
          <w:tcPr>
            <w:tcW w:w="315" w:type="pct"/>
            <w:vAlign w:val="center"/>
          </w:tcPr>
          <w:p w:rsidR="00B6313F" w:rsidRPr="00395228" w:rsidRDefault="00B6313F" w:rsidP="00B27C36">
            <w:pPr>
              <w:widowControl w:val="0"/>
              <w:jc w:val="center"/>
              <w:rPr>
                <w:b/>
              </w:rPr>
            </w:pPr>
            <w:r w:rsidRPr="00395228">
              <w:rPr>
                <w:b/>
              </w:rPr>
              <w:t>4</w:t>
            </w:r>
          </w:p>
        </w:tc>
        <w:tc>
          <w:tcPr>
            <w:tcW w:w="344" w:type="pct"/>
            <w:vAlign w:val="center"/>
          </w:tcPr>
          <w:p w:rsidR="00B6313F" w:rsidRPr="00395228" w:rsidRDefault="00B6313F" w:rsidP="00B27C36">
            <w:pPr>
              <w:widowControl w:val="0"/>
              <w:jc w:val="center"/>
              <w:rPr>
                <w:b/>
              </w:rPr>
            </w:pPr>
            <w:r w:rsidRPr="00395228">
              <w:rPr>
                <w:b/>
              </w:rPr>
              <w:t>2</w:t>
            </w:r>
          </w:p>
        </w:tc>
        <w:tc>
          <w:tcPr>
            <w:tcW w:w="345" w:type="pct"/>
            <w:vAlign w:val="center"/>
          </w:tcPr>
          <w:p w:rsidR="00B6313F" w:rsidRPr="00395228" w:rsidRDefault="00B6313F" w:rsidP="00B27C36">
            <w:pPr>
              <w:jc w:val="center"/>
              <w:rPr>
                <w:b/>
              </w:rPr>
            </w:pPr>
            <w:r w:rsidRPr="00395228">
              <w:rPr>
                <w:b/>
              </w:rPr>
              <w:t>2</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85"/>
        </w:trPr>
        <w:tc>
          <w:tcPr>
            <w:tcW w:w="311" w:type="pct"/>
            <w:vMerge w:val="restart"/>
            <w:vAlign w:val="center"/>
          </w:tcPr>
          <w:p w:rsidR="00B6313F" w:rsidRDefault="00B6313F" w:rsidP="00B27C36">
            <w:pPr>
              <w:pStyle w:val="a5"/>
              <w:tabs>
                <w:tab w:val="left" w:pos="-71"/>
              </w:tabs>
              <w:ind w:left="5"/>
              <w:jc w:val="center"/>
              <w:rPr>
                <w:rFonts w:eastAsia="Calibri"/>
                <w:sz w:val="24"/>
                <w:szCs w:val="24"/>
              </w:rPr>
            </w:pPr>
            <w:r>
              <w:rPr>
                <w:rFonts w:eastAsia="Calibri"/>
                <w:sz w:val="24"/>
                <w:szCs w:val="24"/>
              </w:rPr>
              <w:lastRenderedPageBreak/>
              <w:t>4</w:t>
            </w:r>
          </w:p>
        </w:tc>
        <w:tc>
          <w:tcPr>
            <w:tcW w:w="2693" w:type="pct"/>
            <w:vAlign w:val="center"/>
          </w:tcPr>
          <w:p w:rsidR="00B6313F" w:rsidRPr="009563E9" w:rsidRDefault="00B6313F" w:rsidP="00B27C36">
            <w:pPr>
              <w:widowControl w:val="0"/>
              <w:ind w:left="-10"/>
              <w:rPr>
                <w:b/>
              </w:rPr>
            </w:pPr>
            <w:r w:rsidRPr="009563E9">
              <w:rPr>
                <w:b/>
              </w:rPr>
              <w:t>Тема 4.</w:t>
            </w:r>
            <w:r>
              <w:t xml:space="preserve"> Оказание п</w:t>
            </w:r>
            <w:r w:rsidRPr="00D0027E">
              <w:t>ерв</w:t>
            </w:r>
            <w:r>
              <w:t>ой</w:t>
            </w:r>
            <w:r w:rsidRPr="00D0027E">
              <w:t xml:space="preserve"> помощ</w:t>
            </w:r>
            <w:r>
              <w:t>и</w:t>
            </w:r>
            <w:r w:rsidRPr="00D0027E">
              <w:t xml:space="preserve"> при </w:t>
            </w:r>
            <w:r>
              <w:t>прочих состояниях</w:t>
            </w:r>
          </w:p>
        </w:tc>
        <w:tc>
          <w:tcPr>
            <w:tcW w:w="306" w:type="pct"/>
            <w:vAlign w:val="center"/>
          </w:tcPr>
          <w:p w:rsidR="00B6313F" w:rsidRPr="00395228" w:rsidRDefault="00B6313F" w:rsidP="00B27C36">
            <w:pPr>
              <w:widowControl w:val="0"/>
              <w:jc w:val="center"/>
              <w:rPr>
                <w:b/>
              </w:rPr>
            </w:pPr>
            <w:r>
              <w:rPr>
                <w:b/>
              </w:rPr>
              <w:t>14</w:t>
            </w:r>
          </w:p>
        </w:tc>
        <w:tc>
          <w:tcPr>
            <w:tcW w:w="315" w:type="pct"/>
            <w:vAlign w:val="center"/>
          </w:tcPr>
          <w:p w:rsidR="00B6313F" w:rsidRPr="00395228" w:rsidRDefault="00B6313F" w:rsidP="00B27C36">
            <w:pPr>
              <w:widowControl w:val="0"/>
              <w:jc w:val="center"/>
              <w:rPr>
                <w:b/>
              </w:rPr>
            </w:pPr>
            <w:r>
              <w:rPr>
                <w:b/>
              </w:rPr>
              <w:t>14</w:t>
            </w:r>
          </w:p>
        </w:tc>
        <w:tc>
          <w:tcPr>
            <w:tcW w:w="344" w:type="pct"/>
            <w:vAlign w:val="center"/>
          </w:tcPr>
          <w:p w:rsidR="00B6313F" w:rsidRPr="00395228" w:rsidRDefault="00B6313F" w:rsidP="00B27C36">
            <w:pPr>
              <w:widowControl w:val="0"/>
              <w:jc w:val="center"/>
              <w:rPr>
                <w:b/>
              </w:rPr>
            </w:pPr>
            <w:r>
              <w:rPr>
                <w:b/>
              </w:rPr>
              <w:t>6</w:t>
            </w:r>
          </w:p>
        </w:tc>
        <w:tc>
          <w:tcPr>
            <w:tcW w:w="345" w:type="pct"/>
            <w:vAlign w:val="center"/>
          </w:tcPr>
          <w:p w:rsidR="00B6313F" w:rsidRPr="00395228" w:rsidRDefault="00B6313F" w:rsidP="00B27C36">
            <w:pPr>
              <w:jc w:val="center"/>
              <w:rPr>
                <w:b/>
              </w:rPr>
            </w:pPr>
            <w:r>
              <w:rPr>
                <w:b/>
              </w:rPr>
              <w:t>8</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417"/>
        </w:trPr>
        <w:tc>
          <w:tcPr>
            <w:tcW w:w="311" w:type="pct"/>
            <w:vMerge/>
            <w:vAlign w:val="center"/>
          </w:tcPr>
          <w:p w:rsidR="00B6313F" w:rsidRDefault="00B6313F" w:rsidP="00B27C36">
            <w:pPr>
              <w:pStyle w:val="a5"/>
              <w:tabs>
                <w:tab w:val="left" w:pos="-71"/>
              </w:tabs>
              <w:ind w:left="5"/>
              <w:jc w:val="center"/>
              <w:rPr>
                <w:rFonts w:eastAsia="Calibri"/>
                <w:sz w:val="24"/>
                <w:szCs w:val="24"/>
              </w:rPr>
            </w:pPr>
          </w:p>
        </w:tc>
        <w:tc>
          <w:tcPr>
            <w:tcW w:w="2693" w:type="pct"/>
            <w:vAlign w:val="center"/>
          </w:tcPr>
          <w:p w:rsidR="00B6313F" w:rsidRPr="007A080E" w:rsidRDefault="00B6313F" w:rsidP="00B27C36">
            <w:pPr>
              <w:widowControl w:val="0"/>
              <w:ind w:left="-10"/>
            </w:pPr>
            <w:r w:rsidRPr="007A080E">
              <w:t>4.1 Оказание первой помощи при растяжениях, вывихах и переломах костей</w:t>
            </w:r>
          </w:p>
        </w:tc>
        <w:tc>
          <w:tcPr>
            <w:tcW w:w="306" w:type="pct"/>
            <w:vAlign w:val="center"/>
          </w:tcPr>
          <w:p w:rsidR="00B6313F" w:rsidRPr="00395228" w:rsidRDefault="00B6313F" w:rsidP="00B27C36">
            <w:pPr>
              <w:widowControl w:val="0"/>
              <w:jc w:val="center"/>
              <w:rPr>
                <w:b/>
              </w:rPr>
            </w:pPr>
          </w:p>
        </w:tc>
        <w:tc>
          <w:tcPr>
            <w:tcW w:w="315" w:type="pct"/>
            <w:vAlign w:val="center"/>
          </w:tcPr>
          <w:p w:rsidR="00B6313F" w:rsidRPr="00395228" w:rsidRDefault="00B6313F" w:rsidP="00B27C36">
            <w:pPr>
              <w:widowControl w:val="0"/>
              <w:jc w:val="center"/>
              <w:rPr>
                <w:b/>
              </w:rPr>
            </w:pPr>
          </w:p>
        </w:tc>
        <w:tc>
          <w:tcPr>
            <w:tcW w:w="344" w:type="pct"/>
            <w:vAlign w:val="center"/>
          </w:tcPr>
          <w:p w:rsidR="00B6313F" w:rsidRPr="00E47002" w:rsidRDefault="00B6313F" w:rsidP="00B27C36">
            <w:pPr>
              <w:jc w:val="center"/>
            </w:pPr>
            <w:r w:rsidRPr="00E47002">
              <w:t>2</w:t>
            </w:r>
          </w:p>
        </w:tc>
        <w:tc>
          <w:tcPr>
            <w:tcW w:w="345" w:type="pct"/>
            <w:vAlign w:val="center"/>
          </w:tcPr>
          <w:p w:rsidR="00B6313F" w:rsidRPr="00E47002" w:rsidRDefault="00B6313F" w:rsidP="00B27C36">
            <w:pPr>
              <w:jc w:val="center"/>
            </w:pPr>
            <w:r w:rsidRPr="00E47002">
              <w:t>2</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141"/>
        </w:trPr>
        <w:tc>
          <w:tcPr>
            <w:tcW w:w="311" w:type="pct"/>
            <w:vMerge/>
            <w:vAlign w:val="center"/>
          </w:tcPr>
          <w:p w:rsidR="00B6313F" w:rsidRPr="000255D4" w:rsidRDefault="00B6313F" w:rsidP="00B27C36">
            <w:pPr>
              <w:pStyle w:val="a5"/>
              <w:tabs>
                <w:tab w:val="left" w:pos="-71"/>
              </w:tabs>
              <w:ind w:left="5"/>
              <w:jc w:val="center"/>
              <w:rPr>
                <w:rFonts w:eastAsia="Calibri"/>
                <w:sz w:val="24"/>
                <w:szCs w:val="24"/>
              </w:rPr>
            </w:pPr>
          </w:p>
        </w:tc>
        <w:tc>
          <w:tcPr>
            <w:tcW w:w="2693" w:type="pct"/>
            <w:vAlign w:val="center"/>
          </w:tcPr>
          <w:p w:rsidR="00B6313F" w:rsidRPr="007A080E" w:rsidRDefault="00B6313F" w:rsidP="00B27C36">
            <w:pPr>
              <w:widowControl w:val="0"/>
              <w:ind w:left="-10"/>
            </w:pPr>
            <w:r w:rsidRPr="007A080E">
              <w:t>4.2. Десмургия</w:t>
            </w:r>
          </w:p>
        </w:tc>
        <w:tc>
          <w:tcPr>
            <w:tcW w:w="306" w:type="pct"/>
            <w:vAlign w:val="center"/>
          </w:tcPr>
          <w:p w:rsidR="00B6313F" w:rsidRPr="00395228" w:rsidRDefault="00B6313F" w:rsidP="00B27C36">
            <w:pPr>
              <w:widowControl w:val="0"/>
              <w:jc w:val="center"/>
              <w:rPr>
                <w:b/>
              </w:rPr>
            </w:pPr>
          </w:p>
        </w:tc>
        <w:tc>
          <w:tcPr>
            <w:tcW w:w="315" w:type="pct"/>
            <w:vAlign w:val="center"/>
          </w:tcPr>
          <w:p w:rsidR="00B6313F" w:rsidRPr="00395228" w:rsidRDefault="00B6313F" w:rsidP="00B27C36">
            <w:pPr>
              <w:widowControl w:val="0"/>
              <w:jc w:val="center"/>
              <w:rPr>
                <w:b/>
              </w:rPr>
            </w:pPr>
          </w:p>
        </w:tc>
        <w:tc>
          <w:tcPr>
            <w:tcW w:w="344" w:type="pct"/>
            <w:vAlign w:val="center"/>
          </w:tcPr>
          <w:p w:rsidR="00B6313F" w:rsidRPr="00E47002" w:rsidRDefault="00B6313F" w:rsidP="00B27C36">
            <w:pPr>
              <w:jc w:val="center"/>
            </w:pPr>
            <w:r w:rsidRPr="00E47002">
              <w:t>2</w:t>
            </w:r>
          </w:p>
        </w:tc>
        <w:tc>
          <w:tcPr>
            <w:tcW w:w="345" w:type="pct"/>
            <w:vAlign w:val="center"/>
          </w:tcPr>
          <w:p w:rsidR="00B6313F" w:rsidRPr="00E47002" w:rsidRDefault="00B6313F" w:rsidP="00B27C36">
            <w:pPr>
              <w:jc w:val="center"/>
            </w:pPr>
            <w:r w:rsidRPr="00E47002">
              <w:t>2</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451"/>
        </w:trPr>
        <w:tc>
          <w:tcPr>
            <w:tcW w:w="311" w:type="pct"/>
            <w:vMerge/>
            <w:vAlign w:val="center"/>
          </w:tcPr>
          <w:p w:rsidR="00B6313F" w:rsidRDefault="00B6313F" w:rsidP="00B27C36">
            <w:pPr>
              <w:pStyle w:val="a5"/>
              <w:tabs>
                <w:tab w:val="left" w:pos="-71"/>
              </w:tabs>
              <w:ind w:left="5"/>
              <w:jc w:val="center"/>
              <w:rPr>
                <w:rFonts w:eastAsia="Calibri"/>
                <w:sz w:val="24"/>
                <w:szCs w:val="24"/>
              </w:rPr>
            </w:pPr>
          </w:p>
        </w:tc>
        <w:tc>
          <w:tcPr>
            <w:tcW w:w="2693" w:type="pct"/>
            <w:vAlign w:val="center"/>
          </w:tcPr>
          <w:p w:rsidR="00B6313F" w:rsidRPr="007A080E" w:rsidRDefault="00B6313F" w:rsidP="00B27C36">
            <w:pPr>
              <w:widowControl w:val="0"/>
              <w:ind w:left="-10"/>
            </w:pPr>
            <w:r w:rsidRPr="007A080E">
              <w:t>4.3. Первая помощь при синдроме длительного сдавливания, травматическом шоке</w:t>
            </w:r>
          </w:p>
        </w:tc>
        <w:tc>
          <w:tcPr>
            <w:tcW w:w="306" w:type="pct"/>
            <w:vAlign w:val="center"/>
          </w:tcPr>
          <w:p w:rsidR="00B6313F" w:rsidRPr="00031A95" w:rsidRDefault="00B6313F" w:rsidP="00B27C36">
            <w:pPr>
              <w:widowControl w:val="0"/>
              <w:jc w:val="center"/>
              <w:rPr>
                <w:b/>
              </w:rPr>
            </w:pPr>
          </w:p>
        </w:tc>
        <w:tc>
          <w:tcPr>
            <w:tcW w:w="315" w:type="pct"/>
            <w:vAlign w:val="center"/>
          </w:tcPr>
          <w:p w:rsidR="00B6313F" w:rsidRPr="00031A95" w:rsidRDefault="00B6313F" w:rsidP="00B27C36">
            <w:pPr>
              <w:widowControl w:val="0"/>
              <w:jc w:val="center"/>
              <w:rPr>
                <w:b/>
              </w:rPr>
            </w:pPr>
          </w:p>
        </w:tc>
        <w:tc>
          <w:tcPr>
            <w:tcW w:w="344" w:type="pct"/>
            <w:vAlign w:val="center"/>
          </w:tcPr>
          <w:p w:rsidR="00B6313F" w:rsidRPr="00E47002" w:rsidRDefault="00B6313F" w:rsidP="00B27C36">
            <w:pPr>
              <w:jc w:val="center"/>
            </w:pPr>
          </w:p>
        </w:tc>
        <w:tc>
          <w:tcPr>
            <w:tcW w:w="345" w:type="pct"/>
            <w:vAlign w:val="center"/>
          </w:tcPr>
          <w:p w:rsidR="00B6313F" w:rsidRPr="00E47002" w:rsidRDefault="00B6313F" w:rsidP="00B27C36">
            <w:pPr>
              <w:jc w:val="center"/>
            </w:pPr>
            <w:r w:rsidRPr="00E47002">
              <w:t>2</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305"/>
        </w:trPr>
        <w:tc>
          <w:tcPr>
            <w:tcW w:w="311" w:type="pct"/>
            <w:vMerge/>
            <w:vAlign w:val="center"/>
          </w:tcPr>
          <w:p w:rsidR="00B6313F" w:rsidRDefault="00B6313F" w:rsidP="00B27C36">
            <w:pPr>
              <w:pStyle w:val="a5"/>
              <w:tabs>
                <w:tab w:val="left" w:pos="-71"/>
              </w:tabs>
              <w:ind w:left="5"/>
              <w:jc w:val="center"/>
              <w:rPr>
                <w:rFonts w:eastAsia="Calibri"/>
                <w:sz w:val="24"/>
                <w:szCs w:val="24"/>
              </w:rPr>
            </w:pPr>
          </w:p>
        </w:tc>
        <w:tc>
          <w:tcPr>
            <w:tcW w:w="2693" w:type="pct"/>
            <w:vAlign w:val="center"/>
          </w:tcPr>
          <w:p w:rsidR="00B6313F" w:rsidRPr="007A080E" w:rsidRDefault="00B6313F" w:rsidP="00B27C36">
            <w:pPr>
              <w:widowControl w:val="0"/>
              <w:ind w:left="-10"/>
            </w:pPr>
            <w:r w:rsidRPr="007A080E">
              <w:t>4.4. Первая помощь при ожогах и отморожениях</w:t>
            </w:r>
          </w:p>
        </w:tc>
        <w:tc>
          <w:tcPr>
            <w:tcW w:w="306" w:type="pct"/>
            <w:vAlign w:val="center"/>
          </w:tcPr>
          <w:p w:rsidR="00B6313F" w:rsidRPr="00031A95" w:rsidRDefault="00B6313F" w:rsidP="00B27C36">
            <w:pPr>
              <w:widowControl w:val="0"/>
              <w:jc w:val="center"/>
              <w:rPr>
                <w:b/>
              </w:rPr>
            </w:pPr>
          </w:p>
        </w:tc>
        <w:tc>
          <w:tcPr>
            <w:tcW w:w="315" w:type="pct"/>
            <w:vAlign w:val="center"/>
          </w:tcPr>
          <w:p w:rsidR="00B6313F" w:rsidRPr="00031A95" w:rsidRDefault="00B6313F" w:rsidP="00B27C36">
            <w:pPr>
              <w:widowControl w:val="0"/>
              <w:jc w:val="center"/>
              <w:rPr>
                <w:b/>
              </w:rPr>
            </w:pPr>
          </w:p>
        </w:tc>
        <w:tc>
          <w:tcPr>
            <w:tcW w:w="344" w:type="pct"/>
            <w:vAlign w:val="center"/>
          </w:tcPr>
          <w:p w:rsidR="00B6313F" w:rsidRPr="00E47002" w:rsidRDefault="00B6313F" w:rsidP="00B27C36">
            <w:pPr>
              <w:jc w:val="center"/>
            </w:pPr>
          </w:p>
        </w:tc>
        <w:tc>
          <w:tcPr>
            <w:tcW w:w="345" w:type="pct"/>
            <w:vAlign w:val="center"/>
          </w:tcPr>
          <w:p w:rsidR="00B6313F" w:rsidRPr="00E47002" w:rsidRDefault="00B6313F" w:rsidP="00B27C36">
            <w:pPr>
              <w:jc w:val="center"/>
            </w:pPr>
            <w:r w:rsidRPr="00E47002">
              <w:t>2</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457"/>
        </w:trPr>
        <w:tc>
          <w:tcPr>
            <w:tcW w:w="311" w:type="pct"/>
            <w:vMerge/>
            <w:vAlign w:val="center"/>
          </w:tcPr>
          <w:p w:rsidR="00B6313F" w:rsidRDefault="00B6313F" w:rsidP="00B27C36">
            <w:pPr>
              <w:pStyle w:val="a5"/>
              <w:tabs>
                <w:tab w:val="left" w:pos="-71"/>
              </w:tabs>
              <w:ind w:left="5"/>
              <w:jc w:val="center"/>
              <w:rPr>
                <w:rFonts w:eastAsia="Calibri"/>
                <w:sz w:val="24"/>
                <w:szCs w:val="24"/>
              </w:rPr>
            </w:pPr>
          </w:p>
        </w:tc>
        <w:tc>
          <w:tcPr>
            <w:tcW w:w="2693" w:type="pct"/>
            <w:vAlign w:val="center"/>
          </w:tcPr>
          <w:p w:rsidR="00B6313F" w:rsidRPr="007A080E" w:rsidRDefault="00B6313F" w:rsidP="00B27C36">
            <w:pPr>
              <w:widowControl w:val="0"/>
              <w:ind w:left="-10"/>
            </w:pPr>
            <w:r w:rsidRPr="007A080E">
              <w:t>4.5. Первая помощь при поражениях отравляющими и аварийными химически опасными веществами (АХОВ)</w:t>
            </w:r>
          </w:p>
        </w:tc>
        <w:tc>
          <w:tcPr>
            <w:tcW w:w="306" w:type="pct"/>
            <w:vAlign w:val="center"/>
          </w:tcPr>
          <w:p w:rsidR="00B6313F" w:rsidRPr="00031A95" w:rsidRDefault="00B6313F" w:rsidP="00B27C36">
            <w:pPr>
              <w:widowControl w:val="0"/>
              <w:jc w:val="center"/>
              <w:rPr>
                <w:b/>
              </w:rPr>
            </w:pPr>
          </w:p>
        </w:tc>
        <w:tc>
          <w:tcPr>
            <w:tcW w:w="315" w:type="pct"/>
            <w:vAlign w:val="center"/>
          </w:tcPr>
          <w:p w:rsidR="00B6313F" w:rsidRPr="00031A95" w:rsidRDefault="00B6313F" w:rsidP="00B27C36">
            <w:pPr>
              <w:widowControl w:val="0"/>
              <w:jc w:val="center"/>
              <w:rPr>
                <w:b/>
              </w:rPr>
            </w:pPr>
          </w:p>
        </w:tc>
        <w:tc>
          <w:tcPr>
            <w:tcW w:w="344" w:type="pct"/>
            <w:vAlign w:val="center"/>
          </w:tcPr>
          <w:p w:rsidR="00B6313F" w:rsidRPr="00E47002" w:rsidRDefault="00B6313F" w:rsidP="00B27C36">
            <w:pPr>
              <w:jc w:val="center"/>
            </w:pPr>
            <w:r>
              <w:t>2</w:t>
            </w:r>
          </w:p>
        </w:tc>
        <w:tc>
          <w:tcPr>
            <w:tcW w:w="345" w:type="pct"/>
            <w:vAlign w:val="center"/>
          </w:tcPr>
          <w:p w:rsidR="00B6313F" w:rsidRPr="00E47002" w:rsidRDefault="00B6313F" w:rsidP="00B27C36">
            <w:pPr>
              <w:jc w:val="center"/>
            </w:pP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457"/>
        </w:trPr>
        <w:tc>
          <w:tcPr>
            <w:tcW w:w="311" w:type="pct"/>
            <w:vAlign w:val="center"/>
          </w:tcPr>
          <w:p w:rsidR="00B6313F" w:rsidRDefault="00B6313F" w:rsidP="00B27C36">
            <w:pPr>
              <w:pStyle w:val="a5"/>
              <w:tabs>
                <w:tab w:val="left" w:pos="-71"/>
              </w:tabs>
              <w:ind w:left="5"/>
              <w:jc w:val="center"/>
              <w:rPr>
                <w:rFonts w:eastAsia="Calibri"/>
                <w:sz w:val="24"/>
                <w:szCs w:val="24"/>
              </w:rPr>
            </w:pPr>
            <w:r>
              <w:rPr>
                <w:rFonts w:eastAsia="Calibri"/>
                <w:sz w:val="24"/>
                <w:szCs w:val="24"/>
              </w:rPr>
              <w:t>5</w:t>
            </w:r>
          </w:p>
        </w:tc>
        <w:tc>
          <w:tcPr>
            <w:tcW w:w="2693" w:type="pct"/>
            <w:vAlign w:val="center"/>
          </w:tcPr>
          <w:p w:rsidR="00B6313F" w:rsidRPr="00D0027E" w:rsidRDefault="00B6313F" w:rsidP="00B27C36">
            <w:pPr>
              <w:widowControl w:val="0"/>
              <w:ind w:left="-10"/>
            </w:pPr>
            <w:r w:rsidRPr="002A0B57">
              <w:rPr>
                <w:b/>
              </w:rPr>
              <w:t xml:space="preserve">Тема </w:t>
            </w:r>
            <w:r>
              <w:rPr>
                <w:b/>
              </w:rPr>
              <w:t>5</w:t>
            </w:r>
            <w:r w:rsidRPr="002A0B57">
              <w:rPr>
                <w:b/>
              </w:rPr>
              <w:t>.</w:t>
            </w:r>
            <w:r>
              <w:t xml:space="preserve"> </w:t>
            </w:r>
            <w:r w:rsidRPr="00D0027E">
              <w:t>Первая помощь при радиационных поражениях</w:t>
            </w:r>
          </w:p>
        </w:tc>
        <w:tc>
          <w:tcPr>
            <w:tcW w:w="306" w:type="pct"/>
            <w:vAlign w:val="center"/>
          </w:tcPr>
          <w:p w:rsidR="00B6313F" w:rsidRPr="00B45F20" w:rsidRDefault="00B6313F" w:rsidP="00B27C36">
            <w:pPr>
              <w:widowControl w:val="0"/>
              <w:jc w:val="center"/>
              <w:rPr>
                <w:b/>
              </w:rPr>
            </w:pPr>
            <w:r w:rsidRPr="00B45F20">
              <w:rPr>
                <w:b/>
              </w:rPr>
              <w:t>2</w:t>
            </w:r>
          </w:p>
        </w:tc>
        <w:tc>
          <w:tcPr>
            <w:tcW w:w="315" w:type="pct"/>
            <w:vAlign w:val="center"/>
          </w:tcPr>
          <w:p w:rsidR="00B6313F" w:rsidRPr="00B45F20" w:rsidRDefault="00B6313F" w:rsidP="00B27C36">
            <w:pPr>
              <w:widowControl w:val="0"/>
              <w:jc w:val="center"/>
              <w:rPr>
                <w:b/>
              </w:rPr>
            </w:pPr>
            <w:r w:rsidRPr="00B45F20">
              <w:rPr>
                <w:b/>
              </w:rPr>
              <w:t>2</w:t>
            </w:r>
          </w:p>
        </w:tc>
        <w:tc>
          <w:tcPr>
            <w:tcW w:w="344" w:type="pct"/>
            <w:vAlign w:val="center"/>
          </w:tcPr>
          <w:p w:rsidR="00B6313F" w:rsidRPr="00B45F20" w:rsidRDefault="00B6313F" w:rsidP="00B27C36">
            <w:pPr>
              <w:jc w:val="center"/>
              <w:rPr>
                <w:b/>
              </w:rPr>
            </w:pPr>
            <w:r w:rsidRPr="00B45F20">
              <w:rPr>
                <w:b/>
              </w:rPr>
              <w:t>2</w:t>
            </w:r>
          </w:p>
        </w:tc>
        <w:tc>
          <w:tcPr>
            <w:tcW w:w="345" w:type="pct"/>
            <w:vAlign w:val="center"/>
          </w:tcPr>
          <w:p w:rsidR="00B6313F" w:rsidRPr="00B45F20" w:rsidRDefault="00B6313F" w:rsidP="00B27C36">
            <w:pPr>
              <w:jc w:val="center"/>
              <w:rPr>
                <w:b/>
              </w:rPr>
            </w:pP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752"/>
        </w:trPr>
        <w:tc>
          <w:tcPr>
            <w:tcW w:w="311" w:type="pct"/>
            <w:vAlign w:val="center"/>
          </w:tcPr>
          <w:p w:rsidR="00B6313F" w:rsidRDefault="00B6313F" w:rsidP="00B27C36">
            <w:pPr>
              <w:pStyle w:val="a5"/>
              <w:tabs>
                <w:tab w:val="left" w:pos="-71"/>
              </w:tabs>
              <w:ind w:left="5"/>
              <w:jc w:val="center"/>
              <w:rPr>
                <w:rFonts w:eastAsia="Calibri"/>
                <w:sz w:val="24"/>
                <w:szCs w:val="24"/>
              </w:rPr>
            </w:pPr>
            <w:r>
              <w:rPr>
                <w:rFonts w:eastAsia="Calibri"/>
                <w:sz w:val="24"/>
                <w:szCs w:val="24"/>
              </w:rPr>
              <w:t>6</w:t>
            </w:r>
          </w:p>
        </w:tc>
        <w:tc>
          <w:tcPr>
            <w:tcW w:w="2693" w:type="pct"/>
            <w:vAlign w:val="center"/>
          </w:tcPr>
          <w:p w:rsidR="00B6313F" w:rsidRPr="00D0027E" w:rsidRDefault="00B6313F" w:rsidP="00B27C36">
            <w:pPr>
              <w:widowControl w:val="0"/>
              <w:ind w:left="-10"/>
            </w:pPr>
            <w:r w:rsidRPr="002A0B57">
              <w:rPr>
                <w:b/>
              </w:rPr>
              <w:t xml:space="preserve">Тема </w:t>
            </w:r>
            <w:r>
              <w:rPr>
                <w:b/>
              </w:rPr>
              <w:t>6</w:t>
            </w:r>
            <w:r w:rsidRPr="002A0B57">
              <w:rPr>
                <w:b/>
              </w:rPr>
              <w:t>.</w:t>
            </w:r>
            <w:r>
              <w:t xml:space="preserve"> </w:t>
            </w:r>
            <w:r w:rsidRPr="00D0027E">
              <w:t>Вынос и перемещение пострадавших из очагов поражения, основные транспортные положения</w:t>
            </w:r>
          </w:p>
        </w:tc>
        <w:tc>
          <w:tcPr>
            <w:tcW w:w="306" w:type="pct"/>
            <w:vAlign w:val="center"/>
          </w:tcPr>
          <w:p w:rsidR="00B6313F" w:rsidRPr="006A6264" w:rsidRDefault="00B6313F" w:rsidP="00B27C36">
            <w:pPr>
              <w:widowControl w:val="0"/>
              <w:jc w:val="center"/>
              <w:rPr>
                <w:b/>
              </w:rPr>
            </w:pPr>
            <w:r>
              <w:rPr>
                <w:b/>
              </w:rPr>
              <w:t>2</w:t>
            </w:r>
          </w:p>
        </w:tc>
        <w:tc>
          <w:tcPr>
            <w:tcW w:w="315" w:type="pct"/>
            <w:vAlign w:val="center"/>
          </w:tcPr>
          <w:p w:rsidR="00B6313F" w:rsidRPr="006A6264" w:rsidRDefault="00B6313F" w:rsidP="00B27C36">
            <w:pPr>
              <w:widowControl w:val="0"/>
              <w:jc w:val="center"/>
              <w:rPr>
                <w:b/>
              </w:rPr>
            </w:pPr>
            <w:r>
              <w:rPr>
                <w:b/>
              </w:rPr>
              <w:t>2</w:t>
            </w:r>
          </w:p>
        </w:tc>
        <w:tc>
          <w:tcPr>
            <w:tcW w:w="344" w:type="pct"/>
            <w:vAlign w:val="center"/>
          </w:tcPr>
          <w:p w:rsidR="00B6313F" w:rsidRPr="006A6264" w:rsidRDefault="00B6313F" w:rsidP="00B27C36">
            <w:pPr>
              <w:jc w:val="center"/>
              <w:rPr>
                <w:b/>
              </w:rPr>
            </w:pPr>
          </w:p>
        </w:tc>
        <w:tc>
          <w:tcPr>
            <w:tcW w:w="345" w:type="pct"/>
            <w:vAlign w:val="center"/>
          </w:tcPr>
          <w:p w:rsidR="00B6313F" w:rsidRPr="006A6264" w:rsidRDefault="00B6313F" w:rsidP="00B27C36">
            <w:pPr>
              <w:jc w:val="center"/>
              <w:rPr>
                <w:b/>
              </w:rPr>
            </w:pPr>
            <w:r w:rsidRPr="006A6264">
              <w:rPr>
                <w:b/>
              </w:rPr>
              <w:t>2</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894"/>
        </w:trPr>
        <w:tc>
          <w:tcPr>
            <w:tcW w:w="311" w:type="pct"/>
            <w:vAlign w:val="center"/>
          </w:tcPr>
          <w:p w:rsidR="00B6313F" w:rsidRDefault="00B6313F" w:rsidP="00B27C36">
            <w:pPr>
              <w:pStyle w:val="a5"/>
              <w:tabs>
                <w:tab w:val="left" w:pos="-71"/>
              </w:tabs>
              <w:ind w:left="5"/>
              <w:jc w:val="center"/>
              <w:rPr>
                <w:rFonts w:eastAsia="Calibri"/>
                <w:sz w:val="24"/>
                <w:szCs w:val="24"/>
              </w:rPr>
            </w:pPr>
            <w:r>
              <w:rPr>
                <w:rFonts w:eastAsia="Calibri"/>
                <w:sz w:val="24"/>
                <w:szCs w:val="24"/>
              </w:rPr>
              <w:t>7</w:t>
            </w:r>
          </w:p>
        </w:tc>
        <w:tc>
          <w:tcPr>
            <w:tcW w:w="2693" w:type="pct"/>
            <w:vAlign w:val="center"/>
          </w:tcPr>
          <w:p w:rsidR="00B6313F" w:rsidRPr="00D0027E" w:rsidRDefault="00B6313F" w:rsidP="00B27C36">
            <w:pPr>
              <w:widowControl w:val="0"/>
              <w:ind w:left="-10"/>
            </w:pPr>
            <w:r w:rsidRPr="002A0B57">
              <w:rPr>
                <w:b/>
              </w:rPr>
              <w:t xml:space="preserve">Тема </w:t>
            </w:r>
            <w:r>
              <w:rPr>
                <w:b/>
              </w:rPr>
              <w:t>7</w:t>
            </w:r>
            <w:r w:rsidRPr="002A0B57">
              <w:rPr>
                <w:b/>
              </w:rPr>
              <w:t>.</w:t>
            </w:r>
            <w:r>
              <w:t xml:space="preserve"> </w:t>
            </w:r>
            <w:r w:rsidRPr="00D0027E">
              <w:t>Последовательность действий при деблокировании и извлечении пострадавшего из автомобиля и других труднодоступных мест, осмотр в условиях ограниченного пространства</w:t>
            </w:r>
          </w:p>
        </w:tc>
        <w:tc>
          <w:tcPr>
            <w:tcW w:w="306" w:type="pct"/>
            <w:vAlign w:val="center"/>
          </w:tcPr>
          <w:p w:rsidR="00B6313F" w:rsidRPr="00810BF1" w:rsidRDefault="00B6313F" w:rsidP="00B27C36">
            <w:pPr>
              <w:widowControl w:val="0"/>
              <w:jc w:val="center"/>
              <w:rPr>
                <w:b/>
              </w:rPr>
            </w:pPr>
            <w:r>
              <w:rPr>
                <w:b/>
              </w:rPr>
              <w:t>2</w:t>
            </w:r>
          </w:p>
        </w:tc>
        <w:tc>
          <w:tcPr>
            <w:tcW w:w="315" w:type="pct"/>
            <w:vAlign w:val="center"/>
          </w:tcPr>
          <w:p w:rsidR="00B6313F" w:rsidRPr="00810BF1" w:rsidRDefault="00B6313F" w:rsidP="00B27C36">
            <w:pPr>
              <w:widowControl w:val="0"/>
              <w:jc w:val="center"/>
              <w:rPr>
                <w:b/>
              </w:rPr>
            </w:pPr>
            <w:r>
              <w:rPr>
                <w:b/>
              </w:rPr>
              <w:t>2</w:t>
            </w:r>
          </w:p>
        </w:tc>
        <w:tc>
          <w:tcPr>
            <w:tcW w:w="344" w:type="pct"/>
            <w:vAlign w:val="center"/>
          </w:tcPr>
          <w:p w:rsidR="00B6313F" w:rsidRPr="00810BF1" w:rsidRDefault="00B6313F" w:rsidP="00B27C36">
            <w:pPr>
              <w:jc w:val="center"/>
              <w:rPr>
                <w:b/>
              </w:rPr>
            </w:pPr>
          </w:p>
        </w:tc>
        <w:tc>
          <w:tcPr>
            <w:tcW w:w="345" w:type="pct"/>
            <w:vAlign w:val="center"/>
          </w:tcPr>
          <w:p w:rsidR="00B6313F" w:rsidRPr="00810BF1" w:rsidRDefault="00B6313F" w:rsidP="00B27C36">
            <w:pPr>
              <w:jc w:val="center"/>
              <w:rPr>
                <w:b/>
              </w:rPr>
            </w:pPr>
            <w:r w:rsidRPr="00810BF1">
              <w:rPr>
                <w:b/>
              </w:rPr>
              <w:t>2</w:t>
            </w: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30268C" w:rsidRDefault="00B6313F" w:rsidP="00B27C36">
            <w:pPr>
              <w:jc w:val="center"/>
              <w:rPr>
                <w:rFonts w:eastAsia="Calibri"/>
              </w:rPr>
            </w:pPr>
          </w:p>
        </w:tc>
      </w:tr>
      <w:tr w:rsidR="00B6313F" w:rsidRPr="00A36939" w:rsidTr="00354509">
        <w:trPr>
          <w:cantSplit/>
          <w:trHeight w:val="77"/>
        </w:trPr>
        <w:tc>
          <w:tcPr>
            <w:tcW w:w="3003" w:type="pct"/>
            <w:gridSpan w:val="2"/>
          </w:tcPr>
          <w:p w:rsidR="00B6313F" w:rsidRPr="00D0027E" w:rsidRDefault="00B6313F" w:rsidP="00B27C36">
            <w:pPr>
              <w:widowControl w:val="0"/>
              <w:rPr>
                <w:b/>
              </w:rPr>
            </w:pPr>
            <w:r w:rsidRPr="00D0027E">
              <w:rPr>
                <w:b/>
              </w:rPr>
              <w:t>Промежуточная аттестация (зачет)</w:t>
            </w:r>
          </w:p>
        </w:tc>
        <w:tc>
          <w:tcPr>
            <w:tcW w:w="306" w:type="pct"/>
            <w:vAlign w:val="center"/>
          </w:tcPr>
          <w:p w:rsidR="00B6313F" w:rsidRPr="00B934E1" w:rsidRDefault="00B6313F" w:rsidP="00B27C36">
            <w:pPr>
              <w:keepNext/>
              <w:jc w:val="center"/>
              <w:outlineLvl w:val="0"/>
              <w:rPr>
                <w:rFonts w:eastAsia="Calibri"/>
                <w:b/>
              </w:rPr>
            </w:pPr>
            <w:r>
              <w:rPr>
                <w:rFonts w:eastAsia="Calibri"/>
                <w:b/>
              </w:rPr>
              <w:t>2</w:t>
            </w:r>
          </w:p>
        </w:tc>
        <w:tc>
          <w:tcPr>
            <w:tcW w:w="315" w:type="pct"/>
            <w:vAlign w:val="center"/>
          </w:tcPr>
          <w:p w:rsidR="00B6313F" w:rsidRPr="005943BC" w:rsidRDefault="00B6313F" w:rsidP="00B27C36">
            <w:pPr>
              <w:jc w:val="center"/>
              <w:rPr>
                <w:rFonts w:eastAsia="Calibri"/>
                <w:b/>
              </w:rPr>
            </w:pPr>
            <w:r>
              <w:rPr>
                <w:rFonts w:eastAsia="Calibri"/>
                <w:b/>
              </w:rPr>
              <w:t>2</w:t>
            </w:r>
          </w:p>
        </w:tc>
        <w:tc>
          <w:tcPr>
            <w:tcW w:w="344" w:type="pct"/>
            <w:vAlign w:val="center"/>
          </w:tcPr>
          <w:p w:rsidR="00B6313F" w:rsidRPr="0030268C" w:rsidRDefault="00B6313F" w:rsidP="00B27C36">
            <w:pPr>
              <w:jc w:val="center"/>
              <w:rPr>
                <w:rFonts w:eastAsia="Calibri"/>
              </w:rPr>
            </w:pPr>
          </w:p>
        </w:tc>
        <w:tc>
          <w:tcPr>
            <w:tcW w:w="345" w:type="pct"/>
            <w:vAlign w:val="center"/>
          </w:tcPr>
          <w:p w:rsidR="00B6313F" w:rsidRPr="0030268C" w:rsidRDefault="00B6313F" w:rsidP="00B27C36">
            <w:pPr>
              <w:jc w:val="center"/>
              <w:rPr>
                <w:rFonts w:eastAsia="Calibri"/>
              </w:rPr>
            </w:pP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D80FAE" w:rsidRDefault="00B6313F" w:rsidP="00B27C36">
            <w:pPr>
              <w:jc w:val="center"/>
              <w:rPr>
                <w:rFonts w:eastAsia="Calibri"/>
                <w:b/>
              </w:rPr>
            </w:pPr>
            <w:r w:rsidRPr="00D80FAE">
              <w:rPr>
                <w:rFonts w:eastAsia="Calibri"/>
                <w:b/>
              </w:rPr>
              <w:t>2</w:t>
            </w:r>
          </w:p>
        </w:tc>
      </w:tr>
      <w:tr w:rsidR="00B6313F" w:rsidRPr="00A36939" w:rsidTr="00354509">
        <w:trPr>
          <w:cantSplit/>
          <w:trHeight w:val="77"/>
        </w:trPr>
        <w:tc>
          <w:tcPr>
            <w:tcW w:w="3003" w:type="pct"/>
            <w:gridSpan w:val="2"/>
          </w:tcPr>
          <w:p w:rsidR="00B6313F" w:rsidRPr="00D0027E" w:rsidRDefault="00B6313F" w:rsidP="00B27C36">
            <w:pPr>
              <w:widowControl w:val="0"/>
              <w:rPr>
                <w:b/>
              </w:rPr>
            </w:pPr>
            <w:r w:rsidRPr="000F6DD1">
              <w:rPr>
                <w:b/>
                <w:lang w:eastAsia="en-US"/>
              </w:rPr>
              <w:t xml:space="preserve">Проверка знания </w:t>
            </w:r>
            <w:r>
              <w:rPr>
                <w:b/>
                <w:lang w:eastAsia="en-US"/>
              </w:rPr>
              <w:t xml:space="preserve">требований охраны труда </w:t>
            </w:r>
            <w:r w:rsidRPr="000F6DD1">
              <w:rPr>
                <w:b/>
                <w:lang w:eastAsia="en-US"/>
              </w:rPr>
              <w:t>(протокол)</w:t>
            </w:r>
          </w:p>
        </w:tc>
        <w:tc>
          <w:tcPr>
            <w:tcW w:w="306" w:type="pct"/>
            <w:vAlign w:val="center"/>
          </w:tcPr>
          <w:p w:rsidR="00B6313F" w:rsidRDefault="00B6313F" w:rsidP="00B27C36">
            <w:pPr>
              <w:keepNext/>
              <w:jc w:val="center"/>
              <w:outlineLvl w:val="0"/>
              <w:rPr>
                <w:rFonts w:eastAsia="Calibri"/>
                <w:b/>
              </w:rPr>
            </w:pPr>
            <w:r>
              <w:rPr>
                <w:rFonts w:eastAsia="Calibri"/>
                <w:b/>
              </w:rPr>
              <w:t>2</w:t>
            </w:r>
          </w:p>
        </w:tc>
        <w:tc>
          <w:tcPr>
            <w:tcW w:w="315" w:type="pct"/>
            <w:vAlign w:val="center"/>
          </w:tcPr>
          <w:p w:rsidR="00B6313F" w:rsidRPr="005943BC" w:rsidRDefault="00B6313F" w:rsidP="00B27C36">
            <w:pPr>
              <w:jc w:val="center"/>
              <w:rPr>
                <w:rFonts w:eastAsia="Calibri"/>
                <w:b/>
              </w:rPr>
            </w:pPr>
            <w:r>
              <w:rPr>
                <w:rFonts w:eastAsia="Calibri"/>
                <w:b/>
              </w:rPr>
              <w:t>2</w:t>
            </w:r>
          </w:p>
        </w:tc>
        <w:tc>
          <w:tcPr>
            <w:tcW w:w="344" w:type="pct"/>
            <w:vAlign w:val="center"/>
          </w:tcPr>
          <w:p w:rsidR="00B6313F" w:rsidRPr="0030268C" w:rsidRDefault="00B6313F" w:rsidP="00B27C36">
            <w:pPr>
              <w:jc w:val="center"/>
              <w:rPr>
                <w:rFonts w:eastAsia="Calibri"/>
              </w:rPr>
            </w:pPr>
          </w:p>
        </w:tc>
        <w:tc>
          <w:tcPr>
            <w:tcW w:w="345" w:type="pct"/>
            <w:vAlign w:val="center"/>
          </w:tcPr>
          <w:p w:rsidR="00B6313F" w:rsidRPr="0030268C" w:rsidRDefault="00B6313F" w:rsidP="00B27C36">
            <w:pPr>
              <w:jc w:val="center"/>
              <w:rPr>
                <w:rFonts w:eastAsia="Calibri"/>
              </w:rPr>
            </w:pPr>
          </w:p>
        </w:tc>
        <w:tc>
          <w:tcPr>
            <w:tcW w:w="390" w:type="pct"/>
            <w:vAlign w:val="center"/>
          </w:tcPr>
          <w:p w:rsidR="00B6313F" w:rsidRPr="0030268C" w:rsidRDefault="00B6313F" w:rsidP="00B27C36">
            <w:pPr>
              <w:jc w:val="center"/>
              <w:rPr>
                <w:rFonts w:eastAsia="Calibri"/>
              </w:rPr>
            </w:pPr>
          </w:p>
        </w:tc>
        <w:tc>
          <w:tcPr>
            <w:tcW w:w="296" w:type="pct"/>
            <w:vAlign w:val="center"/>
          </w:tcPr>
          <w:p w:rsidR="00B6313F" w:rsidRPr="00D80FAE" w:rsidRDefault="00B6313F" w:rsidP="00B27C36">
            <w:pPr>
              <w:jc w:val="center"/>
              <w:rPr>
                <w:rFonts w:eastAsia="Calibri"/>
                <w:b/>
              </w:rPr>
            </w:pPr>
            <w:r w:rsidRPr="00D80FAE">
              <w:rPr>
                <w:rFonts w:eastAsia="Calibri"/>
                <w:b/>
              </w:rPr>
              <w:t>2</w:t>
            </w:r>
          </w:p>
        </w:tc>
      </w:tr>
      <w:tr w:rsidR="00B6313F" w:rsidRPr="00A36939" w:rsidTr="00354509">
        <w:trPr>
          <w:cantSplit/>
          <w:trHeight w:val="85"/>
        </w:trPr>
        <w:tc>
          <w:tcPr>
            <w:tcW w:w="3003" w:type="pct"/>
            <w:gridSpan w:val="2"/>
            <w:vAlign w:val="center"/>
          </w:tcPr>
          <w:p w:rsidR="00B6313F" w:rsidRPr="00A36939" w:rsidRDefault="00B6313F" w:rsidP="00B27C36">
            <w:pPr>
              <w:widowControl w:val="0"/>
              <w:outlineLvl w:val="0"/>
              <w:rPr>
                <w:rFonts w:eastAsia="Calibri"/>
              </w:rPr>
            </w:pPr>
            <w:r w:rsidRPr="00A36939">
              <w:rPr>
                <w:b/>
                <w:bCs/>
                <w:snapToGrid w:val="0"/>
              </w:rPr>
              <w:t>Итого</w:t>
            </w:r>
            <w:r>
              <w:rPr>
                <w:b/>
                <w:bCs/>
                <w:snapToGrid w:val="0"/>
              </w:rPr>
              <w:t xml:space="preserve"> по дисциплине</w:t>
            </w:r>
          </w:p>
        </w:tc>
        <w:tc>
          <w:tcPr>
            <w:tcW w:w="306" w:type="pct"/>
            <w:vAlign w:val="center"/>
          </w:tcPr>
          <w:p w:rsidR="00B6313F" w:rsidRPr="00B934E1" w:rsidRDefault="00B6313F" w:rsidP="00B27C36">
            <w:pPr>
              <w:widowControl w:val="0"/>
              <w:jc w:val="center"/>
              <w:outlineLvl w:val="0"/>
              <w:rPr>
                <w:rFonts w:eastAsia="Calibri"/>
                <w:b/>
              </w:rPr>
            </w:pPr>
            <w:r>
              <w:rPr>
                <w:rFonts w:eastAsia="Calibri"/>
                <w:b/>
              </w:rPr>
              <w:t>36</w:t>
            </w:r>
          </w:p>
        </w:tc>
        <w:tc>
          <w:tcPr>
            <w:tcW w:w="315" w:type="pct"/>
            <w:vAlign w:val="center"/>
          </w:tcPr>
          <w:p w:rsidR="00B6313F" w:rsidRPr="00A36939" w:rsidRDefault="00B6313F" w:rsidP="00B27C36">
            <w:pPr>
              <w:widowControl w:val="0"/>
              <w:jc w:val="center"/>
              <w:rPr>
                <w:rFonts w:eastAsia="Calibri"/>
                <w:b/>
                <w:bCs/>
              </w:rPr>
            </w:pPr>
            <w:r>
              <w:rPr>
                <w:rFonts w:eastAsia="Calibri"/>
                <w:b/>
                <w:bCs/>
              </w:rPr>
              <w:t>36</w:t>
            </w:r>
          </w:p>
        </w:tc>
        <w:tc>
          <w:tcPr>
            <w:tcW w:w="344" w:type="pct"/>
            <w:vAlign w:val="center"/>
          </w:tcPr>
          <w:p w:rsidR="00B6313F" w:rsidRPr="00A36939" w:rsidRDefault="00B6313F" w:rsidP="00B27C36">
            <w:pPr>
              <w:widowControl w:val="0"/>
              <w:jc w:val="center"/>
              <w:rPr>
                <w:rFonts w:eastAsia="Calibri"/>
                <w:b/>
                <w:bCs/>
              </w:rPr>
            </w:pPr>
            <w:r>
              <w:rPr>
                <w:rFonts w:eastAsia="Calibri"/>
                <w:b/>
                <w:bCs/>
              </w:rPr>
              <w:t>14</w:t>
            </w:r>
          </w:p>
        </w:tc>
        <w:tc>
          <w:tcPr>
            <w:tcW w:w="345" w:type="pct"/>
            <w:vAlign w:val="center"/>
          </w:tcPr>
          <w:p w:rsidR="00B6313F" w:rsidRPr="00A36939" w:rsidRDefault="00B6313F" w:rsidP="00B27C36">
            <w:pPr>
              <w:widowControl w:val="0"/>
              <w:jc w:val="center"/>
              <w:rPr>
                <w:rFonts w:eastAsia="Calibri"/>
                <w:b/>
                <w:bCs/>
              </w:rPr>
            </w:pPr>
            <w:r>
              <w:rPr>
                <w:rFonts w:eastAsia="Calibri"/>
                <w:b/>
                <w:bCs/>
              </w:rPr>
              <w:t>18</w:t>
            </w:r>
          </w:p>
        </w:tc>
        <w:tc>
          <w:tcPr>
            <w:tcW w:w="390" w:type="pct"/>
            <w:vAlign w:val="center"/>
          </w:tcPr>
          <w:p w:rsidR="00B6313F" w:rsidRPr="00A36939" w:rsidRDefault="00B6313F" w:rsidP="00B27C36">
            <w:pPr>
              <w:widowControl w:val="0"/>
              <w:jc w:val="center"/>
              <w:rPr>
                <w:rFonts w:eastAsia="Calibri"/>
                <w:b/>
                <w:bCs/>
              </w:rPr>
            </w:pPr>
          </w:p>
        </w:tc>
        <w:tc>
          <w:tcPr>
            <w:tcW w:w="296" w:type="pct"/>
            <w:vAlign w:val="center"/>
          </w:tcPr>
          <w:p w:rsidR="00B6313F" w:rsidRPr="00A36939" w:rsidRDefault="00B6313F" w:rsidP="00B27C36">
            <w:pPr>
              <w:widowControl w:val="0"/>
              <w:jc w:val="center"/>
              <w:rPr>
                <w:rFonts w:eastAsia="Calibri"/>
                <w:b/>
                <w:bCs/>
              </w:rPr>
            </w:pPr>
            <w:r>
              <w:rPr>
                <w:rFonts w:eastAsia="Calibri"/>
                <w:b/>
                <w:bCs/>
              </w:rPr>
              <w:t>4</w:t>
            </w:r>
          </w:p>
        </w:tc>
      </w:tr>
    </w:tbl>
    <w:p w:rsidR="00B6313F" w:rsidRDefault="00B6313F" w:rsidP="00313627">
      <w:pPr>
        <w:widowControl w:val="0"/>
        <w:jc w:val="center"/>
        <w:rPr>
          <w:b/>
          <w:bCs/>
          <w:sz w:val="28"/>
          <w:szCs w:val="28"/>
        </w:rPr>
      </w:pPr>
    </w:p>
    <w:p w:rsidR="00753EAE" w:rsidRPr="00D0027E" w:rsidRDefault="00753EAE" w:rsidP="00313627">
      <w:pPr>
        <w:widowControl w:val="0"/>
        <w:jc w:val="center"/>
        <w:rPr>
          <w:b/>
          <w:bCs/>
          <w:sz w:val="28"/>
          <w:szCs w:val="28"/>
        </w:rPr>
      </w:pPr>
      <w:r w:rsidRPr="00D0027E">
        <w:rPr>
          <w:b/>
          <w:bCs/>
          <w:sz w:val="28"/>
          <w:szCs w:val="28"/>
        </w:rPr>
        <w:t xml:space="preserve">4. </w:t>
      </w:r>
      <w:r w:rsidR="00A447CF">
        <w:rPr>
          <w:b/>
          <w:bCs/>
          <w:sz w:val="28"/>
          <w:szCs w:val="28"/>
        </w:rPr>
        <w:t>Описание с</w:t>
      </w:r>
      <w:r w:rsidRPr="00D0027E">
        <w:rPr>
          <w:b/>
          <w:bCs/>
          <w:sz w:val="28"/>
          <w:szCs w:val="28"/>
        </w:rPr>
        <w:t>одержани</w:t>
      </w:r>
      <w:r w:rsidR="00A447CF">
        <w:rPr>
          <w:b/>
          <w:bCs/>
          <w:sz w:val="28"/>
          <w:szCs w:val="28"/>
        </w:rPr>
        <w:t>я</w:t>
      </w:r>
      <w:r w:rsidRPr="00D0027E">
        <w:rPr>
          <w:b/>
          <w:bCs/>
          <w:sz w:val="28"/>
          <w:szCs w:val="28"/>
        </w:rPr>
        <w:t xml:space="preserve"> разделов и тем</w:t>
      </w:r>
    </w:p>
    <w:p w:rsidR="00753EAE" w:rsidRPr="00D0027E" w:rsidRDefault="00753EAE" w:rsidP="00313627">
      <w:pPr>
        <w:widowControl w:val="0"/>
        <w:shd w:val="clear" w:color="auto" w:fill="FFFFFF"/>
        <w:jc w:val="center"/>
        <w:outlineLvl w:val="0"/>
        <w:rPr>
          <w:b/>
          <w:bCs/>
          <w:sz w:val="28"/>
          <w:szCs w:val="28"/>
        </w:rPr>
      </w:pPr>
    </w:p>
    <w:p w:rsidR="00753EAE" w:rsidRPr="00D0027E" w:rsidRDefault="00753EAE" w:rsidP="00313627">
      <w:pPr>
        <w:widowControl w:val="0"/>
        <w:shd w:val="clear" w:color="auto" w:fill="FFFFFF"/>
        <w:autoSpaceDE w:val="0"/>
        <w:autoSpaceDN w:val="0"/>
        <w:jc w:val="center"/>
        <w:rPr>
          <w:b/>
          <w:bCs/>
          <w:sz w:val="28"/>
          <w:szCs w:val="28"/>
        </w:rPr>
      </w:pPr>
      <w:r w:rsidRPr="00D0027E">
        <w:rPr>
          <w:b/>
          <w:bCs/>
          <w:sz w:val="28"/>
          <w:szCs w:val="28"/>
        </w:rPr>
        <w:t xml:space="preserve">Тема 1. </w:t>
      </w:r>
      <w:r w:rsidR="00835113">
        <w:rPr>
          <w:b/>
          <w:bCs/>
          <w:sz w:val="28"/>
          <w:szCs w:val="28"/>
        </w:rPr>
        <w:t>Организационно-правовые</w:t>
      </w:r>
      <w:r w:rsidRPr="00D0027E">
        <w:rPr>
          <w:b/>
          <w:bCs/>
          <w:sz w:val="28"/>
          <w:szCs w:val="28"/>
        </w:rPr>
        <w:t xml:space="preserve"> </w:t>
      </w:r>
      <w:r w:rsidR="00835113">
        <w:rPr>
          <w:b/>
          <w:bCs/>
          <w:sz w:val="28"/>
          <w:szCs w:val="28"/>
        </w:rPr>
        <w:t>аспекты</w:t>
      </w:r>
      <w:r w:rsidRPr="00D0027E">
        <w:rPr>
          <w:b/>
          <w:bCs/>
          <w:sz w:val="28"/>
          <w:szCs w:val="28"/>
        </w:rPr>
        <w:t xml:space="preserve"> оказани</w:t>
      </w:r>
      <w:r w:rsidR="00C552C3">
        <w:rPr>
          <w:b/>
          <w:bCs/>
          <w:sz w:val="28"/>
          <w:szCs w:val="28"/>
        </w:rPr>
        <w:t>я</w:t>
      </w:r>
      <w:r w:rsidRPr="00D0027E">
        <w:rPr>
          <w:b/>
          <w:bCs/>
          <w:sz w:val="28"/>
          <w:szCs w:val="28"/>
        </w:rPr>
        <w:t xml:space="preserve"> первой помощи.</w:t>
      </w:r>
      <w:r w:rsidR="001572F0">
        <w:rPr>
          <w:b/>
          <w:bCs/>
          <w:sz w:val="28"/>
          <w:szCs w:val="28"/>
        </w:rPr>
        <w:t xml:space="preserve"> </w:t>
      </w:r>
      <w:r w:rsidR="001572F0" w:rsidRPr="00D0027E">
        <w:rPr>
          <w:b/>
          <w:bCs/>
          <w:sz w:val="28"/>
          <w:szCs w:val="28"/>
        </w:rPr>
        <w:t>Средства оказания первой помощи</w:t>
      </w:r>
    </w:p>
    <w:p w:rsidR="00753EAE" w:rsidRDefault="00154CDB" w:rsidP="00313627">
      <w:pPr>
        <w:widowControl w:val="0"/>
        <w:ind w:firstLine="720"/>
        <w:jc w:val="both"/>
        <w:rPr>
          <w:sz w:val="28"/>
          <w:szCs w:val="28"/>
        </w:rPr>
      </w:pPr>
      <w:r>
        <w:rPr>
          <w:rFonts w:eastAsia="TimesNewRomanPS-ItalicMT"/>
          <w:iCs/>
          <w:sz w:val="28"/>
          <w:szCs w:val="28"/>
        </w:rPr>
        <w:t xml:space="preserve">Организация оказания первой помощи в Российской Федерации. </w:t>
      </w:r>
      <w:r w:rsidR="00753EAE" w:rsidRPr="00D0027E">
        <w:rPr>
          <w:sz w:val="28"/>
          <w:szCs w:val="28"/>
        </w:rPr>
        <w:t xml:space="preserve">Нормативно-правовая база, определяющая права, обязанности и ответственность при оказании первой помощи. </w:t>
      </w:r>
      <w:r w:rsidR="0019335D">
        <w:rPr>
          <w:rFonts w:eastAsia="TimesNewRomanPS-ItalicMT"/>
          <w:iCs/>
          <w:sz w:val="28"/>
          <w:szCs w:val="28"/>
        </w:rPr>
        <w:t xml:space="preserve">Понятие «первая помощь». </w:t>
      </w:r>
      <w:r w:rsidR="00753EAE" w:rsidRPr="00D0027E">
        <w:rPr>
          <w:sz w:val="28"/>
          <w:szCs w:val="28"/>
        </w:rPr>
        <w:t>Перечень состояний, при которых оказывается первая помощь. Перечень мероприятий по оказанию первой помощи. Универсальный алгоритм оказания первой помощи.</w:t>
      </w:r>
    </w:p>
    <w:p w:rsidR="0013193C" w:rsidRPr="00D0027E" w:rsidRDefault="0013193C" w:rsidP="00313627">
      <w:pPr>
        <w:widowControl w:val="0"/>
        <w:ind w:firstLine="720"/>
        <w:jc w:val="both"/>
        <w:rPr>
          <w:sz w:val="28"/>
          <w:szCs w:val="28"/>
          <w:shd w:val="clear" w:color="auto" w:fill="FFFFFF"/>
        </w:rPr>
      </w:pPr>
      <w:r w:rsidRPr="00D0027E">
        <w:rPr>
          <w:bCs/>
          <w:sz w:val="28"/>
          <w:szCs w:val="28"/>
        </w:rPr>
        <w:t xml:space="preserve">Табельные и подручные средства. </w:t>
      </w:r>
      <w:r w:rsidRPr="00D0027E">
        <w:rPr>
          <w:sz w:val="28"/>
          <w:szCs w:val="28"/>
        </w:rPr>
        <w:t xml:space="preserve">Назначение аптечки для оказания первой помощи пострадавшим в ДТП (автомобильной), состав, назначение материала: </w:t>
      </w:r>
      <w:r w:rsidRPr="00D0027E">
        <w:rPr>
          <w:sz w:val="28"/>
          <w:szCs w:val="28"/>
          <w:shd w:val="clear" w:color="auto" w:fill="FFFFFF"/>
        </w:rPr>
        <w:t xml:space="preserve">бинты, стерильные салфетки, кровоостанавливающий жгут, устройство для </w:t>
      </w:r>
      <w:r w:rsidRPr="00D0027E">
        <w:rPr>
          <w:sz w:val="28"/>
          <w:szCs w:val="28"/>
          <w:shd w:val="clear" w:color="auto" w:fill="FFFFFF"/>
        </w:rPr>
        <w:lastRenderedPageBreak/>
        <w:t>искусственного дыхания, перчатки медицинские, одноразовые медицинские маски.</w:t>
      </w:r>
    </w:p>
    <w:p w:rsidR="009E08C1" w:rsidRDefault="009E08C1" w:rsidP="009E08C1">
      <w:pPr>
        <w:autoSpaceDE w:val="0"/>
        <w:autoSpaceDN w:val="0"/>
        <w:adjustRightInd w:val="0"/>
        <w:ind w:firstLine="709"/>
        <w:jc w:val="both"/>
        <w:rPr>
          <w:rFonts w:eastAsia="TimesNewRomanPS-ItalicMT"/>
          <w:iCs/>
          <w:sz w:val="28"/>
          <w:szCs w:val="28"/>
        </w:rPr>
      </w:pPr>
      <w:r>
        <w:rPr>
          <w:rFonts w:eastAsia="TimesNewRomanPS-ItalicMT"/>
          <w:iCs/>
          <w:sz w:val="28"/>
          <w:szCs w:val="28"/>
        </w:rPr>
        <w:t>Общая последовательность действий на месте происшествия с наличием пострадавших Соблюдение правил личной безопасности и обеспечение безопасных условий для оказания первой помощи (возможные факторы риска, их устранение).</w:t>
      </w:r>
    </w:p>
    <w:p w:rsidR="006746C6" w:rsidRDefault="006746C6" w:rsidP="00313627">
      <w:pPr>
        <w:widowControl w:val="0"/>
        <w:jc w:val="center"/>
        <w:rPr>
          <w:b/>
          <w:bCs/>
          <w:sz w:val="28"/>
          <w:szCs w:val="28"/>
        </w:rPr>
      </w:pPr>
    </w:p>
    <w:p w:rsidR="009861FA" w:rsidRPr="00D0027E" w:rsidRDefault="009861FA" w:rsidP="009861FA">
      <w:pPr>
        <w:widowControl w:val="0"/>
        <w:jc w:val="center"/>
        <w:rPr>
          <w:b/>
          <w:bCs/>
          <w:sz w:val="28"/>
          <w:szCs w:val="28"/>
        </w:rPr>
      </w:pPr>
      <w:r w:rsidRPr="00D0027E">
        <w:rPr>
          <w:b/>
          <w:bCs/>
          <w:sz w:val="28"/>
          <w:szCs w:val="28"/>
        </w:rPr>
        <w:t xml:space="preserve">Тема </w:t>
      </w:r>
      <w:r w:rsidR="00901048">
        <w:rPr>
          <w:b/>
          <w:bCs/>
          <w:sz w:val="28"/>
          <w:szCs w:val="28"/>
        </w:rPr>
        <w:t>2</w:t>
      </w:r>
      <w:r w:rsidRPr="00D0027E">
        <w:rPr>
          <w:b/>
          <w:bCs/>
          <w:sz w:val="28"/>
          <w:szCs w:val="28"/>
        </w:rPr>
        <w:t xml:space="preserve">. </w:t>
      </w:r>
      <w:r w:rsidR="00901048">
        <w:rPr>
          <w:b/>
          <w:bCs/>
          <w:sz w:val="28"/>
          <w:szCs w:val="28"/>
        </w:rPr>
        <w:t>Оказание первой помощи при отсутствии сознания, остановке дыхания и кровообращения</w:t>
      </w:r>
    </w:p>
    <w:p w:rsidR="00E5305C" w:rsidRDefault="00E5305C" w:rsidP="00E5305C">
      <w:pPr>
        <w:autoSpaceDE w:val="0"/>
        <w:autoSpaceDN w:val="0"/>
        <w:adjustRightInd w:val="0"/>
        <w:ind w:firstLine="709"/>
        <w:jc w:val="both"/>
        <w:rPr>
          <w:rFonts w:eastAsia="TimesNewRomanPS-ItalicMT"/>
          <w:iCs/>
          <w:sz w:val="28"/>
          <w:szCs w:val="28"/>
        </w:rPr>
      </w:pPr>
      <w:r>
        <w:rPr>
          <w:rFonts w:eastAsia="TimesNewRomanPS-ItalicMT"/>
          <w:iCs/>
          <w:sz w:val="28"/>
          <w:szCs w:val="28"/>
        </w:rPr>
        <w:t>Основные признаки жизни у пострадавшего. Причины нарушения дыхания и кровообращения. Способы проверки сознания, дыхания, кровообращения у пострадавшего.</w:t>
      </w:r>
    </w:p>
    <w:p w:rsidR="00E5305C" w:rsidRDefault="00E5305C" w:rsidP="00E5305C">
      <w:pPr>
        <w:widowControl w:val="0"/>
        <w:ind w:firstLine="720"/>
        <w:jc w:val="both"/>
        <w:rPr>
          <w:sz w:val="28"/>
          <w:szCs w:val="28"/>
        </w:rPr>
      </w:pPr>
      <w:r w:rsidRPr="00D0027E">
        <w:rPr>
          <w:sz w:val="28"/>
          <w:szCs w:val="28"/>
        </w:rPr>
        <w:t xml:space="preserve">Понятие о реанимации. </w:t>
      </w:r>
      <w:r>
        <w:rPr>
          <w:rFonts w:eastAsia="TimesNewRomanPS-ItalicMT"/>
          <w:iCs/>
          <w:sz w:val="28"/>
          <w:szCs w:val="28"/>
        </w:rPr>
        <w:t>Современный алгоритм проведения сердечно-легочной реанимации (СЛР).</w:t>
      </w:r>
    </w:p>
    <w:p w:rsidR="009861FA" w:rsidRPr="00D0027E" w:rsidRDefault="009861FA" w:rsidP="009861FA">
      <w:pPr>
        <w:widowControl w:val="0"/>
        <w:ind w:firstLine="720"/>
        <w:jc w:val="both"/>
        <w:rPr>
          <w:sz w:val="28"/>
          <w:szCs w:val="28"/>
        </w:rPr>
      </w:pPr>
      <w:r w:rsidRPr="00D0027E">
        <w:rPr>
          <w:sz w:val="28"/>
          <w:szCs w:val="28"/>
        </w:rPr>
        <w:t>Объем и последовательность реанимационных мероприятий. Продолжительность проведения реанимационных мероприятий.</w:t>
      </w:r>
    </w:p>
    <w:p w:rsidR="009861FA" w:rsidRPr="00D0027E" w:rsidRDefault="009861FA" w:rsidP="009861FA">
      <w:pPr>
        <w:widowControl w:val="0"/>
        <w:shd w:val="clear" w:color="auto" w:fill="FFFFFF"/>
        <w:autoSpaceDE w:val="0"/>
        <w:autoSpaceDN w:val="0"/>
        <w:ind w:firstLine="720"/>
        <w:jc w:val="both"/>
        <w:rPr>
          <w:spacing w:val="1"/>
          <w:sz w:val="28"/>
          <w:szCs w:val="28"/>
        </w:rPr>
      </w:pPr>
      <w:r w:rsidRPr="00D0027E">
        <w:rPr>
          <w:spacing w:val="1"/>
          <w:sz w:val="28"/>
          <w:szCs w:val="28"/>
        </w:rPr>
        <w:t>Проведение искусственного дыхания методами «рот ко рту», «рот к носу», с помощью устройства для искусственного дыхания.</w:t>
      </w:r>
    </w:p>
    <w:p w:rsidR="00F54158" w:rsidRDefault="00F54158" w:rsidP="00F54158">
      <w:pPr>
        <w:autoSpaceDE w:val="0"/>
        <w:autoSpaceDN w:val="0"/>
        <w:adjustRightInd w:val="0"/>
        <w:ind w:firstLine="709"/>
        <w:jc w:val="both"/>
        <w:rPr>
          <w:rFonts w:eastAsia="TimesNewRomanPS-ItalicMT"/>
          <w:iCs/>
          <w:sz w:val="28"/>
          <w:szCs w:val="28"/>
        </w:rPr>
      </w:pPr>
      <w:r>
        <w:rPr>
          <w:rFonts w:eastAsia="TimesNewRomanPS-ItalicMT"/>
          <w:iCs/>
          <w:sz w:val="28"/>
          <w:szCs w:val="28"/>
        </w:rPr>
        <w:t>Ошибки и осложнения, возникающие при выполнении реанимационных мероприятий. Показания к прекращению СЛР. Мероприятия, выполняемые после прекращения СЛР. Устойчивое боковое положение. Особенности СЛР у детей.</w:t>
      </w:r>
    </w:p>
    <w:p w:rsidR="00F54158" w:rsidRDefault="00F54158" w:rsidP="00F54158">
      <w:pPr>
        <w:autoSpaceDE w:val="0"/>
        <w:autoSpaceDN w:val="0"/>
        <w:adjustRightInd w:val="0"/>
        <w:ind w:firstLine="709"/>
        <w:jc w:val="both"/>
        <w:rPr>
          <w:rFonts w:eastAsia="TimesNewRomanPS-ItalicMT"/>
          <w:iCs/>
          <w:sz w:val="28"/>
          <w:szCs w:val="28"/>
        </w:rPr>
      </w:pPr>
      <w:r>
        <w:rPr>
          <w:rFonts w:eastAsia="TimesNewRomanPS-ItalicMT"/>
          <w:iCs/>
          <w:sz w:val="28"/>
          <w:szCs w:val="28"/>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ребёнку.</w:t>
      </w:r>
    </w:p>
    <w:p w:rsidR="009D4C2A" w:rsidRDefault="009D4C2A" w:rsidP="00F54158">
      <w:pPr>
        <w:autoSpaceDE w:val="0"/>
        <w:autoSpaceDN w:val="0"/>
        <w:adjustRightInd w:val="0"/>
        <w:ind w:firstLine="709"/>
        <w:jc w:val="both"/>
        <w:rPr>
          <w:rFonts w:eastAsia="TimesNewRomanPS-ItalicMT"/>
          <w:iCs/>
          <w:sz w:val="28"/>
          <w:szCs w:val="28"/>
        </w:rPr>
      </w:pPr>
      <w:r w:rsidRPr="00D0027E">
        <w:rPr>
          <w:sz w:val="28"/>
          <w:szCs w:val="28"/>
        </w:rPr>
        <w:t>Утопление. Определение. Первая помощь пострадавшим при утоплении.</w:t>
      </w:r>
    </w:p>
    <w:p w:rsidR="009861FA" w:rsidRDefault="009861FA" w:rsidP="00313627">
      <w:pPr>
        <w:widowControl w:val="0"/>
        <w:jc w:val="center"/>
        <w:rPr>
          <w:b/>
          <w:bCs/>
          <w:sz w:val="28"/>
          <w:szCs w:val="28"/>
        </w:rPr>
      </w:pPr>
    </w:p>
    <w:p w:rsidR="00753EAE" w:rsidRPr="00D0027E" w:rsidRDefault="00753EAE" w:rsidP="00313627">
      <w:pPr>
        <w:widowControl w:val="0"/>
        <w:jc w:val="center"/>
        <w:rPr>
          <w:b/>
          <w:bCs/>
          <w:sz w:val="28"/>
          <w:szCs w:val="28"/>
        </w:rPr>
      </w:pPr>
      <w:r w:rsidRPr="00D0027E">
        <w:rPr>
          <w:b/>
          <w:bCs/>
          <w:sz w:val="28"/>
          <w:szCs w:val="28"/>
        </w:rPr>
        <w:t xml:space="preserve">Тема </w:t>
      </w:r>
      <w:r w:rsidR="00A57077">
        <w:rPr>
          <w:b/>
          <w:bCs/>
          <w:sz w:val="28"/>
          <w:szCs w:val="28"/>
        </w:rPr>
        <w:t>3</w:t>
      </w:r>
      <w:r w:rsidRPr="00D0027E">
        <w:rPr>
          <w:b/>
          <w:bCs/>
          <w:sz w:val="28"/>
          <w:szCs w:val="28"/>
        </w:rPr>
        <w:t xml:space="preserve">. </w:t>
      </w:r>
      <w:r w:rsidR="00205F17">
        <w:rPr>
          <w:b/>
          <w:bCs/>
          <w:sz w:val="28"/>
          <w:szCs w:val="28"/>
        </w:rPr>
        <w:t>Оказание п</w:t>
      </w:r>
      <w:r w:rsidRPr="00D0027E">
        <w:rPr>
          <w:b/>
          <w:bCs/>
          <w:sz w:val="28"/>
          <w:szCs w:val="28"/>
        </w:rPr>
        <w:t>ерв</w:t>
      </w:r>
      <w:r w:rsidR="00205F17">
        <w:rPr>
          <w:b/>
          <w:bCs/>
          <w:sz w:val="28"/>
          <w:szCs w:val="28"/>
        </w:rPr>
        <w:t>ой</w:t>
      </w:r>
      <w:r w:rsidRPr="00D0027E">
        <w:rPr>
          <w:b/>
          <w:bCs/>
          <w:sz w:val="28"/>
          <w:szCs w:val="28"/>
        </w:rPr>
        <w:t xml:space="preserve"> пом</w:t>
      </w:r>
      <w:r w:rsidR="00250069">
        <w:rPr>
          <w:b/>
          <w:bCs/>
          <w:sz w:val="28"/>
          <w:szCs w:val="28"/>
        </w:rPr>
        <w:t>ощ</w:t>
      </w:r>
      <w:r w:rsidR="00205F17">
        <w:rPr>
          <w:b/>
          <w:bCs/>
          <w:sz w:val="28"/>
          <w:szCs w:val="28"/>
        </w:rPr>
        <w:t>и</w:t>
      </w:r>
      <w:r w:rsidR="00250069">
        <w:rPr>
          <w:b/>
          <w:bCs/>
          <w:sz w:val="28"/>
          <w:szCs w:val="28"/>
        </w:rPr>
        <w:t xml:space="preserve"> при </w:t>
      </w:r>
      <w:r w:rsidR="00205F17">
        <w:rPr>
          <w:b/>
          <w:bCs/>
          <w:sz w:val="28"/>
          <w:szCs w:val="28"/>
        </w:rPr>
        <w:t>наружных</w:t>
      </w:r>
      <w:r w:rsidR="00250069">
        <w:rPr>
          <w:b/>
          <w:bCs/>
          <w:sz w:val="28"/>
          <w:szCs w:val="28"/>
        </w:rPr>
        <w:t xml:space="preserve"> кровотечениях</w:t>
      </w:r>
      <w:r w:rsidR="00205F17">
        <w:rPr>
          <w:b/>
          <w:bCs/>
          <w:sz w:val="28"/>
          <w:szCs w:val="28"/>
        </w:rPr>
        <w:t xml:space="preserve"> и травмах</w:t>
      </w:r>
    </w:p>
    <w:p w:rsidR="0097789C" w:rsidRDefault="0097789C" w:rsidP="0097789C">
      <w:pPr>
        <w:autoSpaceDE w:val="0"/>
        <w:autoSpaceDN w:val="0"/>
        <w:adjustRightInd w:val="0"/>
        <w:ind w:firstLine="709"/>
        <w:jc w:val="both"/>
        <w:rPr>
          <w:rFonts w:eastAsia="TimesNewRomanPS-ItalicMT"/>
          <w:iCs/>
          <w:sz w:val="28"/>
          <w:szCs w:val="28"/>
        </w:rPr>
      </w:pPr>
      <w:r>
        <w:rPr>
          <w:rFonts w:eastAsia="TimesNewRomanPS-ItalicMT"/>
          <w:iCs/>
          <w:sz w:val="28"/>
          <w:szCs w:val="28"/>
        </w:rPr>
        <w:t>Цель и порядок выполнения обзорного осмотра пострадавшего.</w:t>
      </w:r>
    </w:p>
    <w:p w:rsidR="00753EAE" w:rsidRPr="00D0027E" w:rsidRDefault="00753EAE" w:rsidP="00313627">
      <w:pPr>
        <w:widowControl w:val="0"/>
        <w:shd w:val="clear" w:color="auto" w:fill="FFFFFF"/>
        <w:autoSpaceDE w:val="0"/>
        <w:autoSpaceDN w:val="0"/>
        <w:ind w:firstLine="720"/>
        <w:jc w:val="both"/>
        <w:rPr>
          <w:spacing w:val="1"/>
          <w:sz w:val="28"/>
          <w:szCs w:val="28"/>
        </w:rPr>
      </w:pPr>
      <w:r w:rsidRPr="00D0027E">
        <w:rPr>
          <w:spacing w:val="1"/>
          <w:sz w:val="28"/>
          <w:szCs w:val="28"/>
        </w:rPr>
        <w:t xml:space="preserve">Общее понятие о закрытых и открытых повреждениях. Понятие о ране, опасность ранения (кровотечение, загрязнение раны, повреждение жизненно важных органов). Проникающие ранения черепа, груди, живота. Признаки, первая помощь. </w:t>
      </w:r>
    </w:p>
    <w:p w:rsidR="00753EAE" w:rsidRPr="00D0027E" w:rsidRDefault="0097789C" w:rsidP="00313627">
      <w:pPr>
        <w:widowControl w:val="0"/>
        <w:ind w:firstLine="720"/>
        <w:jc w:val="both"/>
        <w:rPr>
          <w:sz w:val="28"/>
          <w:szCs w:val="28"/>
        </w:rPr>
      </w:pPr>
      <w:proofErr w:type="gramStart"/>
      <w:r>
        <w:rPr>
          <w:rFonts w:eastAsia="TimesNewRomanPS-ItalicMT"/>
          <w:iCs/>
          <w:sz w:val="28"/>
          <w:szCs w:val="28"/>
        </w:rPr>
        <w:t>Понятия «кровотечение», «острая кровопотеря», в</w:t>
      </w:r>
      <w:r w:rsidR="00753EAE" w:rsidRPr="00D0027E">
        <w:rPr>
          <w:sz w:val="28"/>
          <w:szCs w:val="28"/>
        </w:rPr>
        <w:t>иды</w:t>
      </w:r>
      <w:r>
        <w:rPr>
          <w:sz w:val="28"/>
          <w:szCs w:val="28"/>
        </w:rPr>
        <w:t xml:space="preserve"> кровотечения</w:t>
      </w:r>
      <w:r w:rsidR="00753EAE" w:rsidRPr="00D0027E">
        <w:rPr>
          <w:sz w:val="28"/>
          <w:szCs w:val="28"/>
        </w:rPr>
        <w:t xml:space="preserve">, </w:t>
      </w:r>
      <w:r>
        <w:rPr>
          <w:rFonts w:eastAsia="TimesNewRomanPS-ItalicMT"/>
          <w:iCs/>
          <w:sz w:val="28"/>
          <w:szCs w:val="28"/>
        </w:rPr>
        <w:t>Признаки различных видов наружного кровотечения (артериального, венозного, капиллярного, смешанного).</w:t>
      </w:r>
      <w:proofErr w:type="gramEnd"/>
      <w:r>
        <w:rPr>
          <w:rFonts w:eastAsia="TimesNewRomanPS-ItalicMT"/>
          <w:iCs/>
          <w:sz w:val="28"/>
          <w:szCs w:val="28"/>
        </w:rPr>
        <w:t xml:space="preserve"> С</w:t>
      </w:r>
      <w:r w:rsidR="00753EAE" w:rsidRPr="00D0027E">
        <w:rPr>
          <w:sz w:val="28"/>
          <w:szCs w:val="28"/>
        </w:rPr>
        <w:t xml:space="preserve">пособы временной остановки кровотечения: прямое давление на рану, пальцевое прижатие артерии, наложение давящей повязки, закрутки, </w:t>
      </w:r>
      <w:r w:rsidR="00C63D5C" w:rsidRPr="00D0027E">
        <w:rPr>
          <w:sz w:val="28"/>
          <w:szCs w:val="28"/>
        </w:rPr>
        <w:t xml:space="preserve">наложение кровоостанавливающего </w:t>
      </w:r>
      <w:r w:rsidR="00753EAE" w:rsidRPr="00D0027E">
        <w:rPr>
          <w:sz w:val="28"/>
          <w:szCs w:val="28"/>
        </w:rPr>
        <w:t>жгута, максимальное сгибание конечности. Правильность наложения жгута. Изготовление жгута из подручных средств. Первая помощь при кровотечении из внутренних органов.</w:t>
      </w:r>
      <w:r>
        <w:rPr>
          <w:sz w:val="28"/>
          <w:szCs w:val="28"/>
        </w:rPr>
        <w:t xml:space="preserve"> </w:t>
      </w:r>
      <w:r>
        <w:rPr>
          <w:rFonts w:eastAsia="TimesNewRomanPS-ItalicMT"/>
          <w:iCs/>
          <w:sz w:val="28"/>
          <w:szCs w:val="28"/>
        </w:rPr>
        <w:t>Оказание первой помощи при носовом кровотечении.</w:t>
      </w:r>
    </w:p>
    <w:p w:rsidR="0031530F" w:rsidRDefault="0031530F" w:rsidP="0031530F">
      <w:pPr>
        <w:autoSpaceDE w:val="0"/>
        <w:autoSpaceDN w:val="0"/>
        <w:adjustRightInd w:val="0"/>
        <w:ind w:firstLine="709"/>
        <w:jc w:val="both"/>
        <w:rPr>
          <w:rFonts w:eastAsia="TimesNewRomanPS-ItalicMT"/>
          <w:iCs/>
          <w:sz w:val="28"/>
          <w:szCs w:val="28"/>
        </w:rPr>
      </w:pPr>
      <w:r>
        <w:rPr>
          <w:rFonts w:eastAsia="TimesNewRomanPS-ItalicMT"/>
          <w:iCs/>
          <w:sz w:val="28"/>
          <w:szCs w:val="28"/>
        </w:rPr>
        <w:t>Цель и последовательность подробного осмотра пострадавшего. Основные состояния, с которыми может столкнуться участник оказания первой помощи.</w:t>
      </w:r>
    </w:p>
    <w:p w:rsidR="0031530F" w:rsidRDefault="0031530F" w:rsidP="0031530F">
      <w:pPr>
        <w:autoSpaceDE w:val="0"/>
        <w:autoSpaceDN w:val="0"/>
        <w:adjustRightInd w:val="0"/>
        <w:ind w:firstLine="709"/>
        <w:jc w:val="both"/>
        <w:rPr>
          <w:rFonts w:eastAsia="TimesNewRomanPS-ItalicMT"/>
          <w:iCs/>
          <w:sz w:val="28"/>
          <w:szCs w:val="28"/>
        </w:rPr>
      </w:pPr>
      <w:r>
        <w:rPr>
          <w:rFonts w:eastAsia="TimesNewRomanPS-ItalicMT"/>
          <w:iCs/>
          <w:sz w:val="28"/>
          <w:szCs w:val="28"/>
        </w:rPr>
        <w:t>Оказание первой помощи при травмах головы, шеи, груди, живота и таза, конечностей, позвоночника.</w:t>
      </w:r>
    </w:p>
    <w:p w:rsidR="00BD6400" w:rsidRDefault="0031530F" w:rsidP="00BD6400">
      <w:pPr>
        <w:autoSpaceDE w:val="0"/>
        <w:autoSpaceDN w:val="0"/>
        <w:adjustRightInd w:val="0"/>
        <w:ind w:firstLine="709"/>
        <w:jc w:val="both"/>
        <w:rPr>
          <w:rFonts w:eastAsia="TimesNewRomanPS-ItalicMT"/>
          <w:iCs/>
          <w:sz w:val="28"/>
          <w:szCs w:val="28"/>
        </w:rPr>
      </w:pPr>
      <w:r>
        <w:rPr>
          <w:rFonts w:eastAsia="TimesNewRomanPS-ItalicMT"/>
          <w:iCs/>
          <w:sz w:val="28"/>
          <w:szCs w:val="28"/>
        </w:rPr>
        <w:lastRenderedPageBreak/>
        <w:t>Понятие «иммобилизация». Способы иммобилизации при травмах</w:t>
      </w:r>
      <w:r w:rsidR="00BD6400" w:rsidRPr="00BD6400">
        <w:rPr>
          <w:rFonts w:eastAsia="TimesNewRomanPS-ItalicMT"/>
          <w:iCs/>
          <w:sz w:val="28"/>
          <w:szCs w:val="28"/>
        </w:rPr>
        <w:t xml:space="preserve"> </w:t>
      </w:r>
      <w:r w:rsidR="00BD6400">
        <w:rPr>
          <w:rFonts w:eastAsia="TimesNewRomanPS-ItalicMT"/>
          <w:iCs/>
          <w:sz w:val="28"/>
          <w:szCs w:val="28"/>
        </w:rPr>
        <w:t>конечностей и позвоночника.</w:t>
      </w:r>
    </w:p>
    <w:p w:rsidR="0031530F" w:rsidRPr="00D0027E" w:rsidRDefault="0031530F" w:rsidP="00313627">
      <w:pPr>
        <w:widowControl w:val="0"/>
        <w:ind w:firstLine="709"/>
        <w:jc w:val="both"/>
        <w:rPr>
          <w:snapToGrid w:val="0"/>
          <w:sz w:val="28"/>
          <w:szCs w:val="28"/>
        </w:rPr>
      </w:pPr>
    </w:p>
    <w:p w:rsidR="0097789C" w:rsidRDefault="00753EAE" w:rsidP="00313627">
      <w:pPr>
        <w:widowControl w:val="0"/>
        <w:jc w:val="center"/>
        <w:rPr>
          <w:b/>
          <w:bCs/>
          <w:sz w:val="28"/>
          <w:szCs w:val="28"/>
        </w:rPr>
      </w:pPr>
      <w:r w:rsidRPr="00D0027E">
        <w:rPr>
          <w:b/>
          <w:bCs/>
          <w:sz w:val="28"/>
          <w:szCs w:val="28"/>
        </w:rPr>
        <w:t xml:space="preserve">Тема </w:t>
      </w:r>
      <w:r w:rsidR="00C60D4C">
        <w:rPr>
          <w:b/>
          <w:bCs/>
          <w:sz w:val="28"/>
          <w:szCs w:val="28"/>
        </w:rPr>
        <w:t>4</w:t>
      </w:r>
      <w:r w:rsidRPr="00D0027E">
        <w:rPr>
          <w:b/>
          <w:bCs/>
          <w:sz w:val="28"/>
          <w:szCs w:val="28"/>
        </w:rPr>
        <w:t xml:space="preserve">. </w:t>
      </w:r>
      <w:r w:rsidR="0097789C">
        <w:rPr>
          <w:b/>
          <w:sz w:val="28"/>
          <w:szCs w:val="28"/>
        </w:rPr>
        <w:t>Оказание первой помощи при прочих состояниях</w:t>
      </w:r>
    </w:p>
    <w:p w:rsidR="00753EAE" w:rsidRPr="00D0027E" w:rsidRDefault="0097789C" w:rsidP="00313627">
      <w:pPr>
        <w:widowControl w:val="0"/>
        <w:jc w:val="center"/>
        <w:rPr>
          <w:b/>
          <w:bCs/>
          <w:sz w:val="28"/>
          <w:szCs w:val="28"/>
        </w:rPr>
      </w:pPr>
      <w:r>
        <w:rPr>
          <w:b/>
          <w:bCs/>
          <w:sz w:val="28"/>
          <w:szCs w:val="28"/>
        </w:rPr>
        <w:t>4.1. Оказание п</w:t>
      </w:r>
      <w:r w:rsidR="00753EAE" w:rsidRPr="00D0027E">
        <w:rPr>
          <w:b/>
          <w:bCs/>
          <w:sz w:val="28"/>
          <w:szCs w:val="28"/>
        </w:rPr>
        <w:t>ерв</w:t>
      </w:r>
      <w:r>
        <w:rPr>
          <w:b/>
          <w:bCs/>
          <w:sz w:val="28"/>
          <w:szCs w:val="28"/>
        </w:rPr>
        <w:t>ой помощи</w:t>
      </w:r>
      <w:r w:rsidR="00753EAE" w:rsidRPr="00D0027E">
        <w:rPr>
          <w:b/>
          <w:bCs/>
          <w:sz w:val="28"/>
          <w:szCs w:val="28"/>
        </w:rPr>
        <w:t xml:space="preserve"> при растяжен</w:t>
      </w:r>
      <w:r w:rsidR="00250069">
        <w:rPr>
          <w:b/>
          <w:bCs/>
          <w:sz w:val="28"/>
          <w:szCs w:val="28"/>
        </w:rPr>
        <w:t>иях, вывихах и переломах костей</w:t>
      </w:r>
    </w:p>
    <w:p w:rsidR="00753EAE" w:rsidRPr="00D0027E" w:rsidRDefault="00753EAE" w:rsidP="00313627">
      <w:pPr>
        <w:widowControl w:val="0"/>
        <w:ind w:firstLine="720"/>
        <w:jc w:val="both"/>
        <w:rPr>
          <w:sz w:val="28"/>
          <w:szCs w:val="28"/>
        </w:rPr>
      </w:pPr>
      <w:r w:rsidRPr="00D0027E">
        <w:rPr>
          <w:sz w:val="28"/>
          <w:szCs w:val="28"/>
        </w:rPr>
        <w:t>Причины, признаки ушибов, растяжений и вывихов. Оказание первой помощи. Ушибы мягких тканей в сочетании с переломами костей.</w:t>
      </w:r>
    </w:p>
    <w:p w:rsidR="00753EAE" w:rsidRPr="00D0027E" w:rsidRDefault="00753EAE" w:rsidP="00313627">
      <w:pPr>
        <w:widowControl w:val="0"/>
        <w:shd w:val="clear" w:color="auto" w:fill="FFFFFF"/>
        <w:autoSpaceDE w:val="0"/>
        <w:autoSpaceDN w:val="0"/>
        <w:adjustRightInd w:val="0"/>
        <w:ind w:firstLine="720"/>
        <w:jc w:val="both"/>
        <w:rPr>
          <w:sz w:val="28"/>
          <w:szCs w:val="28"/>
        </w:rPr>
      </w:pPr>
      <w:r w:rsidRPr="00D0027E">
        <w:rPr>
          <w:sz w:val="28"/>
          <w:szCs w:val="28"/>
        </w:rPr>
        <w:t>Понятие о переломах. Виды и признаки переломов. Виды транспортных шин, подручные средства. Способы оказания первой помощи при переломах костей конечностей.</w:t>
      </w:r>
    </w:p>
    <w:p w:rsidR="00753EAE" w:rsidRPr="00D0027E" w:rsidRDefault="00753EAE" w:rsidP="00313627">
      <w:pPr>
        <w:widowControl w:val="0"/>
        <w:ind w:firstLine="720"/>
        <w:jc w:val="both"/>
        <w:rPr>
          <w:sz w:val="28"/>
          <w:szCs w:val="28"/>
        </w:rPr>
      </w:pPr>
      <w:r w:rsidRPr="00D0027E">
        <w:rPr>
          <w:sz w:val="28"/>
          <w:szCs w:val="28"/>
        </w:rPr>
        <w:t>Способы оказания первой помощи при вывихах, переломах конечностей, ребер, костей черепа, позвоночника и таза. Способы перемещения пострадавших при различных переломах.</w:t>
      </w:r>
    </w:p>
    <w:p w:rsidR="00753EAE" w:rsidRPr="00D0027E" w:rsidRDefault="00753EAE" w:rsidP="00313627">
      <w:pPr>
        <w:widowControl w:val="0"/>
        <w:ind w:firstLine="709"/>
        <w:jc w:val="both"/>
        <w:rPr>
          <w:snapToGrid w:val="0"/>
          <w:sz w:val="28"/>
          <w:szCs w:val="28"/>
        </w:rPr>
      </w:pPr>
    </w:p>
    <w:p w:rsidR="00753EAE" w:rsidRPr="00D0027E" w:rsidRDefault="0097789C" w:rsidP="00313627">
      <w:pPr>
        <w:widowControl w:val="0"/>
        <w:jc w:val="center"/>
        <w:rPr>
          <w:b/>
          <w:snapToGrid w:val="0"/>
          <w:sz w:val="28"/>
          <w:szCs w:val="28"/>
        </w:rPr>
      </w:pPr>
      <w:r>
        <w:rPr>
          <w:b/>
          <w:bCs/>
          <w:sz w:val="28"/>
          <w:szCs w:val="28"/>
        </w:rPr>
        <w:t>4.2</w:t>
      </w:r>
      <w:r w:rsidR="00753EAE" w:rsidRPr="00D0027E">
        <w:rPr>
          <w:b/>
          <w:bCs/>
          <w:sz w:val="28"/>
          <w:szCs w:val="28"/>
        </w:rPr>
        <w:t xml:space="preserve">. </w:t>
      </w:r>
      <w:r w:rsidR="00250069">
        <w:rPr>
          <w:b/>
          <w:sz w:val="28"/>
          <w:szCs w:val="28"/>
        </w:rPr>
        <w:t>Десмургия</w:t>
      </w:r>
    </w:p>
    <w:p w:rsidR="00753EAE" w:rsidRPr="00D0027E" w:rsidRDefault="00753EAE" w:rsidP="00313627">
      <w:pPr>
        <w:widowControl w:val="0"/>
        <w:ind w:firstLine="720"/>
        <w:jc w:val="both"/>
        <w:rPr>
          <w:snapToGrid w:val="0"/>
          <w:sz w:val="28"/>
          <w:szCs w:val="28"/>
        </w:rPr>
      </w:pPr>
      <w:r w:rsidRPr="00D0027E">
        <w:rPr>
          <w:snapToGrid w:val="0"/>
          <w:sz w:val="28"/>
          <w:szCs w:val="28"/>
        </w:rPr>
        <w:t xml:space="preserve">Понятие о технике и правилах наложения повязок. </w:t>
      </w:r>
    </w:p>
    <w:p w:rsidR="00753EAE" w:rsidRPr="00D0027E" w:rsidRDefault="00753EAE" w:rsidP="00313627">
      <w:pPr>
        <w:widowControl w:val="0"/>
        <w:ind w:firstLine="720"/>
        <w:jc w:val="both"/>
        <w:rPr>
          <w:sz w:val="28"/>
          <w:szCs w:val="28"/>
        </w:rPr>
      </w:pPr>
      <w:r w:rsidRPr="00D0027E">
        <w:rPr>
          <w:sz w:val="28"/>
          <w:szCs w:val="28"/>
        </w:rPr>
        <w:t xml:space="preserve">Повязки на голову и шею, на глаза, лоб, ухо, волосистую часть головы, нижнюю челюсть, подбородок. </w:t>
      </w:r>
    </w:p>
    <w:p w:rsidR="00753EAE" w:rsidRPr="00D0027E" w:rsidRDefault="00753EAE" w:rsidP="00313627">
      <w:pPr>
        <w:widowControl w:val="0"/>
        <w:ind w:firstLine="720"/>
        <w:jc w:val="both"/>
        <w:rPr>
          <w:sz w:val="28"/>
          <w:szCs w:val="28"/>
        </w:rPr>
      </w:pPr>
      <w:r w:rsidRPr="00D0027E">
        <w:rPr>
          <w:sz w:val="28"/>
          <w:szCs w:val="28"/>
        </w:rPr>
        <w:t xml:space="preserve">Повязки на грудь, живот и промежность. Особенности оказания первой помощи и наложение повязки при проникающих ранениях грудной клетки с открытым пневмотораксом и живота. </w:t>
      </w:r>
    </w:p>
    <w:p w:rsidR="00753EAE" w:rsidRPr="00D0027E" w:rsidRDefault="00753EAE" w:rsidP="00313627">
      <w:pPr>
        <w:widowControl w:val="0"/>
        <w:ind w:firstLine="720"/>
        <w:jc w:val="both"/>
        <w:rPr>
          <w:sz w:val="28"/>
          <w:szCs w:val="28"/>
        </w:rPr>
      </w:pPr>
      <w:r w:rsidRPr="00D0027E">
        <w:rPr>
          <w:sz w:val="28"/>
          <w:szCs w:val="28"/>
        </w:rPr>
        <w:t>Повязки на верхние и нижние конечности. Повязка на верхние конечности: область плечевого сустава, плеча, локтевого сустава, кисти, пальцев.</w:t>
      </w:r>
    </w:p>
    <w:p w:rsidR="00753EAE" w:rsidRPr="00D0027E" w:rsidRDefault="00753EAE" w:rsidP="00313627">
      <w:pPr>
        <w:widowControl w:val="0"/>
        <w:ind w:firstLine="720"/>
        <w:jc w:val="both"/>
        <w:rPr>
          <w:sz w:val="28"/>
          <w:szCs w:val="28"/>
        </w:rPr>
      </w:pPr>
      <w:r w:rsidRPr="00D0027E">
        <w:rPr>
          <w:sz w:val="28"/>
          <w:szCs w:val="28"/>
        </w:rPr>
        <w:t>Повязка на нижние конечности: паховую область, верхнюю часть бедра, тазобедренный сустав, среднюю часть бедра, коленный сустав, голень, голеностопный сустав, стопу.</w:t>
      </w:r>
    </w:p>
    <w:p w:rsidR="00753EAE" w:rsidRPr="00D0027E" w:rsidRDefault="00753EAE" w:rsidP="00313627">
      <w:pPr>
        <w:widowControl w:val="0"/>
        <w:ind w:firstLine="720"/>
        <w:jc w:val="both"/>
        <w:rPr>
          <w:sz w:val="28"/>
          <w:szCs w:val="28"/>
        </w:rPr>
      </w:pPr>
      <w:r w:rsidRPr="00D0027E">
        <w:rPr>
          <w:sz w:val="28"/>
          <w:szCs w:val="28"/>
        </w:rPr>
        <w:t xml:space="preserve">Особенности наложения повязок зимой. </w:t>
      </w:r>
    </w:p>
    <w:p w:rsidR="00753EAE" w:rsidRPr="00D0027E" w:rsidRDefault="00753EAE" w:rsidP="00313627">
      <w:pPr>
        <w:widowControl w:val="0"/>
        <w:ind w:firstLine="709"/>
        <w:jc w:val="both"/>
        <w:rPr>
          <w:sz w:val="28"/>
          <w:szCs w:val="28"/>
        </w:rPr>
      </w:pPr>
      <w:r w:rsidRPr="00D0027E">
        <w:rPr>
          <w:sz w:val="28"/>
          <w:szCs w:val="28"/>
        </w:rPr>
        <w:t>Тренировка в наложении повязок, жгута, первой помощи при кровотечении.</w:t>
      </w:r>
    </w:p>
    <w:p w:rsidR="00645F65" w:rsidRDefault="00645F65" w:rsidP="00313627">
      <w:pPr>
        <w:widowControl w:val="0"/>
        <w:jc w:val="center"/>
        <w:rPr>
          <w:b/>
          <w:bCs/>
          <w:sz w:val="28"/>
          <w:szCs w:val="28"/>
        </w:rPr>
      </w:pPr>
    </w:p>
    <w:p w:rsidR="00753EAE" w:rsidRPr="00D0027E" w:rsidRDefault="001358E9" w:rsidP="00313627">
      <w:pPr>
        <w:widowControl w:val="0"/>
        <w:jc w:val="center"/>
        <w:rPr>
          <w:b/>
          <w:bCs/>
          <w:sz w:val="28"/>
          <w:szCs w:val="28"/>
        </w:rPr>
      </w:pPr>
      <w:r>
        <w:rPr>
          <w:b/>
          <w:bCs/>
          <w:sz w:val="28"/>
          <w:szCs w:val="28"/>
        </w:rPr>
        <w:t>4.3</w:t>
      </w:r>
      <w:r w:rsidR="00753EAE" w:rsidRPr="00D0027E">
        <w:rPr>
          <w:b/>
          <w:bCs/>
          <w:sz w:val="28"/>
          <w:szCs w:val="28"/>
        </w:rPr>
        <w:t>. Первая помощь при синдроме длительного с</w:t>
      </w:r>
      <w:r w:rsidR="00250069">
        <w:rPr>
          <w:b/>
          <w:bCs/>
          <w:sz w:val="28"/>
          <w:szCs w:val="28"/>
        </w:rPr>
        <w:t>давливания, травматическом шоке</w:t>
      </w:r>
    </w:p>
    <w:p w:rsidR="00753EAE" w:rsidRPr="00D0027E" w:rsidRDefault="00753EAE" w:rsidP="00313627">
      <w:pPr>
        <w:widowControl w:val="0"/>
        <w:ind w:firstLine="720"/>
        <w:jc w:val="both"/>
        <w:rPr>
          <w:b/>
          <w:bCs/>
          <w:sz w:val="28"/>
          <w:szCs w:val="28"/>
        </w:rPr>
      </w:pPr>
      <w:r w:rsidRPr="00D0027E">
        <w:rPr>
          <w:sz w:val="28"/>
          <w:szCs w:val="28"/>
        </w:rPr>
        <w:t xml:space="preserve">Понятие о синдроме длительного сдавливания. </w:t>
      </w:r>
      <w:proofErr w:type="gramStart"/>
      <w:r w:rsidRPr="00D0027E">
        <w:rPr>
          <w:sz w:val="28"/>
          <w:szCs w:val="28"/>
        </w:rPr>
        <w:t xml:space="preserve">Вид компрессии (раздавливание, прямое сдавливание, позиционное сдавливание), локализация, сочетание повреждения мягких тканей, осложнения, степени тяжести, периоды компрессии, комбинации с другими поражениями, классификация </w:t>
      </w:r>
      <w:proofErr w:type="spellStart"/>
      <w:r w:rsidRPr="00D0027E">
        <w:rPr>
          <w:sz w:val="28"/>
          <w:szCs w:val="28"/>
        </w:rPr>
        <w:t>компрессивного</w:t>
      </w:r>
      <w:proofErr w:type="spellEnd"/>
      <w:r w:rsidRPr="00D0027E">
        <w:rPr>
          <w:sz w:val="28"/>
          <w:szCs w:val="28"/>
        </w:rPr>
        <w:t xml:space="preserve"> синдрома.</w:t>
      </w:r>
      <w:proofErr w:type="gramEnd"/>
      <w:r w:rsidRPr="00D0027E">
        <w:rPr>
          <w:sz w:val="28"/>
          <w:szCs w:val="28"/>
        </w:rPr>
        <w:t xml:space="preserve"> Ишемия конечности, классификация, некроз конечности. Клинические признаки ишемии. Прогноз. Определение комбинированных поражений конечностей. Особенности оказания первой помощи. Правила освобождения пострадавших из-под развалин. Профилактика осложнений.</w:t>
      </w:r>
    </w:p>
    <w:p w:rsidR="001358E9" w:rsidRDefault="001358E9" w:rsidP="001358E9">
      <w:pPr>
        <w:autoSpaceDE w:val="0"/>
        <w:autoSpaceDN w:val="0"/>
        <w:adjustRightInd w:val="0"/>
        <w:ind w:firstLine="709"/>
        <w:jc w:val="both"/>
        <w:rPr>
          <w:rFonts w:eastAsia="TimesNewRomanPS-ItalicMT"/>
          <w:iCs/>
          <w:sz w:val="28"/>
          <w:szCs w:val="28"/>
        </w:rPr>
      </w:pPr>
      <w:r>
        <w:rPr>
          <w:rFonts w:eastAsia="TimesNewRomanPS-ItalicMT"/>
          <w:iCs/>
          <w:sz w:val="28"/>
          <w:szCs w:val="28"/>
        </w:rPr>
        <w:t>Понятие о травматическом шоке, причины и признаки. Мероприятия, предупреждающие развитие травматического шока.</w:t>
      </w:r>
    </w:p>
    <w:p w:rsidR="00753EAE" w:rsidRPr="00D0027E" w:rsidRDefault="00753EAE" w:rsidP="00313627">
      <w:pPr>
        <w:widowControl w:val="0"/>
        <w:shd w:val="clear" w:color="auto" w:fill="FFFFFF"/>
        <w:autoSpaceDE w:val="0"/>
        <w:autoSpaceDN w:val="0"/>
        <w:ind w:firstLine="720"/>
        <w:jc w:val="both"/>
        <w:rPr>
          <w:spacing w:val="1"/>
          <w:sz w:val="28"/>
          <w:szCs w:val="28"/>
        </w:rPr>
      </w:pPr>
    </w:p>
    <w:p w:rsidR="00753EAE" w:rsidRPr="00D0027E" w:rsidRDefault="007177F9" w:rsidP="007177F9">
      <w:pPr>
        <w:widowControl w:val="0"/>
        <w:jc w:val="center"/>
        <w:rPr>
          <w:b/>
          <w:bCs/>
          <w:sz w:val="28"/>
          <w:szCs w:val="28"/>
        </w:rPr>
      </w:pPr>
      <w:r>
        <w:rPr>
          <w:b/>
          <w:bCs/>
          <w:sz w:val="28"/>
          <w:szCs w:val="28"/>
        </w:rPr>
        <w:t>4.4</w:t>
      </w:r>
      <w:r w:rsidR="00753EAE" w:rsidRPr="00D0027E">
        <w:rPr>
          <w:b/>
          <w:bCs/>
          <w:sz w:val="28"/>
          <w:szCs w:val="28"/>
        </w:rPr>
        <w:t>. Первая п</w:t>
      </w:r>
      <w:r w:rsidR="00250069">
        <w:rPr>
          <w:b/>
          <w:bCs/>
          <w:sz w:val="28"/>
          <w:szCs w:val="28"/>
        </w:rPr>
        <w:t>омощь при ожогах и отморожениях</w:t>
      </w:r>
    </w:p>
    <w:p w:rsidR="00753EAE" w:rsidRPr="00D0027E" w:rsidRDefault="00753EAE" w:rsidP="00313627">
      <w:pPr>
        <w:widowControl w:val="0"/>
        <w:ind w:firstLine="720"/>
        <w:jc w:val="both"/>
        <w:rPr>
          <w:sz w:val="28"/>
          <w:szCs w:val="28"/>
        </w:rPr>
      </w:pPr>
      <w:r w:rsidRPr="00D0027E">
        <w:rPr>
          <w:sz w:val="28"/>
          <w:szCs w:val="28"/>
        </w:rPr>
        <w:t xml:space="preserve">Ожоги, их причины, признаки, виды и классификация. Отморожение, </w:t>
      </w:r>
      <w:r w:rsidRPr="00D0027E">
        <w:rPr>
          <w:sz w:val="28"/>
          <w:szCs w:val="28"/>
        </w:rPr>
        <w:lastRenderedPageBreak/>
        <w:t xml:space="preserve">причины, признаки, виды и классификация. Профилактика ожогов и отморожений. </w:t>
      </w:r>
    </w:p>
    <w:p w:rsidR="00753EAE" w:rsidRPr="00D0027E" w:rsidRDefault="00753EAE" w:rsidP="00313627">
      <w:pPr>
        <w:widowControl w:val="0"/>
        <w:ind w:firstLine="720"/>
        <w:jc w:val="both"/>
        <w:rPr>
          <w:sz w:val="28"/>
          <w:szCs w:val="28"/>
        </w:rPr>
      </w:pPr>
      <w:r w:rsidRPr="00D0027E">
        <w:rPr>
          <w:sz w:val="28"/>
          <w:szCs w:val="28"/>
        </w:rPr>
        <w:t>Первая помощь при ожогах. Ожоги от воздействия агрессивных сред, особенности оказания первой помощи. Первая помощь при отморожениях. Общее охлаждение, особенности оказания первой помощи.</w:t>
      </w:r>
    </w:p>
    <w:p w:rsidR="00A62E9A" w:rsidRDefault="00A62E9A" w:rsidP="00313627">
      <w:pPr>
        <w:widowControl w:val="0"/>
        <w:ind w:firstLine="720"/>
        <w:jc w:val="both"/>
        <w:rPr>
          <w:b/>
          <w:bCs/>
          <w:sz w:val="28"/>
          <w:szCs w:val="28"/>
        </w:rPr>
      </w:pPr>
    </w:p>
    <w:p w:rsidR="00753EAE" w:rsidRPr="00D0027E" w:rsidRDefault="007177F9" w:rsidP="00313627">
      <w:pPr>
        <w:widowControl w:val="0"/>
        <w:jc w:val="center"/>
        <w:rPr>
          <w:b/>
          <w:bCs/>
          <w:sz w:val="28"/>
          <w:szCs w:val="28"/>
        </w:rPr>
      </w:pPr>
      <w:r>
        <w:rPr>
          <w:b/>
          <w:bCs/>
          <w:sz w:val="28"/>
          <w:szCs w:val="28"/>
        </w:rPr>
        <w:t>4.5</w:t>
      </w:r>
      <w:r w:rsidR="00753EAE" w:rsidRPr="00D0027E">
        <w:rPr>
          <w:b/>
          <w:bCs/>
          <w:sz w:val="28"/>
          <w:szCs w:val="28"/>
        </w:rPr>
        <w:t>. Первая помощь при поражениях отравляющими и аварийными химич</w:t>
      </w:r>
      <w:r w:rsidR="00250069">
        <w:rPr>
          <w:b/>
          <w:bCs/>
          <w:sz w:val="28"/>
          <w:szCs w:val="28"/>
        </w:rPr>
        <w:t>ески опасными веществами (АХОВ)</w:t>
      </w:r>
    </w:p>
    <w:p w:rsidR="00753EAE" w:rsidRPr="00D0027E" w:rsidRDefault="00753EAE" w:rsidP="00313627">
      <w:pPr>
        <w:widowControl w:val="0"/>
        <w:ind w:firstLine="720"/>
        <w:jc w:val="both"/>
        <w:rPr>
          <w:sz w:val="28"/>
          <w:szCs w:val="28"/>
        </w:rPr>
      </w:pPr>
      <w:r w:rsidRPr="00D0027E">
        <w:rPr>
          <w:sz w:val="28"/>
          <w:szCs w:val="28"/>
        </w:rPr>
        <w:t>Отравляющие и аварийные химические опасные вещества, их классификация по действию на организм человека. Признаки поражения. Средства защиты. Оказание первой помощи. Антидоты. Особенности оказания первой помощи при отравлении продуктами горения. Использование комплекта индивидуального медицинского гражданской защиты.</w:t>
      </w:r>
    </w:p>
    <w:p w:rsidR="00753EAE" w:rsidRPr="00D0027E" w:rsidRDefault="00753EAE" w:rsidP="00313627">
      <w:pPr>
        <w:widowControl w:val="0"/>
        <w:ind w:firstLine="720"/>
        <w:jc w:val="both"/>
        <w:rPr>
          <w:sz w:val="28"/>
          <w:szCs w:val="28"/>
        </w:rPr>
      </w:pPr>
    </w:p>
    <w:p w:rsidR="00753EAE" w:rsidRPr="00D0027E" w:rsidRDefault="00753EAE" w:rsidP="00313627">
      <w:pPr>
        <w:widowControl w:val="0"/>
        <w:jc w:val="center"/>
        <w:rPr>
          <w:b/>
          <w:bCs/>
          <w:sz w:val="28"/>
          <w:szCs w:val="28"/>
        </w:rPr>
      </w:pPr>
      <w:r w:rsidRPr="00D0027E">
        <w:rPr>
          <w:b/>
          <w:bCs/>
          <w:sz w:val="28"/>
          <w:szCs w:val="28"/>
        </w:rPr>
        <w:t xml:space="preserve">Тема </w:t>
      </w:r>
      <w:r w:rsidR="00A16D0B">
        <w:rPr>
          <w:b/>
          <w:bCs/>
          <w:sz w:val="28"/>
          <w:szCs w:val="28"/>
        </w:rPr>
        <w:t>5</w:t>
      </w:r>
      <w:r w:rsidRPr="00D0027E">
        <w:rPr>
          <w:b/>
          <w:bCs/>
          <w:sz w:val="28"/>
          <w:szCs w:val="28"/>
        </w:rPr>
        <w:t>. Первая пом</w:t>
      </w:r>
      <w:r w:rsidR="00250069">
        <w:rPr>
          <w:b/>
          <w:bCs/>
          <w:sz w:val="28"/>
          <w:szCs w:val="28"/>
        </w:rPr>
        <w:t>ощь при радиационных поражениях</w:t>
      </w:r>
    </w:p>
    <w:p w:rsidR="00753EAE" w:rsidRPr="00D0027E" w:rsidRDefault="00753EAE" w:rsidP="00313627">
      <w:pPr>
        <w:widowControl w:val="0"/>
        <w:ind w:firstLine="720"/>
        <w:jc w:val="both"/>
        <w:rPr>
          <w:sz w:val="28"/>
          <w:szCs w:val="28"/>
        </w:rPr>
      </w:pPr>
      <w:r w:rsidRPr="00D0027E">
        <w:rPr>
          <w:sz w:val="28"/>
          <w:szCs w:val="28"/>
        </w:rPr>
        <w:t xml:space="preserve">Лучевая болезнь, ее начальные признаки. Оказание первой помощи. Особенности оказания первой помощи </w:t>
      </w:r>
      <w:r w:rsidR="00C63D5C" w:rsidRPr="00D0027E">
        <w:rPr>
          <w:sz w:val="28"/>
          <w:szCs w:val="28"/>
        </w:rPr>
        <w:t>пострадавшим</w:t>
      </w:r>
      <w:r w:rsidRPr="00D0027E">
        <w:rPr>
          <w:sz w:val="28"/>
          <w:szCs w:val="28"/>
        </w:rPr>
        <w:t xml:space="preserve"> на загрязненной местности. Использование комплекта индивидуального медицинского гражданской защиты. Профилактические мероприятия, способствующие увеличению сопротивляемости организма спасателя к воздействию проникающей радиации в очаге поражения.</w:t>
      </w:r>
    </w:p>
    <w:p w:rsidR="00F4008F" w:rsidRDefault="00F4008F" w:rsidP="00313627">
      <w:pPr>
        <w:widowControl w:val="0"/>
        <w:jc w:val="center"/>
        <w:rPr>
          <w:b/>
          <w:bCs/>
          <w:sz w:val="28"/>
          <w:szCs w:val="28"/>
        </w:rPr>
      </w:pPr>
    </w:p>
    <w:p w:rsidR="00753EAE" w:rsidRPr="00D0027E" w:rsidRDefault="00753EAE" w:rsidP="00313627">
      <w:pPr>
        <w:widowControl w:val="0"/>
        <w:jc w:val="center"/>
        <w:rPr>
          <w:b/>
          <w:bCs/>
          <w:sz w:val="28"/>
          <w:szCs w:val="28"/>
        </w:rPr>
      </w:pPr>
      <w:r w:rsidRPr="00D0027E">
        <w:rPr>
          <w:b/>
          <w:bCs/>
          <w:sz w:val="28"/>
          <w:szCs w:val="28"/>
        </w:rPr>
        <w:t xml:space="preserve">Тема </w:t>
      </w:r>
      <w:r w:rsidR="00A16D0B">
        <w:rPr>
          <w:b/>
          <w:bCs/>
          <w:sz w:val="28"/>
          <w:szCs w:val="28"/>
        </w:rPr>
        <w:t>6</w:t>
      </w:r>
      <w:r w:rsidRPr="00D0027E">
        <w:rPr>
          <w:b/>
          <w:bCs/>
          <w:sz w:val="28"/>
          <w:szCs w:val="28"/>
        </w:rPr>
        <w:t xml:space="preserve">. Вынос и транспортировка пострадавших из очагов поражения, </w:t>
      </w:r>
      <w:r w:rsidR="00250069">
        <w:rPr>
          <w:b/>
          <w:bCs/>
          <w:sz w:val="28"/>
          <w:szCs w:val="28"/>
        </w:rPr>
        <w:t>основные транспортные положения</w:t>
      </w:r>
    </w:p>
    <w:p w:rsidR="00753EAE" w:rsidRPr="00D0027E" w:rsidRDefault="00753EAE" w:rsidP="00313627">
      <w:pPr>
        <w:widowControl w:val="0"/>
        <w:ind w:firstLine="720"/>
        <w:jc w:val="both"/>
        <w:rPr>
          <w:sz w:val="28"/>
          <w:szCs w:val="28"/>
        </w:rPr>
      </w:pPr>
      <w:r w:rsidRPr="00D0027E">
        <w:rPr>
          <w:sz w:val="28"/>
          <w:szCs w:val="28"/>
        </w:rPr>
        <w:t xml:space="preserve">Размещение типового санитарного оборудования на транспортных средствах (в железнодорожных вагонах, самолетах, автобусах, автомашинах, на теплоходах). Погрузка и размещение пострадавших внутри транспортных средств. Носилки, их виды, лямки, их использование. </w:t>
      </w:r>
    </w:p>
    <w:p w:rsidR="00753EAE" w:rsidRPr="00D0027E" w:rsidRDefault="00753EAE" w:rsidP="00313627">
      <w:pPr>
        <w:widowControl w:val="0"/>
        <w:ind w:firstLine="720"/>
        <w:jc w:val="both"/>
        <w:rPr>
          <w:sz w:val="28"/>
          <w:szCs w:val="28"/>
        </w:rPr>
      </w:pPr>
      <w:r w:rsidRPr="00D0027E">
        <w:rPr>
          <w:sz w:val="28"/>
          <w:szCs w:val="28"/>
        </w:rPr>
        <w:t>Вынос пострадавших с использованием подручных средств, на руках, спине. Перемещение пострадавших одним или двумя спасателями.</w:t>
      </w:r>
    </w:p>
    <w:p w:rsidR="00753EAE" w:rsidRPr="00D0027E" w:rsidRDefault="00753EAE" w:rsidP="00313627">
      <w:pPr>
        <w:widowControl w:val="0"/>
        <w:ind w:firstLine="720"/>
        <w:jc w:val="both"/>
        <w:rPr>
          <w:sz w:val="28"/>
          <w:szCs w:val="28"/>
        </w:rPr>
      </w:pPr>
      <w:r w:rsidRPr="00D0027E">
        <w:rPr>
          <w:sz w:val="28"/>
          <w:szCs w:val="28"/>
        </w:rPr>
        <w:t>Оптимальные положения тела пострадавшего при травмах различных областей тела.</w:t>
      </w:r>
    </w:p>
    <w:p w:rsidR="003203B0" w:rsidRDefault="003203B0" w:rsidP="00313627">
      <w:pPr>
        <w:widowControl w:val="0"/>
        <w:jc w:val="center"/>
        <w:rPr>
          <w:b/>
          <w:bCs/>
          <w:sz w:val="28"/>
          <w:szCs w:val="28"/>
        </w:rPr>
      </w:pPr>
    </w:p>
    <w:p w:rsidR="00753EAE" w:rsidRPr="00D0027E" w:rsidRDefault="00753EAE" w:rsidP="00313627">
      <w:pPr>
        <w:widowControl w:val="0"/>
        <w:jc w:val="center"/>
        <w:rPr>
          <w:b/>
          <w:sz w:val="28"/>
          <w:szCs w:val="28"/>
        </w:rPr>
      </w:pPr>
      <w:r w:rsidRPr="00D0027E">
        <w:rPr>
          <w:b/>
          <w:bCs/>
          <w:sz w:val="28"/>
          <w:szCs w:val="28"/>
        </w:rPr>
        <w:t xml:space="preserve">Тема </w:t>
      </w:r>
      <w:r w:rsidR="00522397">
        <w:rPr>
          <w:b/>
          <w:bCs/>
          <w:sz w:val="28"/>
          <w:szCs w:val="28"/>
        </w:rPr>
        <w:t>7</w:t>
      </w:r>
      <w:r w:rsidRPr="00D0027E">
        <w:rPr>
          <w:b/>
          <w:bCs/>
          <w:sz w:val="28"/>
          <w:szCs w:val="28"/>
        </w:rPr>
        <w:t xml:space="preserve">. </w:t>
      </w:r>
      <w:r w:rsidRPr="00D0027E">
        <w:rPr>
          <w:b/>
          <w:sz w:val="28"/>
          <w:szCs w:val="28"/>
        </w:rPr>
        <w:t>Последовательность действий при деблокировании и извлечении пострадавшего из автомобиля и других труднодоступных мест, осмотр в условиях ограниченного про</w:t>
      </w:r>
      <w:r w:rsidR="00250069">
        <w:rPr>
          <w:b/>
          <w:sz w:val="28"/>
          <w:szCs w:val="28"/>
        </w:rPr>
        <w:t>странства</w:t>
      </w:r>
    </w:p>
    <w:p w:rsidR="00753EAE" w:rsidRPr="00D0027E" w:rsidRDefault="00753EAE" w:rsidP="00313627">
      <w:pPr>
        <w:widowControl w:val="0"/>
        <w:shd w:val="clear" w:color="auto" w:fill="FFFFFF"/>
        <w:ind w:firstLine="720"/>
        <w:jc w:val="both"/>
        <w:rPr>
          <w:sz w:val="28"/>
          <w:szCs w:val="28"/>
        </w:rPr>
      </w:pPr>
      <w:r w:rsidRPr="00D0027E">
        <w:rPr>
          <w:sz w:val="28"/>
          <w:szCs w:val="28"/>
        </w:rPr>
        <w:t xml:space="preserve">Основные правила спасения пострадавших при ДТП. Правила осмотра пострадавших в салоне автомобиля и оказания первой помощи. Операции, выполняемые в целях деблокирования и извлечения пострадавшего </w:t>
      </w:r>
      <w:proofErr w:type="gramStart"/>
      <w:r w:rsidRPr="00D0027E">
        <w:rPr>
          <w:sz w:val="28"/>
          <w:szCs w:val="28"/>
        </w:rPr>
        <w:t>из</w:t>
      </w:r>
      <w:proofErr w:type="gramEnd"/>
      <w:r w:rsidRPr="00D0027E">
        <w:rPr>
          <w:sz w:val="28"/>
          <w:szCs w:val="28"/>
        </w:rPr>
        <w:t xml:space="preserve"> ТС и </w:t>
      </w:r>
      <w:proofErr w:type="gramStart"/>
      <w:r w:rsidRPr="00D0027E">
        <w:rPr>
          <w:sz w:val="28"/>
          <w:szCs w:val="28"/>
        </w:rPr>
        <w:t>последовательность</w:t>
      </w:r>
      <w:proofErr w:type="gramEnd"/>
      <w:r w:rsidRPr="00D0027E">
        <w:rPr>
          <w:sz w:val="28"/>
          <w:szCs w:val="28"/>
        </w:rPr>
        <w:t xml:space="preserve"> их выполнения. Факторы, влияющие на направление извлечения пострадавших. Порядок и правила применения эвакуационных щитов для извлечения пострадавших. Мероприятия по оказанию пострадавшему первой помощи после извлечения. </w:t>
      </w:r>
    </w:p>
    <w:p w:rsidR="00753EAE" w:rsidRPr="00D0027E" w:rsidRDefault="00753EAE" w:rsidP="00313627">
      <w:pPr>
        <w:widowControl w:val="0"/>
        <w:shd w:val="clear" w:color="auto" w:fill="FFFFFF"/>
        <w:ind w:firstLine="720"/>
        <w:jc w:val="both"/>
        <w:rPr>
          <w:sz w:val="28"/>
          <w:szCs w:val="28"/>
        </w:rPr>
      </w:pPr>
      <w:r w:rsidRPr="00D0027E">
        <w:rPr>
          <w:sz w:val="28"/>
          <w:szCs w:val="28"/>
        </w:rPr>
        <w:t>Формирование практических навыков оказания первой помощи при извлечении пострадавшего из автомобиля.</w:t>
      </w:r>
    </w:p>
    <w:p w:rsidR="00753EAE" w:rsidRPr="00D0027E" w:rsidRDefault="00753EAE" w:rsidP="00313627">
      <w:pPr>
        <w:widowControl w:val="0"/>
        <w:ind w:firstLine="709"/>
        <w:jc w:val="both"/>
        <w:rPr>
          <w:sz w:val="28"/>
          <w:szCs w:val="28"/>
        </w:rPr>
      </w:pPr>
      <w:r w:rsidRPr="00D0027E">
        <w:rPr>
          <w:sz w:val="28"/>
          <w:szCs w:val="28"/>
        </w:rPr>
        <w:t xml:space="preserve">Инструктаж по технике безопасности Фиксация положения пострадавшего </w:t>
      </w:r>
      <w:r w:rsidRPr="00D0027E">
        <w:rPr>
          <w:sz w:val="28"/>
          <w:szCs w:val="28"/>
        </w:rPr>
        <w:lastRenderedPageBreak/>
        <w:t xml:space="preserve">перед его извлечением из ТС; извлечение пострадавшего </w:t>
      </w:r>
      <w:proofErr w:type="gramStart"/>
      <w:r w:rsidRPr="00D0027E">
        <w:rPr>
          <w:sz w:val="28"/>
          <w:szCs w:val="28"/>
        </w:rPr>
        <w:t>из</w:t>
      </w:r>
      <w:proofErr w:type="gramEnd"/>
      <w:r w:rsidRPr="00D0027E">
        <w:rPr>
          <w:sz w:val="28"/>
          <w:szCs w:val="28"/>
        </w:rPr>
        <w:t xml:space="preserve"> ТС. Тренировка в практическом выполнении операций по оказанию первой помощи пострадавшему: осмотр в салоне автомобиля; проведение сердечно-легочной реанимации; остановка кровотечения; иммобилизация травмированных частей тела и конечностей.</w:t>
      </w:r>
    </w:p>
    <w:p w:rsidR="00753EAE" w:rsidRPr="00D0027E" w:rsidRDefault="00753EAE" w:rsidP="00313627">
      <w:pPr>
        <w:widowControl w:val="0"/>
        <w:ind w:firstLine="709"/>
        <w:jc w:val="both"/>
        <w:rPr>
          <w:snapToGrid w:val="0"/>
          <w:sz w:val="28"/>
          <w:szCs w:val="28"/>
        </w:rPr>
      </w:pPr>
      <w:r w:rsidRPr="00D0027E">
        <w:rPr>
          <w:sz w:val="28"/>
          <w:szCs w:val="28"/>
        </w:rPr>
        <w:t>Формирование практических навыков оказания первой помощи при извлечении пострадавшего из завалов, ям, ограниченного пространства. Правила осмотра и оказание первой помощи.</w:t>
      </w:r>
    </w:p>
    <w:p w:rsidR="00753EAE" w:rsidRPr="00D0027E" w:rsidRDefault="00753EAE" w:rsidP="00313627">
      <w:pPr>
        <w:pStyle w:val="21"/>
        <w:widowControl w:val="0"/>
        <w:spacing w:after="0" w:line="240" w:lineRule="auto"/>
        <w:ind w:left="0" w:firstLine="709"/>
        <w:jc w:val="both"/>
        <w:rPr>
          <w:sz w:val="28"/>
          <w:szCs w:val="28"/>
        </w:rPr>
      </w:pPr>
    </w:p>
    <w:p w:rsidR="00753EAE" w:rsidRPr="00D0027E" w:rsidRDefault="00753EAE" w:rsidP="00313627">
      <w:pPr>
        <w:widowControl w:val="0"/>
        <w:jc w:val="center"/>
        <w:rPr>
          <w:b/>
          <w:bCs/>
          <w:sz w:val="28"/>
          <w:szCs w:val="28"/>
        </w:rPr>
      </w:pPr>
      <w:r w:rsidRPr="00D0027E">
        <w:rPr>
          <w:b/>
          <w:bCs/>
          <w:sz w:val="28"/>
          <w:szCs w:val="28"/>
        </w:rPr>
        <w:t>5. Вопросы для подготовки к промежуточной аттестации</w:t>
      </w:r>
    </w:p>
    <w:p w:rsidR="00753EAE" w:rsidRPr="00D0027E" w:rsidRDefault="00753EAE" w:rsidP="00313627">
      <w:pPr>
        <w:widowControl w:val="0"/>
        <w:jc w:val="center"/>
        <w:rPr>
          <w:b/>
          <w:bCs/>
          <w:snapToGrid w:val="0"/>
          <w:sz w:val="28"/>
          <w:szCs w:val="28"/>
        </w:rPr>
      </w:pP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Понятие о ранении. Виды ран. Первая помощь при ранениях.</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Анатомия. Определение, строение основных органов и систем человеческого организма.</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Физиология. Определение, функция основных органов и систем человеческого организма.</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Табельные средства оказания первой помощи.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Травма. Определение, виды. Признаки ушибов, повреждения связок и вывихов и переломов.</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Первая помощь при травмах. Иммобилизация. Определение, правила иммобилизации.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Травматический шок. Определение. Стадии. Признаки, первая помощь.</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Потеря сознания. Определение. Признаки. Первая помощь пострадавшим без сознания.</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 xml:space="preserve">Назначение и методика проведения </w:t>
      </w:r>
      <w:r w:rsidR="00C63D5C" w:rsidRPr="00D0027E">
        <w:rPr>
          <w:rFonts w:ascii="Times New Roman" w:hAnsi="Times New Roman" w:cs="Times New Roman"/>
          <w:sz w:val="28"/>
          <w:szCs w:val="28"/>
        </w:rPr>
        <w:t>надавливаний на грудную клетку при проведении СЛР</w:t>
      </w:r>
      <w:r w:rsidRPr="00D0027E">
        <w:rPr>
          <w:rFonts w:ascii="Times New Roman" w:hAnsi="Times New Roman" w:cs="Times New Roman"/>
          <w:sz w:val="28"/>
          <w:szCs w:val="28"/>
        </w:rPr>
        <w:t>.</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Признаки эффективности проведения комплекса реанимационных мероприятий.</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Тепловой удар. Определение, признаки. Первая помощь при тепловом ударе.</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Солнечный удар. Определение, признаки. Первая помощь при солнечном ударе.</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Асфиксия. Определение. Виды асфиксий, признаки. Первая помощь при удушении.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 xml:space="preserve">Синдром </w:t>
      </w:r>
      <w:proofErr w:type="gramStart"/>
      <w:r w:rsidRPr="00D0027E">
        <w:rPr>
          <w:rFonts w:ascii="Times New Roman" w:hAnsi="Times New Roman" w:cs="Times New Roman"/>
          <w:sz w:val="28"/>
          <w:szCs w:val="28"/>
        </w:rPr>
        <w:t>длительного</w:t>
      </w:r>
      <w:proofErr w:type="gramEnd"/>
      <w:r w:rsidRPr="00D0027E">
        <w:rPr>
          <w:rFonts w:ascii="Times New Roman" w:hAnsi="Times New Roman" w:cs="Times New Roman"/>
          <w:sz w:val="28"/>
          <w:szCs w:val="28"/>
        </w:rPr>
        <w:t xml:space="preserve"> сдавления. Определение. Виды, признаки. Первая помощь при синдроме </w:t>
      </w:r>
      <w:proofErr w:type="gramStart"/>
      <w:r w:rsidRPr="00D0027E">
        <w:rPr>
          <w:rFonts w:ascii="Times New Roman" w:hAnsi="Times New Roman" w:cs="Times New Roman"/>
          <w:sz w:val="28"/>
          <w:szCs w:val="28"/>
        </w:rPr>
        <w:t>длительного</w:t>
      </w:r>
      <w:proofErr w:type="gramEnd"/>
      <w:r w:rsidRPr="00D0027E">
        <w:rPr>
          <w:rFonts w:ascii="Times New Roman" w:hAnsi="Times New Roman" w:cs="Times New Roman"/>
          <w:sz w:val="28"/>
          <w:szCs w:val="28"/>
        </w:rPr>
        <w:t xml:space="preserve"> сдавления.</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Отравление угарным газом. Признаки. Первая помощь при отравлении угарным газом.</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Сердечно-лёгочная реанимация. Этапы. Действия спасателя на диагностическом этапе.</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 xml:space="preserve">Временные способы остановки кровотечения. Виды. Техника наложения </w:t>
      </w:r>
      <w:r w:rsidR="00C63D5C" w:rsidRPr="00D0027E">
        <w:rPr>
          <w:rFonts w:ascii="Times New Roman" w:hAnsi="Times New Roman" w:cs="Times New Roman"/>
          <w:sz w:val="28"/>
          <w:szCs w:val="28"/>
        </w:rPr>
        <w:t xml:space="preserve">кровоостанавливающего </w:t>
      </w:r>
      <w:r w:rsidRPr="00D0027E">
        <w:rPr>
          <w:rFonts w:ascii="Times New Roman" w:hAnsi="Times New Roman" w:cs="Times New Roman"/>
          <w:sz w:val="28"/>
          <w:szCs w:val="28"/>
        </w:rPr>
        <w:t>жгута.</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Реанимация. Понятие. Этапы и составляющие комплекса реанимационных мероприятий.</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 xml:space="preserve">Искусственное дыхание: способы, техника искусственного дыхания </w:t>
      </w:r>
      <w:r w:rsidRPr="00D0027E">
        <w:rPr>
          <w:rFonts w:ascii="Times New Roman" w:hAnsi="Times New Roman" w:cs="Times New Roman"/>
          <w:sz w:val="28"/>
          <w:szCs w:val="28"/>
        </w:rPr>
        <w:lastRenderedPageBreak/>
        <w:t>методом «рот ко рту».</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Искусственное дыхание: способы, техника искусственного дыхания методом «рот к носу».</w:t>
      </w:r>
    </w:p>
    <w:p w:rsidR="00753EAE" w:rsidRPr="00D0027E" w:rsidRDefault="00753EAE" w:rsidP="0048362E">
      <w:pPr>
        <w:pStyle w:val="af1"/>
        <w:widowControl w:val="0"/>
        <w:numPr>
          <w:ilvl w:val="0"/>
          <w:numId w:val="20"/>
        </w:numPr>
        <w:ind w:left="0" w:firstLine="284"/>
        <w:jc w:val="both"/>
        <w:rPr>
          <w:rFonts w:ascii="Times New Roman" w:hAnsi="Times New Roman" w:cs="Times New Roman"/>
          <w:b/>
          <w:bCs/>
          <w:sz w:val="28"/>
          <w:szCs w:val="28"/>
        </w:rPr>
      </w:pPr>
      <w:r w:rsidRPr="00D0027E">
        <w:rPr>
          <w:rFonts w:ascii="Times New Roman" w:hAnsi="Times New Roman" w:cs="Times New Roman"/>
          <w:sz w:val="28"/>
          <w:szCs w:val="28"/>
        </w:rPr>
        <w:t>Реанимационный цикл. Проведение реанимации двумя и более спасателями.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 xml:space="preserve">Переломы </w:t>
      </w:r>
      <w:r w:rsidR="00C63D5C" w:rsidRPr="00D0027E">
        <w:rPr>
          <w:rFonts w:ascii="Times New Roman" w:hAnsi="Times New Roman" w:cs="Times New Roman"/>
          <w:sz w:val="28"/>
          <w:szCs w:val="28"/>
        </w:rPr>
        <w:t>позвоночника</w:t>
      </w:r>
      <w:r w:rsidRPr="00D0027E">
        <w:rPr>
          <w:rFonts w:ascii="Times New Roman" w:hAnsi="Times New Roman" w:cs="Times New Roman"/>
          <w:sz w:val="28"/>
          <w:szCs w:val="28"/>
        </w:rPr>
        <w:t>. Виды. Признаки. Правила транспортировки пострадавших с переломами позвоночника.</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Сердечно-легочная реанимация. Признаки эффективности проведения комплекса реанимационных мероприятий.</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Переломы костей таза. Признаки. Перемещение пострадавших с переломом костей таза.</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Утопление. Определение. Первая помощь пострадавшим при утоплении.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Травма. Определение. Виды травм. Признаки и виды переломов. Первая помощь пострадавшим при переломах.</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Общее переохлаждение организма: определение, признаки, первая помощь.</w:t>
      </w:r>
    </w:p>
    <w:p w:rsidR="00753EAE" w:rsidRPr="00D0027E" w:rsidRDefault="00753EAE" w:rsidP="0048362E">
      <w:pPr>
        <w:pStyle w:val="af1"/>
        <w:widowControl w:val="0"/>
        <w:numPr>
          <w:ilvl w:val="0"/>
          <w:numId w:val="20"/>
        </w:numPr>
        <w:tabs>
          <w:tab w:val="left" w:pos="426"/>
          <w:tab w:val="left" w:pos="567"/>
        </w:tabs>
        <w:ind w:left="0" w:firstLine="284"/>
        <w:jc w:val="both"/>
        <w:rPr>
          <w:rFonts w:ascii="Times New Roman" w:hAnsi="Times New Roman" w:cs="Times New Roman"/>
          <w:sz w:val="28"/>
          <w:szCs w:val="28"/>
        </w:rPr>
      </w:pPr>
      <w:r w:rsidRPr="00D0027E">
        <w:rPr>
          <w:rFonts w:ascii="Times New Roman" w:hAnsi="Times New Roman" w:cs="Times New Roman"/>
          <w:sz w:val="28"/>
          <w:szCs w:val="28"/>
        </w:rPr>
        <w:t>Иммобилизация. Определение, правила иммобилизации. Способы иммобилизации при переломах верхней конечности.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Иммобилизация. Определение, правила иммобилизации. Способы иммобилизации при переломах нижних конечностей.</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Ранения. Определение, признаки. Первая помощь при ранении в область живота.</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Отморожение. Виды. Признаки. Первая помощь при отморожении.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Инфаркт миокарда. Признаки. Первая помощь при инфаркте миокарда.</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Отравляющие вещества. Понятие, пути проникновения в организм. Классификация, признаки отравления. Первая помощь при поражении АХОВ преимущественно удушающего действия.</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 xml:space="preserve">Отравляющие вещества. Понятие, пути проникновения в организм. Классификация, признаки отравления. Первая помощь при поражении АХОВ </w:t>
      </w:r>
      <w:proofErr w:type="spellStart"/>
      <w:r w:rsidRPr="00D0027E">
        <w:rPr>
          <w:rFonts w:ascii="Times New Roman" w:hAnsi="Times New Roman" w:cs="Times New Roman"/>
          <w:sz w:val="28"/>
          <w:szCs w:val="28"/>
        </w:rPr>
        <w:t>общеядовитого</w:t>
      </w:r>
      <w:proofErr w:type="spellEnd"/>
      <w:r w:rsidRPr="00D0027E">
        <w:rPr>
          <w:rFonts w:ascii="Times New Roman" w:hAnsi="Times New Roman" w:cs="Times New Roman"/>
          <w:sz w:val="28"/>
          <w:szCs w:val="28"/>
        </w:rPr>
        <w:t xml:space="preserve"> действия.</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Радиационное поражение. Признаки острой лучевой болезни. Профилактика и первая помощь при радиационном поражении.</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Раны: виды ран, их характеристика.</w:t>
      </w:r>
    </w:p>
    <w:p w:rsidR="00753EAE" w:rsidRPr="00D0027E" w:rsidRDefault="00753EAE" w:rsidP="0048362E">
      <w:pPr>
        <w:pStyle w:val="23"/>
        <w:widowControl w:val="0"/>
        <w:numPr>
          <w:ilvl w:val="0"/>
          <w:numId w:val="20"/>
        </w:numPr>
        <w:spacing w:after="0" w:line="240" w:lineRule="auto"/>
        <w:ind w:left="0" w:firstLine="284"/>
        <w:jc w:val="both"/>
        <w:rPr>
          <w:bCs/>
          <w:iCs/>
          <w:sz w:val="28"/>
          <w:szCs w:val="28"/>
        </w:rPr>
      </w:pPr>
      <w:r w:rsidRPr="00D0027E">
        <w:rPr>
          <w:sz w:val="28"/>
          <w:szCs w:val="28"/>
        </w:rPr>
        <w:t>Кровотечение: виды кровотечений, их характеристика.</w:t>
      </w:r>
    </w:p>
    <w:p w:rsidR="00753EAE" w:rsidRPr="00D0027E" w:rsidRDefault="00753EAE" w:rsidP="0048362E">
      <w:pPr>
        <w:pStyle w:val="23"/>
        <w:widowControl w:val="0"/>
        <w:numPr>
          <w:ilvl w:val="0"/>
          <w:numId w:val="20"/>
        </w:numPr>
        <w:spacing w:after="0" w:line="240" w:lineRule="auto"/>
        <w:ind w:left="0" w:firstLine="284"/>
        <w:jc w:val="both"/>
        <w:rPr>
          <w:sz w:val="28"/>
          <w:szCs w:val="28"/>
        </w:rPr>
      </w:pPr>
      <w:r w:rsidRPr="00D0027E">
        <w:rPr>
          <w:sz w:val="28"/>
          <w:szCs w:val="28"/>
        </w:rPr>
        <w:t>Способы временной остановки кровотечения.</w:t>
      </w:r>
    </w:p>
    <w:p w:rsidR="00753EAE" w:rsidRPr="00D0027E" w:rsidRDefault="00753EAE" w:rsidP="0048362E">
      <w:pPr>
        <w:pStyle w:val="23"/>
        <w:widowControl w:val="0"/>
        <w:numPr>
          <w:ilvl w:val="0"/>
          <w:numId w:val="20"/>
        </w:numPr>
        <w:spacing w:after="0" w:line="240" w:lineRule="auto"/>
        <w:ind w:left="0" w:firstLine="284"/>
        <w:jc w:val="both"/>
        <w:rPr>
          <w:sz w:val="28"/>
          <w:szCs w:val="28"/>
        </w:rPr>
      </w:pPr>
      <w:r w:rsidRPr="00D0027E">
        <w:rPr>
          <w:sz w:val="28"/>
          <w:szCs w:val="28"/>
        </w:rPr>
        <w:t>Термическая травма. Способы определения степени и площади ожогов.</w:t>
      </w:r>
    </w:p>
    <w:p w:rsidR="00753EAE" w:rsidRPr="00D0027E" w:rsidRDefault="00753EAE" w:rsidP="0048362E">
      <w:pPr>
        <w:pStyle w:val="a5"/>
        <w:widowControl w:val="0"/>
        <w:numPr>
          <w:ilvl w:val="0"/>
          <w:numId w:val="20"/>
        </w:numPr>
        <w:ind w:left="0" w:firstLine="284"/>
        <w:jc w:val="both"/>
        <w:rPr>
          <w:sz w:val="28"/>
          <w:szCs w:val="28"/>
        </w:rPr>
      </w:pPr>
      <w:r w:rsidRPr="00D0027E">
        <w:rPr>
          <w:sz w:val="28"/>
          <w:szCs w:val="28"/>
        </w:rPr>
        <w:t xml:space="preserve">Термическая травма. Первая помощь при термических и химических ожогах. </w:t>
      </w:r>
    </w:p>
    <w:p w:rsidR="00753EAE" w:rsidRPr="00D0027E" w:rsidRDefault="00753EAE" w:rsidP="0048362E">
      <w:pPr>
        <w:pStyle w:val="af1"/>
        <w:widowControl w:val="0"/>
        <w:numPr>
          <w:ilvl w:val="0"/>
          <w:numId w:val="20"/>
        </w:numPr>
        <w:ind w:left="0" w:firstLine="284"/>
        <w:jc w:val="both"/>
        <w:rPr>
          <w:rFonts w:ascii="Times New Roman" w:hAnsi="Times New Roman" w:cs="Times New Roman"/>
          <w:sz w:val="28"/>
          <w:szCs w:val="28"/>
        </w:rPr>
      </w:pPr>
      <w:r w:rsidRPr="00D0027E">
        <w:rPr>
          <w:rFonts w:ascii="Times New Roman" w:hAnsi="Times New Roman" w:cs="Times New Roman"/>
          <w:sz w:val="28"/>
          <w:szCs w:val="28"/>
        </w:rPr>
        <w:t>Перемещение пострадавших из очагов поражения. Виды, правила перемещения.</w:t>
      </w:r>
    </w:p>
    <w:p w:rsidR="00753EAE" w:rsidRPr="00D0027E" w:rsidRDefault="00753EAE" w:rsidP="00313627">
      <w:pPr>
        <w:widowControl w:val="0"/>
        <w:rPr>
          <w:b/>
          <w:bCs/>
          <w:sz w:val="28"/>
          <w:szCs w:val="28"/>
        </w:rPr>
      </w:pPr>
    </w:p>
    <w:p w:rsidR="00753EAE" w:rsidRPr="00D0027E" w:rsidRDefault="00753EAE" w:rsidP="00313627">
      <w:pPr>
        <w:widowControl w:val="0"/>
        <w:jc w:val="center"/>
        <w:rPr>
          <w:b/>
          <w:bCs/>
          <w:sz w:val="28"/>
          <w:szCs w:val="28"/>
        </w:rPr>
      </w:pPr>
      <w:r w:rsidRPr="00D0027E">
        <w:rPr>
          <w:b/>
          <w:bCs/>
          <w:sz w:val="28"/>
          <w:szCs w:val="28"/>
        </w:rPr>
        <w:t>6. Перечень основной и дополнительной учебной литературы</w:t>
      </w:r>
    </w:p>
    <w:p w:rsidR="006E2B5F" w:rsidRDefault="006E2B5F" w:rsidP="00313627">
      <w:pPr>
        <w:widowControl w:val="0"/>
        <w:jc w:val="center"/>
        <w:rPr>
          <w:b/>
          <w:bCs/>
          <w:sz w:val="28"/>
          <w:szCs w:val="28"/>
        </w:rPr>
      </w:pPr>
    </w:p>
    <w:p w:rsidR="00753EAE" w:rsidRPr="00D0027E" w:rsidRDefault="00753EAE" w:rsidP="00313627">
      <w:pPr>
        <w:widowControl w:val="0"/>
        <w:jc w:val="center"/>
        <w:rPr>
          <w:b/>
          <w:bCs/>
          <w:sz w:val="28"/>
          <w:szCs w:val="28"/>
        </w:rPr>
      </w:pPr>
      <w:r w:rsidRPr="00D0027E">
        <w:rPr>
          <w:b/>
          <w:bCs/>
          <w:sz w:val="28"/>
          <w:szCs w:val="28"/>
        </w:rPr>
        <w:t>6.1 Основная литература</w:t>
      </w:r>
    </w:p>
    <w:p w:rsidR="009A2DFC" w:rsidRPr="00743254" w:rsidRDefault="009A2DFC" w:rsidP="0048362E">
      <w:pPr>
        <w:pStyle w:val="a5"/>
        <w:widowControl w:val="0"/>
        <w:numPr>
          <w:ilvl w:val="0"/>
          <w:numId w:val="25"/>
        </w:numPr>
        <w:autoSpaceDE w:val="0"/>
        <w:autoSpaceDN w:val="0"/>
        <w:adjustRightInd w:val="0"/>
        <w:ind w:left="0" w:firstLine="284"/>
        <w:jc w:val="both"/>
        <w:rPr>
          <w:sz w:val="28"/>
          <w:szCs w:val="28"/>
        </w:rPr>
      </w:pPr>
      <w:proofErr w:type="spellStart"/>
      <w:r w:rsidRPr="00743254">
        <w:rPr>
          <w:bCs/>
          <w:sz w:val="28"/>
          <w:szCs w:val="28"/>
        </w:rPr>
        <w:t>Крупчак</w:t>
      </w:r>
      <w:proofErr w:type="spellEnd"/>
      <w:r w:rsidRPr="00743254">
        <w:rPr>
          <w:bCs/>
          <w:sz w:val="28"/>
          <w:szCs w:val="28"/>
        </w:rPr>
        <w:t xml:space="preserve"> М.М.</w:t>
      </w:r>
      <w:r w:rsidRPr="00743254">
        <w:rPr>
          <w:sz w:val="28"/>
          <w:szCs w:val="28"/>
        </w:rPr>
        <w:t xml:space="preserve"> Первая помощь пострадавшему. Оказание первой помощи в чрезвычайных ситуациях: учебник / М.М. </w:t>
      </w:r>
      <w:proofErr w:type="spellStart"/>
      <w:r w:rsidRPr="00743254">
        <w:rPr>
          <w:sz w:val="28"/>
          <w:szCs w:val="28"/>
        </w:rPr>
        <w:t>Крупчак</w:t>
      </w:r>
      <w:proofErr w:type="spellEnd"/>
      <w:r w:rsidRPr="00743254">
        <w:rPr>
          <w:sz w:val="28"/>
          <w:szCs w:val="28"/>
        </w:rPr>
        <w:t>. – Москва: КУРС, 2021. – 160 с. – (</w:t>
      </w:r>
      <w:proofErr w:type="spellStart"/>
      <w:r w:rsidRPr="00743254">
        <w:rPr>
          <w:sz w:val="28"/>
          <w:szCs w:val="28"/>
        </w:rPr>
        <w:t>Бакалав</w:t>
      </w:r>
      <w:r w:rsidR="002733A6">
        <w:rPr>
          <w:sz w:val="28"/>
          <w:szCs w:val="28"/>
        </w:rPr>
        <w:t>риат</w:t>
      </w:r>
      <w:proofErr w:type="spellEnd"/>
      <w:r w:rsidR="002733A6">
        <w:rPr>
          <w:sz w:val="28"/>
          <w:szCs w:val="28"/>
        </w:rPr>
        <w:t>)</w:t>
      </w:r>
      <w:r w:rsidR="002733A6" w:rsidRPr="002733A6">
        <w:rPr>
          <w:bCs/>
          <w:color w:val="000000"/>
          <w:sz w:val="28"/>
          <w:szCs w:val="28"/>
          <w:shd w:val="clear" w:color="auto" w:fill="FFFFFF"/>
        </w:rPr>
        <w:t xml:space="preserve"> </w:t>
      </w:r>
      <w:r w:rsidR="002733A6" w:rsidRPr="004F4D38">
        <w:rPr>
          <w:bCs/>
          <w:color w:val="000000"/>
          <w:sz w:val="28"/>
          <w:szCs w:val="28"/>
          <w:shd w:val="clear" w:color="auto" w:fill="FFFFFF"/>
        </w:rPr>
        <w:t>(https://elib.vipkgps.ru)</w:t>
      </w:r>
    </w:p>
    <w:p w:rsidR="009A2DFC" w:rsidRPr="00743254" w:rsidRDefault="009A2DFC" w:rsidP="0048362E">
      <w:pPr>
        <w:pStyle w:val="a5"/>
        <w:widowControl w:val="0"/>
        <w:numPr>
          <w:ilvl w:val="0"/>
          <w:numId w:val="25"/>
        </w:numPr>
        <w:autoSpaceDE w:val="0"/>
        <w:autoSpaceDN w:val="0"/>
        <w:adjustRightInd w:val="0"/>
        <w:ind w:left="0" w:right="-1" w:firstLine="284"/>
        <w:jc w:val="both"/>
        <w:rPr>
          <w:sz w:val="28"/>
          <w:szCs w:val="28"/>
        </w:rPr>
      </w:pPr>
      <w:proofErr w:type="spellStart"/>
      <w:r w:rsidRPr="00743254">
        <w:rPr>
          <w:bCs/>
          <w:sz w:val="28"/>
          <w:szCs w:val="28"/>
        </w:rPr>
        <w:lastRenderedPageBreak/>
        <w:t>Усков</w:t>
      </w:r>
      <w:proofErr w:type="spellEnd"/>
      <w:r w:rsidRPr="00743254">
        <w:rPr>
          <w:bCs/>
          <w:sz w:val="28"/>
          <w:szCs w:val="28"/>
        </w:rPr>
        <w:t xml:space="preserve"> В.М. Основы анатомии</w:t>
      </w:r>
      <w:r w:rsidRPr="00743254">
        <w:rPr>
          <w:sz w:val="28"/>
          <w:szCs w:val="28"/>
        </w:rPr>
        <w:t xml:space="preserve"> и физиологии человека в подготовке сотрудников спасательных формирований: учебное пособие/В.М. </w:t>
      </w:r>
      <w:proofErr w:type="spellStart"/>
      <w:r w:rsidRPr="00743254">
        <w:rPr>
          <w:sz w:val="28"/>
          <w:szCs w:val="28"/>
        </w:rPr>
        <w:t>Усков</w:t>
      </w:r>
      <w:proofErr w:type="spellEnd"/>
      <w:r w:rsidRPr="00743254">
        <w:rPr>
          <w:sz w:val="28"/>
          <w:szCs w:val="28"/>
        </w:rPr>
        <w:t xml:space="preserve"> [и др.]. - Воронеж: ВИ ГПС МЧС России, 2015. - 161 с.</w:t>
      </w:r>
      <w:r w:rsidR="00923264">
        <w:rPr>
          <w:sz w:val="28"/>
          <w:szCs w:val="28"/>
        </w:rPr>
        <w:t xml:space="preserve"> (Текст)</w:t>
      </w:r>
    </w:p>
    <w:p w:rsidR="009A2DFC" w:rsidRDefault="009A2DFC" w:rsidP="0048362E">
      <w:pPr>
        <w:pStyle w:val="a5"/>
        <w:widowControl w:val="0"/>
        <w:numPr>
          <w:ilvl w:val="0"/>
          <w:numId w:val="25"/>
        </w:numPr>
        <w:autoSpaceDE w:val="0"/>
        <w:autoSpaceDN w:val="0"/>
        <w:adjustRightInd w:val="0"/>
        <w:ind w:left="0" w:right="-1" w:firstLine="284"/>
        <w:jc w:val="both"/>
        <w:rPr>
          <w:sz w:val="28"/>
          <w:szCs w:val="28"/>
        </w:rPr>
      </w:pPr>
      <w:proofErr w:type="spellStart"/>
      <w:r w:rsidRPr="00743254">
        <w:rPr>
          <w:bCs/>
          <w:sz w:val="28"/>
          <w:szCs w:val="28"/>
        </w:rPr>
        <w:t>Усков</w:t>
      </w:r>
      <w:proofErr w:type="spellEnd"/>
      <w:r w:rsidRPr="00743254">
        <w:rPr>
          <w:bCs/>
          <w:sz w:val="28"/>
          <w:szCs w:val="28"/>
        </w:rPr>
        <w:t xml:space="preserve"> В.М. Оказание первой помощи</w:t>
      </w:r>
      <w:r w:rsidRPr="00743254">
        <w:rPr>
          <w:sz w:val="28"/>
          <w:szCs w:val="28"/>
        </w:rPr>
        <w:t xml:space="preserve"> пострадавшим при воздействии стихийных природных явлений: учебное пособие/В.М. </w:t>
      </w:r>
      <w:proofErr w:type="spellStart"/>
      <w:r w:rsidRPr="00743254">
        <w:rPr>
          <w:sz w:val="28"/>
          <w:szCs w:val="28"/>
        </w:rPr>
        <w:t>Усков</w:t>
      </w:r>
      <w:proofErr w:type="spellEnd"/>
      <w:r w:rsidRPr="00743254">
        <w:rPr>
          <w:sz w:val="28"/>
          <w:szCs w:val="28"/>
        </w:rPr>
        <w:t>, В.В. Ипполитов, М.П. Георгиева. - Воронеж: ВИ ГПС МЧС России, 2015. - 173 с.</w:t>
      </w:r>
      <w:r w:rsidR="009D11DA">
        <w:rPr>
          <w:sz w:val="28"/>
          <w:szCs w:val="28"/>
        </w:rPr>
        <w:t xml:space="preserve"> (Текст)</w:t>
      </w:r>
    </w:p>
    <w:p w:rsidR="009A2DFC" w:rsidRDefault="009A2DFC" w:rsidP="00313627">
      <w:pPr>
        <w:widowControl w:val="0"/>
        <w:ind w:firstLine="284"/>
        <w:rPr>
          <w:rFonts w:eastAsia="Calibri"/>
          <w:b/>
          <w:sz w:val="28"/>
          <w:szCs w:val="28"/>
        </w:rPr>
      </w:pPr>
    </w:p>
    <w:p w:rsidR="009A2DFC" w:rsidRPr="005C5AEB" w:rsidRDefault="009A2DFC" w:rsidP="00313627">
      <w:pPr>
        <w:widowControl w:val="0"/>
        <w:ind w:left="284"/>
        <w:jc w:val="center"/>
        <w:rPr>
          <w:rFonts w:eastAsia="Calibri"/>
          <w:b/>
          <w:sz w:val="28"/>
          <w:szCs w:val="28"/>
        </w:rPr>
      </w:pPr>
      <w:r w:rsidRPr="005C5AEB">
        <w:rPr>
          <w:rFonts w:eastAsia="Calibri"/>
          <w:b/>
          <w:sz w:val="28"/>
          <w:szCs w:val="28"/>
        </w:rPr>
        <w:t>6.2. Дополнительная литература</w:t>
      </w:r>
    </w:p>
    <w:p w:rsidR="009A2DFC" w:rsidRPr="00DE49FA" w:rsidRDefault="009A2DFC" w:rsidP="0048362E">
      <w:pPr>
        <w:pStyle w:val="a5"/>
        <w:numPr>
          <w:ilvl w:val="0"/>
          <w:numId w:val="25"/>
        </w:numPr>
        <w:ind w:left="0" w:right="-1" w:firstLine="284"/>
        <w:jc w:val="both"/>
        <w:rPr>
          <w:sz w:val="28"/>
          <w:szCs w:val="28"/>
        </w:rPr>
      </w:pPr>
      <w:r w:rsidRPr="00DE49FA">
        <w:rPr>
          <w:bCs/>
          <w:sz w:val="28"/>
          <w:szCs w:val="28"/>
        </w:rPr>
        <w:t>Безопасность жизнедеятельности</w:t>
      </w:r>
      <w:r w:rsidRPr="00DE49FA">
        <w:rPr>
          <w:sz w:val="28"/>
          <w:szCs w:val="28"/>
        </w:rPr>
        <w:t>: учебник для вузов/С.В. Белов [и др.]; ред. С.В. Белов. - 8-е изд., стер. - Москва: Высшая школа, 2009. - 616 с.</w:t>
      </w:r>
      <w:r w:rsidR="00E36C89" w:rsidRPr="00E36C89">
        <w:rPr>
          <w:bCs/>
          <w:color w:val="000000"/>
          <w:sz w:val="28"/>
          <w:szCs w:val="28"/>
          <w:shd w:val="clear" w:color="auto" w:fill="FFFFFF"/>
        </w:rPr>
        <w:t xml:space="preserve"> </w:t>
      </w:r>
      <w:r w:rsidR="00E36C89" w:rsidRPr="004F4D38">
        <w:rPr>
          <w:bCs/>
          <w:color w:val="000000"/>
          <w:sz w:val="28"/>
          <w:szCs w:val="28"/>
          <w:shd w:val="clear" w:color="auto" w:fill="FFFFFF"/>
        </w:rPr>
        <w:t>(https://elib.vipkgps.ru)</w:t>
      </w:r>
    </w:p>
    <w:p w:rsidR="009A2DFC" w:rsidRPr="00DE49FA" w:rsidRDefault="009A2DFC" w:rsidP="0048362E">
      <w:pPr>
        <w:pStyle w:val="a5"/>
        <w:widowControl w:val="0"/>
        <w:numPr>
          <w:ilvl w:val="0"/>
          <w:numId w:val="25"/>
        </w:numPr>
        <w:autoSpaceDE w:val="0"/>
        <w:autoSpaceDN w:val="0"/>
        <w:adjustRightInd w:val="0"/>
        <w:ind w:left="0" w:right="-1" w:firstLine="284"/>
        <w:jc w:val="both"/>
        <w:rPr>
          <w:sz w:val="28"/>
          <w:szCs w:val="28"/>
        </w:rPr>
      </w:pPr>
      <w:proofErr w:type="spellStart"/>
      <w:r w:rsidRPr="00DE49FA">
        <w:rPr>
          <w:bCs/>
          <w:sz w:val="28"/>
          <w:szCs w:val="28"/>
        </w:rPr>
        <w:t>Усков</w:t>
      </w:r>
      <w:proofErr w:type="spellEnd"/>
      <w:r w:rsidRPr="00DE49FA">
        <w:rPr>
          <w:bCs/>
          <w:sz w:val="28"/>
          <w:szCs w:val="28"/>
        </w:rPr>
        <w:t>, Валентин Михайлович.</w:t>
      </w:r>
      <w:r w:rsidRPr="00DE49FA">
        <w:rPr>
          <w:sz w:val="28"/>
          <w:szCs w:val="28"/>
        </w:rPr>
        <w:t xml:space="preserve"> Острая и хроническая лучевая болезнь: учебно-методическое пособие/В.М. </w:t>
      </w:r>
      <w:proofErr w:type="spellStart"/>
      <w:r w:rsidRPr="00DE49FA">
        <w:rPr>
          <w:sz w:val="28"/>
          <w:szCs w:val="28"/>
        </w:rPr>
        <w:t>Усков</w:t>
      </w:r>
      <w:proofErr w:type="spellEnd"/>
      <w:r w:rsidRPr="00DE49FA">
        <w:rPr>
          <w:sz w:val="28"/>
          <w:szCs w:val="28"/>
        </w:rPr>
        <w:t>, М.П. Георгиева. - Воронеж: ВИ ГПС МЧС России, 2016. - 30 с.</w:t>
      </w:r>
      <w:r w:rsidR="00A0694A">
        <w:rPr>
          <w:sz w:val="28"/>
          <w:szCs w:val="28"/>
        </w:rPr>
        <w:t xml:space="preserve"> (Текст)</w:t>
      </w:r>
    </w:p>
    <w:p w:rsidR="009A2DFC" w:rsidRPr="007E1A91" w:rsidRDefault="009A2DFC" w:rsidP="0048362E">
      <w:pPr>
        <w:pStyle w:val="a5"/>
        <w:widowControl w:val="0"/>
        <w:numPr>
          <w:ilvl w:val="0"/>
          <w:numId w:val="25"/>
        </w:numPr>
        <w:autoSpaceDE w:val="0"/>
        <w:autoSpaceDN w:val="0"/>
        <w:adjustRightInd w:val="0"/>
        <w:ind w:left="0" w:right="-1" w:firstLine="284"/>
        <w:jc w:val="both"/>
        <w:rPr>
          <w:sz w:val="28"/>
          <w:szCs w:val="28"/>
        </w:rPr>
      </w:pPr>
      <w:r w:rsidRPr="00DE49FA">
        <w:rPr>
          <w:bCs/>
          <w:sz w:val="28"/>
          <w:szCs w:val="28"/>
        </w:rPr>
        <w:t>Медико-биологические основы безопасности</w:t>
      </w:r>
      <w:r w:rsidRPr="00DE49FA">
        <w:rPr>
          <w:sz w:val="28"/>
          <w:szCs w:val="28"/>
        </w:rPr>
        <w:t xml:space="preserve"> жизнедеятельности: учебное пособие/В.М. </w:t>
      </w:r>
      <w:proofErr w:type="spellStart"/>
      <w:r w:rsidRPr="00DE49FA">
        <w:rPr>
          <w:sz w:val="28"/>
          <w:szCs w:val="28"/>
        </w:rPr>
        <w:t>Усков</w:t>
      </w:r>
      <w:proofErr w:type="spellEnd"/>
      <w:r w:rsidRPr="00DE49FA">
        <w:rPr>
          <w:sz w:val="28"/>
          <w:szCs w:val="28"/>
        </w:rPr>
        <w:t xml:space="preserve"> [и др.]. - Воронеж: ВИ ГПС МЧС России, 2016. - 201 с.</w:t>
      </w:r>
      <w:r w:rsidR="008F4F07" w:rsidRPr="008F4F07">
        <w:rPr>
          <w:bCs/>
          <w:color w:val="000000"/>
          <w:sz w:val="28"/>
          <w:szCs w:val="28"/>
          <w:shd w:val="clear" w:color="auto" w:fill="FFFFFF"/>
        </w:rPr>
        <w:t xml:space="preserve"> </w:t>
      </w:r>
      <w:r w:rsidR="008F4F07" w:rsidRPr="00075D06">
        <w:rPr>
          <w:bCs/>
          <w:sz w:val="28"/>
          <w:szCs w:val="28"/>
          <w:shd w:val="clear" w:color="auto" w:fill="FFFFFF"/>
        </w:rPr>
        <w:t>(</w:t>
      </w:r>
      <w:hyperlink r:id="rId133" w:history="1">
        <w:r w:rsidR="007E1A91" w:rsidRPr="00075D06">
          <w:rPr>
            <w:rStyle w:val="a3"/>
            <w:bCs/>
            <w:color w:val="auto"/>
            <w:sz w:val="28"/>
            <w:szCs w:val="28"/>
            <w:u w:val="none"/>
            <w:shd w:val="clear" w:color="auto" w:fill="FFFFFF"/>
          </w:rPr>
          <w:t>https://elib.vipkgps.ru</w:t>
        </w:r>
      </w:hyperlink>
      <w:r w:rsidR="008F4F07" w:rsidRPr="00075D06">
        <w:rPr>
          <w:bCs/>
          <w:sz w:val="28"/>
          <w:szCs w:val="28"/>
          <w:shd w:val="clear" w:color="auto" w:fill="FFFFFF"/>
        </w:rPr>
        <w:t>)</w:t>
      </w:r>
    </w:p>
    <w:p w:rsidR="007E1A91" w:rsidRPr="007E1A91" w:rsidRDefault="007E1A91" w:rsidP="0048362E">
      <w:pPr>
        <w:pStyle w:val="a5"/>
        <w:widowControl w:val="0"/>
        <w:numPr>
          <w:ilvl w:val="0"/>
          <w:numId w:val="25"/>
        </w:numPr>
        <w:ind w:left="0" w:firstLine="284"/>
        <w:jc w:val="both"/>
        <w:rPr>
          <w:spacing w:val="-4"/>
          <w:sz w:val="28"/>
          <w:szCs w:val="28"/>
        </w:rPr>
      </w:pPr>
      <w:r w:rsidRPr="00DE49FA">
        <w:rPr>
          <w:spacing w:val="-4"/>
          <w:sz w:val="28"/>
          <w:szCs w:val="28"/>
        </w:rPr>
        <w:t xml:space="preserve">Электронно-информационный ресурс «Все о первой помощи». Форма доступа: </w:t>
      </w:r>
      <w:hyperlink r:id="rId134" w:history="1">
        <w:r w:rsidRPr="00DE49FA">
          <w:rPr>
            <w:spacing w:val="-4"/>
            <w:sz w:val="28"/>
            <w:szCs w:val="28"/>
          </w:rPr>
          <w:t>http://allfirstaid.ru/</w:t>
        </w:r>
      </w:hyperlink>
    </w:p>
    <w:p w:rsidR="009A2DFC" w:rsidRPr="007258D7" w:rsidRDefault="009A2DFC" w:rsidP="00313627">
      <w:pPr>
        <w:widowControl w:val="0"/>
        <w:ind w:left="709"/>
        <w:jc w:val="center"/>
        <w:rPr>
          <w:rFonts w:eastAsia="Calibri"/>
          <w:b/>
          <w:sz w:val="28"/>
          <w:szCs w:val="28"/>
        </w:rPr>
      </w:pPr>
    </w:p>
    <w:p w:rsidR="009A2DFC" w:rsidRPr="007258D7" w:rsidRDefault="009A2DFC" w:rsidP="00313627">
      <w:pPr>
        <w:widowControl w:val="0"/>
        <w:ind w:left="284" w:right="-1"/>
        <w:jc w:val="center"/>
        <w:rPr>
          <w:b/>
          <w:sz w:val="28"/>
          <w:szCs w:val="28"/>
        </w:rPr>
      </w:pPr>
      <w:r w:rsidRPr="007258D7">
        <w:rPr>
          <w:b/>
          <w:sz w:val="28"/>
          <w:szCs w:val="28"/>
        </w:rPr>
        <w:t>6.3. Нормативные правовые акты и нормативные документы</w:t>
      </w:r>
    </w:p>
    <w:p w:rsidR="009A2DFC" w:rsidRPr="00D0027E" w:rsidRDefault="00C958F2" w:rsidP="0042149C">
      <w:pPr>
        <w:widowControl w:val="0"/>
        <w:ind w:firstLine="284"/>
        <w:jc w:val="both"/>
        <w:rPr>
          <w:sz w:val="28"/>
          <w:szCs w:val="28"/>
        </w:rPr>
      </w:pPr>
      <w:r>
        <w:rPr>
          <w:sz w:val="28"/>
          <w:szCs w:val="28"/>
        </w:rPr>
        <w:t>8</w:t>
      </w:r>
      <w:r w:rsidR="009A2DFC" w:rsidRPr="008E0A09">
        <w:rPr>
          <w:sz w:val="28"/>
          <w:szCs w:val="28"/>
        </w:rPr>
        <w:t xml:space="preserve">. </w:t>
      </w:r>
      <w:hyperlink r:id="rId135" w:history="1">
        <w:r w:rsidR="009A2DFC" w:rsidRPr="00D0027E">
          <w:rPr>
            <w:sz w:val="28"/>
            <w:szCs w:val="28"/>
          </w:rPr>
          <w:t>Гражданский кодекс Российской Федерации от 30.11.1994</w:t>
        </w:r>
        <w:r w:rsidR="00931E72">
          <w:rPr>
            <w:sz w:val="28"/>
            <w:szCs w:val="28"/>
          </w:rPr>
          <w:t xml:space="preserve"> </w:t>
        </w:r>
        <w:r w:rsidR="00931E72" w:rsidRPr="00931E72">
          <w:rPr>
            <w:sz w:val="28"/>
            <w:szCs w:val="28"/>
          </w:rPr>
          <w:t>№ 51-ФЗ</w:t>
        </w:r>
        <w:r w:rsidR="009A2DFC" w:rsidRPr="00D0027E">
          <w:rPr>
            <w:sz w:val="28"/>
            <w:szCs w:val="28"/>
          </w:rPr>
          <w:t>.</w:t>
        </w:r>
      </w:hyperlink>
    </w:p>
    <w:p w:rsidR="009A2DFC" w:rsidRPr="008E0A09" w:rsidRDefault="008341C7" w:rsidP="0042149C">
      <w:pPr>
        <w:widowControl w:val="0"/>
        <w:ind w:firstLine="284"/>
        <w:jc w:val="both"/>
        <w:rPr>
          <w:spacing w:val="-4"/>
          <w:sz w:val="28"/>
          <w:szCs w:val="28"/>
        </w:rPr>
      </w:pPr>
      <w:r>
        <w:rPr>
          <w:sz w:val="28"/>
          <w:szCs w:val="28"/>
        </w:rPr>
        <w:t>9</w:t>
      </w:r>
      <w:r w:rsidR="009A2DFC" w:rsidRPr="008E0A09">
        <w:rPr>
          <w:sz w:val="28"/>
          <w:szCs w:val="28"/>
        </w:rPr>
        <w:t xml:space="preserve">. </w:t>
      </w:r>
      <w:hyperlink r:id="rId136" w:history="1">
        <w:r w:rsidR="009A2DFC" w:rsidRPr="008E0A09">
          <w:rPr>
            <w:spacing w:val="-4"/>
            <w:sz w:val="28"/>
            <w:szCs w:val="28"/>
          </w:rPr>
          <w:t>Кодекс Российской Федерации об административных правонарушениях от 30.12.2001</w:t>
        </w:r>
      </w:hyperlink>
      <w:r w:rsidR="002E13D3">
        <w:rPr>
          <w:spacing w:val="-4"/>
          <w:sz w:val="28"/>
          <w:szCs w:val="28"/>
        </w:rPr>
        <w:t xml:space="preserve"> </w:t>
      </w:r>
      <w:r w:rsidR="002E13D3" w:rsidRPr="002E13D3">
        <w:rPr>
          <w:spacing w:val="-4"/>
          <w:sz w:val="28"/>
          <w:szCs w:val="28"/>
        </w:rPr>
        <w:t>№ 195-ФЗ</w:t>
      </w:r>
      <w:r w:rsidR="009A2DFC" w:rsidRPr="008E0A09">
        <w:rPr>
          <w:spacing w:val="-4"/>
          <w:sz w:val="28"/>
          <w:szCs w:val="28"/>
        </w:rPr>
        <w:t>.</w:t>
      </w:r>
    </w:p>
    <w:p w:rsidR="009A2DFC" w:rsidRPr="00D0027E" w:rsidRDefault="00A425A5" w:rsidP="0042149C">
      <w:pPr>
        <w:widowControl w:val="0"/>
        <w:ind w:firstLine="284"/>
        <w:jc w:val="both"/>
        <w:rPr>
          <w:spacing w:val="-4"/>
          <w:sz w:val="28"/>
          <w:szCs w:val="28"/>
        </w:rPr>
      </w:pPr>
      <w:r>
        <w:rPr>
          <w:spacing w:val="-4"/>
          <w:sz w:val="28"/>
          <w:szCs w:val="28"/>
        </w:rPr>
        <w:t>10</w:t>
      </w:r>
      <w:r w:rsidR="009A2DFC">
        <w:rPr>
          <w:spacing w:val="-4"/>
          <w:sz w:val="28"/>
          <w:szCs w:val="28"/>
        </w:rPr>
        <w:t xml:space="preserve">. </w:t>
      </w:r>
      <w:r w:rsidR="009A2DFC" w:rsidRPr="00D0027E">
        <w:rPr>
          <w:spacing w:val="-4"/>
          <w:sz w:val="28"/>
          <w:szCs w:val="28"/>
        </w:rPr>
        <w:t>Трудовой кодекс Российской Федерации от 30.12.2001</w:t>
      </w:r>
      <w:r w:rsidR="009844E5">
        <w:rPr>
          <w:spacing w:val="-4"/>
          <w:sz w:val="28"/>
          <w:szCs w:val="28"/>
        </w:rPr>
        <w:t xml:space="preserve"> №</w:t>
      </w:r>
      <w:r w:rsidR="009844E5" w:rsidRPr="00D0027E">
        <w:rPr>
          <w:spacing w:val="-4"/>
          <w:sz w:val="28"/>
          <w:szCs w:val="28"/>
        </w:rPr>
        <w:t xml:space="preserve"> 197-ФЗ</w:t>
      </w:r>
      <w:r w:rsidR="009A2DFC" w:rsidRPr="00D0027E">
        <w:rPr>
          <w:spacing w:val="-4"/>
          <w:sz w:val="28"/>
          <w:szCs w:val="28"/>
        </w:rPr>
        <w:t>.</w:t>
      </w:r>
    </w:p>
    <w:p w:rsidR="009A2DFC" w:rsidRPr="00D0027E" w:rsidRDefault="00990845" w:rsidP="0042149C">
      <w:pPr>
        <w:widowControl w:val="0"/>
        <w:ind w:firstLine="284"/>
        <w:jc w:val="both"/>
        <w:rPr>
          <w:spacing w:val="-4"/>
          <w:sz w:val="28"/>
          <w:szCs w:val="28"/>
        </w:rPr>
      </w:pPr>
      <w:r w:rsidRPr="00990845">
        <w:rPr>
          <w:sz w:val="28"/>
          <w:szCs w:val="28"/>
        </w:rPr>
        <w:t>11</w:t>
      </w:r>
      <w:r w:rsidR="009A2DFC" w:rsidRPr="00990845">
        <w:rPr>
          <w:sz w:val="28"/>
          <w:szCs w:val="28"/>
        </w:rPr>
        <w:t>.</w:t>
      </w:r>
      <w:r w:rsidR="009A2DFC">
        <w:t xml:space="preserve"> </w:t>
      </w:r>
      <w:hyperlink r:id="rId137" w:history="1">
        <w:r w:rsidR="009A2DFC" w:rsidRPr="00D0027E">
          <w:rPr>
            <w:spacing w:val="-4"/>
            <w:sz w:val="28"/>
            <w:szCs w:val="28"/>
          </w:rPr>
          <w:t xml:space="preserve">Уголовный кодекс Российской Федерации </w:t>
        </w:r>
        <w:r w:rsidR="009844E5" w:rsidRPr="009844E5">
          <w:rPr>
            <w:spacing w:val="-4"/>
            <w:sz w:val="28"/>
            <w:szCs w:val="28"/>
          </w:rPr>
          <w:t>от 13.06.1996</w:t>
        </w:r>
        <w:r w:rsidR="009844E5">
          <w:rPr>
            <w:spacing w:val="-4"/>
            <w:sz w:val="28"/>
            <w:szCs w:val="28"/>
          </w:rPr>
          <w:t xml:space="preserve"> №</w:t>
        </w:r>
        <w:r w:rsidR="009A2DFC" w:rsidRPr="00D0027E">
          <w:rPr>
            <w:spacing w:val="-4"/>
            <w:sz w:val="28"/>
            <w:szCs w:val="28"/>
          </w:rPr>
          <w:t xml:space="preserve"> 63-ФЗ. </w:t>
        </w:r>
      </w:hyperlink>
    </w:p>
    <w:p w:rsidR="009A2DFC" w:rsidRPr="00D0027E" w:rsidRDefault="00B14EFC" w:rsidP="0042149C">
      <w:pPr>
        <w:widowControl w:val="0"/>
        <w:ind w:firstLine="284"/>
        <w:jc w:val="both"/>
        <w:rPr>
          <w:spacing w:val="-4"/>
          <w:sz w:val="28"/>
          <w:szCs w:val="28"/>
        </w:rPr>
      </w:pPr>
      <w:r>
        <w:rPr>
          <w:spacing w:val="-4"/>
          <w:sz w:val="28"/>
          <w:szCs w:val="28"/>
        </w:rPr>
        <w:t>12</w:t>
      </w:r>
      <w:r w:rsidR="009A2DFC">
        <w:rPr>
          <w:spacing w:val="-4"/>
          <w:sz w:val="28"/>
          <w:szCs w:val="28"/>
        </w:rPr>
        <w:t xml:space="preserve">. </w:t>
      </w:r>
      <w:r w:rsidR="009A2DFC" w:rsidRPr="00D0027E">
        <w:rPr>
          <w:spacing w:val="-4"/>
          <w:sz w:val="28"/>
          <w:szCs w:val="28"/>
        </w:rPr>
        <w:t xml:space="preserve">Указ Президента РФ от 10.11.2007 </w:t>
      </w:r>
      <w:r w:rsidR="009844E5">
        <w:rPr>
          <w:spacing w:val="-4"/>
          <w:sz w:val="28"/>
          <w:szCs w:val="28"/>
        </w:rPr>
        <w:t>№</w:t>
      </w:r>
      <w:r w:rsidR="009A2DFC" w:rsidRPr="00D0027E">
        <w:rPr>
          <w:spacing w:val="-4"/>
          <w:sz w:val="28"/>
          <w:szCs w:val="28"/>
        </w:rPr>
        <w:t xml:space="preserve"> 1495 «Об утверждении общевоинских уставов Вооруженных Сил Российской Федерации»</w:t>
      </w:r>
    </w:p>
    <w:p w:rsidR="009A2DFC" w:rsidRPr="00D0027E" w:rsidRDefault="009A2DFC" w:rsidP="0042149C">
      <w:pPr>
        <w:widowControl w:val="0"/>
        <w:ind w:firstLine="284"/>
        <w:jc w:val="both"/>
        <w:rPr>
          <w:spacing w:val="-4"/>
          <w:sz w:val="28"/>
          <w:szCs w:val="28"/>
        </w:rPr>
      </w:pPr>
      <w:r>
        <w:rPr>
          <w:spacing w:val="-4"/>
          <w:sz w:val="28"/>
          <w:szCs w:val="28"/>
        </w:rPr>
        <w:t>1</w:t>
      </w:r>
      <w:r w:rsidR="00B14EFC">
        <w:rPr>
          <w:spacing w:val="-4"/>
          <w:sz w:val="28"/>
          <w:szCs w:val="28"/>
        </w:rPr>
        <w:t>3</w:t>
      </w:r>
      <w:r>
        <w:rPr>
          <w:spacing w:val="-4"/>
          <w:sz w:val="28"/>
          <w:szCs w:val="28"/>
        </w:rPr>
        <w:t xml:space="preserve">. </w:t>
      </w:r>
      <w:r w:rsidRPr="00D0027E">
        <w:rPr>
          <w:spacing w:val="-4"/>
          <w:sz w:val="28"/>
          <w:szCs w:val="28"/>
        </w:rPr>
        <w:t xml:space="preserve">Указ Президента РФ от 25.03.2015 </w:t>
      </w:r>
      <w:r w:rsidR="009844E5">
        <w:rPr>
          <w:spacing w:val="-4"/>
          <w:sz w:val="28"/>
          <w:szCs w:val="28"/>
        </w:rPr>
        <w:t>№</w:t>
      </w:r>
      <w:r w:rsidRPr="00D0027E">
        <w:rPr>
          <w:spacing w:val="-4"/>
          <w:sz w:val="28"/>
          <w:szCs w:val="28"/>
        </w:rPr>
        <w:t xml:space="preserve"> 161 «Об утверждении Устава военной полиции Вооруженных Сил Российской Федерации и внесении изменений в некоторые акты Президента Российской Федерации»</w:t>
      </w:r>
    </w:p>
    <w:p w:rsidR="009A2DFC" w:rsidRPr="00D0027E" w:rsidRDefault="00B14EFC" w:rsidP="0042149C">
      <w:pPr>
        <w:widowControl w:val="0"/>
        <w:ind w:firstLine="284"/>
        <w:jc w:val="both"/>
        <w:rPr>
          <w:spacing w:val="-4"/>
          <w:sz w:val="28"/>
          <w:szCs w:val="28"/>
        </w:rPr>
      </w:pPr>
      <w:r>
        <w:rPr>
          <w:spacing w:val="-4"/>
          <w:sz w:val="28"/>
          <w:szCs w:val="28"/>
        </w:rPr>
        <w:t>14</w:t>
      </w:r>
      <w:r w:rsidR="009A2DFC">
        <w:rPr>
          <w:spacing w:val="-4"/>
          <w:sz w:val="28"/>
          <w:szCs w:val="28"/>
        </w:rPr>
        <w:t xml:space="preserve">. </w:t>
      </w:r>
      <w:r w:rsidR="009A2DFC" w:rsidRPr="00D0027E">
        <w:rPr>
          <w:spacing w:val="-4"/>
          <w:sz w:val="28"/>
          <w:szCs w:val="28"/>
        </w:rPr>
        <w:t xml:space="preserve">Указ Президента РФ от 30.09.2011 </w:t>
      </w:r>
      <w:r w:rsidR="00182EE0">
        <w:rPr>
          <w:spacing w:val="-4"/>
          <w:sz w:val="28"/>
          <w:szCs w:val="28"/>
        </w:rPr>
        <w:t>№</w:t>
      </w:r>
      <w:r w:rsidR="009A2DFC" w:rsidRPr="00D0027E">
        <w:rPr>
          <w:spacing w:val="-4"/>
          <w:sz w:val="28"/>
          <w:szCs w:val="28"/>
        </w:rPr>
        <w:t xml:space="preserve"> 1265 «О спасательных воинских формированиях Министерства Российской Федерации по делам гражданской обороны, чрезвычайным ситуациям и ликвидации последствий стихийных бедствий»</w:t>
      </w:r>
    </w:p>
    <w:p w:rsidR="009A2DFC" w:rsidRPr="00D0027E" w:rsidRDefault="00B14EFC" w:rsidP="0042149C">
      <w:pPr>
        <w:widowControl w:val="0"/>
        <w:ind w:firstLine="284"/>
        <w:jc w:val="both"/>
        <w:rPr>
          <w:spacing w:val="-4"/>
          <w:sz w:val="28"/>
          <w:szCs w:val="28"/>
        </w:rPr>
      </w:pPr>
      <w:r>
        <w:rPr>
          <w:spacing w:val="-4"/>
          <w:sz w:val="28"/>
          <w:szCs w:val="28"/>
        </w:rPr>
        <w:t>15</w:t>
      </w:r>
      <w:r w:rsidR="009A2DFC">
        <w:rPr>
          <w:spacing w:val="-4"/>
          <w:sz w:val="28"/>
          <w:szCs w:val="28"/>
        </w:rPr>
        <w:t xml:space="preserve">. </w:t>
      </w:r>
      <w:proofErr w:type="gramStart"/>
      <w:r w:rsidR="009A2DFC" w:rsidRPr="00D0027E">
        <w:rPr>
          <w:spacing w:val="-4"/>
          <w:sz w:val="28"/>
          <w:szCs w:val="28"/>
        </w:rPr>
        <w:t xml:space="preserve">Указ Президента РФ «Об утверждении общевоинских уставов Вооруженных Сил Российской Федерации» от 10.11.2007 </w:t>
      </w:r>
      <w:r w:rsidR="00BC7163">
        <w:rPr>
          <w:spacing w:val="-4"/>
          <w:sz w:val="28"/>
          <w:szCs w:val="28"/>
        </w:rPr>
        <w:t>№</w:t>
      </w:r>
      <w:r w:rsidR="009A2DFC" w:rsidRPr="00D0027E">
        <w:rPr>
          <w:spacing w:val="-4"/>
          <w:sz w:val="28"/>
          <w:szCs w:val="28"/>
        </w:rPr>
        <w:t xml:space="preserve"> 1495 г.)</w:t>
      </w:r>
      <w:proofErr w:type="gramEnd"/>
    </w:p>
    <w:p w:rsidR="009A2DFC" w:rsidRDefault="00B14EFC" w:rsidP="0042149C">
      <w:pPr>
        <w:pStyle w:val="Default"/>
        <w:ind w:firstLine="284"/>
        <w:jc w:val="both"/>
        <w:rPr>
          <w:rFonts w:ascii="Times New Roman" w:hAnsi="Times New Roman" w:cs="Times New Roman"/>
          <w:color w:val="auto"/>
          <w:sz w:val="28"/>
          <w:szCs w:val="28"/>
        </w:rPr>
      </w:pPr>
      <w:r>
        <w:rPr>
          <w:rFonts w:ascii="Times New Roman" w:hAnsi="Times New Roman" w:cs="Times New Roman"/>
          <w:color w:val="auto"/>
          <w:sz w:val="28"/>
          <w:szCs w:val="28"/>
        </w:rPr>
        <w:t>16</w:t>
      </w:r>
      <w:r w:rsidR="009A2DFC">
        <w:rPr>
          <w:rFonts w:ascii="Times New Roman" w:hAnsi="Times New Roman" w:cs="Times New Roman"/>
          <w:color w:val="auto"/>
          <w:sz w:val="28"/>
          <w:szCs w:val="28"/>
        </w:rPr>
        <w:t xml:space="preserve">. </w:t>
      </w:r>
      <w:r w:rsidR="009A2DFC" w:rsidRPr="005C5AEB">
        <w:rPr>
          <w:rFonts w:ascii="Times New Roman" w:hAnsi="Times New Roman" w:cs="Times New Roman"/>
          <w:color w:val="auto"/>
          <w:sz w:val="28"/>
          <w:szCs w:val="28"/>
        </w:rPr>
        <w:t>Федеральный закон от 21.11.2011 № 323-ФЗ «О</w:t>
      </w:r>
      <w:r w:rsidR="009A2DFC">
        <w:rPr>
          <w:rFonts w:ascii="Times New Roman" w:hAnsi="Times New Roman" w:cs="Times New Roman"/>
          <w:color w:val="auto"/>
          <w:sz w:val="28"/>
          <w:szCs w:val="28"/>
        </w:rPr>
        <w:t>б</w:t>
      </w:r>
      <w:r w:rsidR="009A2DFC" w:rsidRPr="005C5AEB">
        <w:rPr>
          <w:rFonts w:ascii="Times New Roman" w:hAnsi="Times New Roman" w:cs="Times New Roman"/>
          <w:color w:val="auto"/>
          <w:sz w:val="28"/>
          <w:szCs w:val="28"/>
        </w:rPr>
        <w:t xml:space="preserve"> </w:t>
      </w:r>
      <w:r w:rsidR="009A2DFC">
        <w:rPr>
          <w:rFonts w:ascii="Times New Roman" w:hAnsi="Times New Roman" w:cs="Times New Roman"/>
          <w:color w:val="auto"/>
          <w:sz w:val="28"/>
          <w:szCs w:val="28"/>
        </w:rPr>
        <w:t>о</w:t>
      </w:r>
      <w:r w:rsidR="009A2DFC" w:rsidRPr="005C5AEB">
        <w:rPr>
          <w:rFonts w:ascii="Times New Roman" w:hAnsi="Times New Roman" w:cs="Times New Roman"/>
          <w:color w:val="auto"/>
          <w:sz w:val="28"/>
          <w:szCs w:val="28"/>
        </w:rPr>
        <w:t>снов</w:t>
      </w:r>
      <w:r w:rsidR="009A2DFC">
        <w:rPr>
          <w:rFonts w:ascii="Times New Roman" w:hAnsi="Times New Roman" w:cs="Times New Roman"/>
          <w:color w:val="auto"/>
          <w:sz w:val="28"/>
          <w:szCs w:val="28"/>
        </w:rPr>
        <w:t>ах</w:t>
      </w:r>
      <w:r w:rsidR="009A2DFC" w:rsidRPr="005C5AEB">
        <w:rPr>
          <w:rFonts w:ascii="Times New Roman" w:hAnsi="Times New Roman" w:cs="Times New Roman"/>
          <w:color w:val="auto"/>
          <w:sz w:val="28"/>
          <w:szCs w:val="28"/>
        </w:rPr>
        <w:t xml:space="preserve"> охран</w:t>
      </w:r>
      <w:r w:rsidR="009A2DFC">
        <w:rPr>
          <w:rFonts w:ascii="Times New Roman" w:hAnsi="Times New Roman" w:cs="Times New Roman"/>
          <w:color w:val="auto"/>
          <w:sz w:val="28"/>
          <w:szCs w:val="28"/>
        </w:rPr>
        <w:t>ы</w:t>
      </w:r>
      <w:r w:rsidR="009A2DFC" w:rsidRPr="005C5AEB">
        <w:rPr>
          <w:rFonts w:ascii="Times New Roman" w:hAnsi="Times New Roman" w:cs="Times New Roman"/>
          <w:color w:val="auto"/>
          <w:sz w:val="28"/>
          <w:szCs w:val="28"/>
        </w:rPr>
        <w:t xml:space="preserve"> здоровья граждан </w:t>
      </w:r>
      <w:r w:rsidR="009A2DFC">
        <w:rPr>
          <w:rFonts w:ascii="Times New Roman" w:hAnsi="Times New Roman" w:cs="Times New Roman"/>
          <w:color w:val="auto"/>
          <w:sz w:val="28"/>
          <w:szCs w:val="28"/>
        </w:rPr>
        <w:t>в</w:t>
      </w:r>
      <w:r w:rsidR="009A2DFC" w:rsidRPr="005C5AEB">
        <w:rPr>
          <w:rFonts w:ascii="Times New Roman" w:hAnsi="Times New Roman" w:cs="Times New Roman"/>
          <w:color w:val="auto"/>
          <w:sz w:val="28"/>
          <w:szCs w:val="28"/>
        </w:rPr>
        <w:t xml:space="preserve"> Российской Федерации».</w:t>
      </w:r>
    </w:p>
    <w:p w:rsidR="009A2DFC" w:rsidRPr="00D0027E" w:rsidRDefault="00B14EFC" w:rsidP="0042149C">
      <w:pPr>
        <w:widowControl w:val="0"/>
        <w:ind w:firstLine="284"/>
        <w:jc w:val="both"/>
        <w:rPr>
          <w:spacing w:val="-4"/>
          <w:sz w:val="28"/>
          <w:szCs w:val="28"/>
        </w:rPr>
      </w:pPr>
      <w:r>
        <w:rPr>
          <w:spacing w:val="-4"/>
          <w:sz w:val="28"/>
          <w:szCs w:val="28"/>
        </w:rPr>
        <w:t>17</w:t>
      </w:r>
      <w:r w:rsidR="009A2DFC">
        <w:rPr>
          <w:spacing w:val="-4"/>
          <w:sz w:val="28"/>
          <w:szCs w:val="28"/>
        </w:rPr>
        <w:t xml:space="preserve">. </w:t>
      </w:r>
      <w:r w:rsidR="009A2DFC" w:rsidRPr="00D0027E">
        <w:rPr>
          <w:spacing w:val="-4"/>
          <w:sz w:val="28"/>
          <w:szCs w:val="28"/>
        </w:rPr>
        <w:t>Федеральный закон "Об образовании в Российской Федерации" от 29.12.2012</w:t>
      </w:r>
      <w:r w:rsidR="00BC7163">
        <w:rPr>
          <w:spacing w:val="-4"/>
          <w:sz w:val="28"/>
          <w:szCs w:val="28"/>
        </w:rPr>
        <w:t xml:space="preserve"> №</w:t>
      </w:r>
      <w:r w:rsidR="00BC7163" w:rsidRPr="00D0027E">
        <w:rPr>
          <w:spacing w:val="-4"/>
          <w:sz w:val="28"/>
          <w:szCs w:val="28"/>
        </w:rPr>
        <w:t xml:space="preserve"> 273-ФЗ</w:t>
      </w:r>
      <w:r w:rsidR="009A2DFC" w:rsidRPr="00D0027E">
        <w:rPr>
          <w:spacing w:val="-4"/>
          <w:sz w:val="28"/>
          <w:szCs w:val="28"/>
        </w:rPr>
        <w:t>.</w:t>
      </w:r>
    </w:p>
    <w:p w:rsidR="009A2DFC" w:rsidRPr="00D0027E" w:rsidRDefault="00B14EFC" w:rsidP="0042149C">
      <w:pPr>
        <w:widowControl w:val="0"/>
        <w:ind w:firstLine="284"/>
        <w:jc w:val="both"/>
        <w:rPr>
          <w:spacing w:val="-4"/>
          <w:sz w:val="28"/>
          <w:szCs w:val="28"/>
        </w:rPr>
      </w:pPr>
      <w:r>
        <w:rPr>
          <w:spacing w:val="-4"/>
          <w:sz w:val="28"/>
          <w:szCs w:val="28"/>
        </w:rPr>
        <w:t>18</w:t>
      </w:r>
      <w:r w:rsidR="009A2DFC">
        <w:rPr>
          <w:spacing w:val="-4"/>
          <w:sz w:val="28"/>
          <w:szCs w:val="28"/>
        </w:rPr>
        <w:t xml:space="preserve">. </w:t>
      </w:r>
      <w:r w:rsidR="009A2DFC" w:rsidRPr="00D0027E">
        <w:rPr>
          <w:spacing w:val="-4"/>
          <w:sz w:val="28"/>
          <w:szCs w:val="28"/>
        </w:rPr>
        <w:t>Федеральный закон «Об аварийно-спасательных службах и статусе спасателей» от 22.08.1995</w:t>
      </w:r>
      <w:r w:rsidR="00BC7163">
        <w:rPr>
          <w:spacing w:val="-4"/>
          <w:sz w:val="28"/>
          <w:szCs w:val="28"/>
        </w:rPr>
        <w:t xml:space="preserve"> №</w:t>
      </w:r>
      <w:r w:rsidR="00BC7163" w:rsidRPr="00D0027E">
        <w:rPr>
          <w:spacing w:val="-4"/>
          <w:sz w:val="28"/>
          <w:szCs w:val="28"/>
        </w:rPr>
        <w:t xml:space="preserve"> 151-ФЗ</w:t>
      </w:r>
      <w:r w:rsidR="009A2DFC" w:rsidRPr="00D0027E">
        <w:rPr>
          <w:spacing w:val="-4"/>
          <w:sz w:val="28"/>
          <w:szCs w:val="28"/>
        </w:rPr>
        <w:t>.</w:t>
      </w:r>
    </w:p>
    <w:p w:rsidR="009A2DFC" w:rsidRPr="005C5AEB" w:rsidRDefault="00B14EFC" w:rsidP="0042149C">
      <w:pPr>
        <w:ind w:firstLine="284"/>
        <w:jc w:val="both"/>
        <w:rPr>
          <w:snapToGrid w:val="0"/>
          <w:sz w:val="28"/>
          <w:szCs w:val="28"/>
        </w:rPr>
      </w:pPr>
      <w:r>
        <w:rPr>
          <w:snapToGrid w:val="0"/>
          <w:sz w:val="28"/>
          <w:szCs w:val="28"/>
        </w:rPr>
        <w:t>19</w:t>
      </w:r>
      <w:r w:rsidR="009A2DFC">
        <w:rPr>
          <w:snapToGrid w:val="0"/>
          <w:sz w:val="28"/>
          <w:szCs w:val="28"/>
        </w:rPr>
        <w:t xml:space="preserve">. </w:t>
      </w:r>
      <w:r w:rsidR="009A2DFC" w:rsidRPr="005C5AEB">
        <w:rPr>
          <w:snapToGrid w:val="0"/>
          <w:sz w:val="28"/>
          <w:szCs w:val="28"/>
        </w:rPr>
        <w:t>Федеральный закон РФ от 21.12.</w:t>
      </w:r>
      <w:r w:rsidR="00DC39D4">
        <w:rPr>
          <w:snapToGrid w:val="0"/>
          <w:sz w:val="28"/>
          <w:szCs w:val="28"/>
        </w:rPr>
        <w:t>19</w:t>
      </w:r>
      <w:r w:rsidR="009A2DFC" w:rsidRPr="005C5AEB">
        <w:rPr>
          <w:snapToGrid w:val="0"/>
          <w:sz w:val="28"/>
          <w:szCs w:val="28"/>
        </w:rPr>
        <w:t>94 г. № 68-ФЗ «О защите населения и территорий от чрезвычайных ситуаций природного и техногенного характера».</w:t>
      </w:r>
    </w:p>
    <w:p w:rsidR="009A2DFC" w:rsidRPr="00D0027E" w:rsidRDefault="00B14EFC" w:rsidP="0042149C">
      <w:pPr>
        <w:widowControl w:val="0"/>
        <w:ind w:firstLine="284"/>
        <w:jc w:val="both"/>
        <w:rPr>
          <w:spacing w:val="-4"/>
          <w:sz w:val="28"/>
          <w:szCs w:val="28"/>
        </w:rPr>
      </w:pPr>
      <w:r>
        <w:rPr>
          <w:spacing w:val="-4"/>
          <w:sz w:val="28"/>
          <w:szCs w:val="28"/>
        </w:rPr>
        <w:lastRenderedPageBreak/>
        <w:t>20</w:t>
      </w:r>
      <w:r w:rsidR="009A2DFC">
        <w:rPr>
          <w:spacing w:val="-4"/>
          <w:sz w:val="28"/>
          <w:szCs w:val="28"/>
        </w:rPr>
        <w:t xml:space="preserve">. </w:t>
      </w:r>
      <w:r w:rsidR="009A2DFC" w:rsidRPr="00D0027E">
        <w:rPr>
          <w:spacing w:val="-4"/>
          <w:sz w:val="28"/>
          <w:szCs w:val="28"/>
        </w:rPr>
        <w:t>Федеральный закон «О добровольной пожарной охране» от 06.05.2011</w:t>
      </w:r>
      <w:r w:rsidR="00B564C2">
        <w:rPr>
          <w:spacing w:val="-4"/>
          <w:sz w:val="28"/>
          <w:szCs w:val="28"/>
        </w:rPr>
        <w:t xml:space="preserve"> №</w:t>
      </w:r>
      <w:r w:rsidR="00B564C2" w:rsidRPr="00D0027E">
        <w:rPr>
          <w:spacing w:val="-4"/>
          <w:sz w:val="28"/>
          <w:szCs w:val="28"/>
        </w:rPr>
        <w:t xml:space="preserve"> 100-ФЗ</w:t>
      </w:r>
      <w:r w:rsidR="009A2DFC" w:rsidRPr="00D0027E">
        <w:rPr>
          <w:spacing w:val="-4"/>
          <w:sz w:val="28"/>
          <w:szCs w:val="28"/>
        </w:rPr>
        <w:t>.</w:t>
      </w:r>
    </w:p>
    <w:p w:rsidR="009A2DFC" w:rsidRPr="00D0027E" w:rsidRDefault="00B14EFC" w:rsidP="0042149C">
      <w:pPr>
        <w:widowControl w:val="0"/>
        <w:ind w:firstLine="284"/>
        <w:jc w:val="both"/>
        <w:rPr>
          <w:spacing w:val="-4"/>
          <w:sz w:val="28"/>
          <w:szCs w:val="28"/>
        </w:rPr>
      </w:pPr>
      <w:r>
        <w:rPr>
          <w:spacing w:val="-4"/>
          <w:sz w:val="28"/>
          <w:szCs w:val="28"/>
        </w:rPr>
        <w:t>21</w:t>
      </w:r>
      <w:r w:rsidR="009A2DFC">
        <w:rPr>
          <w:spacing w:val="-4"/>
          <w:sz w:val="28"/>
          <w:szCs w:val="28"/>
        </w:rPr>
        <w:t xml:space="preserve">. </w:t>
      </w:r>
      <w:r w:rsidR="009A2DFC" w:rsidRPr="00D0027E">
        <w:rPr>
          <w:spacing w:val="-4"/>
          <w:sz w:val="28"/>
          <w:szCs w:val="28"/>
        </w:rPr>
        <w:t xml:space="preserve">Федеральный закон «О пожарной </w:t>
      </w:r>
      <w:r w:rsidR="00DC39D4">
        <w:rPr>
          <w:spacing w:val="-4"/>
          <w:sz w:val="28"/>
          <w:szCs w:val="28"/>
        </w:rPr>
        <w:t>безопасности» от 21.12.</w:t>
      </w:r>
      <w:r w:rsidR="009A2DFC" w:rsidRPr="00D0027E">
        <w:rPr>
          <w:spacing w:val="-4"/>
          <w:sz w:val="28"/>
          <w:szCs w:val="28"/>
        </w:rPr>
        <w:t>1994</w:t>
      </w:r>
      <w:r w:rsidR="00B564C2">
        <w:rPr>
          <w:spacing w:val="-4"/>
          <w:sz w:val="28"/>
          <w:szCs w:val="28"/>
        </w:rPr>
        <w:t xml:space="preserve"> № 69-ФЗ</w:t>
      </w:r>
      <w:r w:rsidR="009A2DFC" w:rsidRPr="00D0027E">
        <w:rPr>
          <w:spacing w:val="-4"/>
          <w:sz w:val="28"/>
          <w:szCs w:val="28"/>
        </w:rPr>
        <w:t>.</w:t>
      </w:r>
    </w:p>
    <w:p w:rsidR="009A2DFC" w:rsidRPr="00D0027E" w:rsidRDefault="00B14EFC" w:rsidP="0042149C">
      <w:pPr>
        <w:widowControl w:val="0"/>
        <w:ind w:firstLine="284"/>
        <w:jc w:val="both"/>
        <w:rPr>
          <w:spacing w:val="-4"/>
          <w:sz w:val="28"/>
          <w:szCs w:val="28"/>
        </w:rPr>
      </w:pPr>
      <w:r>
        <w:rPr>
          <w:spacing w:val="-4"/>
          <w:sz w:val="28"/>
          <w:szCs w:val="28"/>
        </w:rPr>
        <w:t>22</w:t>
      </w:r>
      <w:r w:rsidR="009A2DFC">
        <w:rPr>
          <w:spacing w:val="-4"/>
          <w:sz w:val="28"/>
          <w:szCs w:val="28"/>
        </w:rPr>
        <w:t xml:space="preserve">. </w:t>
      </w:r>
      <w:r w:rsidR="009A2DFC" w:rsidRPr="00D0027E">
        <w:rPr>
          <w:spacing w:val="-4"/>
          <w:sz w:val="28"/>
          <w:szCs w:val="28"/>
        </w:rPr>
        <w:t>Федеральный закон «О Федеральной службе безопасности»</w:t>
      </w:r>
      <w:r w:rsidR="009A2DFC" w:rsidRPr="00A17C2B">
        <w:rPr>
          <w:spacing w:val="-4"/>
          <w:sz w:val="28"/>
          <w:szCs w:val="28"/>
        </w:rPr>
        <w:t xml:space="preserve"> </w:t>
      </w:r>
      <w:r w:rsidR="009A2DFC" w:rsidRPr="00D0027E">
        <w:rPr>
          <w:spacing w:val="-4"/>
          <w:sz w:val="28"/>
          <w:szCs w:val="28"/>
        </w:rPr>
        <w:t xml:space="preserve">от 03.04.1995 </w:t>
      </w:r>
      <w:r w:rsidR="00D46228">
        <w:rPr>
          <w:spacing w:val="-4"/>
          <w:sz w:val="28"/>
          <w:szCs w:val="28"/>
        </w:rPr>
        <w:t>№</w:t>
      </w:r>
      <w:r w:rsidR="009A2DFC" w:rsidRPr="00D0027E">
        <w:rPr>
          <w:spacing w:val="-4"/>
          <w:sz w:val="28"/>
          <w:szCs w:val="28"/>
        </w:rPr>
        <w:t xml:space="preserve"> 40-ФЗ</w:t>
      </w:r>
      <w:r w:rsidR="009A2DFC">
        <w:rPr>
          <w:spacing w:val="-4"/>
          <w:sz w:val="28"/>
          <w:szCs w:val="28"/>
        </w:rPr>
        <w:t>.</w:t>
      </w:r>
    </w:p>
    <w:p w:rsidR="009A2DFC" w:rsidRPr="00D0027E" w:rsidRDefault="00B14EFC" w:rsidP="0042149C">
      <w:pPr>
        <w:widowControl w:val="0"/>
        <w:ind w:firstLine="284"/>
        <w:jc w:val="both"/>
        <w:rPr>
          <w:spacing w:val="-4"/>
          <w:sz w:val="28"/>
          <w:szCs w:val="28"/>
        </w:rPr>
      </w:pPr>
      <w:r>
        <w:rPr>
          <w:spacing w:val="-4"/>
          <w:sz w:val="28"/>
          <w:szCs w:val="28"/>
        </w:rPr>
        <w:t>23</w:t>
      </w:r>
      <w:r w:rsidR="009A2DFC">
        <w:rPr>
          <w:spacing w:val="-4"/>
          <w:sz w:val="28"/>
          <w:szCs w:val="28"/>
        </w:rPr>
        <w:t xml:space="preserve">. </w:t>
      </w:r>
      <w:r w:rsidR="009A2DFC" w:rsidRPr="00D0027E">
        <w:rPr>
          <w:spacing w:val="-4"/>
          <w:sz w:val="28"/>
          <w:szCs w:val="28"/>
        </w:rPr>
        <w:t>Федеральный закон «О безопасности дорожного движения» от 10.12.1995</w:t>
      </w:r>
      <w:r w:rsidR="00D46228">
        <w:rPr>
          <w:spacing w:val="-4"/>
          <w:sz w:val="28"/>
          <w:szCs w:val="28"/>
        </w:rPr>
        <w:t xml:space="preserve"> №</w:t>
      </w:r>
      <w:r w:rsidR="00D46228" w:rsidRPr="00D0027E">
        <w:rPr>
          <w:spacing w:val="-4"/>
          <w:sz w:val="28"/>
          <w:szCs w:val="28"/>
        </w:rPr>
        <w:t xml:space="preserve"> 196-ФЗ</w:t>
      </w:r>
      <w:r w:rsidR="009A2DFC" w:rsidRPr="00D0027E">
        <w:rPr>
          <w:spacing w:val="-4"/>
          <w:sz w:val="28"/>
          <w:szCs w:val="28"/>
        </w:rPr>
        <w:t>.</w:t>
      </w:r>
    </w:p>
    <w:p w:rsidR="009A2DFC" w:rsidRPr="00D0027E" w:rsidRDefault="00B14EFC" w:rsidP="0042149C">
      <w:pPr>
        <w:widowControl w:val="0"/>
        <w:ind w:firstLine="284"/>
        <w:jc w:val="both"/>
        <w:rPr>
          <w:spacing w:val="-4"/>
          <w:sz w:val="28"/>
          <w:szCs w:val="28"/>
        </w:rPr>
      </w:pPr>
      <w:r>
        <w:rPr>
          <w:spacing w:val="-4"/>
          <w:sz w:val="28"/>
          <w:szCs w:val="28"/>
        </w:rPr>
        <w:t>24</w:t>
      </w:r>
      <w:r w:rsidR="009A2DFC">
        <w:rPr>
          <w:spacing w:val="-4"/>
          <w:sz w:val="28"/>
          <w:szCs w:val="28"/>
        </w:rPr>
        <w:t xml:space="preserve">. </w:t>
      </w:r>
      <w:r w:rsidR="009A2DFC" w:rsidRPr="00D0027E">
        <w:rPr>
          <w:spacing w:val="-4"/>
          <w:sz w:val="28"/>
          <w:szCs w:val="28"/>
        </w:rPr>
        <w:t>Федеральный закон «О ведомственной охране» от 14.04.1999</w:t>
      </w:r>
      <w:r w:rsidR="00D46228">
        <w:rPr>
          <w:spacing w:val="-4"/>
          <w:sz w:val="28"/>
          <w:szCs w:val="28"/>
        </w:rPr>
        <w:t xml:space="preserve"> №</w:t>
      </w:r>
      <w:r w:rsidR="00D46228" w:rsidRPr="00D0027E">
        <w:rPr>
          <w:spacing w:val="-4"/>
          <w:sz w:val="28"/>
          <w:szCs w:val="28"/>
        </w:rPr>
        <w:t xml:space="preserve"> 77- ФЗ</w:t>
      </w:r>
      <w:r w:rsidR="009A2DFC" w:rsidRPr="00D0027E">
        <w:rPr>
          <w:spacing w:val="-4"/>
          <w:sz w:val="28"/>
          <w:szCs w:val="28"/>
        </w:rPr>
        <w:t>.</w:t>
      </w:r>
    </w:p>
    <w:p w:rsidR="009A2DFC" w:rsidRPr="00D0027E" w:rsidRDefault="001C2A8B" w:rsidP="0042149C">
      <w:pPr>
        <w:widowControl w:val="0"/>
        <w:ind w:firstLine="284"/>
        <w:jc w:val="both"/>
        <w:rPr>
          <w:spacing w:val="-4"/>
          <w:sz w:val="28"/>
          <w:szCs w:val="28"/>
        </w:rPr>
      </w:pPr>
      <w:r>
        <w:rPr>
          <w:spacing w:val="-4"/>
          <w:sz w:val="28"/>
          <w:szCs w:val="28"/>
        </w:rPr>
        <w:t>25</w:t>
      </w:r>
      <w:r w:rsidR="009A2DFC">
        <w:rPr>
          <w:spacing w:val="-4"/>
          <w:sz w:val="28"/>
          <w:szCs w:val="28"/>
        </w:rPr>
        <w:t xml:space="preserve">. </w:t>
      </w:r>
      <w:r w:rsidR="009A2DFC" w:rsidRPr="00D0027E">
        <w:rPr>
          <w:spacing w:val="-4"/>
          <w:sz w:val="28"/>
          <w:szCs w:val="28"/>
        </w:rPr>
        <w:t>Федеральный закон «О войсках национальной гвардии Российской Федерации» от 03.07.2016</w:t>
      </w:r>
      <w:r w:rsidR="00D46228">
        <w:rPr>
          <w:spacing w:val="-4"/>
          <w:sz w:val="28"/>
          <w:szCs w:val="28"/>
        </w:rPr>
        <w:t xml:space="preserve"> №</w:t>
      </w:r>
      <w:r w:rsidR="00D46228" w:rsidRPr="00D0027E">
        <w:rPr>
          <w:spacing w:val="-4"/>
          <w:sz w:val="28"/>
          <w:szCs w:val="28"/>
        </w:rPr>
        <w:t xml:space="preserve"> 226-ФЗ</w:t>
      </w:r>
      <w:r w:rsidR="00DC39D4">
        <w:rPr>
          <w:spacing w:val="-4"/>
          <w:sz w:val="28"/>
          <w:szCs w:val="28"/>
        </w:rPr>
        <w:t>.</w:t>
      </w:r>
    </w:p>
    <w:p w:rsidR="009A2DFC" w:rsidRPr="00D0027E" w:rsidRDefault="00307EC6" w:rsidP="0042149C">
      <w:pPr>
        <w:widowControl w:val="0"/>
        <w:ind w:firstLine="284"/>
        <w:jc w:val="both"/>
        <w:rPr>
          <w:spacing w:val="-4"/>
          <w:sz w:val="28"/>
          <w:szCs w:val="28"/>
        </w:rPr>
      </w:pPr>
      <w:r>
        <w:rPr>
          <w:spacing w:val="-4"/>
          <w:sz w:val="28"/>
          <w:szCs w:val="28"/>
        </w:rPr>
        <w:t>26</w:t>
      </w:r>
      <w:r w:rsidR="009A2DFC">
        <w:rPr>
          <w:spacing w:val="-4"/>
          <w:sz w:val="28"/>
          <w:szCs w:val="28"/>
        </w:rPr>
        <w:t xml:space="preserve">. </w:t>
      </w:r>
      <w:r w:rsidR="009A2DFC" w:rsidRPr="00D0027E">
        <w:rPr>
          <w:spacing w:val="-4"/>
          <w:sz w:val="28"/>
          <w:szCs w:val="28"/>
        </w:rPr>
        <w:t>Федеральный закон «О полиции» от 07.02.2011</w:t>
      </w:r>
      <w:r w:rsidR="001248BC">
        <w:rPr>
          <w:spacing w:val="-4"/>
          <w:sz w:val="28"/>
          <w:szCs w:val="28"/>
        </w:rPr>
        <w:t xml:space="preserve"> №</w:t>
      </w:r>
      <w:r w:rsidR="001248BC" w:rsidRPr="00D0027E">
        <w:rPr>
          <w:spacing w:val="-4"/>
          <w:sz w:val="28"/>
          <w:szCs w:val="28"/>
        </w:rPr>
        <w:t xml:space="preserve"> 3-ФЗ</w:t>
      </w:r>
      <w:r w:rsidR="009A2DFC" w:rsidRPr="00D0027E">
        <w:rPr>
          <w:spacing w:val="-4"/>
          <w:sz w:val="28"/>
          <w:szCs w:val="28"/>
        </w:rPr>
        <w:t>.</w:t>
      </w:r>
    </w:p>
    <w:p w:rsidR="009A2DFC" w:rsidRPr="00D0027E" w:rsidRDefault="00307EC6" w:rsidP="0042149C">
      <w:pPr>
        <w:widowControl w:val="0"/>
        <w:ind w:firstLine="284"/>
        <w:jc w:val="both"/>
        <w:rPr>
          <w:spacing w:val="-4"/>
          <w:sz w:val="28"/>
          <w:szCs w:val="28"/>
        </w:rPr>
      </w:pPr>
      <w:r>
        <w:rPr>
          <w:spacing w:val="-4"/>
          <w:sz w:val="28"/>
          <w:szCs w:val="28"/>
        </w:rPr>
        <w:t>27</w:t>
      </w:r>
      <w:r w:rsidR="009A2DFC">
        <w:rPr>
          <w:spacing w:val="-4"/>
          <w:sz w:val="28"/>
          <w:szCs w:val="28"/>
        </w:rPr>
        <w:t xml:space="preserve">. </w:t>
      </w:r>
      <w:r w:rsidR="009A2DFC" w:rsidRPr="00D0027E">
        <w:rPr>
          <w:spacing w:val="-4"/>
          <w:sz w:val="28"/>
          <w:szCs w:val="28"/>
        </w:rPr>
        <w:t>Федеральный закон «О судебных приставах» от 21.07.1997</w:t>
      </w:r>
      <w:r w:rsidR="001248BC">
        <w:rPr>
          <w:spacing w:val="-4"/>
          <w:sz w:val="28"/>
          <w:szCs w:val="28"/>
        </w:rPr>
        <w:t xml:space="preserve"> №</w:t>
      </w:r>
      <w:r w:rsidR="001248BC" w:rsidRPr="00D0027E">
        <w:rPr>
          <w:spacing w:val="-4"/>
          <w:sz w:val="28"/>
          <w:szCs w:val="28"/>
        </w:rPr>
        <w:t xml:space="preserve"> 118-ФЗ</w:t>
      </w:r>
      <w:r w:rsidR="009A2DFC" w:rsidRPr="00D0027E">
        <w:rPr>
          <w:spacing w:val="-4"/>
          <w:sz w:val="28"/>
          <w:szCs w:val="28"/>
        </w:rPr>
        <w:t>.</w:t>
      </w:r>
    </w:p>
    <w:p w:rsidR="009A2DFC" w:rsidRPr="00D0027E" w:rsidRDefault="00307EC6" w:rsidP="0042149C">
      <w:pPr>
        <w:widowControl w:val="0"/>
        <w:ind w:firstLine="284"/>
        <w:jc w:val="both"/>
        <w:rPr>
          <w:spacing w:val="-4"/>
          <w:sz w:val="28"/>
          <w:szCs w:val="28"/>
        </w:rPr>
      </w:pPr>
      <w:r>
        <w:rPr>
          <w:spacing w:val="-4"/>
          <w:sz w:val="28"/>
          <w:szCs w:val="28"/>
        </w:rPr>
        <w:t>28</w:t>
      </w:r>
      <w:r w:rsidR="009A2DFC">
        <w:rPr>
          <w:spacing w:val="-4"/>
          <w:sz w:val="28"/>
          <w:szCs w:val="28"/>
        </w:rPr>
        <w:t xml:space="preserve">. </w:t>
      </w:r>
      <w:r w:rsidR="009A2DFC" w:rsidRPr="00D0027E">
        <w:rPr>
          <w:spacing w:val="-4"/>
          <w:sz w:val="28"/>
          <w:szCs w:val="28"/>
        </w:rPr>
        <w:t>Федеральный закон «О таможенном регулировании в Российской Федерации» от 27.11.2010</w:t>
      </w:r>
      <w:r w:rsidR="001248BC">
        <w:rPr>
          <w:spacing w:val="-4"/>
          <w:sz w:val="28"/>
          <w:szCs w:val="28"/>
        </w:rPr>
        <w:t xml:space="preserve"> №</w:t>
      </w:r>
      <w:r w:rsidR="001248BC" w:rsidRPr="00D0027E">
        <w:rPr>
          <w:spacing w:val="-4"/>
          <w:sz w:val="28"/>
          <w:szCs w:val="28"/>
        </w:rPr>
        <w:t xml:space="preserve"> 311-ФЗ</w:t>
      </w:r>
      <w:r w:rsidR="009A2DFC" w:rsidRPr="00D0027E">
        <w:rPr>
          <w:spacing w:val="-4"/>
          <w:sz w:val="28"/>
          <w:szCs w:val="28"/>
        </w:rPr>
        <w:t>.</w:t>
      </w:r>
    </w:p>
    <w:p w:rsidR="009A2DFC" w:rsidRPr="00D0027E" w:rsidRDefault="00307EC6" w:rsidP="0042149C">
      <w:pPr>
        <w:widowControl w:val="0"/>
        <w:ind w:firstLine="284"/>
        <w:jc w:val="both"/>
        <w:rPr>
          <w:spacing w:val="-4"/>
          <w:sz w:val="28"/>
          <w:szCs w:val="28"/>
        </w:rPr>
      </w:pPr>
      <w:r>
        <w:rPr>
          <w:spacing w:val="-4"/>
          <w:sz w:val="28"/>
          <w:szCs w:val="28"/>
        </w:rPr>
        <w:t>29</w:t>
      </w:r>
      <w:r w:rsidR="009A2DFC">
        <w:rPr>
          <w:spacing w:val="-4"/>
          <w:sz w:val="28"/>
          <w:szCs w:val="28"/>
        </w:rPr>
        <w:t xml:space="preserve">. </w:t>
      </w:r>
      <w:r w:rsidR="009A2DFC" w:rsidRPr="00D0027E">
        <w:rPr>
          <w:spacing w:val="-4"/>
          <w:sz w:val="28"/>
          <w:szCs w:val="28"/>
        </w:rPr>
        <w:t>Федеральный закон «Об участии граждан в охране общественного порядка» от 02.04.2014</w:t>
      </w:r>
      <w:r w:rsidR="00DF03F9">
        <w:rPr>
          <w:spacing w:val="-4"/>
          <w:sz w:val="28"/>
          <w:szCs w:val="28"/>
        </w:rPr>
        <w:t xml:space="preserve"> №</w:t>
      </w:r>
      <w:r w:rsidR="00DF03F9" w:rsidRPr="00D0027E">
        <w:rPr>
          <w:spacing w:val="-4"/>
          <w:sz w:val="28"/>
          <w:szCs w:val="28"/>
        </w:rPr>
        <w:t xml:space="preserve"> 44-ФЗ</w:t>
      </w:r>
      <w:r w:rsidR="009A2DFC" w:rsidRPr="00D0027E">
        <w:rPr>
          <w:spacing w:val="-4"/>
          <w:sz w:val="28"/>
          <w:szCs w:val="28"/>
        </w:rPr>
        <w:t>.</w:t>
      </w:r>
    </w:p>
    <w:p w:rsidR="009A2DFC" w:rsidRPr="00D0027E" w:rsidRDefault="00307EC6" w:rsidP="0042149C">
      <w:pPr>
        <w:widowControl w:val="0"/>
        <w:ind w:firstLine="284"/>
        <w:jc w:val="both"/>
        <w:rPr>
          <w:spacing w:val="-4"/>
          <w:sz w:val="28"/>
          <w:szCs w:val="28"/>
        </w:rPr>
      </w:pPr>
      <w:r>
        <w:rPr>
          <w:spacing w:val="-4"/>
          <w:sz w:val="28"/>
          <w:szCs w:val="28"/>
        </w:rPr>
        <w:t>30</w:t>
      </w:r>
      <w:r w:rsidR="009A2DFC">
        <w:rPr>
          <w:spacing w:val="-4"/>
          <w:sz w:val="28"/>
          <w:szCs w:val="28"/>
        </w:rPr>
        <w:t xml:space="preserve">. </w:t>
      </w:r>
      <w:r w:rsidR="009A2DFC" w:rsidRPr="00D0027E">
        <w:rPr>
          <w:spacing w:val="-4"/>
          <w:sz w:val="28"/>
          <w:szCs w:val="28"/>
        </w:rPr>
        <w:t xml:space="preserve">Федеральный закон от 24.07.1998 </w:t>
      </w:r>
      <w:r w:rsidR="00DF03F9">
        <w:rPr>
          <w:spacing w:val="-4"/>
          <w:sz w:val="28"/>
          <w:szCs w:val="28"/>
        </w:rPr>
        <w:t>№</w:t>
      </w:r>
      <w:r w:rsidR="009A2DFC" w:rsidRPr="00D0027E">
        <w:rPr>
          <w:spacing w:val="-4"/>
          <w:sz w:val="28"/>
          <w:szCs w:val="28"/>
        </w:rPr>
        <w:t xml:space="preserve"> 124-ФЗ «Об основных гарантиях прав </w:t>
      </w:r>
      <w:r w:rsidR="009A2DFC">
        <w:rPr>
          <w:spacing w:val="-4"/>
          <w:sz w:val="28"/>
          <w:szCs w:val="28"/>
        </w:rPr>
        <w:t>ребенка в Российской Федерации».</w:t>
      </w:r>
    </w:p>
    <w:p w:rsidR="009A2DFC" w:rsidRPr="005C5AEB" w:rsidRDefault="00AB67EF" w:rsidP="0042149C">
      <w:pPr>
        <w:pStyle w:val="Default"/>
        <w:ind w:firstLine="284"/>
        <w:jc w:val="both"/>
        <w:rPr>
          <w:rFonts w:ascii="Times New Roman" w:hAnsi="Times New Roman" w:cs="Times New Roman"/>
          <w:color w:val="auto"/>
          <w:sz w:val="28"/>
          <w:szCs w:val="28"/>
        </w:rPr>
      </w:pPr>
      <w:r>
        <w:rPr>
          <w:rFonts w:ascii="Times New Roman" w:hAnsi="Times New Roman" w:cs="Times New Roman"/>
          <w:color w:val="auto"/>
          <w:sz w:val="28"/>
          <w:szCs w:val="28"/>
        </w:rPr>
        <w:t>31</w:t>
      </w:r>
      <w:r w:rsidR="009A2DFC">
        <w:rPr>
          <w:rFonts w:ascii="Times New Roman" w:hAnsi="Times New Roman" w:cs="Times New Roman"/>
          <w:color w:val="auto"/>
          <w:sz w:val="28"/>
          <w:szCs w:val="28"/>
        </w:rPr>
        <w:t xml:space="preserve">. </w:t>
      </w:r>
      <w:r w:rsidR="009A2DFC" w:rsidRPr="005C5AEB">
        <w:rPr>
          <w:rFonts w:ascii="Times New Roman" w:hAnsi="Times New Roman" w:cs="Times New Roman"/>
          <w:color w:val="auto"/>
          <w:sz w:val="28"/>
          <w:szCs w:val="28"/>
        </w:rPr>
        <w:t>Приказ Министерства здравоохранения и социального развития Российской Федерации от 04.05.2012 № 477н «Об утверждении перечня состояний, при которых оказывается первая помощь, и перечня мероприятий по оказанию первой помощи».</w:t>
      </w:r>
    </w:p>
    <w:p w:rsidR="009A2DFC" w:rsidRDefault="00AB67EF" w:rsidP="0042149C">
      <w:pPr>
        <w:pStyle w:val="Default"/>
        <w:ind w:firstLine="284"/>
        <w:jc w:val="both"/>
        <w:rPr>
          <w:rFonts w:ascii="Times New Roman" w:hAnsi="Times New Roman" w:cs="Times New Roman"/>
          <w:color w:val="auto"/>
          <w:sz w:val="28"/>
          <w:szCs w:val="28"/>
        </w:rPr>
      </w:pPr>
      <w:r>
        <w:rPr>
          <w:rFonts w:ascii="Times New Roman" w:hAnsi="Times New Roman" w:cs="Times New Roman"/>
          <w:color w:val="auto"/>
          <w:sz w:val="28"/>
          <w:szCs w:val="28"/>
        </w:rPr>
        <w:t>32</w:t>
      </w:r>
      <w:r w:rsidR="009A2DFC">
        <w:rPr>
          <w:rFonts w:ascii="Times New Roman" w:hAnsi="Times New Roman" w:cs="Times New Roman"/>
          <w:color w:val="auto"/>
          <w:sz w:val="28"/>
          <w:szCs w:val="28"/>
        </w:rPr>
        <w:t xml:space="preserve">. </w:t>
      </w:r>
      <w:r w:rsidR="009A2DFC" w:rsidRPr="005C5AEB">
        <w:rPr>
          <w:rFonts w:ascii="Times New Roman" w:hAnsi="Times New Roman" w:cs="Times New Roman"/>
          <w:color w:val="auto"/>
          <w:sz w:val="28"/>
          <w:szCs w:val="28"/>
        </w:rPr>
        <w:t>Приказ Минздрава Российской Федерации от 10.10.2012 № 408н «Об утверждении требований к комплектации медицинскими изделиями набора для оказания первой помощи для оснащения пожарных автомобилей».</w:t>
      </w:r>
    </w:p>
    <w:p w:rsidR="009A2DFC" w:rsidRPr="00D0027E" w:rsidRDefault="00AB67EF" w:rsidP="0042149C">
      <w:pPr>
        <w:widowControl w:val="0"/>
        <w:ind w:firstLine="284"/>
        <w:jc w:val="both"/>
        <w:rPr>
          <w:spacing w:val="-4"/>
          <w:sz w:val="28"/>
          <w:szCs w:val="28"/>
        </w:rPr>
      </w:pPr>
      <w:r>
        <w:rPr>
          <w:spacing w:val="-4"/>
          <w:sz w:val="28"/>
          <w:szCs w:val="28"/>
        </w:rPr>
        <w:t>33</w:t>
      </w:r>
      <w:r w:rsidR="009A2DFC">
        <w:rPr>
          <w:spacing w:val="-4"/>
          <w:sz w:val="28"/>
          <w:szCs w:val="28"/>
        </w:rPr>
        <w:t xml:space="preserve">. </w:t>
      </w:r>
      <w:r w:rsidR="009A2DFC" w:rsidRPr="00D0027E">
        <w:rPr>
          <w:spacing w:val="-4"/>
          <w:sz w:val="28"/>
          <w:szCs w:val="28"/>
        </w:rPr>
        <w:t>Приказ Министерства здравоохранения Российской Федерации от 08.10.2020 № 1080н «Об утверждении требований к комплектации медицинскими изделиями аптечки для оказания первой помощи пострадавшим в дорожно-транспортных происшествиях (автомобильной)»</w:t>
      </w:r>
    </w:p>
    <w:p w:rsidR="009A2DFC" w:rsidRPr="00D0027E" w:rsidRDefault="00AB67EF" w:rsidP="0042149C">
      <w:pPr>
        <w:widowControl w:val="0"/>
        <w:ind w:firstLine="284"/>
        <w:jc w:val="both"/>
        <w:rPr>
          <w:spacing w:val="-4"/>
          <w:sz w:val="28"/>
          <w:szCs w:val="28"/>
        </w:rPr>
      </w:pPr>
      <w:r>
        <w:rPr>
          <w:spacing w:val="-4"/>
          <w:sz w:val="28"/>
          <w:szCs w:val="28"/>
        </w:rPr>
        <w:t>34</w:t>
      </w:r>
      <w:r w:rsidR="009A2DFC">
        <w:rPr>
          <w:spacing w:val="-4"/>
          <w:sz w:val="28"/>
          <w:szCs w:val="28"/>
        </w:rPr>
        <w:t xml:space="preserve">. </w:t>
      </w:r>
      <w:r w:rsidR="009A2DFC" w:rsidRPr="00D0027E">
        <w:rPr>
          <w:spacing w:val="-4"/>
          <w:sz w:val="28"/>
          <w:szCs w:val="28"/>
        </w:rPr>
        <w:t>Приказ МЧС России от 23.12.2005</w:t>
      </w:r>
      <w:r w:rsidR="007A1B5D">
        <w:rPr>
          <w:spacing w:val="-4"/>
          <w:sz w:val="28"/>
          <w:szCs w:val="28"/>
        </w:rPr>
        <w:t xml:space="preserve"> №</w:t>
      </w:r>
      <w:r w:rsidR="007A1B5D" w:rsidRPr="00D0027E">
        <w:rPr>
          <w:spacing w:val="-4"/>
          <w:sz w:val="28"/>
          <w:szCs w:val="28"/>
        </w:rPr>
        <w:t xml:space="preserve"> 999</w:t>
      </w:r>
      <w:r w:rsidR="009A2DFC" w:rsidRPr="00D0027E">
        <w:rPr>
          <w:spacing w:val="-4"/>
          <w:sz w:val="28"/>
          <w:szCs w:val="28"/>
        </w:rPr>
        <w:t xml:space="preserve"> «Об утверждении порядка создания нештатных аварийно-спасательных формирований»</w:t>
      </w:r>
      <w:r w:rsidR="009A2DFC">
        <w:rPr>
          <w:spacing w:val="-4"/>
          <w:sz w:val="28"/>
          <w:szCs w:val="28"/>
        </w:rPr>
        <w:t>.</w:t>
      </w:r>
    </w:p>
    <w:p w:rsidR="009A2DFC" w:rsidRPr="00D0027E" w:rsidRDefault="009A2DFC" w:rsidP="0042149C">
      <w:pPr>
        <w:widowControl w:val="0"/>
        <w:ind w:firstLine="284"/>
        <w:jc w:val="both"/>
        <w:rPr>
          <w:spacing w:val="-4"/>
          <w:sz w:val="28"/>
          <w:szCs w:val="28"/>
        </w:rPr>
      </w:pPr>
      <w:r>
        <w:rPr>
          <w:spacing w:val="-4"/>
          <w:sz w:val="28"/>
          <w:szCs w:val="28"/>
        </w:rPr>
        <w:t>3</w:t>
      </w:r>
      <w:r w:rsidR="009A4DED">
        <w:rPr>
          <w:spacing w:val="-4"/>
          <w:sz w:val="28"/>
          <w:szCs w:val="28"/>
        </w:rPr>
        <w:t>5</w:t>
      </w:r>
      <w:r>
        <w:rPr>
          <w:spacing w:val="-4"/>
          <w:sz w:val="28"/>
          <w:szCs w:val="28"/>
        </w:rPr>
        <w:t xml:space="preserve">. </w:t>
      </w:r>
      <w:r w:rsidRPr="00D0027E">
        <w:rPr>
          <w:spacing w:val="-4"/>
          <w:sz w:val="28"/>
          <w:szCs w:val="28"/>
        </w:rPr>
        <w:t>Постановление Правительства Российской Федерации «О подготовке населения в области защиты от чрезвычайных ситуаций природного и техногенного характера» от 04.09.2003</w:t>
      </w:r>
      <w:r w:rsidR="007A1B5D">
        <w:rPr>
          <w:spacing w:val="-4"/>
          <w:sz w:val="28"/>
          <w:szCs w:val="28"/>
        </w:rPr>
        <w:t xml:space="preserve"> №</w:t>
      </w:r>
      <w:r w:rsidR="007A1B5D" w:rsidRPr="00D0027E">
        <w:rPr>
          <w:spacing w:val="-4"/>
          <w:sz w:val="28"/>
          <w:szCs w:val="28"/>
        </w:rPr>
        <w:t xml:space="preserve"> 547</w:t>
      </w:r>
      <w:r w:rsidR="00D36FB5">
        <w:rPr>
          <w:spacing w:val="-4"/>
          <w:sz w:val="28"/>
          <w:szCs w:val="28"/>
        </w:rPr>
        <w:t>.</w:t>
      </w:r>
    </w:p>
    <w:p w:rsidR="009A2DFC" w:rsidRPr="00D0027E" w:rsidRDefault="009A4DED" w:rsidP="0042149C">
      <w:pPr>
        <w:widowControl w:val="0"/>
        <w:ind w:firstLine="284"/>
        <w:jc w:val="both"/>
        <w:rPr>
          <w:spacing w:val="-4"/>
          <w:sz w:val="28"/>
          <w:szCs w:val="28"/>
        </w:rPr>
      </w:pPr>
      <w:r>
        <w:rPr>
          <w:spacing w:val="-4"/>
          <w:sz w:val="28"/>
          <w:szCs w:val="28"/>
        </w:rPr>
        <w:t>36</w:t>
      </w:r>
      <w:r w:rsidR="009A2DFC">
        <w:rPr>
          <w:spacing w:val="-4"/>
          <w:sz w:val="28"/>
          <w:szCs w:val="28"/>
        </w:rPr>
        <w:t xml:space="preserve">. </w:t>
      </w:r>
      <w:r w:rsidR="009A2DFC" w:rsidRPr="00D0027E">
        <w:rPr>
          <w:spacing w:val="-4"/>
          <w:sz w:val="28"/>
          <w:szCs w:val="28"/>
        </w:rPr>
        <w:t>Постановление Правительства Российской Федерации «Об утверждении Положения об организации обучения населения в области гражданской обороны» от 02.11.2000</w:t>
      </w:r>
      <w:r w:rsidR="007A1B5D">
        <w:rPr>
          <w:spacing w:val="-4"/>
          <w:sz w:val="28"/>
          <w:szCs w:val="28"/>
        </w:rPr>
        <w:t xml:space="preserve"> №</w:t>
      </w:r>
      <w:r w:rsidR="007A1B5D" w:rsidRPr="00D0027E">
        <w:rPr>
          <w:spacing w:val="-4"/>
          <w:sz w:val="28"/>
          <w:szCs w:val="28"/>
        </w:rPr>
        <w:t xml:space="preserve"> 841</w:t>
      </w:r>
      <w:r w:rsidR="009A2DFC" w:rsidRPr="00D0027E">
        <w:rPr>
          <w:spacing w:val="-4"/>
          <w:sz w:val="28"/>
          <w:szCs w:val="28"/>
        </w:rPr>
        <w:t>.</w:t>
      </w:r>
    </w:p>
    <w:p w:rsidR="009A2DFC" w:rsidRPr="00D0027E" w:rsidRDefault="009A4DED" w:rsidP="0042149C">
      <w:pPr>
        <w:widowControl w:val="0"/>
        <w:ind w:firstLine="284"/>
        <w:jc w:val="both"/>
        <w:rPr>
          <w:spacing w:val="-4"/>
          <w:sz w:val="28"/>
          <w:szCs w:val="28"/>
        </w:rPr>
      </w:pPr>
      <w:r>
        <w:rPr>
          <w:spacing w:val="-4"/>
          <w:sz w:val="28"/>
          <w:szCs w:val="28"/>
        </w:rPr>
        <w:t>37</w:t>
      </w:r>
      <w:r w:rsidR="009A2DFC">
        <w:rPr>
          <w:spacing w:val="-4"/>
          <w:sz w:val="28"/>
          <w:szCs w:val="28"/>
        </w:rPr>
        <w:t xml:space="preserve">. </w:t>
      </w:r>
      <w:r w:rsidR="009A2DFC" w:rsidRPr="00D0027E">
        <w:rPr>
          <w:spacing w:val="-4"/>
          <w:sz w:val="28"/>
          <w:szCs w:val="28"/>
        </w:rPr>
        <w:t>Постановление Правительства РФ «</w:t>
      </w:r>
      <w:r w:rsidR="007A1B5D">
        <w:rPr>
          <w:spacing w:val="-4"/>
          <w:sz w:val="28"/>
          <w:szCs w:val="28"/>
        </w:rPr>
        <w:t xml:space="preserve">О Правилах дорожного движения» </w:t>
      </w:r>
      <w:r w:rsidR="009A2DFC" w:rsidRPr="00D0027E">
        <w:rPr>
          <w:spacing w:val="-4"/>
          <w:sz w:val="28"/>
          <w:szCs w:val="28"/>
        </w:rPr>
        <w:t>от 23.10.1993</w:t>
      </w:r>
      <w:r w:rsidR="007A1B5D">
        <w:rPr>
          <w:spacing w:val="-4"/>
          <w:sz w:val="28"/>
          <w:szCs w:val="28"/>
        </w:rPr>
        <w:t xml:space="preserve"> №</w:t>
      </w:r>
      <w:r w:rsidR="007A1B5D" w:rsidRPr="00D0027E">
        <w:rPr>
          <w:spacing w:val="-4"/>
          <w:sz w:val="28"/>
          <w:szCs w:val="28"/>
        </w:rPr>
        <w:t xml:space="preserve"> 1090</w:t>
      </w:r>
      <w:r w:rsidR="009A2DFC" w:rsidRPr="00D0027E">
        <w:rPr>
          <w:spacing w:val="-4"/>
          <w:sz w:val="28"/>
          <w:szCs w:val="28"/>
        </w:rPr>
        <w:t>.</w:t>
      </w:r>
    </w:p>
    <w:p w:rsidR="009A2DFC" w:rsidRPr="00D0027E" w:rsidRDefault="009A4DED" w:rsidP="0042149C">
      <w:pPr>
        <w:widowControl w:val="0"/>
        <w:ind w:firstLine="284"/>
        <w:jc w:val="both"/>
        <w:rPr>
          <w:spacing w:val="-4"/>
          <w:sz w:val="28"/>
          <w:szCs w:val="28"/>
        </w:rPr>
      </w:pPr>
      <w:r>
        <w:rPr>
          <w:spacing w:val="-4"/>
          <w:sz w:val="28"/>
          <w:szCs w:val="28"/>
        </w:rPr>
        <w:t>38</w:t>
      </w:r>
      <w:r w:rsidR="009A2DFC">
        <w:rPr>
          <w:spacing w:val="-4"/>
          <w:sz w:val="28"/>
          <w:szCs w:val="28"/>
        </w:rPr>
        <w:t xml:space="preserve">. </w:t>
      </w:r>
      <w:r w:rsidR="009A2DFC" w:rsidRPr="00D0027E">
        <w:rPr>
          <w:spacing w:val="-4"/>
          <w:sz w:val="28"/>
          <w:szCs w:val="28"/>
        </w:rPr>
        <w:t xml:space="preserve">Постановление Правительства РФ от 02.04.2020 </w:t>
      </w:r>
      <w:r w:rsidR="007A1B5D">
        <w:rPr>
          <w:spacing w:val="-4"/>
          <w:sz w:val="28"/>
          <w:szCs w:val="28"/>
        </w:rPr>
        <w:t>№</w:t>
      </w:r>
      <w:r w:rsidR="009A2DFC" w:rsidRPr="00D0027E">
        <w:rPr>
          <w:spacing w:val="-4"/>
          <w:sz w:val="28"/>
          <w:szCs w:val="28"/>
        </w:rPr>
        <w:t xml:space="preserve"> 417 «Об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w:t>
      </w:r>
    </w:p>
    <w:p w:rsidR="009A2DFC" w:rsidRPr="00D0027E" w:rsidRDefault="009A4DED" w:rsidP="0042149C">
      <w:pPr>
        <w:widowControl w:val="0"/>
        <w:ind w:firstLine="284"/>
        <w:jc w:val="both"/>
        <w:rPr>
          <w:spacing w:val="-4"/>
          <w:sz w:val="28"/>
          <w:szCs w:val="28"/>
        </w:rPr>
      </w:pPr>
      <w:r>
        <w:rPr>
          <w:spacing w:val="-4"/>
          <w:sz w:val="28"/>
          <w:szCs w:val="28"/>
        </w:rPr>
        <w:t>39</w:t>
      </w:r>
      <w:r w:rsidR="009A2DFC">
        <w:rPr>
          <w:spacing w:val="-4"/>
          <w:sz w:val="28"/>
          <w:szCs w:val="28"/>
        </w:rPr>
        <w:t xml:space="preserve">. </w:t>
      </w:r>
      <w:r w:rsidR="009A2DFC" w:rsidRPr="00D0027E">
        <w:rPr>
          <w:spacing w:val="-4"/>
          <w:sz w:val="28"/>
          <w:szCs w:val="28"/>
        </w:rPr>
        <w:t xml:space="preserve">Постановление Правительства РФ от 13.12.2019 </w:t>
      </w:r>
      <w:r w:rsidR="007A1B5D">
        <w:rPr>
          <w:spacing w:val="-4"/>
          <w:sz w:val="28"/>
          <w:szCs w:val="28"/>
        </w:rPr>
        <w:t>№</w:t>
      </w:r>
      <w:r w:rsidR="009A2DFC" w:rsidRPr="00D0027E">
        <w:rPr>
          <w:spacing w:val="-4"/>
          <w:sz w:val="28"/>
          <w:szCs w:val="28"/>
        </w:rPr>
        <w:t xml:space="preserve"> 1665 «Об утверждении правил  применения служебного огнестрельного оружия, а также разрешенного в качестве служебного оружия гражданского оружия самообороны и охотничьего </w:t>
      </w:r>
      <w:r w:rsidR="009A2DFC" w:rsidRPr="00D0027E">
        <w:rPr>
          <w:spacing w:val="-4"/>
          <w:sz w:val="28"/>
          <w:szCs w:val="28"/>
        </w:rPr>
        <w:lastRenderedPageBreak/>
        <w:t>огнестрельного оружия должностными лицами, осуществляющими государственный надзор в области охраны и использования особо охраняемых природных территорий и их охранных зон»</w:t>
      </w:r>
    </w:p>
    <w:p w:rsidR="009A2DFC" w:rsidRPr="00D0027E" w:rsidRDefault="009A4DED" w:rsidP="0042149C">
      <w:pPr>
        <w:widowControl w:val="0"/>
        <w:ind w:firstLine="284"/>
        <w:jc w:val="both"/>
        <w:rPr>
          <w:spacing w:val="-4"/>
          <w:sz w:val="28"/>
          <w:szCs w:val="28"/>
        </w:rPr>
      </w:pPr>
      <w:r>
        <w:rPr>
          <w:spacing w:val="-4"/>
          <w:sz w:val="28"/>
          <w:szCs w:val="28"/>
        </w:rPr>
        <w:t>40</w:t>
      </w:r>
      <w:r w:rsidR="009A2DFC">
        <w:rPr>
          <w:spacing w:val="-4"/>
          <w:sz w:val="28"/>
          <w:szCs w:val="28"/>
        </w:rPr>
        <w:t xml:space="preserve">. </w:t>
      </w:r>
      <w:r w:rsidR="009A2DFC" w:rsidRPr="00D0027E">
        <w:rPr>
          <w:spacing w:val="-4"/>
          <w:sz w:val="28"/>
          <w:szCs w:val="28"/>
        </w:rPr>
        <w:t xml:space="preserve">Постановление Правительства РФ от 18.09.2020 </w:t>
      </w:r>
      <w:r w:rsidR="007A1B5D">
        <w:rPr>
          <w:spacing w:val="-4"/>
          <w:sz w:val="28"/>
          <w:szCs w:val="28"/>
        </w:rPr>
        <w:t>№</w:t>
      </w:r>
      <w:r w:rsidR="009A2DFC" w:rsidRPr="00D0027E">
        <w:rPr>
          <w:spacing w:val="-4"/>
          <w:sz w:val="28"/>
          <w:szCs w:val="28"/>
        </w:rPr>
        <w:t xml:space="preserve">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w:t>
      </w:r>
      <w:r w:rsidR="009A2DFC">
        <w:rPr>
          <w:spacing w:val="-4"/>
          <w:sz w:val="28"/>
          <w:szCs w:val="28"/>
        </w:rPr>
        <w:t>дного и техногенного характера»</w:t>
      </w:r>
    </w:p>
    <w:p w:rsidR="009A2DFC" w:rsidRPr="00D0027E" w:rsidRDefault="00AF3595" w:rsidP="0042149C">
      <w:pPr>
        <w:widowControl w:val="0"/>
        <w:ind w:firstLine="284"/>
        <w:jc w:val="both"/>
        <w:rPr>
          <w:spacing w:val="-4"/>
          <w:sz w:val="28"/>
          <w:szCs w:val="28"/>
        </w:rPr>
      </w:pPr>
      <w:r>
        <w:rPr>
          <w:spacing w:val="-4"/>
          <w:sz w:val="28"/>
          <w:szCs w:val="28"/>
        </w:rPr>
        <w:t>41</w:t>
      </w:r>
      <w:r w:rsidR="009A2DFC">
        <w:rPr>
          <w:spacing w:val="-4"/>
          <w:sz w:val="28"/>
          <w:szCs w:val="28"/>
        </w:rPr>
        <w:t xml:space="preserve">. </w:t>
      </w:r>
      <w:r w:rsidR="009A2DFC" w:rsidRPr="00D0027E">
        <w:rPr>
          <w:spacing w:val="-4"/>
          <w:sz w:val="28"/>
          <w:szCs w:val="28"/>
        </w:rPr>
        <w:t xml:space="preserve">Приказ Минздрава России от 27.06.2014 </w:t>
      </w:r>
      <w:r w:rsidR="007A1B5D">
        <w:rPr>
          <w:spacing w:val="-4"/>
          <w:sz w:val="28"/>
          <w:szCs w:val="28"/>
        </w:rPr>
        <w:t>№</w:t>
      </w:r>
      <w:r w:rsidR="009A2DFC" w:rsidRPr="00D0027E">
        <w:rPr>
          <w:spacing w:val="-4"/>
          <w:sz w:val="28"/>
          <w:szCs w:val="28"/>
        </w:rPr>
        <w:t xml:space="preserve"> 333н «Об утверждении Требований к комплектации медицинскими изделиями набора для оказания первой помощи сотрудниками федеральных органов исполнительной власти, ведомственной охраны и народными дружинниками, на которых законодательством Российской Федерации возложена обязанность </w:t>
      </w:r>
      <w:proofErr w:type="gramStart"/>
      <w:r w:rsidR="009A2DFC" w:rsidRPr="00D0027E">
        <w:rPr>
          <w:spacing w:val="-4"/>
          <w:sz w:val="28"/>
          <w:szCs w:val="28"/>
        </w:rPr>
        <w:t>оказывать</w:t>
      </w:r>
      <w:proofErr w:type="gramEnd"/>
      <w:r w:rsidR="009A2DFC" w:rsidRPr="00D0027E">
        <w:rPr>
          <w:spacing w:val="-4"/>
          <w:sz w:val="28"/>
          <w:szCs w:val="28"/>
        </w:rPr>
        <w:t xml:space="preserve"> первую помощь»</w:t>
      </w:r>
    </w:p>
    <w:p w:rsidR="009A2DFC" w:rsidRPr="00D0027E" w:rsidRDefault="00AF3595" w:rsidP="0042149C">
      <w:pPr>
        <w:widowControl w:val="0"/>
        <w:ind w:firstLine="284"/>
        <w:jc w:val="both"/>
        <w:rPr>
          <w:spacing w:val="-4"/>
          <w:sz w:val="28"/>
          <w:szCs w:val="28"/>
        </w:rPr>
      </w:pPr>
      <w:r>
        <w:rPr>
          <w:spacing w:val="-4"/>
          <w:sz w:val="28"/>
          <w:szCs w:val="28"/>
        </w:rPr>
        <w:t>42</w:t>
      </w:r>
      <w:r w:rsidR="009A2DFC">
        <w:rPr>
          <w:spacing w:val="-4"/>
          <w:sz w:val="28"/>
          <w:szCs w:val="28"/>
        </w:rPr>
        <w:t xml:space="preserve">. </w:t>
      </w:r>
      <w:r w:rsidR="009A2DFC" w:rsidRPr="00D0027E">
        <w:rPr>
          <w:spacing w:val="-4"/>
          <w:sz w:val="28"/>
          <w:szCs w:val="28"/>
        </w:rPr>
        <w:t xml:space="preserve">Приказ </w:t>
      </w:r>
      <w:proofErr w:type="spellStart"/>
      <w:r w:rsidR="009A2DFC" w:rsidRPr="00D0027E">
        <w:rPr>
          <w:spacing w:val="-4"/>
          <w:sz w:val="28"/>
          <w:szCs w:val="28"/>
        </w:rPr>
        <w:t>Минздравсоцразвития</w:t>
      </w:r>
      <w:proofErr w:type="spellEnd"/>
      <w:r w:rsidR="009A2DFC" w:rsidRPr="00D0027E">
        <w:rPr>
          <w:spacing w:val="-4"/>
          <w:sz w:val="28"/>
          <w:szCs w:val="28"/>
        </w:rPr>
        <w:t xml:space="preserve"> РФ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от 26.08.2010</w:t>
      </w:r>
      <w:r w:rsidR="005E730B">
        <w:rPr>
          <w:spacing w:val="-4"/>
          <w:sz w:val="28"/>
          <w:szCs w:val="28"/>
        </w:rPr>
        <w:t xml:space="preserve"> №</w:t>
      </w:r>
      <w:r w:rsidR="005E730B" w:rsidRPr="00D0027E">
        <w:rPr>
          <w:spacing w:val="-4"/>
          <w:sz w:val="28"/>
          <w:szCs w:val="28"/>
        </w:rPr>
        <w:t xml:space="preserve"> 761н</w:t>
      </w:r>
      <w:r w:rsidR="009A2DFC" w:rsidRPr="00D0027E">
        <w:rPr>
          <w:spacing w:val="-4"/>
          <w:sz w:val="28"/>
          <w:szCs w:val="28"/>
        </w:rPr>
        <w:t>.</w:t>
      </w:r>
    </w:p>
    <w:p w:rsidR="009A2DFC" w:rsidRPr="00D0027E" w:rsidRDefault="00AF3595" w:rsidP="0042149C">
      <w:pPr>
        <w:widowControl w:val="0"/>
        <w:ind w:firstLine="284"/>
        <w:jc w:val="both"/>
        <w:rPr>
          <w:spacing w:val="-4"/>
          <w:sz w:val="28"/>
          <w:szCs w:val="28"/>
        </w:rPr>
      </w:pPr>
      <w:r>
        <w:rPr>
          <w:spacing w:val="-4"/>
          <w:sz w:val="28"/>
          <w:szCs w:val="28"/>
        </w:rPr>
        <w:t>43</w:t>
      </w:r>
      <w:r w:rsidR="009A2DFC">
        <w:rPr>
          <w:spacing w:val="-4"/>
          <w:sz w:val="28"/>
          <w:szCs w:val="28"/>
        </w:rPr>
        <w:t xml:space="preserve">. </w:t>
      </w:r>
      <w:r w:rsidR="009A2DFC" w:rsidRPr="00D0027E">
        <w:rPr>
          <w:spacing w:val="-4"/>
          <w:sz w:val="28"/>
          <w:szCs w:val="28"/>
        </w:rPr>
        <w:t>Приказ Министерства здравоохранения Российской Федерации от 15.12.2020 № 1329н «Об утверждении требований к комплектации медицинскими изделиями укладки для оказания первой помощи в сельских поселениях»</w:t>
      </w:r>
    </w:p>
    <w:p w:rsidR="009A2DFC" w:rsidRPr="00D0027E" w:rsidRDefault="00314B35" w:rsidP="0042149C">
      <w:pPr>
        <w:widowControl w:val="0"/>
        <w:ind w:firstLine="284"/>
        <w:jc w:val="both"/>
        <w:rPr>
          <w:spacing w:val="-4"/>
          <w:sz w:val="28"/>
          <w:szCs w:val="28"/>
        </w:rPr>
      </w:pPr>
      <w:r>
        <w:rPr>
          <w:spacing w:val="-4"/>
          <w:sz w:val="28"/>
          <w:szCs w:val="28"/>
        </w:rPr>
        <w:t>44</w:t>
      </w:r>
      <w:r w:rsidR="009A2DFC">
        <w:rPr>
          <w:spacing w:val="-4"/>
          <w:sz w:val="28"/>
          <w:szCs w:val="28"/>
        </w:rPr>
        <w:t xml:space="preserve">. </w:t>
      </w:r>
      <w:r w:rsidR="009A2DFC" w:rsidRPr="00D0027E">
        <w:rPr>
          <w:spacing w:val="-4"/>
          <w:sz w:val="28"/>
          <w:szCs w:val="28"/>
        </w:rPr>
        <w:t xml:space="preserve">Приказ Министерства здравоохранения Российской Федерации от 15.12.2020 № 1328н «Об утверждении требований к комплектации медицинскими изделиями укладки для оказания первой помощи пострадавшим в дорожно-транспортных происшествиях сотрудниками Государственной инспекции </w:t>
      </w:r>
      <w:proofErr w:type="gramStart"/>
      <w:r w:rsidR="009A2DFC" w:rsidRPr="00D0027E">
        <w:rPr>
          <w:spacing w:val="-4"/>
          <w:sz w:val="28"/>
          <w:szCs w:val="28"/>
        </w:rPr>
        <w:t>безопасности дорожного движения Министерства внутренних дел Российской Федерации</w:t>
      </w:r>
      <w:proofErr w:type="gramEnd"/>
      <w:r w:rsidR="009A2DFC" w:rsidRPr="00D0027E">
        <w:rPr>
          <w:spacing w:val="-4"/>
          <w:sz w:val="28"/>
          <w:szCs w:val="28"/>
        </w:rPr>
        <w:t>»</w:t>
      </w:r>
    </w:p>
    <w:p w:rsidR="009A2DFC" w:rsidRPr="00D0027E" w:rsidRDefault="00314B35" w:rsidP="0042149C">
      <w:pPr>
        <w:widowControl w:val="0"/>
        <w:ind w:firstLine="284"/>
        <w:jc w:val="both"/>
        <w:rPr>
          <w:spacing w:val="-4"/>
          <w:sz w:val="28"/>
          <w:szCs w:val="28"/>
        </w:rPr>
      </w:pPr>
      <w:r>
        <w:rPr>
          <w:spacing w:val="-4"/>
          <w:sz w:val="28"/>
          <w:szCs w:val="28"/>
        </w:rPr>
        <w:t>45</w:t>
      </w:r>
      <w:r w:rsidR="009A2DFC">
        <w:rPr>
          <w:spacing w:val="-4"/>
          <w:sz w:val="28"/>
          <w:szCs w:val="28"/>
        </w:rPr>
        <w:t xml:space="preserve">. </w:t>
      </w:r>
      <w:r w:rsidR="009A2DFC" w:rsidRPr="00D0027E">
        <w:rPr>
          <w:spacing w:val="-4"/>
          <w:sz w:val="28"/>
          <w:szCs w:val="28"/>
        </w:rPr>
        <w:t>Приказ Министерства здравоохранения Российской Федерации от 15.12.2020 № 1331н «Об утверждении требований к комплектации медицинскими изделиями аптечки для оказания первой помощи работникам»</w:t>
      </w:r>
    </w:p>
    <w:p w:rsidR="009A2DFC" w:rsidRPr="00D0027E" w:rsidRDefault="00314B35" w:rsidP="0042149C">
      <w:pPr>
        <w:widowControl w:val="0"/>
        <w:ind w:firstLine="284"/>
        <w:jc w:val="both"/>
        <w:rPr>
          <w:spacing w:val="-4"/>
          <w:sz w:val="28"/>
          <w:szCs w:val="28"/>
        </w:rPr>
      </w:pPr>
      <w:r>
        <w:rPr>
          <w:spacing w:val="-4"/>
          <w:sz w:val="28"/>
          <w:szCs w:val="28"/>
        </w:rPr>
        <w:t>46</w:t>
      </w:r>
      <w:r w:rsidR="009A2DFC">
        <w:rPr>
          <w:spacing w:val="-4"/>
          <w:sz w:val="28"/>
          <w:szCs w:val="28"/>
        </w:rPr>
        <w:t xml:space="preserve">. </w:t>
      </w:r>
      <w:r w:rsidR="009A2DFC" w:rsidRPr="00D0027E">
        <w:rPr>
          <w:spacing w:val="-4"/>
          <w:sz w:val="28"/>
          <w:szCs w:val="28"/>
        </w:rPr>
        <w:t>Приказ Министерства здравоохранения Российской Федерации от 28.10.2020 № 1164н «Об утверждении требований к комплектации лекарственными препаратами и медицинскими изделиями комплекта индивидуального медицинского гражданской защиты для оказания первичной медико-санитарной помощи и первой помощи»</w:t>
      </w:r>
    </w:p>
    <w:p w:rsidR="009A2DFC" w:rsidRPr="00D0027E" w:rsidRDefault="00314B35" w:rsidP="0042149C">
      <w:pPr>
        <w:widowControl w:val="0"/>
        <w:ind w:firstLine="284"/>
        <w:jc w:val="both"/>
        <w:rPr>
          <w:spacing w:val="-4"/>
          <w:sz w:val="28"/>
          <w:szCs w:val="28"/>
        </w:rPr>
      </w:pPr>
      <w:r>
        <w:rPr>
          <w:spacing w:val="-4"/>
          <w:sz w:val="28"/>
          <w:szCs w:val="28"/>
        </w:rPr>
        <w:t>47</w:t>
      </w:r>
      <w:r w:rsidR="009A2DFC">
        <w:rPr>
          <w:spacing w:val="-4"/>
          <w:sz w:val="28"/>
          <w:szCs w:val="28"/>
        </w:rPr>
        <w:t xml:space="preserve">. </w:t>
      </w:r>
      <w:r w:rsidR="009A2DFC" w:rsidRPr="00D0027E">
        <w:rPr>
          <w:spacing w:val="-4"/>
          <w:sz w:val="28"/>
          <w:szCs w:val="28"/>
        </w:rPr>
        <w:t xml:space="preserve">Приказ Министерства здравоохранения Российской Федерации от </w:t>
      </w:r>
      <w:r w:rsidR="008E6B11">
        <w:rPr>
          <w:spacing w:val="-4"/>
          <w:sz w:val="28"/>
          <w:szCs w:val="28"/>
        </w:rPr>
        <w:t>0</w:t>
      </w:r>
      <w:r w:rsidR="009A2DFC" w:rsidRPr="00D0027E">
        <w:rPr>
          <w:spacing w:val="-4"/>
          <w:sz w:val="28"/>
          <w:szCs w:val="28"/>
        </w:rPr>
        <w:t>8</w:t>
      </w:r>
      <w:r w:rsidR="008E6B11">
        <w:rPr>
          <w:spacing w:val="-4"/>
          <w:sz w:val="28"/>
          <w:szCs w:val="28"/>
        </w:rPr>
        <w:t>.02.</w:t>
      </w:r>
      <w:r w:rsidR="009A2DFC" w:rsidRPr="00D0027E">
        <w:rPr>
          <w:spacing w:val="-4"/>
          <w:sz w:val="28"/>
          <w:szCs w:val="28"/>
        </w:rPr>
        <w:t>2013 № 61н «Об утверждении требований к комплектации медицинскими изделиями укладки санитарной сумки для оказания первой помощи подразделениями сил гражданской обороны»</w:t>
      </w:r>
    </w:p>
    <w:p w:rsidR="009A2DFC" w:rsidRPr="00D0027E" w:rsidRDefault="00D6241A" w:rsidP="0042149C">
      <w:pPr>
        <w:widowControl w:val="0"/>
        <w:ind w:firstLine="284"/>
        <w:jc w:val="both"/>
        <w:rPr>
          <w:spacing w:val="-4"/>
          <w:sz w:val="28"/>
          <w:szCs w:val="28"/>
        </w:rPr>
      </w:pPr>
      <w:r>
        <w:rPr>
          <w:spacing w:val="-4"/>
          <w:sz w:val="28"/>
          <w:szCs w:val="28"/>
        </w:rPr>
        <w:t>48</w:t>
      </w:r>
      <w:r w:rsidR="009A2DFC">
        <w:rPr>
          <w:spacing w:val="-4"/>
          <w:sz w:val="28"/>
          <w:szCs w:val="28"/>
        </w:rPr>
        <w:t xml:space="preserve">. </w:t>
      </w:r>
      <w:r w:rsidR="009A2DFC" w:rsidRPr="00D0027E">
        <w:rPr>
          <w:spacing w:val="-4"/>
          <w:sz w:val="28"/>
          <w:szCs w:val="28"/>
        </w:rPr>
        <w:t xml:space="preserve">Приказ </w:t>
      </w:r>
      <w:proofErr w:type="spellStart"/>
      <w:r w:rsidR="009A2DFC" w:rsidRPr="00D0027E">
        <w:rPr>
          <w:spacing w:val="-4"/>
          <w:sz w:val="28"/>
          <w:szCs w:val="28"/>
        </w:rPr>
        <w:t>Минобрнауки</w:t>
      </w:r>
      <w:proofErr w:type="spellEnd"/>
      <w:r w:rsidR="009A2DFC" w:rsidRPr="00D0027E">
        <w:rPr>
          <w:spacing w:val="-4"/>
          <w:sz w:val="28"/>
          <w:szCs w:val="28"/>
        </w:rPr>
        <w:t xml:space="preserve"> России от 01.03.2018</w:t>
      </w:r>
      <w:r w:rsidR="005E730B">
        <w:rPr>
          <w:spacing w:val="-4"/>
          <w:sz w:val="28"/>
          <w:szCs w:val="28"/>
        </w:rPr>
        <w:t xml:space="preserve"> №</w:t>
      </w:r>
      <w:r w:rsidR="005E730B" w:rsidRPr="00D0027E">
        <w:rPr>
          <w:spacing w:val="-4"/>
          <w:sz w:val="28"/>
          <w:szCs w:val="28"/>
        </w:rPr>
        <w:t xml:space="preserve"> 161</w:t>
      </w:r>
      <w:r w:rsidR="009A2DFC" w:rsidRPr="00D0027E">
        <w:rPr>
          <w:spacing w:val="-4"/>
          <w:sz w:val="28"/>
          <w:szCs w:val="28"/>
        </w:rPr>
        <w:t xml:space="preserve"> «Об утверждении примерных </w:t>
      </w:r>
      <w:proofErr w:type="gramStart"/>
      <w:r w:rsidR="009A2DFC" w:rsidRPr="00D0027E">
        <w:rPr>
          <w:spacing w:val="-4"/>
          <w:sz w:val="28"/>
          <w:szCs w:val="28"/>
        </w:rPr>
        <w:t>программ повышения квалификации водителей транспортных средств соответствующих категорий</w:t>
      </w:r>
      <w:proofErr w:type="gramEnd"/>
      <w:r w:rsidR="009A2DFC" w:rsidRPr="00D0027E">
        <w:rPr>
          <w:spacing w:val="-4"/>
          <w:sz w:val="28"/>
          <w:szCs w:val="28"/>
        </w:rPr>
        <w:t xml:space="preserve"> и подкатегорий»</w:t>
      </w:r>
    </w:p>
    <w:p w:rsidR="009A2DFC" w:rsidRPr="00D0027E" w:rsidRDefault="00D6241A" w:rsidP="0042149C">
      <w:pPr>
        <w:widowControl w:val="0"/>
        <w:ind w:firstLine="284"/>
        <w:jc w:val="both"/>
        <w:rPr>
          <w:spacing w:val="-4"/>
          <w:sz w:val="28"/>
          <w:szCs w:val="28"/>
        </w:rPr>
      </w:pPr>
      <w:r>
        <w:rPr>
          <w:spacing w:val="-4"/>
          <w:sz w:val="28"/>
          <w:szCs w:val="28"/>
        </w:rPr>
        <w:t>49</w:t>
      </w:r>
      <w:r w:rsidR="009A2DFC">
        <w:rPr>
          <w:spacing w:val="-4"/>
          <w:sz w:val="28"/>
          <w:szCs w:val="28"/>
        </w:rPr>
        <w:t xml:space="preserve">. </w:t>
      </w:r>
      <w:r w:rsidR="009A2DFC" w:rsidRPr="00D0027E">
        <w:rPr>
          <w:spacing w:val="-4"/>
          <w:sz w:val="28"/>
          <w:szCs w:val="28"/>
        </w:rPr>
        <w:t xml:space="preserve">Приказ </w:t>
      </w:r>
      <w:proofErr w:type="spellStart"/>
      <w:r w:rsidR="009A2DFC" w:rsidRPr="00D0027E">
        <w:rPr>
          <w:spacing w:val="-4"/>
          <w:sz w:val="28"/>
          <w:szCs w:val="28"/>
        </w:rPr>
        <w:t>Минобрнауки</w:t>
      </w:r>
      <w:proofErr w:type="spellEnd"/>
      <w:r w:rsidR="009A2DFC" w:rsidRPr="00D0027E">
        <w:rPr>
          <w:spacing w:val="-4"/>
          <w:sz w:val="28"/>
          <w:szCs w:val="28"/>
        </w:rPr>
        <w:t xml:space="preserve"> России от 27.06.2017 </w:t>
      </w:r>
      <w:r w:rsidR="005E730B">
        <w:rPr>
          <w:spacing w:val="-4"/>
          <w:sz w:val="28"/>
          <w:szCs w:val="28"/>
        </w:rPr>
        <w:t>№</w:t>
      </w:r>
      <w:r w:rsidR="009A2DFC" w:rsidRPr="00D0027E">
        <w:rPr>
          <w:spacing w:val="-4"/>
          <w:sz w:val="28"/>
          <w:szCs w:val="28"/>
        </w:rPr>
        <w:t xml:space="preserve"> 602 «Об утверждении Порядка расследования и учета несчастных случаев с </w:t>
      </w:r>
      <w:proofErr w:type="gramStart"/>
      <w:r w:rsidR="009A2DFC" w:rsidRPr="00D0027E">
        <w:rPr>
          <w:spacing w:val="-4"/>
          <w:sz w:val="28"/>
          <w:szCs w:val="28"/>
        </w:rPr>
        <w:t>обучающимися</w:t>
      </w:r>
      <w:proofErr w:type="gramEnd"/>
      <w:r w:rsidR="009A2DFC" w:rsidRPr="00D0027E">
        <w:rPr>
          <w:spacing w:val="-4"/>
          <w:sz w:val="28"/>
          <w:szCs w:val="28"/>
        </w:rPr>
        <w:t xml:space="preserve"> во время пребывания в организации, осуществляющей образовательную деятельность»</w:t>
      </w:r>
    </w:p>
    <w:p w:rsidR="009A2DFC" w:rsidRPr="00D0027E" w:rsidRDefault="00D6241A" w:rsidP="0042149C">
      <w:pPr>
        <w:widowControl w:val="0"/>
        <w:ind w:firstLine="284"/>
        <w:jc w:val="both"/>
        <w:rPr>
          <w:spacing w:val="-4"/>
          <w:sz w:val="28"/>
          <w:szCs w:val="28"/>
        </w:rPr>
      </w:pPr>
      <w:r>
        <w:rPr>
          <w:spacing w:val="-4"/>
          <w:sz w:val="28"/>
          <w:szCs w:val="28"/>
        </w:rPr>
        <w:t>50</w:t>
      </w:r>
      <w:r w:rsidR="009A2DFC">
        <w:rPr>
          <w:spacing w:val="-4"/>
          <w:sz w:val="28"/>
          <w:szCs w:val="28"/>
        </w:rPr>
        <w:t xml:space="preserve">. </w:t>
      </w:r>
      <w:r w:rsidR="009A2DFC" w:rsidRPr="00D0027E">
        <w:rPr>
          <w:spacing w:val="-4"/>
          <w:sz w:val="28"/>
          <w:szCs w:val="28"/>
        </w:rPr>
        <w:t xml:space="preserve">Приказ Минтранса России от 28.06.2007 </w:t>
      </w:r>
      <w:r w:rsidR="005E730B">
        <w:rPr>
          <w:spacing w:val="-4"/>
          <w:sz w:val="28"/>
          <w:szCs w:val="28"/>
        </w:rPr>
        <w:t>№</w:t>
      </w:r>
      <w:r w:rsidR="009A2DFC" w:rsidRPr="00D0027E">
        <w:rPr>
          <w:spacing w:val="-4"/>
          <w:sz w:val="28"/>
          <w:szCs w:val="28"/>
        </w:rPr>
        <w:t xml:space="preserve">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w:t>
      </w:r>
      <w:r w:rsidR="009A2DFC" w:rsidRPr="00D0027E">
        <w:rPr>
          <w:spacing w:val="-4"/>
          <w:sz w:val="28"/>
          <w:szCs w:val="28"/>
        </w:rPr>
        <w:lastRenderedPageBreak/>
        <w:t xml:space="preserve">грузополучателей» </w:t>
      </w:r>
    </w:p>
    <w:p w:rsidR="005A6583" w:rsidRDefault="005A6583" w:rsidP="00313627">
      <w:pPr>
        <w:widowControl w:val="0"/>
        <w:ind w:firstLine="284"/>
        <w:jc w:val="both"/>
        <w:rPr>
          <w:snapToGrid w:val="0"/>
          <w:sz w:val="28"/>
          <w:szCs w:val="28"/>
        </w:rPr>
      </w:pPr>
    </w:p>
    <w:p w:rsidR="00CF2C64" w:rsidRPr="008A32A8" w:rsidRDefault="00CF2C64" w:rsidP="00CF2C64">
      <w:pPr>
        <w:jc w:val="center"/>
        <w:rPr>
          <w:b/>
          <w:sz w:val="28"/>
          <w:szCs w:val="28"/>
        </w:rPr>
      </w:pPr>
      <w:r>
        <w:rPr>
          <w:b/>
          <w:sz w:val="28"/>
          <w:szCs w:val="28"/>
        </w:rPr>
        <w:t xml:space="preserve">6.4. </w:t>
      </w:r>
      <w:r w:rsidRPr="008A32A8">
        <w:rPr>
          <w:b/>
          <w:sz w:val="28"/>
          <w:szCs w:val="28"/>
        </w:rPr>
        <w:t>Базы данных, поисковые системы, электронно-библиотечные системы (электронные библиотеки):</w:t>
      </w:r>
    </w:p>
    <w:p w:rsidR="00CF2C64" w:rsidRDefault="00CF2C64" w:rsidP="00CF2C64">
      <w:pPr>
        <w:ind w:firstLine="284"/>
        <w:jc w:val="both"/>
        <w:rPr>
          <w:rStyle w:val="af9"/>
          <w:b w:val="0"/>
          <w:color w:val="000000"/>
          <w:sz w:val="28"/>
          <w:szCs w:val="28"/>
          <w:shd w:val="clear" w:color="auto" w:fill="FFFFFF"/>
        </w:rPr>
      </w:pPr>
      <w:r>
        <w:rPr>
          <w:rStyle w:val="af9"/>
          <w:b w:val="0"/>
          <w:color w:val="000000"/>
          <w:sz w:val="28"/>
          <w:szCs w:val="28"/>
          <w:shd w:val="clear" w:color="auto" w:fill="FFFFFF"/>
        </w:rPr>
        <w:t>5</w:t>
      </w:r>
      <w:r w:rsidR="008E396B">
        <w:rPr>
          <w:rStyle w:val="af9"/>
          <w:b w:val="0"/>
          <w:color w:val="000000"/>
          <w:sz w:val="28"/>
          <w:szCs w:val="28"/>
          <w:shd w:val="clear" w:color="auto" w:fill="FFFFFF"/>
        </w:rPr>
        <w:t>1</w:t>
      </w:r>
      <w:r>
        <w:rPr>
          <w:rStyle w:val="af9"/>
          <w:b w:val="0"/>
          <w:color w:val="000000"/>
          <w:sz w:val="28"/>
          <w:szCs w:val="28"/>
          <w:shd w:val="clear" w:color="auto" w:fill="FFFFFF"/>
        </w:rPr>
        <w:t xml:space="preserve">. Электронная библиотека Воронежского института повышения квалификации сотрудников ГПС МЧС России: </w:t>
      </w:r>
      <w:r>
        <w:rPr>
          <w:rStyle w:val="af9"/>
          <w:b w:val="0"/>
          <w:bCs w:val="0"/>
          <w:color w:val="000000"/>
          <w:sz w:val="28"/>
          <w:szCs w:val="28"/>
          <w:shd w:val="clear" w:color="auto" w:fill="FFFFFF"/>
        </w:rPr>
        <w:t>https://elib.vipkgps.ru</w:t>
      </w:r>
    </w:p>
    <w:p w:rsidR="00CF2C64" w:rsidRDefault="008E396B" w:rsidP="00CF2C64">
      <w:pPr>
        <w:ind w:firstLine="284"/>
        <w:jc w:val="both"/>
      </w:pPr>
      <w:r>
        <w:rPr>
          <w:sz w:val="28"/>
          <w:szCs w:val="28"/>
          <w:shd w:val="clear" w:color="auto" w:fill="FFFFFF"/>
        </w:rPr>
        <w:t>52</w:t>
      </w:r>
      <w:r w:rsidR="00CF2C64">
        <w:rPr>
          <w:sz w:val="28"/>
          <w:szCs w:val="28"/>
          <w:shd w:val="clear" w:color="auto" w:fill="FFFFFF"/>
        </w:rPr>
        <w:t>.</w:t>
      </w:r>
      <w:r w:rsidR="00CF2C64">
        <w:rPr>
          <w:sz w:val="28"/>
          <w:szCs w:val="28"/>
        </w:rPr>
        <w:t xml:space="preserve"> Национальная электронная библиотека: http://нэб</w:t>
      </w:r>
      <w:proofErr w:type="gramStart"/>
      <w:r w:rsidR="00CF2C64">
        <w:rPr>
          <w:sz w:val="28"/>
          <w:szCs w:val="28"/>
        </w:rPr>
        <w:t>.р</w:t>
      </w:r>
      <w:proofErr w:type="gramEnd"/>
      <w:r w:rsidR="00CF2C64">
        <w:rPr>
          <w:sz w:val="28"/>
          <w:szCs w:val="28"/>
        </w:rPr>
        <w:t>ф  (договор № 101/НЭБ/2314 от 03.07.2017).</w:t>
      </w:r>
    </w:p>
    <w:p w:rsidR="00CF2C64" w:rsidRDefault="008E396B" w:rsidP="00CF2C64">
      <w:pPr>
        <w:ind w:firstLine="284"/>
        <w:jc w:val="both"/>
        <w:rPr>
          <w:sz w:val="28"/>
          <w:szCs w:val="28"/>
        </w:rPr>
      </w:pPr>
      <w:r>
        <w:rPr>
          <w:sz w:val="28"/>
          <w:szCs w:val="28"/>
        </w:rPr>
        <w:t>53</w:t>
      </w:r>
      <w:r w:rsidR="00CF2C64">
        <w:rPr>
          <w:sz w:val="28"/>
          <w:szCs w:val="28"/>
        </w:rPr>
        <w:t>. Научная электронная библиотека: http://elibrary.ru</w:t>
      </w:r>
    </w:p>
    <w:p w:rsidR="00CF2C64" w:rsidRDefault="008E396B" w:rsidP="00CF2C64">
      <w:pPr>
        <w:ind w:firstLine="284"/>
        <w:jc w:val="both"/>
        <w:rPr>
          <w:sz w:val="28"/>
          <w:szCs w:val="28"/>
        </w:rPr>
      </w:pPr>
      <w:r>
        <w:rPr>
          <w:sz w:val="28"/>
          <w:szCs w:val="28"/>
        </w:rPr>
        <w:t>54</w:t>
      </w:r>
      <w:r w:rsidR="00CF2C64">
        <w:rPr>
          <w:sz w:val="28"/>
          <w:szCs w:val="28"/>
        </w:rPr>
        <w:t>. Справочная правовая система «</w:t>
      </w:r>
      <w:proofErr w:type="spellStart"/>
      <w:r w:rsidR="00CF2C64">
        <w:rPr>
          <w:sz w:val="28"/>
          <w:szCs w:val="28"/>
        </w:rPr>
        <w:t>КонсультантПлюс</w:t>
      </w:r>
      <w:proofErr w:type="spellEnd"/>
      <w:r w:rsidR="00CF2C64">
        <w:rPr>
          <w:sz w:val="28"/>
          <w:szCs w:val="28"/>
        </w:rPr>
        <w:t>»: http://www.consultant.ru</w:t>
      </w:r>
    </w:p>
    <w:p w:rsidR="00CF2C64" w:rsidRDefault="00CF2C64" w:rsidP="00CF2C64">
      <w:pPr>
        <w:ind w:firstLine="284"/>
        <w:jc w:val="both"/>
        <w:rPr>
          <w:rStyle w:val="af9"/>
          <w:b w:val="0"/>
          <w:color w:val="000000"/>
          <w:shd w:val="clear" w:color="auto" w:fill="FFFFFF"/>
        </w:rPr>
      </w:pPr>
    </w:p>
    <w:p w:rsidR="00CF2C64" w:rsidRDefault="00CF2C64" w:rsidP="00CF2C64">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CF2C64" w:rsidRDefault="00CF2C64" w:rsidP="00CF2C64">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CF2C64" w:rsidRPr="00063FA9" w:rsidRDefault="00746370" w:rsidP="00CF2C64">
      <w:pPr>
        <w:ind w:firstLine="284"/>
        <w:jc w:val="both"/>
        <w:rPr>
          <w:rStyle w:val="af9"/>
          <w:b w:val="0"/>
          <w:sz w:val="28"/>
          <w:szCs w:val="28"/>
          <w:shd w:val="clear" w:color="auto" w:fill="FFFFFF"/>
        </w:rPr>
      </w:pPr>
      <w:hyperlink r:id="rId138" w:history="1">
        <w:r w:rsidR="00CF2C64" w:rsidRPr="00063FA9">
          <w:rPr>
            <w:rStyle w:val="a3"/>
            <w:color w:val="auto"/>
            <w:sz w:val="28"/>
            <w:szCs w:val="28"/>
            <w:u w:val="none"/>
            <w:shd w:val="clear" w:color="auto" w:fill="FFFFFF"/>
          </w:rPr>
          <w:t>www.mchs.gov.ru</w:t>
        </w:r>
      </w:hyperlink>
    </w:p>
    <w:p w:rsidR="00C97A23" w:rsidRDefault="00C97A23" w:rsidP="00313627">
      <w:pPr>
        <w:widowControl w:val="0"/>
        <w:jc w:val="center"/>
        <w:rPr>
          <w:b/>
          <w:sz w:val="28"/>
          <w:szCs w:val="28"/>
        </w:rPr>
      </w:pPr>
    </w:p>
    <w:p w:rsidR="00C97A23" w:rsidRDefault="00C97A23" w:rsidP="00313627">
      <w:pPr>
        <w:widowControl w:val="0"/>
        <w:jc w:val="center"/>
        <w:rPr>
          <w:b/>
          <w:sz w:val="28"/>
          <w:szCs w:val="28"/>
        </w:rPr>
      </w:pPr>
    </w:p>
    <w:p w:rsidR="00313627" w:rsidRPr="00D0027E" w:rsidRDefault="00313627" w:rsidP="00313627">
      <w:pPr>
        <w:widowControl w:val="0"/>
        <w:jc w:val="center"/>
        <w:rPr>
          <w:sz w:val="28"/>
          <w:szCs w:val="28"/>
        </w:rPr>
      </w:pPr>
      <w:r w:rsidRPr="00D0027E">
        <w:rPr>
          <w:b/>
          <w:sz w:val="28"/>
          <w:szCs w:val="28"/>
        </w:rPr>
        <w:t>УЧЕБНАЯ ПРАКТИКА</w:t>
      </w:r>
    </w:p>
    <w:p w:rsidR="00313627" w:rsidRPr="00D0027E" w:rsidRDefault="00313627" w:rsidP="00313627">
      <w:pPr>
        <w:widowControl w:val="0"/>
        <w:jc w:val="center"/>
        <w:rPr>
          <w:sz w:val="28"/>
          <w:szCs w:val="28"/>
        </w:rPr>
      </w:pPr>
    </w:p>
    <w:p w:rsidR="00313627" w:rsidRPr="00D0027E" w:rsidRDefault="00313627" w:rsidP="00313627">
      <w:pPr>
        <w:widowControl w:val="0"/>
        <w:shd w:val="clear" w:color="auto" w:fill="FFFFFF"/>
        <w:autoSpaceDE w:val="0"/>
        <w:autoSpaceDN w:val="0"/>
        <w:adjustRightInd w:val="0"/>
        <w:jc w:val="center"/>
        <w:rPr>
          <w:b/>
          <w:bCs/>
          <w:sz w:val="28"/>
          <w:szCs w:val="28"/>
        </w:rPr>
      </w:pPr>
      <w:r w:rsidRPr="00D0027E">
        <w:rPr>
          <w:b/>
          <w:bCs/>
          <w:sz w:val="28"/>
          <w:szCs w:val="28"/>
        </w:rPr>
        <w:t>1</w:t>
      </w:r>
      <w:r w:rsidR="003B667B">
        <w:rPr>
          <w:b/>
          <w:bCs/>
          <w:sz w:val="28"/>
          <w:szCs w:val="28"/>
        </w:rPr>
        <w:t>.</w:t>
      </w:r>
      <w:r w:rsidRPr="00D0027E">
        <w:rPr>
          <w:b/>
          <w:bCs/>
          <w:sz w:val="28"/>
          <w:szCs w:val="28"/>
        </w:rPr>
        <w:t xml:space="preserve"> Цели и задачи освоения учебной практики</w:t>
      </w:r>
    </w:p>
    <w:p w:rsidR="00313627" w:rsidRPr="00D0027E" w:rsidRDefault="00313627" w:rsidP="00313627">
      <w:pPr>
        <w:widowControl w:val="0"/>
        <w:ind w:firstLine="709"/>
        <w:jc w:val="both"/>
        <w:rPr>
          <w:sz w:val="28"/>
          <w:szCs w:val="28"/>
        </w:rPr>
      </w:pPr>
      <w:r w:rsidRPr="00D0027E">
        <w:rPr>
          <w:sz w:val="28"/>
          <w:szCs w:val="28"/>
        </w:rPr>
        <w:t xml:space="preserve">Целью учебной практики </w:t>
      </w:r>
      <w:r w:rsidRPr="00D0027E">
        <w:rPr>
          <w:bCs/>
          <w:sz w:val="28"/>
        </w:rPr>
        <w:t>является формирование компетенций необходимых для выполнения трудовых функций по профессии «Пожарный»</w:t>
      </w:r>
      <w:r w:rsidRPr="00D0027E">
        <w:rPr>
          <w:sz w:val="28"/>
          <w:szCs w:val="28"/>
        </w:rPr>
        <w:t>.</w:t>
      </w:r>
    </w:p>
    <w:p w:rsidR="00313627" w:rsidRPr="00D0027E" w:rsidRDefault="00313627" w:rsidP="00313627">
      <w:pPr>
        <w:widowControl w:val="0"/>
        <w:ind w:firstLine="709"/>
        <w:jc w:val="both"/>
        <w:rPr>
          <w:sz w:val="28"/>
          <w:szCs w:val="28"/>
        </w:rPr>
      </w:pPr>
      <w:r w:rsidRPr="00D0027E">
        <w:rPr>
          <w:sz w:val="28"/>
          <w:szCs w:val="28"/>
        </w:rPr>
        <w:t>Для достижения данной цели предусматривается решение следующих основных задач:</w:t>
      </w:r>
    </w:p>
    <w:p w:rsidR="00313627" w:rsidRPr="00D0027E" w:rsidRDefault="00313627" w:rsidP="00313627">
      <w:pPr>
        <w:widowControl w:val="0"/>
        <w:ind w:firstLine="709"/>
        <w:jc w:val="both"/>
        <w:rPr>
          <w:sz w:val="28"/>
          <w:szCs w:val="28"/>
        </w:rPr>
      </w:pPr>
      <w:r w:rsidRPr="00D0027E">
        <w:rPr>
          <w:sz w:val="28"/>
          <w:szCs w:val="28"/>
        </w:rPr>
        <w:t xml:space="preserve">- формирование и развитие у </w:t>
      </w:r>
      <w:proofErr w:type="gramStart"/>
      <w:r w:rsidRPr="00D0027E">
        <w:rPr>
          <w:sz w:val="28"/>
          <w:szCs w:val="28"/>
        </w:rPr>
        <w:t>обучающихся</w:t>
      </w:r>
      <w:proofErr w:type="gramEnd"/>
      <w:r w:rsidRPr="00D0027E">
        <w:rPr>
          <w:sz w:val="28"/>
          <w:szCs w:val="28"/>
        </w:rPr>
        <w:t xml:space="preserve"> профессионального мастерства, необходимого для самостоятельной работы в должности пожарного;</w:t>
      </w:r>
    </w:p>
    <w:p w:rsidR="00313627" w:rsidRPr="00D0027E" w:rsidRDefault="00313627" w:rsidP="00313627">
      <w:pPr>
        <w:widowControl w:val="0"/>
        <w:ind w:firstLine="709"/>
        <w:jc w:val="both"/>
        <w:rPr>
          <w:sz w:val="28"/>
          <w:szCs w:val="28"/>
        </w:rPr>
      </w:pPr>
      <w:r w:rsidRPr="00D0027E">
        <w:rPr>
          <w:sz w:val="28"/>
          <w:szCs w:val="28"/>
        </w:rPr>
        <w:t>- сбор и обобщение информации, для дальнейшего использования в учебном процессе и работе;</w:t>
      </w:r>
    </w:p>
    <w:p w:rsidR="00313627" w:rsidRPr="00D0027E" w:rsidRDefault="00313627" w:rsidP="00313627">
      <w:pPr>
        <w:widowControl w:val="0"/>
        <w:ind w:firstLine="709"/>
        <w:jc w:val="both"/>
        <w:rPr>
          <w:sz w:val="28"/>
          <w:szCs w:val="28"/>
        </w:rPr>
      </w:pPr>
      <w:r w:rsidRPr="00D0027E">
        <w:rPr>
          <w:sz w:val="28"/>
          <w:szCs w:val="28"/>
        </w:rPr>
        <w:t xml:space="preserve">- адаптация </w:t>
      </w:r>
      <w:proofErr w:type="gramStart"/>
      <w:r w:rsidRPr="00D0027E">
        <w:rPr>
          <w:sz w:val="28"/>
          <w:szCs w:val="28"/>
        </w:rPr>
        <w:t>обучающихся</w:t>
      </w:r>
      <w:proofErr w:type="gramEnd"/>
      <w:r w:rsidRPr="00D0027E">
        <w:rPr>
          <w:sz w:val="28"/>
          <w:szCs w:val="28"/>
        </w:rPr>
        <w:t xml:space="preserve"> к дальнейшей практической деятельности;</w:t>
      </w:r>
    </w:p>
    <w:p w:rsidR="00313627" w:rsidRPr="00D0027E" w:rsidRDefault="00313627" w:rsidP="00313627">
      <w:pPr>
        <w:widowControl w:val="0"/>
        <w:ind w:firstLine="709"/>
        <w:jc w:val="both"/>
        <w:rPr>
          <w:sz w:val="28"/>
          <w:szCs w:val="28"/>
        </w:rPr>
      </w:pPr>
      <w:r w:rsidRPr="00D0027E">
        <w:rPr>
          <w:sz w:val="28"/>
          <w:szCs w:val="28"/>
        </w:rPr>
        <w:t>- изучение требований нормативных и руководящих документов (приказов, указаний, рекомендаций, наставлений и др.) регулирующих деятельность ГПС при организации службы, тушении пожаров, проведении аварийно-спасательных работ и обеспечении пожарной безопасности.</w:t>
      </w:r>
    </w:p>
    <w:p w:rsidR="00313627" w:rsidRDefault="00313627" w:rsidP="00313627">
      <w:pPr>
        <w:widowControl w:val="0"/>
        <w:jc w:val="center"/>
        <w:rPr>
          <w:b/>
          <w:sz w:val="28"/>
          <w:szCs w:val="28"/>
        </w:rPr>
      </w:pPr>
    </w:p>
    <w:p w:rsidR="00313627" w:rsidRPr="00D0027E" w:rsidRDefault="00313627" w:rsidP="00313627">
      <w:pPr>
        <w:widowControl w:val="0"/>
        <w:jc w:val="center"/>
        <w:rPr>
          <w:b/>
          <w:sz w:val="28"/>
        </w:rPr>
      </w:pPr>
      <w:r w:rsidRPr="00D0027E">
        <w:rPr>
          <w:b/>
          <w:sz w:val="28"/>
          <w:szCs w:val="28"/>
        </w:rPr>
        <w:t>2</w:t>
      </w:r>
      <w:r w:rsidR="003B667B">
        <w:rPr>
          <w:b/>
          <w:sz w:val="28"/>
          <w:szCs w:val="28"/>
        </w:rPr>
        <w:t>.</w:t>
      </w:r>
      <w:r w:rsidRPr="00D0027E">
        <w:rPr>
          <w:b/>
          <w:sz w:val="28"/>
          <w:szCs w:val="28"/>
        </w:rPr>
        <w:t xml:space="preserve"> </w:t>
      </w:r>
      <w:r w:rsidRPr="00D0027E">
        <w:rPr>
          <w:b/>
          <w:sz w:val="28"/>
        </w:rPr>
        <w:t>Перечень планируемых результатов учебной практики</w:t>
      </w:r>
    </w:p>
    <w:p w:rsidR="00313627" w:rsidRPr="00D0027E" w:rsidRDefault="00313627" w:rsidP="00313627">
      <w:pPr>
        <w:widowControl w:val="0"/>
        <w:ind w:firstLine="709"/>
        <w:jc w:val="both"/>
        <w:rPr>
          <w:bCs/>
          <w:sz w:val="28"/>
          <w:szCs w:val="28"/>
        </w:rPr>
      </w:pPr>
      <w:r w:rsidRPr="00D0027E">
        <w:rPr>
          <w:bCs/>
          <w:sz w:val="28"/>
          <w:szCs w:val="28"/>
        </w:rPr>
        <w:t>Прохождение учебной практики направлено на формирование следующих общекультурных, профессиональных компетенций:</w:t>
      </w:r>
    </w:p>
    <w:p w:rsidR="00313627" w:rsidRPr="00D0027E" w:rsidRDefault="00313627" w:rsidP="00313627">
      <w:pPr>
        <w:widowControl w:val="0"/>
        <w:ind w:firstLine="709"/>
        <w:jc w:val="both"/>
        <w:rPr>
          <w:snapToGrid w:val="0"/>
          <w:sz w:val="28"/>
          <w:szCs w:val="28"/>
        </w:rPr>
      </w:pPr>
      <w:r w:rsidRPr="00D0027E">
        <w:rPr>
          <w:bCs/>
          <w:sz w:val="28"/>
          <w:szCs w:val="28"/>
        </w:rPr>
        <w:t xml:space="preserve">ОК-1 </w:t>
      </w:r>
      <w:r w:rsidRPr="00D0027E">
        <w:rPr>
          <w:snapToGrid w:val="0"/>
          <w:sz w:val="28"/>
          <w:szCs w:val="28"/>
        </w:rPr>
        <w:t>- понимать сущность и социальную значимость будущей профессии, проявлять к ней устойчивый интерес;</w:t>
      </w:r>
    </w:p>
    <w:p w:rsidR="00313627" w:rsidRPr="00D0027E" w:rsidRDefault="00313627" w:rsidP="00313627">
      <w:pPr>
        <w:widowControl w:val="0"/>
        <w:ind w:firstLine="709"/>
        <w:jc w:val="both"/>
        <w:rPr>
          <w:sz w:val="28"/>
          <w:szCs w:val="28"/>
          <w:shd w:val="clear" w:color="auto" w:fill="FFFFFF"/>
        </w:rPr>
      </w:pPr>
      <w:r w:rsidRPr="00D0027E">
        <w:rPr>
          <w:snapToGrid w:val="0"/>
          <w:sz w:val="28"/>
          <w:szCs w:val="28"/>
        </w:rPr>
        <w:t xml:space="preserve">ОК-2 - </w:t>
      </w:r>
      <w:r w:rsidRPr="00D0027E">
        <w:rPr>
          <w:sz w:val="28"/>
          <w:szCs w:val="28"/>
          <w:shd w:val="clear" w:color="auto" w:fill="FFFFFF"/>
        </w:rPr>
        <w:t>организовывать собственную деятельность, исходя из цели и способов ее достижения, определенных руководителем;</w:t>
      </w:r>
    </w:p>
    <w:p w:rsidR="00313627" w:rsidRPr="00D0027E" w:rsidRDefault="00313627" w:rsidP="00313627">
      <w:pPr>
        <w:widowControl w:val="0"/>
        <w:ind w:firstLine="709"/>
        <w:jc w:val="both"/>
        <w:rPr>
          <w:sz w:val="28"/>
          <w:szCs w:val="28"/>
          <w:shd w:val="clear" w:color="auto" w:fill="FFFFFF"/>
        </w:rPr>
      </w:pPr>
      <w:proofErr w:type="gramStart"/>
      <w:r w:rsidRPr="00D0027E">
        <w:rPr>
          <w:sz w:val="28"/>
          <w:szCs w:val="28"/>
          <w:shd w:val="clear" w:color="auto" w:fill="FFFFFF"/>
        </w:rPr>
        <w:t>ОК</w:t>
      </w:r>
      <w:proofErr w:type="gramEnd"/>
      <w:r w:rsidRPr="00D0027E">
        <w:rPr>
          <w:sz w:val="28"/>
          <w:szCs w:val="28"/>
          <w:shd w:val="clear" w:color="auto" w:fill="FFFFFF"/>
        </w:rPr>
        <w:t xml:space="preserve"> -3 -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313627" w:rsidRPr="00D0027E" w:rsidRDefault="00313627" w:rsidP="00313627">
      <w:pPr>
        <w:widowControl w:val="0"/>
        <w:ind w:firstLine="709"/>
        <w:jc w:val="both"/>
        <w:rPr>
          <w:sz w:val="28"/>
          <w:szCs w:val="28"/>
          <w:shd w:val="clear" w:color="auto" w:fill="FFFFFF"/>
        </w:rPr>
      </w:pPr>
      <w:r w:rsidRPr="00D0027E">
        <w:rPr>
          <w:sz w:val="28"/>
          <w:szCs w:val="28"/>
          <w:shd w:val="clear" w:color="auto" w:fill="FFFFFF"/>
        </w:rPr>
        <w:t>ОК-4 - осуществлять поиск информации, необходимой для эффективного выполнения профессиональных задач;</w:t>
      </w:r>
    </w:p>
    <w:p w:rsidR="00313627" w:rsidRPr="00D0027E" w:rsidRDefault="00313627" w:rsidP="00313627">
      <w:pPr>
        <w:widowControl w:val="0"/>
        <w:ind w:firstLine="709"/>
        <w:jc w:val="both"/>
        <w:rPr>
          <w:sz w:val="28"/>
          <w:szCs w:val="28"/>
          <w:shd w:val="clear" w:color="auto" w:fill="FFFFFF"/>
        </w:rPr>
      </w:pPr>
      <w:r w:rsidRPr="00D0027E">
        <w:rPr>
          <w:sz w:val="28"/>
          <w:szCs w:val="28"/>
          <w:shd w:val="clear" w:color="auto" w:fill="FFFFFF"/>
        </w:rPr>
        <w:lastRenderedPageBreak/>
        <w:t>ОК-5 - использовать информационно-коммуникационные технологии в профессиональной деятельности;</w:t>
      </w:r>
    </w:p>
    <w:p w:rsidR="00313627" w:rsidRPr="00D0027E" w:rsidRDefault="00313627" w:rsidP="00313627">
      <w:pPr>
        <w:widowControl w:val="0"/>
        <w:ind w:firstLine="709"/>
        <w:jc w:val="both"/>
        <w:rPr>
          <w:sz w:val="28"/>
          <w:szCs w:val="28"/>
          <w:shd w:val="clear" w:color="auto" w:fill="FFFFFF"/>
        </w:rPr>
      </w:pPr>
      <w:r w:rsidRPr="00D0027E">
        <w:rPr>
          <w:sz w:val="28"/>
          <w:szCs w:val="28"/>
          <w:shd w:val="clear" w:color="auto" w:fill="FFFFFF"/>
        </w:rPr>
        <w:t>ОК-6 - работать в команде, эффективно общаться с коллегами, руководством;</w:t>
      </w:r>
    </w:p>
    <w:p w:rsidR="00313627" w:rsidRPr="00D0027E" w:rsidRDefault="00313627" w:rsidP="00313627">
      <w:pPr>
        <w:widowControl w:val="0"/>
        <w:ind w:firstLine="709"/>
        <w:jc w:val="both"/>
        <w:rPr>
          <w:sz w:val="28"/>
          <w:szCs w:val="28"/>
          <w:shd w:val="clear" w:color="auto" w:fill="FFFFFF"/>
        </w:rPr>
      </w:pPr>
      <w:r w:rsidRPr="00D0027E">
        <w:rPr>
          <w:sz w:val="28"/>
          <w:szCs w:val="28"/>
          <w:shd w:val="clear" w:color="auto" w:fill="FFFFFF"/>
        </w:rPr>
        <w:t>ПК-1 - выполнять работы по локализации и ликвидации пожара;</w:t>
      </w:r>
    </w:p>
    <w:p w:rsidR="00313627" w:rsidRPr="00D0027E" w:rsidRDefault="00313627" w:rsidP="00313627">
      <w:pPr>
        <w:widowControl w:val="0"/>
        <w:ind w:firstLine="709"/>
        <w:jc w:val="both"/>
        <w:rPr>
          <w:sz w:val="28"/>
          <w:szCs w:val="28"/>
        </w:rPr>
      </w:pPr>
      <w:r w:rsidRPr="00D0027E">
        <w:rPr>
          <w:sz w:val="28"/>
          <w:szCs w:val="28"/>
          <w:shd w:val="clear" w:color="auto" w:fill="FFFFFF"/>
        </w:rPr>
        <w:t xml:space="preserve">ПК-2 - выполнять </w:t>
      </w:r>
      <w:proofErr w:type="gramStart"/>
      <w:r w:rsidRPr="00D0027E">
        <w:rPr>
          <w:sz w:val="28"/>
          <w:szCs w:val="28"/>
        </w:rPr>
        <w:t>аварийно-спасательных</w:t>
      </w:r>
      <w:proofErr w:type="gramEnd"/>
      <w:r w:rsidRPr="00D0027E">
        <w:rPr>
          <w:sz w:val="28"/>
          <w:szCs w:val="28"/>
        </w:rPr>
        <w:t xml:space="preserve"> работы и оказывать первую помощь пострадавшим при пожаре;</w:t>
      </w:r>
    </w:p>
    <w:p w:rsidR="00313627" w:rsidRPr="00D0027E" w:rsidRDefault="00313627" w:rsidP="00313627">
      <w:pPr>
        <w:widowControl w:val="0"/>
        <w:ind w:firstLine="709"/>
        <w:jc w:val="both"/>
        <w:rPr>
          <w:sz w:val="28"/>
          <w:szCs w:val="28"/>
        </w:rPr>
      </w:pPr>
      <w:r w:rsidRPr="00D0027E">
        <w:rPr>
          <w:sz w:val="28"/>
          <w:szCs w:val="28"/>
        </w:rPr>
        <w:t xml:space="preserve">ПК-3 - </w:t>
      </w:r>
      <w:r w:rsidRPr="00D0027E">
        <w:rPr>
          <w:sz w:val="28"/>
          <w:szCs w:val="28"/>
          <w:shd w:val="clear" w:color="auto" w:fill="FFFFFF"/>
        </w:rPr>
        <w:t>выполнять работы</w:t>
      </w:r>
      <w:r w:rsidRPr="00D0027E">
        <w:rPr>
          <w:sz w:val="28"/>
          <w:szCs w:val="28"/>
        </w:rPr>
        <w:t xml:space="preserve"> по приемке (передаче) и содержанию в исправном состоянии средств, пожарного оборудования и инструмента;</w:t>
      </w:r>
    </w:p>
    <w:p w:rsidR="00313627" w:rsidRPr="00D0027E" w:rsidRDefault="00313627" w:rsidP="00313627">
      <w:pPr>
        <w:widowControl w:val="0"/>
        <w:ind w:firstLine="709"/>
        <w:jc w:val="both"/>
        <w:rPr>
          <w:bCs/>
          <w:sz w:val="28"/>
          <w:szCs w:val="28"/>
        </w:rPr>
      </w:pPr>
      <w:r w:rsidRPr="00D0027E">
        <w:rPr>
          <w:sz w:val="28"/>
          <w:szCs w:val="28"/>
        </w:rPr>
        <w:t>ПК-4 - осуществлять караульную службу.</w:t>
      </w:r>
    </w:p>
    <w:p w:rsidR="00313627" w:rsidRPr="00D0027E" w:rsidRDefault="00313627" w:rsidP="00313627">
      <w:pPr>
        <w:widowControl w:val="0"/>
        <w:ind w:firstLine="709"/>
        <w:jc w:val="both"/>
        <w:rPr>
          <w:sz w:val="28"/>
          <w:szCs w:val="28"/>
        </w:rPr>
      </w:pPr>
    </w:p>
    <w:p w:rsidR="00313627" w:rsidRPr="00D0027E" w:rsidRDefault="00313627" w:rsidP="00313627">
      <w:pPr>
        <w:widowControl w:val="0"/>
        <w:jc w:val="center"/>
        <w:rPr>
          <w:b/>
          <w:sz w:val="28"/>
          <w:szCs w:val="28"/>
        </w:rPr>
      </w:pPr>
      <w:r w:rsidRPr="00D0027E">
        <w:rPr>
          <w:b/>
          <w:sz w:val="28"/>
          <w:szCs w:val="28"/>
        </w:rPr>
        <w:t>3</w:t>
      </w:r>
      <w:r w:rsidR="003B667B">
        <w:rPr>
          <w:b/>
          <w:sz w:val="28"/>
          <w:szCs w:val="28"/>
        </w:rPr>
        <w:t>.</w:t>
      </w:r>
      <w:r w:rsidRPr="00D0027E">
        <w:rPr>
          <w:b/>
          <w:sz w:val="28"/>
          <w:szCs w:val="28"/>
        </w:rPr>
        <w:t xml:space="preserve"> Содержание учебной практики</w:t>
      </w:r>
    </w:p>
    <w:p w:rsidR="00313627" w:rsidRPr="00D0027E" w:rsidRDefault="00313627" w:rsidP="00313627">
      <w:pPr>
        <w:widowControl w:val="0"/>
        <w:ind w:firstLine="709"/>
        <w:jc w:val="both"/>
        <w:rPr>
          <w:sz w:val="28"/>
          <w:szCs w:val="28"/>
        </w:rPr>
      </w:pPr>
      <w:r w:rsidRPr="00D0027E">
        <w:rPr>
          <w:sz w:val="28"/>
          <w:szCs w:val="28"/>
        </w:rPr>
        <w:t>Учебная практика в должности пожарного проводится в учебных пожарно-спасательных частях (при наличии) образовательных организаций МЧС</w:t>
      </w:r>
      <w:r w:rsidRPr="00BA252F">
        <w:rPr>
          <w:sz w:val="28"/>
          <w:szCs w:val="28"/>
        </w:rPr>
        <w:t xml:space="preserve"> </w:t>
      </w:r>
      <w:r w:rsidRPr="00D0027E">
        <w:rPr>
          <w:sz w:val="28"/>
          <w:szCs w:val="28"/>
        </w:rPr>
        <w:t>России</w:t>
      </w:r>
      <w:r>
        <w:rPr>
          <w:sz w:val="28"/>
          <w:szCs w:val="28"/>
        </w:rPr>
        <w:t>, либо в</w:t>
      </w:r>
      <w:r w:rsidRPr="00D0027E">
        <w:rPr>
          <w:sz w:val="28"/>
          <w:szCs w:val="28"/>
        </w:rPr>
        <w:t xml:space="preserve"> пожарно-спасательных подразделениях ГПС МЧС России в количестве 7 дежурств.</w:t>
      </w:r>
    </w:p>
    <w:p w:rsidR="00313627" w:rsidRPr="00D0027E" w:rsidRDefault="00313627" w:rsidP="00313627">
      <w:pPr>
        <w:widowControl w:val="0"/>
        <w:ind w:firstLine="709"/>
        <w:jc w:val="both"/>
        <w:rPr>
          <w:sz w:val="28"/>
          <w:szCs w:val="28"/>
        </w:rPr>
      </w:pPr>
      <w:r w:rsidRPr="00D0027E">
        <w:rPr>
          <w:sz w:val="28"/>
          <w:szCs w:val="28"/>
        </w:rPr>
        <w:t>На весь период учебной практики, приказом начальника органа управления слушатель закрепляется за начальником караула, в котором он будет проходить практику. Руководителем учебной практики является начальник подразделения, в котором слушатель будет проходить учебную практику.</w:t>
      </w:r>
    </w:p>
    <w:p w:rsidR="00313627" w:rsidRPr="00D0027E" w:rsidRDefault="00313627" w:rsidP="00313627">
      <w:pPr>
        <w:widowControl w:val="0"/>
        <w:ind w:firstLine="709"/>
        <w:jc w:val="both"/>
        <w:rPr>
          <w:sz w:val="28"/>
          <w:szCs w:val="28"/>
        </w:rPr>
      </w:pPr>
      <w:r w:rsidRPr="00D0027E">
        <w:rPr>
          <w:sz w:val="28"/>
          <w:szCs w:val="28"/>
        </w:rPr>
        <w:t>Слушатель, в период практики заступает на дежурные сутки в соответствии с установленным в подразделении графиком работы.</w:t>
      </w:r>
    </w:p>
    <w:p w:rsidR="00313627" w:rsidRPr="00D0027E" w:rsidRDefault="00313627" w:rsidP="00313627">
      <w:pPr>
        <w:widowControl w:val="0"/>
        <w:ind w:firstLine="709"/>
        <w:jc w:val="both"/>
        <w:rPr>
          <w:sz w:val="28"/>
          <w:szCs w:val="28"/>
        </w:rPr>
      </w:pPr>
      <w:r w:rsidRPr="00D0027E">
        <w:rPr>
          <w:sz w:val="28"/>
          <w:szCs w:val="28"/>
        </w:rPr>
        <w:t>Основное направление работы при прохождении практики является выполнение слушателями обязанностей пожарного, кроме случаев работы:</w:t>
      </w:r>
    </w:p>
    <w:p w:rsidR="00313627" w:rsidRPr="00D0027E" w:rsidRDefault="00313627" w:rsidP="00313627">
      <w:pPr>
        <w:widowControl w:val="0"/>
        <w:ind w:firstLine="709"/>
        <w:jc w:val="both"/>
        <w:rPr>
          <w:sz w:val="28"/>
          <w:szCs w:val="28"/>
        </w:rPr>
      </w:pPr>
      <w:r w:rsidRPr="00D0027E">
        <w:rPr>
          <w:sz w:val="28"/>
          <w:szCs w:val="28"/>
        </w:rPr>
        <w:t>- на высоте;</w:t>
      </w:r>
    </w:p>
    <w:p w:rsidR="00313627" w:rsidRPr="00D0027E" w:rsidRDefault="00313627" w:rsidP="00313627">
      <w:pPr>
        <w:widowControl w:val="0"/>
        <w:ind w:firstLine="709"/>
        <w:jc w:val="both"/>
        <w:rPr>
          <w:sz w:val="28"/>
          <w:szCs w:val="28"/>
        </w:rPr>
      </w:pPr>
      <w:r w:rsidRPr="00D0027E">
        <w:rPr>
          <w:sz w:val="28"/>
          <w:szCs w:val="28"/>
        </w:rPr>
        <w:t>- в непригодной для дыхания среде;</w:t>
      </w:r>
    </w:p>
    <w:p w:rsidR="00313627" w:rsidRPr="00D0027E" w:rsidRDefault="00313627" w:rsidP="00313627">
      <w:pPr>
        <w:widowControl w:val="0"/>
        <w:ind w:firstLine="709"/>
        <w:jc w:val="both"/>
        <w:rPr>
          <w:sz w:val="28"/>
          <w:szCs w:val="28"/>
        </w:rPr>
      </w:pPr>
      <w:r w:rsidRPr="00D0027E">
        <w:rPr>
          <w:sz w:val="28"/>
          <w:szCs w:val="28"/>
        </w:rPr>
        <w:t>- с использованием средств индивидуальной защиты органов дыхания и зрения;</w:t>
      </w:r>
    </w:p>
    <w:p w:rsidR="00313627" w:rsidRPr="00D0027E" w:rsidRDefault="00313627" w:rsidP="00313627">
      <w:pPr>
        <w:widowControl w:val="0"/>
        <w:ind w:firstLine="709"/>
        <w:jc w:val="both"/>
        <w:rPr>
          <w:sz w:val="28"/>
          <w:szCs w:val="28"/>
        </w:rPr>
      </w:pPr>
      <w:r w:rsidRPr="00D0027E">
        <w:rPr>
          <w:sz w:val="28"/>
          <w:szCs w:val="28"/>
        </w:rPr>
        <w:t>- с механизированным инструментом;</w:t>
      </w:r>
    </w:p>
    <w:p w:rsidR="00313627" w:rsidRPr="00D0027E" w:rsidRDefault="00313627" w:rsidP="00313627">
      <w:pPr>
        <w:widowControl w:val="0"/>
        <w:ind w:firstLine="709"/>
        <w:jc w:val="both"/>
        <w:rPr>
          <w:sz w:val="28"/>
          <w:szCs w:val="28"/>
        </w:rPr>
      </w:pPr>
      <w:r w:rsidRPr="00D0027E">
        <w:rPr>
          <w:sz w:val="28"/>
          <w:szCs w:val="28"/>
        </w:rPr>
        <w:t>- в местах электрооборудования и электроустановок;</w:t>
      </w:r>
    </w:p>
    <w:p w:rsidR="00313627" w:rsidRPr="00D0027E" w:rsidRDefault="00313627" w:rsidP="00313627">
      <w:pPr>
        <w:widowControl w:val="0"/>
        <w:ind w:firstLine="709"/>
        <w:jc w:val="both"/>
        <w:rPr>
          <w:sz w:val="28"/>
          <w:szCs w:val="28"/>
        </w:rPr>
      </w:pPr>
      <w:r w:rsidRPr="00D0027E">
        <w:rPr>
          <w:sz w:val="28"/>
          <w:szCs w:val="28"/>
        </w:rPr>
        <w:t>- со специальными агрегатами и механизмами пожарной и аварийно-спасательной техники.</w:t>
      </w:r>
    </w:p>
    <w:p w:rsidR="00313627" w:rsidRPr="00D0027E" w:rsidRDefault="00313627" w:rsidP="00313627">
      <w:pPr>
        <w:widowControl w:val="0"/>
        <w:ind w:firstLine="709"/>
        <w:jc w:val="both"/>
        <w:rPr>
          <w:sz w:val="28"/>
          <w:szCs w:val="28"/>
        </w:rPr>
      </w:pPr>
      <w:proofErr w:type="gramStart"/>
      <w:r w:rsidRPr="00D0027E">
        <w:rPr>
          <w:sz w:val="28"/>
          <w:szCs w:val="28"/>
        </w:rPr>
        <w:t>В процессе учебной практики, слушатели должны изучить функциональные обязанности пожарного, в ходе изучения которых следует знакомиться с задачами, стоящими перед пожарно-спасательным подразделением, организацией службы караула (дежурной смены), служебной документацией (книга службы, журнал пункта связи пожарно-спасательной части, путевки для выезда на пожар и ликвидацию ЧС, карточки и планы пожаротушения, обязанности лиц внутреннего наряда и др.), тактико-технические характеристики пожарной и аварийно-спасательной техники</w:t>
      </w:r>
      <w:proofErr w:type="gramEnd"/>
      <w:r w:rsidRPr="00D0027E">
        <w:rPr>
          <w:sz w:val="28"/>
          <w:szCs w:val="28"/>
        </w:rPr>
        <w:t>, пожарного инструмента и аварийно-спасательного оборудования, сре</w:t>
      </w:r>
      <w:proofErr w:type="gramStart"/>
      <w:r w:rsidRPr="00D0027E">
        <w:rPr>
          <w:sz w:val="28"/>
          <w:szCs w:val="28"/>
        </w:rPr>
        <w:t>дств св</w:t>
      </w:r>
      <w:proofErr w:type="gramEnd"/>
      <w:r w:rsidRPr="00D0027E">
        <w:rPr>
          <w:sz w:val="28"/>
          <w:szCs w:val="28"/>
        </w:rPr>
        <w:t>язи и сигнализации, находящихся в расчете и резерве подразделения, уяснить порядок использования на пожарах и при ликвидации ЧС, а также требования правил охраны труда при работе с ними.</w:t>
      </w:r>
    </w:p>
    <w:p w:rsidR="00313627" w:rsidRPr="00D0027E" w:rsidRDefault="00313627" w:rsidP="00313627">
      <w:pPr>
        <w:widowControl w:val="0"/>
        <w:ind w:firstLine="709"/>
        <w:jc w:val="both"/>
        <w:rPr>
          <w:sz w:val="28"/>
          <w:szCs w:val="28"/>
        </w:rPr>
      </w:pPr>
      <w:r w:rsidRPr="00D0027E">
        <w:rPr>
          <w:sz w:val="28"/>
          <w:szCs w:val="28"/>
        </w:rPr>
        <w:t xml:space="preserve">Кроме ознакомительной и теоретической работы, слушатели должны практически отработать проведение развода при смене караулов; порядок </w:t>
      </w:r>
      <w:r w:rsidRPr="00D0027E">
        <w:rPr>
          <w:sz w:val="28"/>
          <w:szCs w:val="28"/>
        </w:rPr>
        <w:lastRenderedPageBreak/>
        <w:t xml:space="preserve">проведения технического обслуживания пожарной техники и пожарно-технического вооружения; выполнение работ с пожарными рукавами, стволами, рукавной арматурой; выполнение работ со спасательной веревкой; выполнение приемов и способов переноски пострадавших; ведение радиообмена на стационарных, возимых и носимых радиостанциях, а также работу с переговорными устройствами, </w:t>
      </w:r>
      <w:proofErr w:type="gramStart"/>
      <w:r w:rsidRPr="00D0027E">
        <w:rPr>
          <w:sz w:val="28"/>
          <w:szCs w:val="28"/>
        </w:rPr>
        <w:t>имеющиеся</w:t>
      </w:r>
      <w:proofErr w:type="gramEnd"/>
      <w:r w:rsidRPr="00D0027E">
        <w:rPr>
          <w:sz w:val="28"/>
          <w:szCs w:val="28"/>
        </w:rPr>
        <w:t xml:space="preserve"> на вооружении пожарно-спасательных подразделений; выполнение нормативов по пожарно-строевой подготовке.</w:t>
      </w:r>
    </w:p>
    <w:p w:rsidR="00313627" w:rsidRPr="00D0027E" w:rsidRDefault="00313627" w:rsidP="00313627">
      <w:pPr>
        <w:pStyle w:val="a5"/>
        <w:widowControl w:val="0"/>
        <w:ind w:left="0" w:firstLine="709"/>
        <w:jc w:val="both"/>
        <w:rPr>
          <w:sz w:val="28"/>
          <w:szCs w:val="28"/>
        </w:rPr>
      </w:pPr>
      <w:r w:rsidRPr="00D0027E">
        <w:rPr>
          <w:sz w:val="28"/>
          <w:szCs w:val="28"/>
        </w:rPr>
        <w:t xml:space="preserve">Ниже приведены  основные (примерные) положения, которые обучаемые изучают и отрабатывают в течение 7 дежурств (допускается дополнять, изменять данные мероприятия в соответствии с расписанием по боевой подготовке караулов): </w:t>
      </w:r>
    </w:p>
    <w:p w:rsidR="00194BAC" w:rsidRDefault="00194BAC" w:rsidP="00313627">
      <w:pPr>
        <w:pStyle w:val="a5"/>
        <w:widowControl w:val="0"/>
        <w:jc w:val="both"/>
        <w:rPr>
          <w:b/>
          <w:sz w:val="28"/>
          <w:szCs w:val="28"/>
          <w:u w:val="single"/>
        </w:rPr>
      </w:pPr>
    </w:p>
    <w:p w:rsidR="00313627" w:rsidRPr="00D0027E" w:rsidRDefault="00313627" w:rsidP="00313627">
      <w:pPr>
        <w:pStyle w:val="a5"/>
        <w:widowControl w:val="0"/>
        <w:jc w:val="both"/>
        <w:rPr>
          <w:b/>
          <w:sz w:val="28"/>
          <w:szCs w:val="28"/>
          <w:u w:val="single"/>
        </w:rPr>
      </w:pPr>
      <w:r w:rsidRPr="00D0027E">
        <w:rPr>
          <w:b/>
          <w:sz w:val="28"/>
          <w:szCs w:val="28"/>
          <w:u w:val="single"/>
        </w:rPr>
        <w:t>1-е суточное дежурство:</w:t>
      </w:r>
    </w:p>
    <w:p w:rsidR="00313627" w:rsidRPr="00D0027E" w:rsidRDefault="00313627" w:rsidP="00313627">
      <w:pPr>
        <w:pStyle w:val="a5"/>
        <w:widowControl w:val="0"/>
        <w:ind w:left="0" w:firstLine="709"/>
        <w:jc w:val="both"/>
        <w:rPr>
          <w:sz w:val="28"/>
          <w:szCs w:val="28"/>
        </w:rPr>
      </w:pPr>
      <w:r w:rsidRPr="00D0027E">
        <w:rPr>
          <w:sz w:val="28"/>
          <w:szCs w:val="28"/>
        </w:rPr>
        <w:t>Разработать совместно с руководителем индивидуальный план прохождения стажировки.</w:t>
      </w:r>
    </w:p>
    <w:p w:rsidR="00313627" w:rsidRPr="00D0027E" w:rsidRDefault="00313627" w:rsidP="00313627">
      <w:pPr>
        <w:pStyle w:val="a5"/>
        <w:widowControl w:val="0"/>
        <w:ind w:left="0" w:firstLine="709"/>
        <w:jc w:val="both"/>
        <w:rPr>
          <w:b/>
          <w:sz w:val="28"/>
          <w:szCs w:val="28"/>
        </w:rPr>
      </w:pPr>
      <w:r w:rsidRPr="00D0027E">
        <w:rPr>
          <w:b/>
          <w:sz w:val="28"/>
          <w:szCs w:val="28"/>
        </w:rPr>
        <w:t>Изучить:</w:t>
      </w:r>
    </w:p>
    <w:p w:rsidR="00313627" w:rsidRPr="00D0027E" w:rsidRDefault="00313627" w:rsidP="00313627">
      <w:pPr>
        <w:pStyle w:val="a5"/>
        <w:widowControl w:val="0"/>
        <w:numPr>
          <w:ilvl w:val="0"/>
          <w:numId w:val="1"/>
        </w:numPr>
        <w:ind w:left="0" w:firstLine="284"/>
        <w:jc w:val="both"/>
        <w:rPr>
          <w:sz w:val="28"/>
          <w:szCs w:val="28"/>
        </w:rPr>
      </w:pPr>
      <w:r w:rsidRPr="00D0027E">
        <w:rPr>
          <w:sz w:val="28"/>
          <w:szCs w:val="28"/>
        </w:rPr>
        <w:t xml:space="preserve">Распорядок дня подразделения. </w:t>
      </w:r>
    </w:p>
    <w:p w:rsidR="00313627" w:rsidRPr="00D0027E" w:rsidRDefault="00313627" w:rsidP="00313627">
      <w:pPr>
        <w:pStyle w:val="a5"/>
        <w:widowControl w:val="0"/>
        <w:numPr>
          <w:ilvl w:val="0"/>
          <w:numId w:val="1"/>
        </w:numPr>
        <w:ind w:left="0" w:firstLine="284"/>
        <w:jc w:val="both"/>
        <w:rPr>
          <w:sz w:val="28"/>
          <w:szCs w:val="28"/>
        </w:rPr>
      </w:pPr>
      <w:r w:rsidRPr="00D0027E">
        <w:rPr>
          <w:sz w:val="28"/>
          <w:szCs w:val="28"/>
        </w:rPr>
        <w:t>Функциональные обязанности по занимаемой должности.</w:t>
      </w:r>
    </w:p>
    <w:p w:rsidR="00313627" w:rsidRPr="00D0027E" w:rsidRDefault="00313627" w:rsidP="00313627">
      <w:pPr>
        <w:pStyle w:val="a5"/>
        <w:widowControl w:val="0"/>
        <w:numPr>
          <w:ilvl w:val="0"/>
          <w:numId w:val="1"/>
        </w:numPr>
        <w:ind w:left="0" w:firstLine="284"/>
        <w:jc w:val="both"/>
        <w:rPr>
          <w:sz w:val="28"/>
          <w:szCs w:val="28"/>
        </w:rPr>
      </w:pPr>
      <w:r w:rsidRPr="00D0027E">
        <w:rPr>
          <w:sz w:val="28"/>
          <w:szCs w:val="28"/>
        </w:rPr>
        <w:t>Правила техники безопасности при несении службы и тушения пожаров.</w:t>
      </w:r>
    </w:p>
    <w:p w:rsidR="00313627" w:rsidRPr="00D0027E" w:rsidRDefault="00313627" w:rsidP="00313627">
      <w:pPr>
        <w:pStyle w:val="a5"/>
        <w:widowControl w:val="0"/>
        <w:ind w:left="0" w:firstLine="709"/>
        <w:jc w:val="both"/>
        <w:rPr>
          <w:b/>
          <w:sz w:val="28"/>
          <w:szCs w:val="28"/>
        </w:rPr>
      </w:pPr>
      <w:r w:rsidRPr="00D0027E">
        <w:rPr>
          <w:b/>
          <w:sz w:val="28"/>
          <w:szCs w:val="28"/>
        </w:rPr>
        <w:t>Ознакомиться:</w:t>
      </w:r>
    </w:p>
    <w:p w:rsidR="00313627" w:rsidRPr="00D0027E" w:rsidRDefault="00313627" w:rsidP="00313627">
      <w:pPr>
        <w:pStyle w:val="a5"/>
        <w:widowControl w:val="0"/>
        <w:ind w:left="0" w:firstLine="284"/>
        <w:jc w:val="both"/>
        <w:rPr>
          <w:color w:val="000000"/>
          <w:sz w:val="28"/>
          <w:szCs w:val="28"/>
          <w:shd w:val="clear" w:color="auto" w:fill="FFFFFF"/>
        </w:rPr>
      </w:pPr>
      <w:r w:rsidRPr="00D0027E">
        <w:rPr>
          <w:color w:val="000000"/>
          <w:sz w:val="28"/>
          <w:szCs w:val="28"/>
          <w:shd w:val="clear" w:color="auto" w:fill="FFFFFF"/>
        </w:rPr>
        <w:t>1. С организацией оперативно-служебной деятельности подразделения.</w:t>
      </w:r>
    </w:p>
    <w:p w:rsidR="00313627" w:rsidRPr="00D0027E" w:rsidRDefault="00313627" w:rsidP="00313627">
      <w:pPr>
        <w:pStyle w:val="a5"/>
        <w:widowControl w:val="0"/>
        <w:ind w:left="0" w:firstLine="284"/>
        <w:jc w:val="both"/>
        <w:rPr>
          <w:b/>
          <w:sz w:val="28"/>
          <w:szCs w:val="28"/>
        </w:rPr>
      </w:pPr>
      <w:r w:rsidRPr="00D0027E">
        <w:rPr>
          <w:color w:val="000000"/>
          <w:sz w:val="28"/>
          <w:szCs w:val="28"/>
          <w:shd w:val="clear" w:color="auto" w:fill="FFFFFF"/>
        </w:rPr>
        <w:t>2. С руководящими документами МЧС и ГУГПС, регламентирующих деятельность пожарной охраны.</w:t>
      </w:r>
    </w:p>
    <w:p w:rsidR="00313627" w:rsidRPr="00D0027E" w:rsidRDefault="004E2A38" w:rsidP="00313627">
      <w:pPr>
        <w:pStyle w:val="a5"/>
        <w:widowControl w:val="0"/>
        <w:ind w:left="0" w:firstLine="284"/>
        <w:jc w:val="both"/>
        <w:rPr>
          <w:sz w:val="28"/>
          <w:szCs w:val="28"/>
        </w:rPr>
      </w:pPr>
      <w:r>
        <w:rPr>
          <w:sz w:val="28"/>
          <w:szCs w:val="28"/>
        </w:rPr>
        <w:t>3</w:t>
      </w:r>
      <w:r w:rsidR="00313627" w:rsidRPr="00D0027E">
        <w:rPr>
          <w:sz w:val="28"/>
          <w:szCs w:val="28"/>
        </w:rPr>
        <w:t>. С служебно-бытовыми помещениями и закрепленной территорией пожарно-спасательного подразделения.</w:t>
      </w:r>
    </w:p>
    <w:p w:rsidR="00313627" w:rsidRPr="00D0027E" w:rsidRDefault="004E2A38" w:rsidP="00313627">
      <w:pPr>
        <w:pStyle w:val="a5"/>
        <w:widowControl w:val="0"/>
        <w:ind w:left="0" w:firstLine="284"/>
        <w:jc w:val="both"/>
        <w:rPr>
          <w:sz w:val="28"/>
          <w:szCs w:val="28"/>
        </w:rPr>
      </w:pPr>
      <w:r>
        <w:rPr>
          <w:sz w:val="28"/>
          <w:szCs w:val="28"/>
        </w:rPr>
        <w:t>4</w:t>
      </w:r>
      <w:r w:rsidR="00313627" w:rsidRPr="00D0027E">
        <w:rPr>
          <w:sz w:val="28"/>
          <w:szCs w:val="28"/>
        </w:rPr>
        <w:t>. С должностными лицами территориального и местного пожарно-спасательных гарнизонов.</w:t>
      </w:r>
    </w:p>
    <w:p w:rsidR="00313627" w:rsidRDefault="004E2A38" w:rsidP="00313627">
      <w:pPr>
        <w:pStyle w:val="a5"/>
        <w:widowControl w:val="0"/>
        <w:ind w:left="0" w:firstLine="284"/>
        <w:jc w:val="both"/>
        <w:rPr>
          <w:sz w:val="28"/>
          <w:szCs w:val="28"/>
        </w:rPr>
      </w:pPr>
      <w:r>
        <w:rPr>
          <w:sz w:val="28"/>
          <w:szCs w:val="28"/>
        </w:rPr>
        <w:t>5</w:t>
      </w:r>
      <w:r w:rsidR="00313627" w:rsidRPr="00D0027E">
        <w:rPr>
          <w:sz w:val="28"/>
          <w:szCs w:val="28"/>
        </w:rPr>
        <w:t>. С особенностями смены караулов для передачи (приемки) пожарной и аварийно-спасательной техники, пожарного инструмента и аварийно-спасательного оборудования, сре</w:t>
      </w:r>
      <w:proofErr w:type="gramStart"/>
      <w:r w:rsidR="00313627" w:rsidRPr="00D0027E">
        <w:rPr>
          <w:sz w:val="28"/>
          <w:szCs w:val="28"/>
        </w:rPr>
        <w:t>дств св</w:t>
      </w:r>
      <w:proofErr w:type="gramEnd"/>
      <w:r w:rsidR="00313627" w:rsidRPr="00D0027E">
        <w:rPr>
          <w:sz w:val="28"/>
          <w:szCs w:val="28"/>
        </w:rPr>
        <w:t>язи и сигнализации, служебной документации, предметов снаряжения, проверки состояния служебных помещений.</w:t>
      </w:r>
    </w:p>
    <w:p w:rsidR="00C97A23" w:rsidRPr="00D0027E" w:rsidRDefault="00C97A23" w:rsidP="00313627">
      <w:pPr>
        <w:pStyle w:val="a5"/>
        <w:widowControl w:val="0"/>
        <w:ind w:left="0" w:firstLine="284"/>
        <w:jc w:val="both"/>
        <w:rPr>
          <w:sz w:val="28"/>
          <w:szCs w:val="28"/>
        </w:rPr>
      </w:pPr>
    </w:p>
    <w:p w:rsidR="00313627" w:rsidRPr="00D0027E" w:rsidRDefault="00313627" w:rsidP="00313627">
      <w:pPr>
        <w:pStyle w:val="a5"/>
        <w:widowControl w:val="0"/>
        <w:ind w:left="0" w:firstLine="709"/>
        <w:jc w:val="both"/>
        <w:rPr>
          <w:b/>
          <w:sz w:val="28"/>
          <w:szCs w:val="28"/>
        </w:rPr>
      </w:pPr>
      <w:r w:rsidRPr="00D0027E">
        <w:rPr>
          <w:b/>
          <w:sz w:val="28"/>
          <w:szCs w:val="28"/>
        </w:rPr>
        <w:t>Практически отработать:</w:t>
      </w:r>
    </w:p>
    <w:p w:rsidR="00313627" w:rsidRPr="00D0027E" w:rsidRDefault="00313627" w:rsidP="00313627">
      <w:pPr>
        <w:pStyle w:val="a5"/>
        <w:widowControl w:val="0"/>
        <w:ind w:left="0" w:firstLine="709"/>
        <w:jc w:val="both"/>
        <w:rPr>
          <w:sz w:val="28"/>
          <w:szCs w:val="28"/>
        </w:rPr>
      </w:pPr>
      <w:r w:rsidRPr="00D0027E">
        <w:rPr>
          <w:sz w:val="28"/>
          <w:szCs w:val="28"/>
        </w:rPr>
        <w:t>Норматив по ПС и ТСП «Надевание боевой одежды и снаряжения».</w:t>
      </w:r>
    </w:p>
    <w:p w:rsidR="00313627" w:rsidRDefault="00313627" w:rsidP="00313627">
      <w:pPr>
        <w:pStyle w:val="a5"/>
        <w:widowControl w:val="0"/>
        <w:ind w:left="0" w:firstLine="709"/>
        <w:jc w:val="both"/>
        <w:rPr>
          <w:b/>
          <w:sz w:val="28"/>
          <w:szCs w:val="28"/>
          <w:u w:val="single"/>
        </w:rPr>
      </w:pPr>
    </w:p>
    <w:p w:rsidR="00313627" w:rsidRPr="00D0027E" w:rsidRDefault="00313627" w:rsidP="00313627">
      <w:pPr>
        <w:pStyle w:val="a5"/>
        <w:widowControl w:val="0"/>
        <w:ind w:left="0" w:firstLine="709"/>
        <w:jc w:val="both"/>
        <w:rPr>
          <w:b/>
          <w:sz w:val="28"/>
          <w:szCs w:val="28"/>
          <w:u w:val="single"/>
        </w:rPr>
      </w:pPr>
      <w:r w:rsidRPr="00D0027E">
        <w:rPr>
          <w:b/>
          <w:sz w:val="28"/>
          <w:szCs w:val="28"/>
          <w:u w:val="single"/>
        </w:rPr>
        <w:t>2-е суточное дежурство:</w:t>
      </w:r>
    </w:p>
    <w:p w:rsidR="00313627" w:rsidRPr="00D0027E" w:rsidRDefault="00313627" w:rsidP="00313627">
      <w:pPr>
        <w:pStyle w:val="a5"/>
        <w:widowControl w:val="0"/>
        <w:ind w:left="0" w:firstLine="709"/>
        <w:jc w:val="both"/>
        <w:rPr>
          <w:b/>
          <w:sz w:val="28"/>
          <w:szCs w:val="28"/>
        </w:rPr>
      </w:pPr>
      <w:r w:rsidRPr="00D0027E">
        <w:rPr>
          <w:b/>
          <w:sz w:val="28"/>
          <w:szCs w:val="28"/>
        </w:rPr>
        <w:t>Изучить:</w:t>
      </w:r>
    </w:p>
    <w:p w:rsidR="00313627" w:rsidRPr="00D0027E" w:rsidRDefault="00313627" w:rsidP="00313627">
      <w:pPr>
        <w:pStyle w:val="a5"/>
        <w:widowControl w:val="0"/>
        <w:numPr>
          <w:ilvl w:val="0"/>
          <w:numId w:val="2"/>
        </w:numPr>
        <w:ind w:left="0" w:firstLine="284"/>
        <w:jc w:val="both"/>
        <w:rPr>
          <w:sz w:val="28"/>
          <w:szCs w:val="28"/>
        </w:rPr>
      </w:pPr>
      <w:r w:rsidRPr="00D0027E">
        <w:rPr>
          <w:sz w:val="28"/>
          <w:szCs w:val="28"/>
        </w:rPr>
        <w:t>Должностные инструкции лиц внутреннего наряда дежурного караула.</w:t>
      </w:r>
    </w:p>
    <w:p w:rsidR="00313627" w:rsidRPr="00D0027E" w:rsidRDefault="00313627" w:rsidP="00313627">
      <w:pPr>
        <w:pStyle w:val="a5"/>
        <w:widowControl w:val="0"/>
        <w:numPr>
          <w:ilvl w:val="0"/>
          <w:numId w:val="2"/>
        </w:numPr>
        <w:ind w:left="0" w:firstLine="284"/>
        <w:jc w:val="both"/>
        <w:rPr>
          <w:b/>
          <w:sz w:val="28"/>
          <w:szCs w:val="28"/>
        </w:rPr>
      </w:pPr>
      <w:r w:rsidRPr="00D0027E">
        <w:rPr>
          <w:sz w:val="28"/>
          <w:szCs w:val="28"/>
        </w:rPr>
        <w:t>Должностные обязанности по табелю боевого расчета.</w:t>
      </w:r>
    </w:p>
    <w:p w:rsidR="00313627" w:rsidRPr="00D0027E" w:rsidRDefault="00313627" w:rsidP="00313627">
      <w:pPr>
        <w:pStyle w:val="a5"/>
        <w:widowControl w:val="0"/>
        <w:jc w:val="both"/>
        <w:rPr>
          <w:b/>
          <w:sz w:val="28"/>
          <w:szCs w:val="28"/>
        </w:rPr>
      </w:pPr>
      <w:r w:rsidRPr="00D0027E">
        <w:rPr>
          <w:b/>
          <w:sz w:val="28"/>
          <w:szCs w:val="28"/>
        </w:rPr>
        <w:t>Ознакомиться:</w:t>
      </w:r>
    </w:p>
    <w:p w:rsidR="00313627" w:rsidRPr="00D0027E" w:rsidRDefault="00313627" w:rsidP="0048362E">
      <w:pPr>
        <w:pStyle w:val="a5"/>
        <w:widowControl w:val="0"/>
        <w:numPr>
          <w:ilvl w:val="0"/>
          <w:numId w:val="11"/>
        </w:numPr>
        <w:ind w:left="0" w:firstLine="284"/>
        <w:jc w:val="both"/>
        <w:rPr>
          <w:sz w:val="28"/>
          <w:szCs w:val="28"/>
        </w:rPr>
      </w:pPr>
      <w:r w:rsidRPr="00D0027E">
        <w:rPr>
          <w:sz w:val="28"/>
          <w:szCs w:val="28"/>
        </w:rPr>
        <w:t>С выпиской из расписания выезда части на пожары.</w:t>
      </w:r>
    </w:p>
    <w:p w:rsidR="00313627" w:rsidRPr="00D0027E" w:rsidRDefault="00313627" w:rsidP="0048362E">
      <w:pPr>
        <w:pStyle w:val="a5"/>
        <w:widowControl w:val="0"/>
        <w:numPr>
          <w:ilvl w:val="0"/>
          <w:numId w:val="11"/>
        </w:numPr>
        <w:ind w:left="0" w:firstLine="284"/>
        <w:jc w:val="both"/>
        <w:rPr>
          <w:sz w:val="28"/>
          <w:szCs w:val="28"/>
        </w:rPr>
      </w:pPr>
      <w:proofErr w:type="gramStart"/>
      <w:r w:rsidRPr="00D0027E">
        <w:rPr>
          <w:sz w:val="28"/>
          <w:szCs w:val="28"/>
        </w:rPr>
        <w:t>С мероприятиями по приведению караула в готовность к выполнению задач по предназначению</w:t>
      </w:r>
      <w:proofErr w:type="gramEnd"/>
      <w:r w:rsidRPr="00D0027E">
        <w:rPr>
          <w:sz w:val="28"/>
          <w:szCs w:val="28"/>
        </w:rPr>
        <w:t xml:space="preserve"> после возвращения с пожара (учения, занятия).</w:t>
      </w:r>
    </w:p>
    <w:p w:rsidR="00313627" w:rsidRPr="00D0027E" w:rsidRDefault="00313627" w:rsidP="0048362E">
      <w:pPr>
        <w:pStyle w:val="a5"/>
        <w:widowControl w:val="0"/>
        <w:numPr>
          <w:ilvl w:val="0"/>
          <w:numId w:val="11"/>
        </w:numPr>
        <w:ind w:left="0" w:firstLine="284"/>
        <w:jc w:val="both"/>
        <w:rPr>
          <w:sz w:val="28"/>
          <w:szCs w:val="28"/>
        </w:rPr>
      </w:pPr>
      <w:r w:rsidRPr="00D0027E">
        <w:rPr>
          <w:sz w:val="28"/>
          <w:szCs w:val="28"/>
        </w:rPr>
        <w:t>Схемой организации связи на пожаре.</w:t>
      </w:r>
    </w:p>
    <w:p w:rsidR="00313627" w:rsidRPr="00D0027E" w:rsidRDefault="00313627" w:rsidP="00313627">
      <w:pPr>
        <w:pStyle w:val="a5"/>
        <w:widowControl w:val="0"/>
        <w:jc w:val="both"/>
        <w:rPr>
          <w:b/>
          <w:sz w:val="28"/>
          <w:szCs w:val="28"/>
        </w:rPr>
      </w:pPr>
      <w:r w:rsidRPr="00D0027E">
        <w:rPr>
          <w:b/>
          <w:sz w:val="28"/>
          <w:szCs w:val="28"/>
        </w:rPr>
        <w:lastRenderedPageBreak/>
        <w:t>Практически отработать:</w:t>
      </w:r>
    </w:p>
    <w:p w:rsidR="00313627" w:rsidRPr="00D0027E" w:rsidRDefault="00313627" w:rsidP="00313627">
      <w:pPr>
        <w:pStyle w:val="a5"/>
        <w:widowControl w:val="0"/>
        <w:ind w:left="0" w:firstLine="709"/>
        <w:jc w:val="both"/>
        <w:rPr>
          <w:sz w:val="28"/>
          <w:szCs w:val="28"/>
        </w:rPr>
      </w:pPr>
      <w:r w:rsidRPr="00D0027E">
        <w:rPr>
          <w:sz w:val="28"/>
          <w:szCs w:val="28"/>
        </w:rPr>
        <w:t>Норматив по ПС и ТСП «Сбор и выезд по тревоге».</w:t>
      </w:r>
    </w:p>
    <w:p w:rsidR="00313627" w:rsidRDefault="00313627" w:rsidP="00313627">
      <w:pPr>
        <w:pStyle w:val="a5"/>
        <w:widowControl w:val="0"/>
        <w:jc w:val="both"/>
        <w:rPr>
          <w:b/>
          <w:sz w:val="28"/>
          <w:szCs w:val="28"/>
          <w:u w:val="single"/>
        </w:rPr>
      </w:pPr>
    </w:p>
    <w:p w:rsidR="00313627" w:rsidRPr="00D0027E" w:rsidRDefault="00313627" w:rsidP="00313627">
      <w:pPr>
        <w:pStyle w:val="a5"/>
        <w:widowControl w:val="0"/>
        <w:jc w:val="both"/>
        <w:rPr>
          <w:b/>
          <w:sz w:val="28"/>
          <w:szCs w:val="28"/>
          <w:u w:val="single"/>
        </w:rPr>
      </w:pPr>
      <w:r w:rsidRPr="00D0027E">
        <w:rPr>
          <w:b/>
          <w:sz w:val="28"/>
          <w:szCs w:val="28"/>
          <w:u w:val="single"/>
        </w:rPr>
        <w:t>3-е суточное дежурство:</w:t>
      </w:r>
    </w:p>
    <w:p w:rsidR="00313627" w:rsidRPr="00D0027E" w:rsidRDefault="00313627" w:rsidP="00313627">
      <w:pPr>
        <w:pStyle w:val="a5"/>
        <w:widowControl w:val="0"/>
        <w:jc w:val="both"/>
        <w:rPr>
          <w:b/>
          <w:sz w:val="28"/>
          <w:szCs w:val="28"/>
        </w:rPr>
      </w:pPr>
      <w:r w:rsidRPr="00D0027E">
        <w:rPr>
          <w:b/>
          <w:sz w:val="28"/>
          <w:szCs w:val="28"/>
        </w:rPr>
        <w:t>Изучить:</w:t>
      </w:r>
    </w:p>
    <w:p w:rsidR="00313627" w:rsidRPr="00D0027E" w:rsidRDefault="00313627" w:rsidP="00C97A23">
      <w:pPr>
        <w:pStyle w:val="a5"/>
        <w:widowControl w:val="0"/>
        <w:tabs>
          <w:tab w:val="left" w:pos="1134"/>
        </w:tabs>
        <w:ind w:left="0" w:firstLine="709"/>
        <w:jc w:val="both"/>
        <w:rPr>
          <w:sz w:val="28"/>
          <w:szCs w:val="28"/>
        </w:rPr>
      </w:pPr>
      <w:r w:rsidRPr="00D0027E">
        <w:rPr>
          <w:sz w:val="28"/>
          <w:szCs w:val="28"/>
        </w:rPr>
        <w:t>1. Особенности района выезда пожарно-спасательной части (район, подрайон).</w:t>
      </w:r>
    </w:p>
    <w:p w:rsidR="00313627" w:rsidRPr="00D0027E" w:rsidRDefault="00313627" w:rsidP="00C97A23">
      <w:pPr>
        <w:pStyle w:val="a5"/>
        <w:widowControl w:val="0"/>
        <w:tabs>
          <w:tab w:val="left" w:pos="1134"/>
        </w:tabs>
        <w:ind w:left="0" w:firstLine="709"/>
        <w:jc w:val="both"/>
        <w:rPr>
          <w:sz w:val="28"/>
          <w:szCs w:val="28"/>
        </w:rPr>
      </w:pPr>
      <w:r w:rsidRPr="00D0027E">
        <w:rPr>
          <w:sz w:val="28"/>
          <w:szCs w:val="28"/>
        </w:rPr>
        <w:t>2. Специализацию дежурных караулов по направлению деятельности.</w:t>
      </w:r>
    </w:p>
    <w:p w:rsidR="00313627" w:rsidRPr="00D0027E" w:rsidRDefault="00313627" w:rsidP="00C97A23">
      <w:pPr>
        <w:pStyle w:val="a5"/>
        <w:widowControl w:val="0"/>
        <w:tabs>
          <w:tab w:val="left" w:pos="1134"/>
        </w:tabs>
        <w:ind w:hanging="11"/>
        <w:jc w:val="both"/>
        <w:rPr>
          <w:b/>
          <w:sz w:val="28"/>
          <w:szCs w:val="28"/>
        </w:rPr>
      </w:pPr>
      <w:r w:rsidRPr="00D0027E">
        <w:rPr>
          <w:b/>
          <w:sz w:val="28"/>
          <w:szCs w:val="28"/>
        </w:rPr>
        <w:t>Ознакомиться:</w:t>
      </w:r>
    </w:p>
    <w:p w:rsidR="00313627" w:rsidRPr="00D0027E" w:rsidRDefault="00313627" w:rsidP="00C97A23">
      <w:pPr>
        <w:pStyle w:val="a5"/>
        <w:widowControl w:val="0"/>
        <w:numPr>
          <w:ilvl w:val="3"/>
          <w:numId w:val="10"/>
        </w:numPr>
        <w:tabs>
          <w:tab w:val="left" w:pos="1134"/>
        </w:tabs>
        <w:ind w:left="0" w:firstLine="709"/>
        <w:jc w:val="both"/>
        <w:rPr>
          <w:sz w:val="28"/>
          <w:szCs w:val="28"/>
        </w:rPr>
      </w:pPr>
      <w:r w:rsidRPr="00D0027E">
        <w:rPr>
          <w:sz w:val="28"/>
          <w:szCs w:val="28"/>
        </w:rPr>
        <w:t>С особенностями взаимодействия со службами жизнеобеспечения.</w:t>
      </w:r>
    </w:p>
    <w:p w:rsidR="00313627" w:rsidRPr="00D0027E" w:rsidRDefault="00313627" w:rsidP="00C97A23">
      <w:pPr>
        <w:pStyle w:val="a5"/>
        <w:widowControl w:val="0"/>
        <w:numPr>
          <w:ilvl w:val="3"/>
          <w:numId w:val="10"/>
        </w:numPr>
        <w:tabs>
          <w:tab w:val="left" w:pos="1134"/>
        </w:tabs>
        <w:ind w:left="0" w:firstLine="709"/>
        <w:jc w:val="both"/>
        <w:rPr>
          <w:sz w:val="28"/>
          <w:szCs w:val="28"/>
        </w:rPr>
      </w:pPr>
      <w:r w:rsidRPr="00D0027E">
        <w:rPr>
          <w:sz w:val="28"/>
          <w:szCs w:val="28"/>
        </w:rPr>
        <w:t>С оперативно-тактическими особенностями критически важных, потенциально-опасных и социально-значимых объектов в районе выезда подразделения.</w:t>
      </w:r>
    </w:p>
    <w:p w:rsidR="00313627" w:rsidRPr="00D0027E" w:rsidRDefault="00313627" w:rsidP="00C97A23">
      <w:pPr>
        <w:pStyle w:val="a5"/>
        <w:widowControl w:val="0"/>
        <w:numPr>
          <w:ilvl w:val="3"/>
          <w:numId w:val="10"/>
        </w:numPr>
        <w:tabs>
          <w:tab w:val="left" w:pos="1134"/>
        </w:tabs>
        <w:ind w:left="0" w:firstLine="709"/>
        <w:jc w:val="both"/>
        <w:rPr>
          <w:sz w:val="28"/>
          <w:szCs w:val="28"/>
        </w:rPr>
      </w:pPr>
      <w:r w:rsidRPr="00D0027E">
        <w:rPr>
          <w:sz w:val="28"/>
          <w:szCs w:val="28"/>
        </w:rPr>
        <w:t>Порядком ведения радиосвязи с отделениями, выехавшими к месту пожара, ПТУ, ПТЗ.</w:t>
      </w:r>
    </w:p>
    <w:p w:rsidR="00313627" w:rsidRPr="00D0027E" w:rsidRDefault="00313627" w:rsidP="00C97A23">
      <w:pPr>
        <w:pStyle w:val="a5"/>
        <w:widowControl w:val="0"/>
        <w:numPr>
          <w:ilvl w:val="3"/>
          <w:numId w:val="10"/>
        </w:numPr>
        <w:tabs>
          <w:tab w:val="left" w:pos="1134"/>
        </w:tabs>
        <w:ind w:left="0" w:firstLine="709"/>
        <w:jc w:val="both"/>
        <w:rPr>
          <w:sz w:val="28"/>
          <w:szCs w:val="28"/>
        </w:rPr>
      </w:pPr>
      <w:r w:rsidRPr="00D0027E">
        <w:rPr>
          <w:sz w:val="28"/>
          <w:szCs w:val="28"/>
        </w:rPr>
        <w:t>Перечнем позывных радиостанций пожарно-спасательного гарнизона, силами управления и оповещения.</w:t>
      </w:r>
    </w:p>
    <w:p w:rsidR="00313627" w:rsidRPr="00D0027E" w:rsidRDefault="00313627" w:rsidP="00C97A23">
      <w:pPr>
        <w:pStyle w:val="a5"/>
        <w:widowControl w:val="0"/>
        <w:numPr>
          <w:ilvl w:val="3"/>
          <w:numId w:val="10"/>
        </w:numPr>
        <w:tabs>
          <w:tab w:val="left" w:pos="1134"/>
        </w:tabs>
        <w:ind w:left="0" w:firstLine="709"/>
        <w:jc w:val="both"/>
        <w:rPr>
          <w:sz w:val="28"/>
          <w:szCs w:val="28"/>
        </w:rPr>
      </w:pPr>
      <w:r w:rsidRPr="00D0027E">
        <w:rPr>
          <w:sz w:val="28"/>
          <w:szCs w:val="28"/>
        </w:rPr>
        <w:t xml:space="preserve">С особенностями противопожарного водоснабжения района выезда части, планшетом и справочником </w:t>
      </w:r>
      <w:proofErr w:type="spellStart"/>
      <w:r w:rsidRPr="00D0027E">
        <w:rPr>
          <w:sz w:val="28"/>
          <w:szCs w:val="28"/>
        </w:rPr>
        <w:t>водоисточников</w:t>
      </w:r>
      <w:proofErr w:type="spellEnd"/>
      <w:r w:rsidRPr="00D0027E">
        <w:rPr>
          <w:sz w:val="28"/>
          <w:szCs w:val="28"/>
        </w:rPr>
        <w:t>.</w:t>
      </w:r>
    </w:p>
    <w:p w:rsidR="00313627" w:rsidRPr="00D0027E" w:rsidRDefault="00313627" w:rsidP="00C97A23">
      <w:pPr>
        <w:pStyle w:val="a5"/>
        <w:widowControl w:val="0"/>
        <w:numPr>
          <w:ilvl w:val="3"/>
          <w:numId w:val="10"/>
        </w:numPr>
        <w:tabs>
          <w:tab w:val="left" w:pos="1134"/>
        </w:tabs>
        <w:ind w:left="0" w:firstLine="709"/>
        <w:jc w:val="both"/>
        <w:rPr>
          <w:sz w:val="28"/>
          <w:szCs w:val="28"/>
        </w:rPr>
      </w:pPr>
      <w:r w:rsidRPr="00D0027E">
        <w:rPr>
          <w:sz w:val="28"/>
          <w:szCs w:val="28"/>
        </w:rPr>
        <w:t>С организацией тушения пожаров, ликвидации аварий и последствий ЧС на территории субъекта РФ.</w:t>
      </w:r>
    </w:p>
    <w:p w:rsidR="00313627" w:rsidRPr="00D0027E" w:rsidRDefault="00313627" w:rsidP="00313627">
      <w:pPr>
        <w:pStyle w:val="a5"/>
        <w:widowControl w:val="0"/>
        <w:jc w:val="both"/>
        <w:rPr>
          <w:b/>
          <w:sz w:val="28"/>
          <w:szCs w:val="28"/>
        </w:rPr>
      </w:pPr>
      <w:r w:rsidRPr="00D0027E">
        <w:rPr>
          <w:b/>
          <w:sz w:val="28"/>
          <w:szCs w:val="28"/>
        </w:rPr>
        <w:t>Практически отработать:</w:t>
      </w:r>
    </w:p>
    <w:p w:rsidR="00313627" w:rsidRPr="00D0027E" w:rsidRDefault="00313627" w:rsidP="00313627">
      <w:pPr>
        <w:pStyle w:val="a5"/>
        <w:widowControl w:val="0"/>
        <w:ind w:left="0" w:firstLine="709"/>
        <w:jc w:val="both"/>
        <w:rPr>
          <w:sz w:val="28"/>
          <w:szCs w:val="28"/>
        </w:rPr>
      </w:pPr>
      <w:r w:rsidRPr="00D0027E">
        <w:rPr>
          <w:sz w:val="28"/>
          <w:szCs w:val="28"/>
        </w:rPr>
        <w:t xml:space="preserve">Норматив по ПС и ТСП «Вязка двойной спасательной петли без надевания ее </w:t>
      </w:r>
      <w:proofErr w:type="gramStart"/>
      <w:r w:rsidRPr="00D0027E">
        <w:rPr>
          <w:sz w:val="28"/>
          <w:szCs w:val="28"/>
        </w:rPr>
        <w:t>на</w:t>
      </w:r>
      <w:proofErr w:type="gramEnd"/>
      <w:r w:rsidRPr="00D0027E">
        <w:rPr>
          <w:sz w:val="28"/>
          <w:szCs w:val="28"/>
        </w:rPr>
        <w:t xml:space="preserve"> спасаемого».</w:t>
      </w:r>
    </w:p>
    <w:p w:rsidR="00313627" w:rsidRDefault="00313627" w:rsidP="00313627">
      <w:pPr>
        <w:pStyle w:val="a5"/>
        <w:widowControl w:val="0"/>
        <w:jc w:val="both"/>
        <w:rPr>
          <w:b/>
          <w:sz w:val="28"/>
          <w:szCs w:val="28"/>
          <w:u w:val="single"/>
        </w:rPr>
      </w:pPr>
    </w:p>
    <w:p w:rsidR="00313627" w:rsidRPr="00D0027E" w:rsidRDefault="00313627" w:rsidP="00313627">
      <w:pPr>
        <w:pStyle w:val="a5"/>
        <w:widowControl w:val="0"/>
        <w:jc w:val="both"/>
        <w:rPr>
          <w:b/>
          <w:sz w:val="28"/>
          <w:szCs w:val="28"/>
          <w:u w:val="single"/>
        </w:rPr>
      </w:pPr>
      <w:r w:rsidRPr="00D0027E">
        <w:rPr>
          <w:b/>
          <w:sz w:val="28"/>
          <w:szCs w:val="28"/>
          <w:u w:val="single"/>
        </w:rPr>
        <w:t>4-е суточное дежурство:</w:t>
      </w:r>
    </w:p>
    <w:p w:rsidR="00313627" w:rsidRPr="00D0027E" w:rsidRDefault="00313627" w:rsidP="00313627">
      <w:pPr>
        <w:pStyle w:val="a5"/>
        <w:widowControl w:val="0"/>
        <w:jc w:val="both"/>
        <w:rPr>
          <w:b/>
          <w:sz w:val="28"/>
          <w:szCs w:val="28"/>
        </w:rPr>
      </w:pPr>
      <w:r w:rsidRPr="00D0027E">
        <w:rPr>
          <w:b/>
          <w:sz w:val="28"/>
          <w:szCs w:val="28"/>
        </w:rPr>
        <w:t>Изучить:</w:t>
      </w:r>
    </w:p>
    <w:p w:rsidR="00313627" w:rsidRPr="00D0027E" w:rsidRDefault="00313627" w:rsidP="00C97A23">
      <w:pPr>
        <w:pStyle w:val="a5"/>
        <w:widowControl w:val="0"/>
        <w:numPr>
          <w:ilvl w:val="0"/>
          <w:numId w:val="8"/>
        </w:numPr>
        <w:tabs>
          <w:tab w:val="left" w:pos="1134"/>
        </w:tabs>
        <w:ind w:left="0" w:firstLine="709"/>
        <w:jc w:val="both"/>
        <w:rPr>
          <w:sz w:val="28"/>
          <w:szCs w:val="28"/>
        </w:rPr>
      </w:pPr>
      <w:r w:rsidRPr="00D0027E">
        <w:rPr>
          <w:sz w:val="28"/>
          <w:szCs w:val="28"/>
        </w:rPr>
        <w:t>Назначение, тактико-технические характеристики пожарной и аварийно-спасательной техники, находящейся в расчете и резерве подразделения.</w:t>
      </w:r>
    </w:p>
    <w:p w:rsidR="00313627" w:rsidRPr="00D0027E" w:rsidRDefault="00313627" w:rsidP="00C97A23">
      <w:pPr>
        <w:pStyle w:val="a5"/>
        <w:widowControl w:val="0"/>
        <w:numPr>
          <w:ilvl w:val="0"/>
          <w:numId w:val="8"/>
        </w:numPr>
        <w:tabs>
          <w:tab w:val="left" w:pos="1134"/>
        </w:tabs>
        <w:ind w:left="0" w:firstLine="709"/>
        <w:jc w:val="both"/>
        <w:rPr>
          <w:sz w:val="28"/>
          <w:szCs w:val="28"/>
        </w:rPr>
      </w:pPr>
      <w:r w:rsidRPr="00D0027E">
        <w:rPr>
          <w:sz w:val="28"/>
          <w:szCs w:val="28"/>
        </w:rPr>
        <w:t xml:space="preserve">Организацию </w:t>
      </w:r>
      <w:proofErr w:type="spellStart"/>
      <w:r w:rsidRPr="00D0027E">
        <w:rPr>
          <w:sz w:val="28"/>
          <w:szCs w:val="28"/>
        </w:rPr>
        <w:t>газодымозащитной</w:t>
      </w:r>
      <w:proofErr w:type="spellEnd"/>
      <w:r w:rsidRPr="00D0027E">
        <w:rPr>
          <w:sz w:val="28"/>
          <w:szCs w:val="28"/>
        </w:rPr>
        <w:t xml:space="preserve"> службы подразделения. </w:t>
      </w:r>
    </w:p>
    <w:p w:rsidR="00313627" w:rsidRPr="00D0027E" w:rsidRDefault="00313627" w:rsidP="00C97A23">
      <w:pPr>
        <w:pStyle w:val="a5"/>
        <w:widowControl w:val="0"/>
        <w:numPr>
          <w:ilvl w:val="0"/>
          <w:numId w:val="8"/>
        </w:numPr>
        <w:tabs>
          <w:tab w:val="left" w:pos="1134"/>
        </w:tabs>
        <w:ind w:left="0" w:firstLine="709"/>
        <w:jc w:val="both"/>
        <w:rPr>
          <w:sz w:val="28"/>
          <w:szCs w:val="28"/>
        </w:rPr>
      </w:pPr>
      <w:r w:rsidRPr="00D0027E">
        <w:rPr>
          <w:sz w:val="28"/>
          <w:szCs w:val="28"/>
        </w:rPr>
        <w:t xml:space="preserve">Тактико-технические характеристики СИЗОД </w:t>
      </w:r>
      <w:proofErr w:type="gramStart"/>
      <w:r w:rsidRPr="00D0027E">
        <w:rPr>
          <w:sz w:val="28"/>
          <w:szCs w:val="28"/>
        </w:rPr>
        <w:t>находящихся</w:t>
      </w:r>
      <w:proofErr w:type="gramEnd"/>
      <w:r w:rsidRPr="00D0027E">
        <w:rPr>
          <w:sz w:val="28"/>
          <w:szCs w:val="28"/>
        </w:rPr>
        <w:t xml:space="preserve"> в расчете и резерве подразделения. </w:t>
      </w:r>
    </w:p>
    <w:p w:rsidR="00313627" w:rsidRPr="00D0027E" w:rsidRDefault="00313627" w:rsidP="00C97A23">
      <w:pPr>
        <w:pStyle w:val="a5"/>
        <w:widowControl w:val="0"/>
        <w:numPr>
          <w:ilvl w:val="0"/>
          <w:numId w:val="8"/>
        </w:numPr>
        <w:tabs>
          <w:tab w:val="left" w:pos="1134"/>
        </w:tabs>
        <w:ind w:left="0" w:firstLine="709"/>
        <w:jc w:val="both"/>
        <w:rPr>
          <w:sz w:val="28"/>
          <w:szCs w:val="28"/>
        </w:rPr>
      </w:pPr>
      <w:r w:rsidRPr="00D0027E">
        <w:rPr>
          <w:sz w:val="28"/>
          <w:szCs w:val="28"/>
        </w:rPr>
        <w:t xml:space="preserve">Обязанности </w:t>
      </w:r>
      <w:proofErr w:type="spellStart"/>
      <w:r w:rsidRPr="00D0027E">
        <w:rPr>
          <w:sz w:val="28"/>
          <w:szCs w:val="28"/>
        </w:rPr>
        <w:t>газодымозищитника</w:t>
      </w:r>
      <w:proofErr w:type="spellEnd"/>
      <w:r w:rsidRPr="00D0027E">
        <w:rPr>
          <w:sz w:val="28"/>
          <w:szCs w:val="28"/>
        </w:rPr>
        <w:t>.</w:t>
      </w:r>
    </w:p>
    <w:p w:rsidR="00313627" w:rsidRPr="00D0027E" w:rsidRDefault="00313627" w:rsidP="00313627">
      <w:pPr>
        <w:pStyle w:val="a5"/>
        <w:widowControl w:val="0"/>
        <w:jc w:val="both"/>
        <w:rPr>
          <w:b/>
          <w:sz w:val="28"/>
          <w:szCs w:val="28"/>
        </w:rPr>
      </w:pPr>
      <w:r w:rsidRPr="00D0027E">
        <w:rPr>
          <w:b/>
          <w:sz w:val="28"/>
          <w:szCs w:val="28"/>
        </w:rPr>
        <w:t>Ознакомиться:</w:t>
      </w:r>
    </w:p>
    <w:p w:rsidR="00313627" w:rsidRPr="00D0027E" w:rsidRDefault="00313627" w:rsidP="00C97A23">
      <w:pPr>
        <w:pStyle w:val="a5"/>
        <w:widowControl w:val="0"/>
        <w:numPr>
          <w:ilvl w:val="0"/>
          <w:numId w:val="3"/>
        </w:numPr>
        <w:tabs>
          <w:tab w:val="left" w:pos="1134"/>
        </w:tabs>
        <w:ind w:left="0" w:firstLine="709"/>
        <w:jc w:val="both"/>
        <w:rPr>
          <w:sz w:val="28"/>
          <w:szCs w:val="28"/>
        </w:rPr>
      </w:pPr>
      <w:r w:rsidRPr="00D0027E">
        <w:rPr>
          <w:sz w:val="28"/>
          <w:szCs w:val="28"/>
        </w:rPr>
        <w:t>С документацией учета работы в СИЗОД.</w:t>
      </w:r>
    </w:p>
    <w:p w:rsidR="00313627" w:rsidRPr="00D0027E" w:rsidRDefault="00313627" w:rsidP="00C97A23">
      <w:pPr>
        <w:pStyle w:val="a5"/>
        <w:widowControl w:val="0"/>
        <w:numPr>
          <w:ilvl w:val="0"/>
          <w:numId w:val="3"/>
        </w:numPr>
        <w:tabs>
          <w:tab w:val="left" w:pos="1134"/>
        </w:tabs>
        <w:ind w:left="0" w:firstLine="709"/>
        <w:jc w:val="both"/>
        <w:rPr>
          <w:sz w:val="28"/>
          <w:szCs w:val="28"/>
        </w:rPr>
      </w:pPr>
      <w:r w:rsidRPr="00D0027E">
        <w:rPr>
          <w:sz w:val="28"/>
          <w:szCs w:val="28"/>
        </w:rPr>
        <w:t xml:space="preserve">С графиком тренировок </w:t>
      </w:r>
      <w:proofErr w:type="spellStart"/>
      <w:r w:rsidRPr="00D0027E">
        <w:rPr>
          <w:sz w:val="28"/>
          <w:szCs w:val="28"/>
        </w:rPr>
        <w:t>газодымозащитников</w:t>
      </w:r>
      <w:proofErr w:type="spellEnd"/>
      <w:r w:rsidRPr="00D0027E">
        <w:rPr>
          <w:sz w:val="28"/>
          <w:szCs w:val="28"/>
        </w:rPr>
        <w:t>.</w:t>
      </w:r>
    </w:p>
    <w:p w:rsidR="00313627" w:rsidRPr="00D0027E" w:rsidRDefault="00313627" w:rsidP="00C97A23">
      <w:pPr>
        <w:pStyle w:val="a5"/>
        <w:widowControl w:val="0"/>
        <w:numPr>
          <w:ilvl w:val="0"/>
          <w:numId w:val="3"/>
        </w:numPr>
        <w:tabs>
          <w:tab w:val="left" w:pos="1134"/>
        </w:tabs>
        <w:ind w:left="0" w:firstLine="709"/>
        <w:jc w:val="both"/>
        <w:rPr>
          <w:sz w:val="28"/>
          <w:szCs w:val="28"/>
        </w:rPr>
      </w:pPr>
      <w:r w:rsidRPr="00D0027E">
        <w:rPr>
          <w:sz w:val="28"/>
          <w:szCs w:val="28"/>
        </w:rPr>
        <w:t>С порядком работы и оснащением базы ГДЗС (обслуживающего поста ГЗДС).</w:t>
      </w:r>
    </w:p>
    <w:p w:rsidR="00313627" w:rsidRPr="00D0027E" w:rsidRDefault="00313627" w:rsidP="00313627">
      <w:pPr>
        <w:pStyle w:val="a5"/>
        <w:widowControl w:val="0"/>
        <w:jc w:val="both"/>
        <w:rPr>
          <w:b/>
          <w:sz w:val="28"/>
          <w:szCs w:val="28"/>
        </w:rPr>
      </w:pPr>
      <w:r w:rsidRPr="00D0027E">
        <w:rPr>
          <w:b/>
          <w:sz w:val="28"/>
          <w:szCs w:val="28"/>
        </w:rPr>
        <w:t>Практически отработать:</w:t>
      </w:r>
    </w:p>
    <w:p w:rsidR="00313627" w:rsidRPr="00D0027E" w:rsidRDefault="00313627" w:rsidP="00313627">
      <w:pPr>
        <w:pStyle w:val="a5"/>
        <w:widowControl w:val="0"/>
        <w:ind w:left="0" w:firstLine="709"/>
        <w:jc w:val="both"/>
        <w:rPr>
          <w:sz w:val="28"/>
          <w:szCs w:val="28"/>
        </w:rPr>
      </w:pPr>
      <w:r w:rsidRPr="00D0027E">
        <w:rPr>
          <w:sz w:val="28"/>
          <w:szCs w:val="28"/>
        </w:rPr>
        <w:t>Норматив по ПС и ТСП «Прокладка магистральной рукавной линии диаметром 77 мм одним исполнителем на 3 рукава».</w:t>
      </w:r>
    </w:p>
    <w:p w:rsidR="00313627" w:rsidRDefault="00313627" w:rsidP="00313627">
      <w:pPr>
        <w:pStyle w:val="a5"/>
        <w:widowControl w:val="0"/>
        <w:jc w:val="both"/>
        <w:rPr>
          <w:b/>
          <w:sz w:val="28"/>
          <w:szCs w:val="28"/>
          <w:u w:val="single"/>
        </w:rPr>
      </w:pPr>
    </w:p>
    <w:p w:rsidR="00313627" w:rsidRPr="00D0027E" w:rsidRDefault="00313627" w:rsidP="00313627">
      <w:pPr>
        <w:pStyle w:val="a5"/>
        <w:widowControl w:val="0"/>
        <w:jc w:val="both"/>
        <w:rPr>
          <w:b/>
          <w:sz w:val="28"/>
          <w:szCs w:val="28"/>
          <w:u w:val="single"/>
        </w:rPr>
      </w:pPr>
      <w:r w:rsidRPr="00D0027E">
        <w:rPr>
          <w:b/>
          <w:sz w:val="28"/>
          <w:szCs w:val="28"/>
          <w:u w:val="single"/>
        </w:rPr>
        <w:t>5-е суточное дежурство:</w:t>
      </w:r>
    </w:p>
    <w:p w:rsidR="00313627" w:rsidRPr="00D0027E" w:rsidRDefault="00313627" w:rsidP="00313627">
      <w:pPr>
        <w:pStyle w:val="a5"/>
        <w:widowControl w:val="0"/>
        <w:jc w:val="both"/>
        <w:rPr>
          <w:b/>
          <w:sz w:val="28"/>
          <w:szCs w:val="28"/>
        </w:rPr>
      </w:pPr>
      <w:r w:rsidRPr="00D0027E">
        <w:rPr>
          <w:b/>
          <w:sz w:val="28"/>
          <w:szCs w:val="28"/>
        </w:rPr>
        <w:t>Изучить:</w:t>
      </w:r>
    </w:p>
    <w:p w:rsidR="00313627" w:rsidRPr="00D0027E" w:rsidRDefault="00313627" w:rsidP="00C97A23">
      <w:pPr>
        <w:pStyle w:val="a5"/>
        <w:widowControl w:val="0"/>
        <w:numPr>
          <w:ilvl w:val="1"/>
          <w:numId w:val="4"/>
        </w:numPr>
        <w:tabs>
          <w:tab w:val="left" w:pos="1134"/>
        </w:tabs>
        <w:ind w:left="0" w:firstLine="709"/>
        <w:jc w:val="both"/>
        <w:rPr>
          <w:sz w:val="28"/>
          <w:szCs w:val="28"/>
        </w:rPr>
      </w:pPr>
      <w:r w:rsidRPr="00D0027E">
        <w:rPr>
          <w:sz w:val="28"/>
          <w:szCs w:val="28"/>
        </w:rPr>
        <w:t xml:space="preserve">Назначение, тактико-технические характеристики пожарного </w:t>
      </w:r>
      <w:r w:rsidRPr="00D0027E">
        <w:rPr>
          <w:sz w:val="28"/>
          <w:szCs w:val="28"/>
        </w:rPr>
        <w:lastRenderedPageBreak/>
        <w:t>инструмента и аварийно-спасательного оборудования, сре</w:t>
      </w:r>
      <w:proofErr w:type="gramStart"/>
      <w:r w:rsidRPr="00D0027E">
        <w:rPr>
          <w:sz w:val="28"/>
          <w:szCs w:val="28"/>
        </w:rPr>
        <w:t>дств св</w:t>
      </w:r>
      <w:proofErr w:type="gramEnd"/>
      <w:r w:rsidRPr="00D0027E">
        <w:rPr>
          <w:sz w:val="28"/>
          <w:szCs w:val="28"/>
        </w:rPr>
        <w:t>язи и сигнализации, находящихся в расчете и резерве подразделения.</w:t>
      </w:r>
    </w:p>
    <w:p w:rsidR="00313627" w:rsidRPr="00D0027E" w:rsidRDefault="00313627" w:rsidP="00C97A23">
      <w:pPr>
        <w:pStyle w:val="a5"/>
        <w:widowControl w:val="0"/>
        <w:numPr>
          <w:ilvl w:val="1"/>
          <w:numId w:val="4"/>
        </w:numPr>
        <w:tabs>
          <w:tab w:val="left" w:pos="1134"/>
        </w:tabs>
        <w:ind w:left="0" w:firstLine="709"/>
        <w:jc w:val="both"/>
        <w:rPr>
          <w:sz w:val="28"/>
          <w:szCs w:val="28"/>
        </w:rPr>
      </w:pPr>
      <w:r w:rsidRPr="00D0027E">
        <w:rPr>
          <w:sz w:val="28"/>
          <w:szCs w:val="28"/>
        </w:rPr>
        <w:t>Тактические возможности отделений на пожарных автомобилях находящихся в расчете и резерве подразделения.</w:t>
      </w:r>
    </w:p>
    <w:p w:rsidR="00313627" w:rsidRPr="00D0027E" w:rsidRDefault="00313627" w:rsidP="00313627">
      <w:pPr>
        <w:pStyle w:val="a5"/>
        <w:widowControl w:val="0"/>
        <w:jc w:val="both"/>
        <w:rPr>
          <w:b/>
          <w:sz w:val="28"/>
          <w:szCs w:val="28"/>
        </w:rPr>
      </w:pPr>
      <w:r w:rsidRPr="00D0027E">
        <w:rPr>
          <w:b/>
          <w:sz w:val="28"/>
          <w:szCs w:val="28"/>
        </w:rPr>
        <w:t>Ознакомиться:</w:t>
      </w:r>
    </w:p>
    <w:p w:rsidR="00313627" w:rsidRPr="00D0027E" w:rsidRDefault="00313627" w:rsidP="00C97A23">
      <w:pPr>
        <w:pStyle w:val="a5"/>
        <w:widowControl w:val="0"/>
        <w:numPr>
          <w:ilvl w:val="0"/>
          <w:numId w:val="5"/>
        </w:numPr>
        <w:tabs>
          <w:tab w:val="left" w:pos="1134"/>
        </w:tabs>
        <w:ind w:left="0" w:firstLine="709"/>
        <w:jc w:val="both"/>
        <w:rPr>
          <w:sz w:val="28"/>
          <w:szCs w:val="28"/>
        </w:rPr>
      </w:pPr>
      <w:r w:rsidRPr="00D0027E">
        <w:rPr>
          <w:sz w:val="28"/>
          <w:szCs w:val="28"/>
        </w:rPr>
        <w:t>С правилами охраны труда при работе с пожарным инструментом и аварийно-спасательным оборудованием.</w:t>
      </w:r>
    </w:p>
    <w:p w:rsidR="00313627" w:rsidRPr="00D0027E" w:rsidRDefault="00313627" w:rsidP="00C97A23">
      <w:pPr>
        <w:pStyle w:val="a5"/>
        <w:widowControl w:val="0"/>
        <w:numPr>
          <w:ilvl w:val="0"/>
          <w:numId w:val="5"/>
        </w:numPr>
        <w:tabs>
          <w:tab w:val="left" w:pos="1134"/>
        </w:tabs>
        <w:ind w:left="0" w:firstLine="709"/>
        <w:jc w:val="both"/>
        <w:rPr>
          <w:sz w:val="28"/>
          <w:szCs w:val="28"/>
        </w:rPr>
      </w:pPr>
      <w:r w:rsidRPr="00D0027E">
        <w:rPr>
          <w:sz w:val="28"/>
          <w:szCs w:val="28"/>
        </w:rPr>
        <w:t>С правилами эксплуатации и порядком работы с пожарным инструментом и аварийно-спасательным оборудованием.</w:t>
      </w:r>
    </w:p>
    <w:p w:rsidR="00313627" w:rsidRPr="00D0027E" w:rsidRDefault="00313627" w:rsidP="00C97A23">
      <w:pPr>
        <w:pStyle w:val="a5"/>
        <w:widowControl w:val="0"/>
        <w:numPr>
          <w:ilvl w:val="0"/>
          <w:numId w:val="5"/>
        </w:numPr>
        <w:tabs>
          <w:tab w:val="left" w:pos="1134"/>
        </w:tabs>
        <w:ind w:left="0" w:firstLine="709"/>
        <w:jc w:val="both"/>
        <w:rPr>
          <w:sz w:val="28"/>
          <w:szCs w:val="28"/>
        </w:rPr>
      </w:pPr>
      <w:r w:rsidRPr="00D0027E">
        <w:rPr>
          <w:sz w:val="28"/>
          <w:szCs w:val="28"/>
        </w:rPr>
        <w:t>С порядком организации подготовки личного состава дежурных смен.</w:t>
      </w:r>
    </w:p>
    <w:p w:rsidR="00313627" w:rsidRPr="00D0027E" w:rsidRDefault="00313627" w:rsidP="00313627">
      <w:pPr>
        <w:pStyle w:val="a5"/>
        <w:widowControl w:val="0"/>
        <w:jc w:val="both"/>
        <w:rPr>
          <w:b/>
          <w:sz w:val="28"/>
          <w:szCs w:val="28"/>
        </w:rPr>
      </w:pPr>
      <w:r w:rsidRPr="00D0027E">
        <w:rPr>
          <w:b/>
          <w:sz w:val="28"/>
          <w:szCs w:val="28"/>
        </w:rPr>
        <w:t>Практически отработать:</w:t>
      </w:r>
    </w:p>
    <w:p w:rsidR="00313627" w:rsidRPr="004E2A38" w:rsidRDefault="00313627" w:rsidP="004E2A38">
      <w:pPr>
        <w:widowControl w:val="0"/>
        <w:ind w:firstLine="709"/>
        <w:jc w:val="both"/>
        <w:rPr>
          <w:sz w:val="28"/>
          <w:szCs w:val="28"/>
        </w:rPr>
      </w:pPr>
      <w:r w:rsidRPr="004E2A38">
        <w:rPr>
          <w:sz w:val="28"/>
          <w:szCs w:val="28"/>
        </w:rPr>
        <w:t xml:space="preserve">Норматив по ПС и ТСП «Закрепление спасательной веревки за конструкцию здания (одним из четырех способов)». </w:t>
      </w:r>
    </w:p>
    <w:p w:rsidR="00313627" w:rsidRDefault="00313627" w:rsidP="00313627">
      <w:pPr>
        <w:pStyle w:val="a5"/>
        <w:widowControl w:val="0"/>
        <w:jc w:val="both"/>
        <w:rPr>
          <w:b/>
          <w:sz w:val="28"/>
          <w:szCs w:val="28"/>
          <w:u w:val="single"/>
        </w:rPr>
      </w:pPr>
    </w:p>
    <w:p w:rsidR="00313627" w:rsidRPr="00D0027E" w:rsidRDefault="00313627" w:rsidP="00313627">
      <w:pPr>
        <w:pStyle w:val="a5"/>
        <w:widowControl w:val="0"/>
        <w:jc w:val="both"/>
        <w:rPr>
          <w:b/>
          <w:sz w:val="28"/>
          <w:szCs w:val="28"/>
          <w:u w:val="single"/>
        </w:rPr>
      </w:pPr>
      <w:r w:rsidRPr="00D0027E">
        <w:rPr>
          <w:b/>
          <w:sz w:val="28"/>
          <w:szCs w:val="28"/>
          <w:u w:val="single"/>
        </w:rPr>
        <w:t>6-е суточное дежурство:</w:t>
      </w:r>
    </w:p>
    <w:p w:rsidR="00313627" w:rsidRPr="00D0027E" w:rsidRDefault="00313627" w:rsidP="00313627">
      <w:pPr>
        <w:pStyle w:val="a5"/>
        <w:widowControl w:val="0"/>
        <w:jc w:val="both"/>
        <w:rPr>
          <w:b/>
          <w:sz w:val="28"/>
          <w:szCs w:val="28"/>
        </w:rPr>
      </w:pPr>
      <w:r w:rsidRPr="00D0027E">
        <w:rPr>
          <w:b/>
          <w:sz w:val="28"/>
          <w:szCs w:val="28"/>
        </w:rPr>
        <w:t>Изучить:</w:t>
      </w:r>
    </w:p>
    <w:p w:rsidR="00313627" w:rsidRPr="00D0027E" w:rsidRDefault="00313627" w:rsidP="00C97A23">
      <w:pPr>
        <w:pStyle w:val="a5"/>
        <w:widowControl w:val="0"/>
        <w:numPr>
          <w:ilvl w:val="0"/>
          <w:numId w:val="6"/>
        </w:numPr>
        <w:tabs>
          <w:tab w:val="left" w:pos="1134"/>
        </w:tabs>
        <w:ind w:left="0" w:firstLine="709"/>
        <w:jc w:val="both"/>
        <w:rPr>
          <w:sz w:val="28"/>
          <w:szCs w:val="28"/>
        </w:rPr>
      </w:pPr>
      <w:r w:rsidRPr="00D0027E">
        <w:rPr>
          <w:sz w:val="28"/>
          <w:szCs w:val="28"/>
        </w:rPr>
        <w:t>Порядок проведения технического обслуживания пожарной и аварийно-спасательной техники, пожарного инструмента и аварийно-спасательного оборудования, сре</w:t>
      </w:r>
      <w:proofErr w:type="gramStart"/>
      <w:r w:rsidRPr="00D0027E">
        <w:rPr>
          <w:sz w:val="28"/>
          <w:szCs w:val="28"/>
        </w:rPr>
        <w:t>дств св</w:t>
      </w:r>
      <w:proofErr w:type="gramEnd"/>
      <w:r w:rsidRPr="00D0027E">
        <w:rPr>
          <w:sz w:val="28"/>
          <w:szCs w:val="28"/>
        </w:rPr>
        <w:t>язи и сигнализации.</w:t>
      </w:r>
    </w:p>
    <w:p w:rsidR="00313627" w:rsidRPr="00D0027E" w:rsidRDefault="00313627" w:rsidP="00C97A23">
      <w:pPr>
        <w:pStyle w:val="a5"/>
        <w:widowControl w:val="0"/>
        <w:numPr>
          <w:ilvl w:val="0"/>
          <w:numId w:val="6"/>
        </w:numPr>
        <w:tabs>
          <w:tab w:val="left" w:pos="1134"/>
        </w:tabs>
        <w:ind w:left="0" w:firstLine="709"/>
        <w:jc w:val="both"/>
        <w:rPr>
          <w:sz w:val="28"/>
          <w:szCs w:val="28"/>
        </w:rPr>
      </w:pPr>
      <w:r w:rsidRPr="00D0027E">
        <w:rPr>
          <w:sz w:val="28"/>
          <w:szCs w:val="28"/>
        </w:rPr>
        <w:t>Особенности эксплуатации пожарных рукавов в пожарно-спасательной части (порядок испытания, ремонт, обслуживание, хранение, списание).</w:t>
      </w:r>
    </w:p>
    <w:p w:rsidR="00313627" w:rsidRPr="00D0027E" w:rsidRDefault="00313627" w:rsidP="00C97A23">
      <w:pPr>
        <w:pStyle w:val="a5"/>
        <w:widowControl w:val="0"/>
        <w:numPr>
          <w:ilvl w:val="0"/>
          <w:numId w:val="6"/>
        </w:numPr>
        <w:tabs>
          <w:tab w:val="left" w:pos="1134"/>
        </w:tabs>
        <w:ind w:left="0" w:firstLine="709"/>
        <w:jc w:val="both"/>
        <w:rPr>
          <w:sz w:val="28"/>
          <w:szCs w:val="28"/>
        </w:rPr>
      </w:pPr>
      <w:r w:rsidRPr="00D0027E">
        <w:rPr>
          <w:sz w:val="28"/>
          <w:szCs w:val="28"/>
        </w:rPr>
        <w:t xml:space="preserve">С организацией работы нештатной </w:t>
      </w:r>
      <w:proofErr w:type="spellStart"/>
      <w:r w:rsidRPr="00D0027E">
        <w:rPr>
          <w:sz w:val="28"/>
          <w:szCs w:val="28"/>
        </w:rPr>
        <w:t>газодымозащитной</w:t>
      </w:r>
      <w:proofErr w:type="spellEnd"/>
      <w:r w:rsidRPr="00D0027E">
        <w:rPr>
          <w:sz w:val="28"/>
          <w:szCs w:val="28"/>
        </w:rPr>
        <w:t xml:space="preserve"> службы местного пожарно-спасательного гарнизона.</w:t>
      </w:r>
    </w:p>
    <w:p w:rsidR="00313627" w:rsidRPr="00D0027E" w:rsidRDefault="00313627" w:rsidP="00313627">
      <w:pPr>
        <w:pStyle w:val="a5"/>
        <w:widowControl w:val="0"/>
        <w:jc w:val="both"/>
        <w:rPr>
          <w:b/>
          <w:sz w:val="28"/>
          <w:szCs w:val="28"/>
        </w:rPr>
      </w:pPr>
      <w:r w:rsidRPr="00D0027E">
        <w:rPr>
          <w:b/>
          <w:sz w:val="28"/>
          <w:szCs w:val="28"/>
        </w:rPr>
        <w:t>Ознакомиться:</w:t>
      </w:r>
    </w:p>
    <w:p w:rsidR="00313627" w:rsidRPr="00D0027E" w:rsidRDefault="00313627" w:rsidP="00C97A23">
      <w:pPr>
        <w:pStyle w:val="a5"/>
        <w:widowControl w:val="0"/>
        <w:numPr>
          <w:ilvl w:val="0"/>
          <w:numId w:val="7"/>
        </w:numPr>
        <w:tabs>
          <w:tab w:val="left" w:pos="1134"/>
        </w:tabs>
        <w:ind w:left="0" w:firstLine="709"/>
        <w:jc w:val="both"/>
        <w:rPr>
          <w:sz w:val="28"/>
          <w:szCs w:val="28"/>
        </w:rPr>
      </w:pPr>
      <w:r w:rsidRPr="00D0027E">
        <w:rPr>
          <w:sz w:val="28"/>
          <w:szCs w:val="28"/>
        </w:rPr>
        <w:t>Порядком оформления и ведения формуляров (паспортов), актов, журналов по испытанию и списанию пожарных рукавов.</w:t>
      </w:r>
    </w:p>
    <w:p w:rsidR="00313627" w:rsidRPr="00D0027E" w:rsidRDefault="00313627" w:rsidP="00C97A23">
      <w:pPr>
        <w:pStyle w:val="a5"/>
        <w:widowControl w:val="0"/>
        <w:numPr>
          <w:ilvl w:val="0"/>
          <w:numId w:val="7"/>
        </w:numPr>
        <w:tabs>
          <w:tab w:val="left" w:pos="1134"/>
        </w:tabs>
        <w:ind w:left="0" w:firstLine="709"/>
        <w:jc w:val="both"/>
        <w:rPr>
          <w:sz w:val="28"/>
          <w:szCs w:val="28"/>
        </w:rPr>
      </w:pPr>
      <w:r w:rsidRPr="00D0027E">
        <w:rPr>
          <w:sz w:val="28"/>
          <w:szCs w:val="28"/>
        </w:rPr>
        <w:t>С графиком проведения технического обслуживания пожарной и аварийно-спасательной техники, пожарного инструмента и аварийно-спасательного оборудования, сре</w:t>
      </w:r>
      <w:proofErr w:type="gramStart"/>
      <w:r w:rsidRPr="00D0027E">
        <w:rPr>
          <w:sz w:val="28"/>
          <w:szCs w:val="28"/>
        </w:rPr>
        <w:t>дств св</w:t>
      </w:r>
      <w:proofErr w:type="gramEnd"/>
      <w:r w:rsidRPr="00D0027E">
        <w:rPr>
          <w:sz w:val="28"/>
          <w:szCs w:val="28"/>
        </w:rPr>
        <w:t xml:space="preserve">язи и сигнализации. </w:t>
      </w:r>
    </w:p>
    <w:p w:rsidR="00313627" w:rsidRPr="00D0027E" w:rsidRDefault="00313627" w:rsidP="00C97A23">
      <w:pPr>
        <w:pStyle w:val="a5"/>
        <w:widowControl w:val="0"/>
        <w:numPr>
          <w:ilvl w:val="0"/>
          <w:numId w:val="7"/>
        </w:numPr>
        <w:tabs>
          <w:tab w:val="left" w:pos="1134"/>
        </w:tabs>
        <w:ind w:left="0" w:firstLine="709"/>
        <w:jc w:val="both"/>
        <w:rPr>
          <w:sz w:val="28"/>
          <w:szCs w:val="28"/>
        </w:rPr>
      </w:pPr>
      <w:r w:rsidRPr="00D0027E">
        <w:rPr>
          <w:sz w:val="28"/>
          <w:szCs w:val="28"/>
        </w:rPr>
        <w:t>С видами и работ и перечнем мероприятий при проведении технического обслуживания пожарной и аварийно-спасательной техники, пожарного инструмента и аварийно-спасательного оборудования, сре</w:t>
      </w:r>
      <w:proofErr w:type="gramStart"/>
      <w:r w:rsidRPr="00D0027E">
        <w:rPr>
          <w:sz w:val="28"/>
          <w:szCs w:val="28"/>
        </w:rPr>
        <w:t>дств св</w:t>
      </w:r>
      <w:proofErr w:type="gramEnd"/>
      <w:r w:rsidRPr="00D0027E">
        <w:rPr>
          <w:sz w:val="28"/>
          <w:szCs w:val="28"/>
        </w:rPr>
        <w:t>язи и сигнализации.</w:t>
      </w:r>
    </w:p>
    <w:p w:rsidR="00313627" w:rsidRPr="00D0027E" w:rsidRDefault="00313627" w:rsidP="00313627">
      <w:pPr>
        <w:pStyle w:val="a5"/>
        <w:widowControl w:val="0"/>
        <w:jc w:val="both"/>
        <w:rPr>
          <w:b/>
          <w:sz w:val="28"/>
          <w:szCs w:val="28"/>
        </w:rPr>
      </w:pPr>
      <w:r w:rsidRPr="00D0027E">
        <w:rPr>
          <w:b/>
          <w:sz w:val="28"/>
          <w:szCs w:val="28"/>
        </w:rPr>
        <w:t>Практически отработать:</w:t>
      </w:r>
    </w:p>
    <w:p w:rsidR="00313627" w:rsidRPr="00D0027E" w:rsidRDefault="00313627" w:rsidP="00313627">
      <w:pPr>
        <w:pStyle w:val="a5"/>
        <w:widowControl w:val="0"/>
        <w:ind w:left="0" w:firstLine="709"/>
        <w:jc w:val="both"/>
        <w:rPr>
          <w:sz w:val="28"/>
          <w:szCs w:val="28"/>
        </w:rPr>
      </w:pPr>
      <w:r w:rsidRPr="00D0027E">
        <w:rPr>
          <w:sz w:val="28"/>
          <w:szCs w:val="28"/>
        </w:rPr>
        <w:t>Норматив «Оценка состояния пострадавшего».</w:t>
      </w:r>
    </w:p>
    <w:p w:rsidR="00313627" w:rsidRDefault="00313627" w:rsidP="00313627">
      <w:pPr>
        <w:pStyle w:val="a5"/>
        <w:widowControl w:val="0"/>
        <w:jc w:val="both"/>
        <w:rPr>
          <w:b/>
          <w:sz w:val="28"/>
          <w:szCs w:val="28"/>
          <w:u w:val="single"/>
        </w:rPr>
      </w:pPr>
    </w:p>
    <w:p w:rsidR="00313627" w:rsidRPr="00D0027E" w:rsidRDefault="00313627" w:rsidP="00313627">
      <w:pPr>
        <w:pStyle w:val="a5"/>
        <w:widowControl w:val="0"/>
        <w:jc w:val="both"/>
        <w:rPr>
          <w:b/>
          <w:sz w:val="28"/>
          <w:szCs w:val="28"/>
          <w:u w:val="single"/>
        </w:rPr>
      </w:pPr>
      <w:r w:rsidRPr="00D0027E">
        <w:rPr>
          <w:b/>
          <w:sz w:val="28"/>
          <w:szCs w:val="28"/>
          <w:u w:val="single"/>
        </w:rPr>
        <w:t>7-е суточное дежурство:</w:t>
      </w:r>
    </w:p>
    <w:p w:rsidR="00313627" w:rsidRPr="00D0027E" w:rsidRDefault="00313627" w:rsidP="00313627">
      <w:pPr>
        <w:pStyle w:val="a5"/>
        <w:widowControl w:val="0"/>
        <w:jc w:val="both"/>
        <w:rPr>
          <w:b/>
          <w:sz w:val="28"/>
          <w:szCs w:val="28"/>
        </w:rPr>
      </w:pPr>
      <w:r w:rsidRPr="00D0027E">
        <w:rPr>
          <w:b/>
          <w:sz w:val="28"/>
          <w:szCs w:val="28"/>
        </w:rPr>
        <w:t>Изучить:</w:t>
      </w:r>
    </w:p>
    <w:p w:rsidR="00313627" w:rsidRPr="00D0027E" w:rsidRDefault="00313627" w:rsidP="00C97A23">
      <w:pPr>
        <w:pStyle w:val="a5"/>
        <w:widowControl w:val="0"/>
        <w:numPr>
          <w:ilvl w:val="0"/>
          <w:numId w:val="9"/>
        </w:numPr>
        <w:tabs>
          <w:tab w:val="left" w:pos="1134"/>
        </w:tabs>
        <w:ind w:left="0" w:firstLine="709"/>
        <w:jc w:val="both"/>
        <w:rPr>
          <w:sz w:val="28"/>
          <w:szCs w:val="28"/>
        </w:rPr>
      </w:pPr>
      <w:r w:rsidRPr="00D0027E">
        <w:rPr>
          <w:sz w:val="28"/>
          <w:szCs w:val="28"/>
        </w:rPr>
        <w:t>Назначение, тактико-технические характеристики и особенности работы с ручными пожарными лестницами.</w:t>
      </w:r>
    </w:p>
    <w:p w:rsidR="00313627" w:rsidRPr="00D0027E" w:rsidRDefault="00313627" w:rsidP="00C97A23">
      <w:pPr>
        <w:pStyle w:val="a5"/>
        <w:widowControl w:val="0"/>
        <w:numPr>
          <w:ilvl w:val="0"/>
          <w:numId w:val="9"/>
        </w:numPr>
        <w:tabs>
          <w:tab w:val="left" w:pos="1134"/>
        </w:tabs>
        <w:ind w:left="0" w:firstLine="709"/>
        <w:jc w:val="both"/>
        <w:rPr>
          <w:sz w:val="28"/>
          <w:szCs w:val="28"/>
        </w:rPr>
      </w:pPr>
      <w:r w:rsidRPr="00D0027E">
        <w:rPr>
          <w:sz w:val="28"/>
          <w:szCs w:val="28"/>
        </w:rPr>
        <w:t>Особенности эксплуатации пожарного инструмента и аварийно-спасательного оборудования в пожарно-спасательной части (порядок испытания, ремонт, обслуживание, хранение, списание).</w:t>
      </w:r>
    </w:p>
    <w:p w:rsidR="00313627" w:rsidRPr="00D0027E" w:rsidRDefault="00313627" w:rsidP="00313627">
      <w:pPr>
        <w:pStyle w:val="a5"/>
        <w:widowControl w:val="0"/>
        <w:jc w:val="both"/>
        <w:rPr>
          <w:b/>
          <w:sz w:val="28"/>
          <w:szCs w:val="28"/>
        </w:rPr>
      </w:pPr>
      <w:r w:rsidRPr="00D0027E">
        <w:rPr>
          <w:b/>
          <w:sz w:val="28"/>
          <w:szCs w:val="28"/>
        </w:rPr>
        <w:t>Ознакомиться:</w:t>
      </w:r>
    </w:p>
    <w:p w:rsidR="00313627" w:rsidRPr="00D0027E" w:rsidRDefault="00313627" w:rsidP="00C97A23">
      <w:pPr>
        <w:pStyle w:val="a5"/>
        <w:widowControl w:val="0"/>
        <w:numPr>
          <w:ilvl w:val="0"/>
          <w:numId w:val="23"/>
        </w:numPr>
        <w:tabs>
          <w:tab w:val="left" w:pos="1134"/>
        </w:tabs>
        <w:ind w:left="0" w:firstLine="709"/>
        <w:jc w:val="both"/>
        <w:rPr>
          <w:sz w:val="28"/>
          <w:szCs w:val="28"/>
        </w:rPr>
      </w:pPr>
      <w:r w:rsidRPr="00D0027E">
        <w:rPr>
          <w:sz w:val="28"/>
          <w:szCs w:val="28"/>
        </w:rPr>
        <w:t xml:space="preserve">Порядком оформления и ведения формуляров (паспортов), актов, </w:t>
      </w:r>
      <w:r w:rsidRPr="00D0027E">
        <w:rPr>
          <w:sz w:val="28"/>
          <w:szCs w:val="28"/>
        </w:rPr>
        <w:lastRenderedPageBreak/>
        <w:t>журналов по испытанию и списанию пожарного инструмента и аварийно-спасательного оборудования.</w:t>
      </w:r>
    </w:p>
    <w:p w:rsidR="00313627" w:rsidRPr="00D0027E" w:rsidRDefault="00313627" w:rsidP="00C97A23">
      <w:pPr>
        <w:pStyle w:val="a5"/>
        <w:widowControl w:val="0"/>
        <w:numPr>
          <w:ilvl w:val="0"/>
          <w:numId w:val="23"/>
        </w:numPr>
        <w:tabs>
          <w:tab w:val="left" w:pos="1134"/>
        </w:tabs>
        <w:ind w:left="0" w:firstLine="709"/>
        <w:jc w:val="both"/>
        <w:rPr>
          <w:sz w:val="28"/>
          <w:szCs w:val="28"/>
        </w:rPr>
      </w:pPr>
      <w:r w:rsidRPr="00D0027E">
        <w:rPr>
          <w:sz w:val="28"/>
          <w:szCs w:val="28"/>
        </w:rPr>
        <w:t>Порядком оформления и ведения формуляров (паспортов), актов, журналов по испытанию и списанию ручных пожарных лестниц.</w:t>
      </w:r>
    </w:p>
    <w:p w:rsidR="00313627" w:rsidRPr="00D0027E" w:rsidRDefault="00313627" w:rsidP="00313627">
      <w:pPr>
        <w:pStyle w:val="a5"/>
        <w:widowControl w:val="0"/>
        <w:jc w:val="both"/>
        <w:rPr>
          <w:b/>
          <w:sz w:val="28"/>
          <w:szCs w:val="28"/>
        </w:rPr>
      </w:pPr>
      <w:r w:rsidRPr="00D0027E">
        <w:rPr>
          <w:b/>
          <w:sz w:val="28"/>
          <w:szCs w:val="28"/>
        </w:rPr>
        <w:t>Практически отработать:</w:t>
      </w:r>
    </w:p>
    <w:p w:rsidR="00313627" w:rsidRPr="00D0027E" w:rsidRDefault="00313627" w:rsidP="00313627">
      <w:pPr>
        <w:pStyle w:val="a5"/>
        <w:widowControl w:val="0"/>
        <w:ind w:left="0" w:firstLine="709"/>
        <w:jc w:val="both"/>
        <w:rPr>
          <w:sz w:val="28"/>
          <w:szCs w:val="28"/>
        </w:rPr>
      </w:pPr>
      <w:r w:rsidRPr="00D0027E">
        <w:rPr>
          <w:sz w:val="28"/>
          <w:szCs w:val="28"/>
        </w:rPr>
        <w:t xml:space="preserve">Норматив по ПС и ТСП «Установка выдвижной лестницы в окно 3-го этажа учебной башни с использованием автомобиля АЦ». </w:t>
      </w:r>
    </w:p>
    <w:p w:rsidR="004E2A38" w:rsidRDefault="004E2A38" w:rsidP="00313627">
      <w:pPr>
        <w:widowControl w:val="0"/>
        <w:ind w:firstLine="709"/>
        <w:jc w:val="both"/>
        <w:rPr>
          <w:b/>
          <w:sz w:val="28"/>
          <w:szCs w:val="28"/>
        </w:rPr>
      </w:pPr>
    </w:p>
    <w:p w:rsidR="00313627" w:rsidRPr="00D0027E" w:rsidRDefault="00313627" w:rsidP="00313627">
      <w:pPr>
        <w:widowControl w:val="0"/>
        <w:ind w:firstLine="709"/>
        <w:jc w:val="both"/>
        <w:rPr>
          <w:sz w:val="28"/>
          <w:szCs w:val="28"/>
        </w:rPr>
      </w:pPr>
      <w:r w:rsidRPr="00D0027E">
        <w:rPr>
          <w:b/>
          <w:sz w:val="28"/>
          <w:szCs w:val="28"/>
        </w:rPr>
        <w:t>Итог:</w:t>
      </w:r>
      <w:r w:rsidRPr="00D0027E">
        <w:rPr>
          <w:sz w:val="28"/>
          <w:szCs w:val="28"/>
        </w:rPr>
        <w:t xml:space="preserve"> Составить отзыв по прохождению стажировке в должности пожарного.</w:t>
      </w:r>
    </w:p>
    <w:p w:rsidR="00313627" w:rsidRDefault="00313627" w:rsidP="00313627">
      <w:pPr>
        <w:widowControl w:val="0"/>
        <w:ind w:firstLine="709"/>
        <w:jc w:val="center"/>
        <w:rPr>
          <w:b/>
          <w:sz w:val="28"/>
          <w:szCs w:val="28"/>
        </w:rPr>
      </w:pPr>
    </w:p>
    <w:p w:rsidR="00313627" w:rsidRPr="00D0027E" w:rsidRDefault="00313627" w:rsidP="00313627">
      <w:pPr>
        <w:widowControl w:val="0"/>
        <w:jc w:val="center"/>
        <w:rPr>
          <w:b/>
          <w:sz w:val="28"/>
          <w:szCs w:val="28"/>
        </w:rPr>
      </w:pPr>
      <w:r w:rsidRPr="00D0027E">
        <w:rPr>
          <w:b/>
          <w:sz w:val="28"/>
          <w:szCs w:val="28"/>
        </w:rPr>
        <w:t>4 Оформление результатов учебной практики</w:t>
      </w:r>
    </w:p>
    <w:p w:rsidR="00313627" w:rsidRPr="00D0027E" w:rsidRDefault="00313627" w:rsidP="00313627">
      <w:pPr>
        <w:widowControl w:val="0"/>
        <w:ind w:firstLine="709"/>
        <w:jc w:val="both"/>
        <w:rPr>
          <w:sz w:val="28"/>
          <w:szCs w:val="28"/>
        </w:rPr>
      </w:pPr>
      <w:r w:rsidRPr="00D0027E">
        <w:rPr>
          <w:sz w:val="28"/>
          <w:szCs w:val="28"/>
        </w:rPr>
        <w:t xml:space="preserve">В процессе прохождения учебной практики, слушатели выполняют мероприятия, указанные в </w:t>
      </w:r>
      <w:r>
        <w:rPr>
          <w:sz w:val="28"/>
          <w:szCs w:val="28"/>
        </w:rPr>
        <w:t>индивидуальном задании</w:t>
      </w:r>
      <w:r w:rsidRPr="00D0027E">
        <w:rPr>
          <w:sz w:val="28"/>
          <w:szCs w:val="28"/>
        </w:rPr>
        <w:t xml:space="preserve"> </w:t>
      </w:r>
      <w:r w:rsidRPr="001D43DD">
        <w:rPr>
          <w:sz w:val="28"/>
          <w:szCs w:val="28"/>
        </w:rPr>
        <w:t xml:space="preserve">(Приложение № 1) </w:t>
      </w:r>
      <w:r w:rsidRPr="00D0027E">
        <w:rPr>
          <w:sz w:val="28"/>
          <w:szCs w:val="28"/>
        </w:rPr>
        <w:t xml:space="preserve">которое составляют в течение первых суток </w:t>
      </w:r>
      <w:proofErr w:type="spellStart"/>
      <w:r w:rsidRPr="00D0027E">
        <w:rPr>
          <w:sz w:val="28"/>
          <w:szCs w:val="28"/>
        </w:rPr>
        <w:t>заступления</w:t>
      </w:r>
      <w:proofErr w:type="spellEnd"/>
      <w:r w:rsidRPr="00D0027E">
        <w:rPr>
          <w:sz w:val="28"/>
          <w:szCs w:val="28"/>
        </w:rPr>
        <w:t xml:space="preserve"> на дежурство.</w:t>
      </w:r>
    </w:p>
    <w:p w:rsidR="00313627" w:rsidRPr="00D0027E" w:rsidRDefault="00313627" w:rsidP="00313627">
      <w:pPr>
        <w:widowControl w:val="0"/>
        <w:ind w:firstLine="709"/>
        <w:jc w:val="both"/>
        <w:rPr>
          <w:sz w:val="28"/>
          <w:szCs w:val="28"/>
        </w:rPr>
      </w:pPr>
      <w:r w:rsidRPr="00D0027E">
        <w:rPr>
          <w:sz w:val="28"/>
          <w:szCs w:val="28"/>
        </w:rPr>
        <w:t>По окончании дежурства, ежедневно, закрепленный начальник караула проверяет выполнение запланированных мероприятий и выставляет оценку по пятибалльной шкале.</w:t>
      </w:r>
    </w:p>
    <w:p w:rsidR="00313627" w:rsidRPr="003C11AE" w:rsidRDefault="00313627" w:rsidP="00313627">
      <w:pPr>
        <w:widowControl w:val="0"/>
        <w:ind w:firstLine="709"/>
        <w:jc w:val="both"/>
        <w:rPr>
          <w:sz w:val="28"/>
          <w:szCs w:val="28"/>
        </w:rPr>
      </w:pPr>
      <w:r w:rsidRPr="00D0027E">
        <w:rPr>
          <w:sz w:val="28"/>
          <w:szCs w:val="28"/>
        </w:rPr>
        <w:t>В течение последних суток</w:t>
      </w:r>
      <w:r>
        <w:rPr>
          <w:sz w:val="28"/>
          <w:szCs w:val="28"/>
        </w:rPr>
        <w:t xml:space="preserve"> слушатель совместно с </w:t>
      </w:r>
      <w:r w:rsidRPr="00D0027E">
        <w:rPr>
          <w:sz w:val="28"/>
          <w:szCs w:val="28"/>
        </w:rPr>
        <w:t>начальник</w:t>
      </w:r>
      <w:r>
        <w:rPr>
          <w:sz w:val="28"/>
          <w:szCs w:val="28"/>
        </w:rPr>
        <w:t>ом</w:t>
      </w:r>
      <w:r w:rsidRPr="00D0027E">
        <w:rPr>
          <w:sz w:val="28"/>
          <w:szCs w:val="28"/>
        </w:rPr>
        <w:t xml:space="preserve"> караула </w:t>
      </w:r>
      <w:r>
        <w:rPr>
          <w:sz w:val="28"/>
          <w:szCs w:val="28"/>
        </w:rPr>
        <w:t xml:space="preserve">подготавливает отчёт по итогам </w:t>
      </w:r>
      <w:r w:rsidRPr="003C11AE">
        <w:rPr>
          <w:sz w:val="28"/>
          <w:szCs w:val="28"/>
        </w:rPr>
        <w:t>практики (Приложение № 2).</w:t>
      </w:r>
    </w:p>
    <w:p w:rsidR="00313627" w:rsidRDefault="00313627" w:rsidP="00313627">
      <w:pPr>
        <w:widowControl w:val="0"/>
        <w:jc w:val="center"/>
        <w:rPr>
          <w:b/>
          <w:sz w:val="28"/>
          <w:szCs w:val="28"/>
        </w:rPr>
      </w:pPr>
    </w:p>
    <w:p w:rsidR="00313627" w:rsidRPr="00D0027E" w:rsidRDefault="00313627" w:rsidP="00313627">
      <w:pPr>
        <w:widowControl w:val="0"/>
        <w:jc w:val="center"/>
        <w:rPr>
          <w:b/>
          <w:bCs/>
          <w:sz w:val="28"/>
          <w:szCs w:val="28"/>
        </w:rPr>
      </w:pPr>
      <w:r w:rsidRPr="00D0027E">
        <w:rPr>
          <w:b/>
          <w:sz w:val="28"/>
          <w:szCs w:val="28"/>
        </w:rPr>
        <w:t>5</w:t>
      </w:r>
      <w:r w:rsidR="00CE2624">
        <w:rPr>
          <w:b/>
          <w:sz w:val="28"/>
          <w:szCs w:val="28"/>
        </w:rPr>
        <w:t>.</w:t>
      </w:r>
      <w:r w:rsidRPr="00D0027E">
        <w:rPr>
          <w:b/>
          <w:sz w:val="28"/>
          <w:szCs w:val="28"/>
        </w:rPr>
        <w:t xml:space="preserve"> </w:t>
      </w:r>
      <w:r w:rsidRPr="00D0027E">
        <w:rPr>
          <w:b/>
          <w:bCs/>
          <w:sz w:val="28"/>
          <w:szCs w:val="28"/>
        </w:rPr>
        <w:t>Перечень основной и дополнительной учебной литературы</w:t>
      </w:r>
    </w:p>
    <w:p w:rsidR="00615B00" w:rsidRDefault="00615B00" w:rsidP="00313627">
      <w:pPr>
        <w:widowControl w:val="0"/>
        <w:jc w:val="center"/>
        <w:rPr>
          <w:b/>
          <w:bCs/>
          <w:sz w:val="28"/>
          <w:szCs w:val="28"/>
        </w:rPr>
      </w:pPr>
    </w:p>
    <w:p w:rsidR="00313627" w:rsidRPr="00D0027E" w:rsidRDefault="00313627" w:rsidP="00313627">
      <w:pPr>
        <w:widowControl w:val="0"/>
        <w:jc w:val="center"/>
        <w:rPr>
          <w:b/>
          <w:bCs/>
          <w:sz w:val="28"/>
          <w:szCs w:val="28"/>
        </w:rPr>
      </w:pPr>
      <w:r w:rsidRPr="00D0027E">
        <w:rPr>
          <w:b/>
          <w:bCs/>
          <w:sz w:val="28"/>
          <w:szCs w:val="28"/>
        </w:rPr>
        <w:t>5.1 Основная литература</w:t>
      </w:r>
    </w:p>
    <w:p w:rsidR="00313627" w:rsidRPr="00F60798" w:rsidRDefault="00746370" w:rsidP="0048362E">
      <w:pPr>
        <w:pStyle w:val="a5"/>
        <w:widowControl w:val="0"/>
        <w:numPr>
          <w:ilvl w:val="0"/>
          <w:numId w:val="12"/>
        </w:numPr>
        <w:ind w:left="0" w:firstLine="284"/>
        <w:jc w:val="both"/>
        <w:rPr>
          <w:sz w:val="28"/>
          <w:szCs w:val="28"/>
        </w:rPr>
      </w:pPr>
      <w:hyperlink r:id="rId139" w:history="1">
        <w:r w:rsidR="00313627" w:rsidRPr="00F60798">
          <w:rPr>
            <w:rStyle w:val="a3"/>
            <w:bCs/>
            <w:color w:val="auto"/>
            <w:sz w:val="28"/>
            <w:szCs w:val="28"/>
            <w:u w:val="none"/>
          </w:rPr>
          <w:t>Теребнев В</w:t>
        </w:r>
        <w:r w:rsidR="00313627">
          <w:rPr>
            <w:rStyle w:val="a3"/>
            <w:bCs/>
            <w:color w:val="auto"/>
            <w:sz w:val="28"/>
            <w:szCs w:val="28"/>
            <w:u w:val="none"/>
          </w:rPr>
          <w:t>.</w:t>
        </w:r>
        <w:proofErr w:type="gramStart"/>
        <w:r w:rsidR="00313627" w:rsidRPr="00F60798">
          <w:rPr>
            <w:rStyle w:val="a3"/>
            <w:bCs/>
            <w:color w:val="auto"/>
            <w:sz w:val="28"/>
            <w:szCs w:val="28"/>
            <w:u w:val="none"/>
          </w:rPr>
          <w:t>В</w:t>
        </w:r>
        <w:proofErr w:type="gramEnd"/>
      </w:hyperlink>
      <w:r w:rsidR="00313627" w:rsidRPr="00F60798">
        <w:rPr>
          <w:sz w:val="28"/>
          <w:szCs w:val="28"/>
        </w:rPr>
        <w:t>.</w:t>
      </w:r>
      <w:r w:rsidR="00313627">
        <w:rPr>
          <w:sz w:val="28"/>
          <w:szCs w:val="28"/>
        </w:rPr>
        <w:t xml:space="preserve"> </w:t>
      </w:r>
      <w:proofErr w:type="gramStart"/>
      <w:r w:rsidR="00313627" w:rsidRPr="00F60798">
        <w:rPr>
          <w:bCs/>
          <w:sz w:val="28"/>
          <w:szCs w:val="28"/>
        </w:rPr>
        <w:t>Подготовка</w:t>
      </w:r>
      <w:proofErr w:type="gramEnd"/>
      <w:r w:rsidR="00313627">
        <w:rPr>
          <w:bCs/>
          <w:sz w:val="28"/>
          <w:szCs w:val="28"/>
        </w:rPr>
        <w:t xml:space="preserve"> </w:t>
      </w:r>
      <w:r w:rsidR="00313627" w:rsidRPr="00F60798">
        <w:rPr>
          <w:sz w:val="28"/>
          <w:szCs w:val="28"/>
        </w:rPr>
        <w:t>спасателей-пожарных.</w:t>
      </w:r>
      <w:r w:rsidR="00313627">
        <w:rPr>
          <w:sz w:val="28"/>
          <w:szCs w:val="28"/>
        </w:rPr>
        <w:t xml:space="preserve"> </w:t>
      </w:r>
      <w:r w:rsidR="00313627" w:rsidRPr="00F60798">
        <w:rPr>
          <w:bCs/>
          <w:sz w:val="28"/>
          <w:szCs w:val="28"/>
        </w:rPr>
        <w:t>Пожарно</w:t>
      </w:r>
      <w:r w:rsidR="00313627" w:rsidRPr="00F60798">
        <w:rPr>
          <w:sz w:val="28"/>
          <w:szCs w:val="28"/>
        </w:rPr>
        <w:t>-</w:t>
      </w:r>
      <w:r w:rsidR="00313627" w:rsidRPr="00F60798">
        <w:rPr>
          <w:bCs/>
          <w:sz w:val="28"/>
          <w:szCs w:val="28"/>
        </w:rPr>
        <w:t>строевая</w:t>
      </w:r>
      <w:r w:rsidR="00313627">
        <w:rPr>
          <w:bCs/>
          <w:sz w:val="28"/>
          <w:szCs w:val="28"/>
        </w:rPr>
        <w:t xml:space="preserve"> </w:t>
      </w:r>
      <w:r w:rsidR="00313627" w:rsidRPr="00F60798">
        <w:rPr>
          <w:bCs/>
          <w:sz w:val="28"/>
          <w:szCs w:val="28"/>
        </w:rPr>
        <w:t>подготовка</w:t>
      </w:r>
      <w:r w:rsidR="00313627" w:rsidRPr="00F60798">
        <w:rPr>
          <w:sz w:val="28"/>
          <w:szCs w:val="28"/>
        </w:rPr>
        <w:t>: учебно-</w:t>
      </w:r>
      <w:r w:rsidR="00313627" w:rsidRPr="00F60798">
        <w:rPr>
          <w:bCs/>
          <w:sz w:val="28"/>
          <w:szCs w:val="28"/>
        </w:rPr>
        <w:t>методическое</w:t>
      </w:r>
      <w:r w:rsidR="00313627">
        <w:rPr>
          <w:bCs/>
          <w:sz w:val="28"/>
          <w:szCs w:val="28"/>
        </w:rPr>
        <w:t xml:space="preserve"> </w:t>
      </w:r>
      <w:r w:rsidR="00313627" w:rsidRPr="00F60798">
        <w:rPr>
          <w:sz w:val="28"/>
          <w:szCs w:val="28"/>
        </w:rPr>
        <w:t xml:space="preserve">пособие / В.В. </w:t>
      </w:r>
      <w:proofErr w:type="spellStart"/>
      <w:r w:rsidR="00313627" w:rsidRPr="00F60798">
        <w:rPr>
          <w:sz w:val="28"/>
          <w:szCs w:val="28"/>
        </w:rPr>
        <w:t>Теребнев</w:t>
      </w:r>
      <w:proofErr w:type="spellEnd"/>
      <w:r w:rsidR="00313627" w:rsidRPr="00F60798">
        <w:rPr>
          <w:sz w:val="28"/>
          <w:szCs w:val="28"/>
        </w:rPr>
        <w:t>, В.А. Грачев, Д.</w:t>
      </w:r>
      <w:r w:rsidR="00313627">
        <w:rPr>
          <w:sz w:val="28"/>
          <w:szCs w:val="28"/>
        </w:rPr>
        <w:t xml:space="preserve">А. </w:t>
      </w:r>
      <w:proofErr w:type="spellStart"/>
      <w:r w:rsidR="00313627">
        <w:rPr>
          <w:sz w:val="28"/>
          <w:szCs w:val="28"/>
        </w:rPr>
        <w:t>Шехов</w:t>
      </w:r>
      <w:proofErr w:type="spellEnd"/>
      <w:r w:rsidR="00313627">
        <w:rPr>
          <w:sz w:val="28"/>
          <w:szCs w:val="28"/>
        </w:rPr>
        <w:t>. - Екатеринбург</w:t>
      </w:r>
      <w:r w:rsidR="00313627" w:rsidRPr="00F60798">
        <w:rPr>
          <w:sz w:val="28"/>
          <w:szCs w:val="28"/>
        </w:rPr>
        <w:t>: "Издательство "Калан", 2016. - 304 с.</w:t>
      </w:r>
      <w:r w:rsidR="00313627" w:rsidRPr="001D43DD">
        <w:rPr>
          <w:bCs/>
          <w:sz w:val="28"/>
          <w:szCs w:val="28"/>
          <w:shd w:val="clear" w:color="auto" w:fill="FFFFFF"/>
        </w:rPr>
        <w:t xml:space="preserve"> </w:t>
      </w:r>
      <w:r w:rsidR="00313627" w:rsidRPr="00075D06">
        <w:rPr>
          <w:bCs/>
          <w:sz w:val="28"/>
          <w:szCs w:val="28"/>
          <w:shd w:val="clear" w:color="auto" w:fill="FFFFFF"/>
        </w:rPr>
        <w:t>(</w:t>
      </w:r>
      <w:hyperlink r:id="rId140" w:history="1">
        <w:r w:rsidR="00313627" w:rsidRPr="00075D06">
          <w:rPr>
            <w:rStyle w:val="a3"/>
            <w:bCs/>
            <w:color w:val="auto"/>
            <w:sz w:val="28"/>
            <w:szCs w:val="28"/>
            <w:u w:val="none"/>
            <w:shd w:val="clear" w:color="auto" w:fill="FFFFFF"/>
          </w:rPr>
          <w:t>https://elib.vipkgps.ru</w:t>
        </w:r>
      </w:hyperlink>
      <w:r w:rsidR="00313627" w:rsidRPr="00075D06">
        <w:rPr>
          <w:bCs/>
          <w:sz w:val="28"/>
          <w:szCs w:val="28"/>
          <w:shd w:val="clear" w:color="auto" w:fill="FFFFFF"/>
        </w:rPr>
        <w:t>)</w:t>
      </w:r>
    </w:p>
    <w:p w:rsidR="00313627" w:rsidRPr="002C7FAA" w:rsidRDefault="00746370" w:rsidP="0048362E">
      <w:pPr>
        <w:pStyle w:val="a5"/>
        <w:widowControl w:val="0"/>
        <w:numPr>
          <w:ilvl w:val="0"/>
          <w:numId w:val="12"/>
        </w:numPr>
        <w:ind w:left="0" w:firstLine="284"/>
        <w:jc w:val="both"/>
        <w:rPr>
          <w:snapToGrid w:val="0"/>
          <w:sz w:val="28"/>
          <w:szCs w:val="28"/>
        </w:rPr>
      </w:pPr>
      <w:hyperlink r:id="rId141" w:history="1">
        <w:proofErr w:type="gramStart"/>
        <w:r w:rsidR="00313627" w:rsidRPr="002C7FAA">
          <w:rPr>
            <w:rStyle w:val="a3"/>
            <w:bCs/>
            <w:color w:val="auto"/>
            <w:sz w:val="28"/>
            <w:szCs w:val="28"/>
            <w:u w:val="none"/>
          </w:rPr>
          <w:t>Теребнев В</w:t>
        </w:r>
        <w:r w:rsidR="00313627">
          <w:rPr>
            <w:rStyle w:val="a3"/>
            <w:bCs/>
            <w:color w:val="auto"/>
            <w:sz w:val="28"/>
            <w:szCs w:val="28"/>
            <w:u w:val="none"/>
          </w:rPr>
          <w:t>.</w:t>
        </w:r>
        <w:r w:rsidR="00313627" w:rsidRPr="002C7FAA">
          <w:rPr>
            <w:rStyle w:val="a3"/>
            <w:bCs/>
            <w:color w:val="auto"/>
            <w:sz w:val="28"/>
            <w:szCs w:val="28"/>
            <w:u w:val="none"/>
          </w:rPr>
          <w:t>В</w:t>
        </w:r>
      </w:hyperlink>
      <w:r w:rsidR="00313627" w:rsidRPr="002C7FAA">
        <w:rPr>
          <w:sz w:val="28"/>
          <w:szCs w:val="28"/>
        </w:rPr>
        <w:t>.</w:t>
      </w:r>
      <w:r w:rsidR="00313627">
        <w:rPr>
          <w:sz w:val="28"/>
          <w:szCs w:val="28"/>
        </w:rPr>
        <w:t xml:space="preserve"> </w:t>
      </w:r>
      <w:r w:rsidR="00313627" w:rsidRPr="002C7FAA">
        <w:rPr>
          <w:bCs/>
          <w:sz w:val="28"/>
          <w:szCs w:val="28"/>
        </w:rPr>
        <w:t>Пожарная</w:t>
      </w:r>
      <w:r w:rsidR="00313627">
        <w:rPr>
          <w:bCs/>
          <w:sz w:val="28"/>
          <w:szCs w:val="28"/>
        </w:rPr>
        <w:t xml:space="preserve"> </w:t>
      </w:r>
      <w:r w:rsidR="00313627" w:rsidRPr="002C7FAA">
        <w:rPr>
          <w:bCs/>
          <w:sz w:val="28"/>
          <w:szCs w:val="28"/>
        </w:rPr>
        <w:t>тактика</w:t>
      </w:r>
      <w:r w:rsidR="00313627" w:rsidRPr="002C7FAA">
        <w:rPr>
          <w:sz w:val="28"/>
          <w:szCs w:val="28"/>
        </w:rPr>
        <w:t>.</w:t>
      </w:r>
      <w:proofErr w:type="gramEnd"/>
      <w:r w:rsidR="00313627" w:rsidRPr="002C7FAA">
        <w:rPr>
          <w:sz w:val="28"/>
          <w:szCs w:val="28"/>
        </w:rPr>
        <w:t xml:space="preserve"> Основы тушения пожаров: рекомендовано </w:t>
      </w:r>
      <w:proofErr w:type="gramStart"/>
      <w:r w:rsidR="00313627" w:rsidRPr="002C7FAA">
        <w:rPr>
          <w:sz w:val="28"/>
          <w:szCs w:val="28"/>
        </w:rPr>
        <w:t>отраслевым</w:t>
      </w:r>
      <w:proofErr w:type="gramEnd"/>
      <w:r w:rsidR="00313627" w:rsidRPr="002C7FAA">
        <w:rPr>
          <w:sz w:val="28"/>
          <w:szCs w:val="28"/>
        </w:rPr>
        <w:t xml:space="preserve"> мин-</w:t>
      </w:r>
      <w:proofErr w:type="spellStart"/>
      <w:r w:rsidR="00313627" w:rsidRPr="002C7FAA">
        <w:rPr>
          <w:sz w:val="28"/>
          <w:szCs w:val="28"/>
        </w:rPr>
        <w:t>вом</w:t>
      </w:r>
      <w:proofErr w:type="spellEnd"/>
      <w:r w:rsidR="00313627" w:rsidRPr="002C7FAA">
        <w:rPr>
          <w:sz w:val="28"/>
          <w:szCs w:val="28"/>
        </w:rPr>
        <w:t xml:space="preserve"> / В.В.</w:t>
      </w:r>
      <w:r w:rsidR="00313627">
        <w:rPr>
          <w:sz w:val="28"/>
          <w:szCs w:val="28"/>
        </w:rPr>
        <w:t xml:space="preserve"> </w:t>
      </w:r>
      <w:proofErr w:type="spellStart"/>
      <w:r w:rsidR="00313627" w:rsidRPr="002C7FAA">
        <w:rPr>
          <w:bCs/>
          <w:sz w:val="28"/>
          <w:szCs w:val="28"/>
        </w:rPr>
        <w:t>Теребнев</w:t>
      </w:r>
      <w:proofErr w:type="spellEnd"/>
      <w:r w:rsidR="00313627" w:rsidRPr="002C7FAA">
        <w:rPr>
          <w:sz w:val="28"/>
          <w:szCs w:val="28"/>
        </w:rPr>
        <w:t xml:space="preserve">, А.В. </w:t>
      </w:r>
      <w:proofErr w:type="spellStart"/>
      <w:r w:rsidR="00313627" w:rsidRPr="002C7FAA">
        <w:rPr>
          <w:sz w:val="28"/>
          <w:szCs w:val="28"/>
        </w:rPr>
        <w:t>Подгрушный</w:t>
      </w:r>
      <w:proofErr w:type="spellEnd"/>
      <w:r w:rsidR="00313627" w:rsidRPr="002C7FAA">
        <w:rPr>
          <w:sz w:val="28"/>
          <w:szCs w:val="28"/>
        </w:rPr>
        <w:t>; ред. М.М. Верзилин. - Москва: Академия ГПС МЧС России, 2012. - 322 с.</w:t>
      </w:r>
      <w:r w:rsidR="00313627" w:rsidRPr="001D43DD">
        <w:rPr>
          <w:bCs/>
          <w:sz w:val="28"/>
          <w:szCs w:val="28"/>
          <w:shd w:val="clear" w:color="auto" w:fill="FFFFFF"/>
        </w:rPr>
        <w:t xml:space="preserve"> </w:t>
      </w:r>
      <w:r w:rsidR="00313627" w:rsidRPr="00075D06">
        <w:rPr>
          <w:bCs/>
          <w:sz w:val="28"/>
          <w:szCs w:val="28"/>
          <w:shd w:val="clear" w:color="auto" w:fill="FFFFFF"/>
        </w:rPr>
        <w:t>(</w:t>
      </w:r>
      <w:hyperlink r:id="rId142" w:history="1">
        <w:r w:rsidR="00313627" w:rsidRPr="00075D06">
          <w:rPr>
            <w:rStyle w:val="a3"/>
            <w:bCs/>
            <w:color w:val="auto"/>
            <w:sz w:val="28"/>
            <w:szCs w:val="28"/>
            <w:u w:val="none"/>
            <w:shd w:val="clear" w:color="auto" w:fill="FFFFFF"/>
          </w:rPr>
          <w:t>https://elib.vipkgps.ru</w:t>
        </w:r>
      </w:hyperlink>
      <w:r w:rsidR="00313627" w:rsidRPr="00075D06">
        <w:rPr>
          <w:bCs/>
          <w:sz w:val="28"/>
          <w:szCs w:val="28"/>
          <w:shd w:val="clear" w:color="auto" w:fill="FFFFFF"/>
        </w:rPr>
        <w:t>)</w:t>
      </w:r>
    </w:p>
    <w:p w:rsidR="00957552" w:rsidRDefault="00957552" w:rsidP="00313627">
      <w:pPr>
        <w:widowControl w:val="0"/>
        <w:jc w:val="center"/>
        <w:rPr>
          <w:b/>
          <w:sz w:val="28"/>
          <w:szCs w:val="28"/>
        </w:rPr>
      </w:pPr>
    </w:p>
    <w:p w:rsidR="00313627" w:rsidRPr="00C5594F" w:rsidRDefault="00313627" w:rsidP="00313627">
      <w:pPr>
        <w:widowControl w:val="0"/>
        <w:jc w:val="center"/>
        <w:rPr>
          <w:b/>
          <w:sz w:val="28"/>
          <w:szCs w:val="28"/>
        </w:rPr>
      </w:pPr>
      <w:r w:rsidRPr="00C5594F">
        <w:rPr>
          <w:b/>
          <w:sz w:val="28"/>
          <w:szCs w:val="28"/>
        </w:rPr>
        <w:t>5.2. Дополнительная литература</w:t>
      </w:r>
    </w:p>
    <w:p w:rsidR="00313627" w:rsidRPr="00B82AB9" w:rsidRDefault="00746370" w:rsidP="0048362E">
      <w:pPr>
        <w:pStyle w:val="a5"/>
        <w:widowControl w:val="0"/>
        <w:numPr>
          <w:ilvl w:val="0"/>
          <w:numId w:val="12"/>
        </w:numPr>
        <w:ind w:left="0" w:firstLine="284"/>
        <w:jc w:val="both"/>
        <w:rPr>
          <w:snapToGrid w:val="0"/>
          <w:sz w:val="28"/>
          <w:szCs w:val="28"/>
        </w:rPr>
      </w:pPr>
      <w:hyperlink r:id="rId143" w:history="1">
        <w:r w:rsidR="00313627" w:rsidRPr="00B82AB9">
          <w:rPr>
            <w:rStyle w:val="a3"/>
            <w:bCs/>
            <w:color w:val="auto"/>
            <w:sz w:val="28"/>
            <w:szCs w:val="28"/>
            <w:u w:val="none"/>
          </w:rPr>
          <w:t>Повзик Я</w:t>
        </w:r>
        <w:r w:rsidR="00313627">
          <w:rPr>
            <w:rStyle w:val="a3"/>
            <w:bCs/>
            <w:color w:val="auto"/>
            <w:sz w:val="28"/>
            <w:szCs w:val="28"/>
            <w:u w:val="none"/>
          </w:rPr>
          <w:t>.</w:t>
        </w:r>
        <w:r w:rsidR="00313627" w:rsidRPr="00B82AB9">
          <w:rPr>
            <w:rStyle w:val="a3"/>
            <w:bCs/>
            <w:color w:val="auto"/>
            <w:sz w:val="28"/>
            <w:szCs w:val="28"/>
            <w:u w:val="none"/>
          </w:rPr>
          <w:t>С</w:t>
        </w:r>
        <w:r w:rsidR="00313627">
          <w:rPr>
            <w:rStyle w:val="a3"/>
            <w:bCs/>
            <w:color w:val="auto"/>
            <w:sz w:val="28"/>
            <w:szCs w:val="28"/>
            <w:u w:val="none"/>
          </w:rPr>
          <w:t>.</w:t>
        </w:r>
      </w:hyperlink>
      <w:r w:rsidR="00313627">
        <w:rPr>
          <w:sz w:val="28"/>
          <w:szCs w:val="28"/>
        </w:rPr>
        <w:t xml:space="preserve"> </w:t>
      </w:r>
      <w:r w:rsidR="00313627" w:rsidRPr="00B82AB9">
        <w:rPr>
          <w:bCs/>
          <w:sz w:val="28"/>
          <w:szCs w:val="28"/>
        </w:rPr>
        <w:t>Справочник</w:t>
      </w:r>
      <w:r w:rsidR="00313627">
        <w:rPr>
          <w:bCs/>
          <w:sz w:val="28"/>
          <w:szCs w:val="28"/>
        </w:rPr>
        <w:t xml:space="preserve"> </w:t>
      </w:r>
      <w:r w:rsidR="00313627" w:rsidRPr="00B82AB9">
        <w:rPr>
          <w:bCs/>
          <w:sz w:val="28"/>
          <w:szCs w:val="28"/>
        </w:rPr>
        <w:t>руководителя</w:t>
      </w:r>
      <w:r w:rsidR="00313627">
        <w:rPr>
          <w:bCs/>
          <w:sz w:val="28"/>
          <w:szCs w:val="28"/>
        </w:rPr>
        <w:t xml:space="preserve"> </w:t>
      </w:r>
      <w:r w:rsidR="00313627" w:rsidRPr="00B82AB9">
        <w:rPr>
          <w:bCs/>
          <w:sz w:val="28"/>
          <w:szCs w:val="28"/>
        </w:rPr>
        <w:t>тушения</w:t>
      </w:r>
      <w:r w:rsidR="00313627">
        <w:rPr>
          <w:bCs/>
          <w:sz w:val="28"/>
          <w:szCs w:val="28"/>
        </w:rPr>
        <w:t xml:space="preserve"> </w:t>
      </w:r>
      <w:r w:rsidR="00313627" w:rsidRPr="00B82AB9">
        <w:rPr>
          <w:bCs/>
          <w:sz w:val="28"/>
          <w:szCs w:val="28"/>
        </w:rPr>
        <w:t>пожаров</w:t>
      </w:r>
      <w:r w:rsidR="00313627" w:rsidRPr="00B82AB9">
        <w:rPr>
          <w:sz w:val="28"/>
          <w:szCs w:val="28"/>
        </w:rPr>
        <w:t>: справочное издание / Я.С.</w:t>
      </w:r>
      <w:r w:rsidR="00313627">
        <w:rPr>
          <w:sz w:val="28"/>
          <w:szCs w:val="28"/>
        </w:rPr>
        <w:t xml:space="preserve"> </w:t>
      </w:r>
      <w:proofErr w:type="spellStart"/>
      <w:r w:rsidR="00313627" w:rsidRPr="00B82AB9">
        <w:rPr>
          <w:bCs/>
          <w:sz w:val="28"/>
          <w:szCs w:val="28"/>
        </w:rPr>
        <w:t>Повзик</w:t>
      </w:r>
      <w:proofErr w:type="spellEnd"/>
      <w:r w:rsidR="00313627" w:rsidRPr="00B82AB9">
        <w:rPr>
          <w:sz w:val="28"/>
          <w:szCs w:val="28"/>
        </w:rPr>
        <w:t>. - 2-е изд. - Москва: ЗАО "Спецтехника", 2004. - 361 с.</w:t>
      </w:r>
      <w:r w:rsidR="00313627" w:rsidRPr="001D43DD">
        <w:rPr>
          <w:bCs/>
          <w:sz w:val="28"/>
          <w:szCs w:val="28"/>
          <w:shd w:val="clear" w:color="auto" w:fill="FFFFFF"/>
        </w:rPr>
        <w:t xml:space="preserve"> </w:t>
      </w:r>
      <w:r w:rsidR="00313627" w:rsidRPr="00075D06">
        <w:rPr>
          <w:bCs/>
          <w:sz w:val="28"/>
          <w:szCs w:val="28"/>
          <w:shd w:val="clear" w:color="auto" w:fill="FFFFFF"/>
        </w:rPr>
        <w:t>(</w:t>
      </w:r>
      <w:hyperlink r:id="rId144" w:history="1">
        <w:r w:rsidR="00313627" w:rsidRPr="00075D06">
          <w:rPr>
            <w:rStyle w:val="a3"/>
            <w:bCs/>
            <w:color w:val="auto"/>
            <w:sz w:val="28"/>
            <w:szCs w:val="28"/>
            <w:u w:val="none"/>
            <w:shd w:val="clear" w:color="auto" w:fill="FFFFFF"/>
          </w:rPr>
          <w:t>https://elib.vipkgps.ru</w:t>
        </w:r>
      </w:hyperlink>
      <w:r w:rsidR="00313627" w:rsidRPr="00075D06">
        <w:rPr>
          <w:bCs/>
          <w:sz w:val="28"/>
          <w:szCs w:val="28"/>
          <w:shd w:val="clear" w:color="auto" w:fill="FFFFFF"/>
        </w:rPr>
        <w:t>)</w:t>
      </w:r>
    </w:p>
    <w:p w:rsidR="00313627" w:rsidRPr="00F129BE" w:rsidRDefault="00313627" w:rsidP="0048362E">
      <w:pPr>
        <w:pStyle w:val="a5"/>
        <w:widowControl w:val="0"/>
        <w:numPr>
          <w:ilvl w:val="0"/>
          <w:numId w:val="12"/>
        </w:numPr>
        <w:ind w:left="0" w:firstLine="284"/>
        <w:jc w:val="both"/>
        <w:rPr>
          <w:snapToGrid w:val="0"/>
          <w:sz w:val="28"/>
          <w:szCs w:val="28"/>
        </w:rPr>
      </w:pPr>
      <w:proofErr w:type="spellStart"/>
      <w:r w:rsidRPr="00F129BE">
        <w:rPr>
          <w:snapToGrid w:val="0"/>
          <w:sz w:val="28"/>
          <w:szCs w:val="28"/>
        </w:rPr>
        <w:t>Теребнев</w:t>
      </w:r>
      <w:proofErr w:type="spellEnd"/>
      <w:r w:rsidRPr="00F129BE">
        <w:rPr>
          <w:snapToGrid w:val="0"/>
          <w:sz w:val="28"/>
          <w:szCs w:val="28"/>
        </w:rPr>
        <w:t xml:space="preserve"> В.В. и другие. Организация службы начальника караула пожарной части: Пособие. - М.: ООО «ИБС-Холдинг», 2005. – 232 с. </w:t>
      </w:r>
      <w:r w:rsidRPr="00075D06">
        <w:rPr>
          <w:bCs/>
          <w:sz w:val="28"/>
          <w:szCs w:val="28"/>
          <w:shd w:val="clear" w:color="auto" w:fill="FFFFFF"/>
        </w:rPr>
        <w:t>(</w:t>
      </w:r>
      <w:hyperlink r:id="rId145" w:history="1">
        <w:r w:rsidRPr="00075D06">
          <w:rPr>
            <w:rStyle w:val="a3"/>
            <w:bCs/>
            <w:color w:val="auto"/>
            <w:sz w:val="28"/>
            <w:szCs w:val="28"/>
            <w:u w:val="none"/>
            <w:shd w:val="clear" w:color="auto" w:fill="FFFFFF"/>
          </w:rPr>
          <w:t>https://elib.vipkgps.ru</w:t>
        </w:r>
      </w:hyperlink>
      <w:r w:rsidRPr="00075D06">
        <w:rPr>
          <w:bCs/>
          <w:sz w:val="28"/>
          <w:szCs w:val="28"/>
          <w:shd w:val="clear" w:color="auto" w:fill="FFFFFF"/>
        </w:rPr>
        <w:t>)</w:t>
      </w:r>
    </w:p>
    <w:p w:rsidR="00313627" w:rsidRPr="00F129BE" w:rsidRDefault="00313627" w:rsidP="0048362E">
      <w:pPr>
        <w:pStyle w:val="a5"/>
        <w:widowControl w:val="0"/>
        <w:numPr>
          <w:ilvl w:val="0"/>
          <w:numId w:val="12"/>
        </w:numPr>
        <w:ind w:left="0" w:firstLine="284"/>
        <w:jc w:val="both"/>
        <w:rPr>
          <w:snapToGrid w:val="0"/>
          <w:sz w:val="28"/>
          <w:szCs w:val="28"/>
        </w:rPr>
      </w:pPr>
      <w:proofErr w:type="spellStart"/>
      <w:r w:rsidRPr="00F129BE">
        <w:rPr>
          <w:snapToGrid w:val="0"/>
          <w:sz w:val="28"/>
          <w:szCs w:val="28"/>
        </w:rPr>
        <w:t>Теребнев</w:t>
      </w:r>
      <w:proofErr w:type="spellEnd"/>
      <w:r w:rsidRPr="00F129BE">
        <w:rPr>
          <w:snapToGrid w:val="0"/>
          <w:sz w:val="28"/>
          <w:szCs w:val="28"/>
        </w:rPr>
        <w:t xml:space="preserve"> В.В. Противопожарная защита и тушение пожаров. Книга 1: Жилые и общественные здания и сооружения. - М.: </w:t>
      </w:r>
      <w:proofErr w:type="spellStart"/>
      <w:r w:rsidRPr="00F129BE">
        <w:rPr>
          <w:snapToGrid w:val="0"/>
          <w:sz w:val="28"/>
          <w:szCs w:val="28"/>
        </w:rPr>
        <w:t>Пожнаука</w:t>
      </w:r>
      <w:proofErr w:type="spellEnd"/>
      <w:r w:rsidRPr="00F129BE">
        <w:rPr>
          <w:snapToGrid w:val="0"/>
          <w:sz w:val="28"/>
          <w:szCs w:val="28"/>
        </w:rPr>
        <w:t xml:space="preserve">, 2006. – 314 с. </w:t>
      </w:r>
      <w:r w:rsidRPr="00075D06">
        <w:rPr>
          <w:bCs/>
          <w:sz w:val="28"/>
          <w:szCs w:val="28"/>
          <w:shd w:val="clear" w:color="auto" w:fill="FFFFFF"/>
        </w:rPr>
        <w:t>(</w:t>
      </w:r>
      <w:hyperlink r:id="rId146" w:history="1">
        <w:r w:rsidRPr="00075D06">
          <w:rPr>
            <w:rStyle w:val="a3"/>
            <w:bCs/>
            <w:color w:val="auto"/>
            <w:sz w:val="28"/>
            <w:szCs w:val="28"/>
            <w:u w:val="none"/>
            <w:shd w:val="clear" w:color="auto" w:fill="FFFFFF"/>
          </w:rPr>
          <w:t>https://elib.vipkgps.ru</w:t>
        </w:r>
      </w:hyperlink>
      <w:r w:rsidRPr="00075D06">
        <w:rPr>
          <w:bCs/>
          <w:sz w:val="28"/>
          <w:szCs w:val="28"/>
          <w:shd w:val="clear" w:color="auto" w:fill="FFFFFF"/>
        </w:rPr>
        <w:t>)</w:t>
      </w:r>
    </w:p>
    <w:p w:rsidR="00313627" w:rsidRPr="00F129BE" w:rsidRDefault="00313627" w:rsidP="0048362E">
      <w:pPr>
        <w:pStyle w:val="a5"/>
        <w:widowControl w:val="0"/>
        <w:numPr>
          <w:ilvl w:val="0"/>
          <w:numId w:val="12"/>
        </w:numPr>
        <w:ind w:left="0" w:firstLine="284"/>
        <w:jc w:val="both"/>
        <w:rPr>
          <w:snapToGrid w:val="0"/>
          <w:sz w:val="28"/>
          <w:szCs w:val="28"/>
        </w:rPr>
      </w:pPr>
      <w:proofErr w:type="spellStart"/>
      <w:r w:rsidRPr="00F129BE">
        <w:rPr>
          <w:snapToGrid w:val="0"/>
          <w:sz w:val="28"/>
          <w:szCs w:val="28"/>
        </w:rPr>
        <w:t>Теребнев</w:t>
      </w:r>
      <w:proofErr w:type="spellEnd"/>
      <w:r w:rsidRPr="00F129BE">
        <w:rPr>
          <w:snapToGrid w:val="0"/>
          <w:sz w:val="28"/>
          <w:szCs w:val="28"/>
        </w:rPr>
        <w:t xml:space="preserve"> В.В. Противопожарная защита и тушение пожаров. Книга 2: Промышленные здания и сооружения. - М.: </w:t>
      </w:r>
      <w:proofErr w:type="spellStart"/>
      <w:r w:rsidRPr="00F129BE">
        <w:rPr>
          <w:snapToGrid w:val="0"/>
          <w:sz w:val="28"/>
          <w:szCs w:val="28"/>
        </w:rPr>
        <w:t>Пожнаука</w:t>
      </w:r>
      <w:proofErr w:type="spellEnd"/>
      <w:r w:rsidRPr="00F129BE">
        <w:rPr>
          <w:snapToGrid w:val="0"/>
          <w:sz w:val="28"/>
          <w:szCs w:val="28"/>
        </w:rPr>
        <w:t xml:space="preserve">, 2006. – 412 с. </w:t>
      </w:r>
      <w:r w:rsidRPr="00075D06">
        <w:rPr>
          <w:bCs/>
          <w:sz w:val="28"/>
          <w:szCs w:val="28"/>
          <w:shd w:val="clear" w:color="auto" w:fill="FFFFFF"/>
        </w:rPr>
        <w:t>(</w:t>
      </w:r>
      <w:hyperlink r:id="rId147" w:history="1">
        <w:r w:rsidRPr="00075D06">
          <w:rPr>
            <w:rStyle w:val="a3"/>
            <w:bCs/>
            <w:color w:val="auto"/>
            <w:sz w:val="28"/>
            <w:szCs w:val="28"/>
            <w:u w:val="none"/>
            <w:shd w:val="clear" w:color="auto" w:fill="FFFFFF"/>
          </w:rPr>
          <w:t>https://elib.vipkgps.ru</w:t>
        </w:r>
      </w:hyperlink>
      <w:r w:rsidRPr="00075D06">
        <w:rPr>
          <w:bCs/>
          <w:sz w:val="28"/>
          <w:szCs w:val="28"/>
          <w:shd w:val="clear" w:color="auto" w:fill="FFFFFF"/>
        </w:rPr>
        <w:t>)</w:t>
      </w:r>
    </w:p>
    <w:p w:rsidR="00313627" w:rsidRPr="00F129BE" w:rsidRDefault="00313627" w:rsidP="0048362E">
      <w:pPr>
        <w:pStyle w:val="a5"/>
        <w:widowControl w:val="0"/>
        <w:numPr>
          <w:ilvl w:val="0"/>
          <w:numId w:val="12"/>
        </w:numPr>
        <w:ind w:left="0" w:firstLine="284"/>
        <w:jc w:val="both"/>
        <w:rPr>
          <w:snapToGrid w:val="0"/>
          <w:sz w:val="28"/>
          <w:szCs w:val="28"/>
        </w:rPr>
      </w:pPr>
      <w:proofErr w:type="spellStart"/>
      <w:r w:rsidRPr="00F129BE">
        <w:rPr>
          <w:snapToGrid w:val="0"/>
          <w:sz w:val="28"/>
          <w:szCs w:val="28"/>
        </w:rPr>
        <w:t>Теребнев</w:t>
      </w:r>
      <w:proofErr w:type="spellEnd"/>
      <w:r w:rsidRPr="00F129BE">
        <w:rPr>
          <w:snapToGrid w:val="0"/>
          <w:sz w:val="28"/>
          <w:szCs w:val="28"/>
        </w:rPr>
        <w:t xml:space="preserve"> В.В. Противопожарная защита и тушение пожаров. Книга 3: </w:t>
      </w:r>
      <w:r w:rsidRPr="00F129BE">
        <w:rPr>
          <w:snapToGrid w:val="0"/>
          <w:sz w:val="28"/>
          <w:szCs w:val="28"/>
        </w:rPr>
        <w:lastRenderedPageBreak/>
        <w:t xml:space="preserve">Здания повышенной этажности. - М.: </w:t>
      </w:r>
      <w:proofErr w:type="spellStart"/>
      <w:r w:rsidRPr="00F129BE">
        <w:rPr>
          <w:snapToGrid w:val="0"/>
          <w:sz w:val="28"/>
          <w:szCs w:val="28"/>
        </w:rPr>
        <w:t>Пожнаука</w:t>
      </w:r>
      <w:proofErr w:type="spellEnd"/>
      <w:r w:rsidRPr="00F129BE">
        <w:rPr>
          <w:snapToGrid w:val="0"/>
          <w:sz w:val="28"/>
          <w:szCs w:val="28"/>
        </w:rPr>
        <w:t xml:space="preserve">, 2006. – 237 с. </w:t>
      </w:r>
      <w:r w:rsidRPr="00075D06">
        <w:rPr>
          <w:bCs/>
          <w:sz w:val="28"/>
          <w:szCs w:val="28"/>
          <w:shd w:val="clear" w:color="auto" w:fill="FFFFFF"/>
        </w:rPr>
        <w:t>(</w:t>
      </w:r>
      <w:hyperlink r:id="rId148" w:history="1">
        <w:r w:rsidRPr="00075D06">
          <w:rPr>
            <w:rStyle w:val="a3"/>
            <w:bCs/>
            <w:color w:val="auto"/>
            <w:sz w:val="28"/>
            <w:szCs w:val="28"/>
            <w:u w:val="none"/>
            <w:shd w:val="clear" w:color="auto" w:fill="FFFFFF"/>
          </w:rPr>
          <w:t>https://elib.vipkgps.ru</w:t>
        </w:r>
      </w:hyperlink>
      <w:r w:rsidRPr="00075D06">
        <w:rPr>
          <w:bCs/>
          <w:sz w:val="28"/>
          <w:szCs w:val="28"/>
          <w:shd w:val="clear" w:color="auto" w:fill="FFFFFF"/>
        </w:rPr>
        <w:t>)</w:t>
      </w:r>
    </w:p>
    <w:p w:rsidR="00313627" w:rsidRPr="00D0027E" w:rsidRDefault="00313627" w:rsidP="00313627">
      <w:pPr>
        <w:pStyle w:val="a5"/>
        <w:widowControl w:val="0"/>
        <w:tabs>
          <w:tab w:val="left" w:pos="993"/>
          <w:tab w:val="left" w:pos="1134"/>
        </w:tabs>
        <w:ind w:left="698"/>
        <w:jc w:val="both"/>
        <w:rPr>
          <w:sz w:val="28"/>
          <w:szCs w:val="28"/>
        </w:rPr>
      </w:pPr>
    </w:p>
    <w:p w:rsidR="00313627" w:rsidRPr="00D0027E" w:rsidRDefault="00313627" w:rsidP="00313627">
      <w:pPr>
        <w:widowControl w:val="0"/>
        <w:jc w:val="center"/>
        <w:rPr>
          <w:b/>
          <w:sz w:val="28"/>
          <w:szCs w:val="28"/>
        </w:rPr>
      </w:pPr>
      <w:r w:rsidRPr="00D0027E">
        <w:rPr>
          <w:b/>
          <w:sz w:val="28"/>
          <w:szCs w:val="28"/>
        </w:rPr>
        <w:t>5.3. Нормативные правовые акты и нормативные документы</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Федеральный закон от 23.05.2016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Федеральный закон РФ от 22.07.2008 № 123-ФЗ «Технический регламент о требованиях пожарной безопасности».</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Федеральный закон РФ от 25.12.</w:t>
      </w:r>
      <w:r w:rsidR="004806C1">
        <w:rPr>
          <w:snapToGrid w:val="0"/>
          <w:sz w:val="28"/>
          <w:szCs w:val="28"/>
        </w:rPr>
        <w:t>20</w:t>
      </w:r>
      <w:r w:rsidRPr="00D0027E">
        <w:rPr>
          <w:snapToGrid w:val="0"/>
          <w:sz w:val="28"/>
          <w:szCs w:val="28"/>
        </w:rPr>
        <w:t>08 № 273-ФЗ «О противодействии коррупции».</w:t>
      </w:r>
    </w:p>
    <w:p w:rsidR="00313627" w:rsidRPr="00AB29F4"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Федеральный закон РФ от 30.12.2001 № 197-ФЗ «Трудовой кодекс Российской Федерации».</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Федеральный закон РФ от 13.06.1996 № 63-ФЗ «Уголовный кодекс Российской Федерации».</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Федеральный закон от 22.08.</w:t>
      </w:r>
      <w:r w:rsidR="001E2387">
        <w:rPr>
          <w:snapToGrid w:val="0"/>
          <w:sz w:val="28"/>
          <w:szCs w:val="28"/>
        </w:rPr>
        <w:t>19</w:t>
      </w:r>
      <w:r w:rsidRPr="00D0027E">
        <w:rPr>
          <w:snapToGrid w:val="0"/>
          <w:sz w:val="28"/>
          <w:szCs w:val="28"/>
        </w:rPr>
        <w:t>95 № 151-ФЗ «Об аварийно-спасательных службах и статусе спасателей».</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Федеральный закон РФ от 21.12.</w:t>
      </w:r>
      <w:r w:rsidR="001E2387">
        <w:rPr>
          <w:snapToGrid w:val="0"/>
          <w:sz w:val="28"/>
          <w:szCs w:val="28"/>
        </w:rPr>
        <w:t>19</w:t>
      </w:r>
      <w:r w:rsidRPr="00D0027E">
        <w:rPr>
          <w:snapToGrid w:val="0"/>
          <w:sz w:val="28"/>
          <w:szCs w:val="28"/>
        </w:rPr>
        <w:t>94 № 69-ФЗ «О пожарной безопасности».</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Приказ Министерства труда и социальной защиты Росс</w:t>
      </w:r>
      <w:r w:rsidR="00926DA9">
        <w:rPr>
          <w:snapToGrid w:val="0"/>
          <w:sz w:val="28"/>
          <w:szCs w:val="28"/>
        </w:rPr>
        <w:t>ийской Федерации от 16.11.2020 №</w:t>
      </w:r>
      <w:r w:rsidRPr="00D0027E">
        <w:rPr>
          <w:snapToGrid w:val="0"/>
          <w:sz w:val="28"/>
          <w:szCs w:val="28"/>
        </w:rPr>
        <w:t xml:space="preserve"> 782н "Об утверждении правил по охране труда при работе на высоте".</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 xml:space="preserve">Приказ министерства труда и социальной защиты РФ от 27.11.2020 </w:t>
      </w:r>
      <w:r w:rsidR="00926DA9">
        <w:rPr>
          <w:snapToGrid w:val="0"/>
          <w:sz w:val="28"/>
          <w:szCs w:val="28"/>
        </w:rPr>
        <w:t xml:space="preserve">№ </w:t>
      </w:r>
      <w:r w:rsidRPr="00D0027E">
        <w:rPr>
          <w:snapToGrid w:val="0"/>
          <w:sz w:val="28"/>
          <w:szCs w:val="28"/>
        </w:rPr>
        <w:t>835н «Об утверждении правил по охране труда при работе с инструментом и приспособлениями».</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Приказ Министерства труда и социальной защиты РФ от 11.12.</w:t>
      </w:r>
      <w:r w:rsidR="0061520F">
        <w:rPr>
          <w:snapToGrid w:val="0"/>
          <w:sz w:val="28"/>
          <w:szCs w:val="28"/>
        </w:rPr>
        <w:t>20</w:t>
      </w:r>
      <w:r w:rsidRPr="00D0027E">
        <w:rPr>
          <w:snapToGrid w:val="0"/>
          <w:sz w:val="28"/>
          <w:szCs w:val="28"/>
        </w:rPr>
        <w:t>20 № 881н «Об утверждении Правил по охране труда в подразделениях пожарной охраны».</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Приказ МЧС России от 25.10.2017 № 467 «Об утверждении Положения о пожарно-спасательных гарнизонах».</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Приказ МЧС России от 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Приказ МЧС России от 26.10.2017 № 472 «Об утверждении Порядка подготовки личного состава пожарной охраны».</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Прика</w:t>
      </w:r>
      <w:r>
        <w:rPr>
          <w:snapToGrid w:val="0"/>
          <w:sz w:val="28"/>
          <w:szCs w:val="28"/>
        </w:rPr>
        <w:t>з МЧС России от 20</w:t>
      </w:r>
      <w:r w:rsidR="003C558F">
        <w:rPr>
          <w:snapToGrid w:val="0"/>
          <w:sz w:val="28"/>
          <w:szCs w:val="28"/>
        </w:rPr>
        <w:t>.10.</w:t>
      </w:r>
      <w:r>
        <w:rPr>
          <w:snapToGrid w:val="0"/>
          <w:sz w:val="28"/>
          <w:szCs w:val="28"/>
        </w:rPr>
        <w:t>2017</w:t>
      </w:r>
      <w:r w:rsidRPr="00D0027E">
        <w:rPr>
          <w:snapToGrid w:val="0"/>
          <w:sz w:val="28"/>
          <w:szCs w:val="28"/>
        </w:rPr>
        <w:t xml:space="preserve"> №</w:t>
      </w:r>
      <w:r>
        <w:rPr>
          <w:snapToGrid w:val="0"/>
          <w:sz w:val="28"/>
          <w:szCs w:val="28"/>
        </w:rPr>
        <w:t xml:space="preserve"> </w:t>
      </w:r>
      <w:r w:rsidRPr="00D0027E">
        <w:rPr>
          <w:snapToGrid w:val="0"/>
          <w:sz w:val="28"/>
          <w:szCs w:val="28"/>
        </w:rPr>
        <w:t>452 "Об утверждении Устава подразделений пожарной охраны".</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Приказ МЧС России от 21.04.2016 № 204 «О техническом обслуживании, ремонте и хранении средств индивидуальной защиты органов дыхания и зрения».</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 xml:space="preserve">Приказ МЧС РФ от </w:t>
      </w:r>
      <w:r w:rsidR="00340582">
        <w:rPr>
          <w:snapToGrid w:val="0"/>
          <w:sz w:val="28"/>
          <w:szCs w:val="28"/>
        </w:rPr>
        <w:t>27</w:t>
      </w:r>
      <w:r w:rsidRPr="00D0027E">
        <w:rPr>
          <w:snapToGrid w:val="0"/>
          <w:sz w:val="28"/>
          <w:szCs w:val="28"/>
        </w:rPr>
        <w:t>.0</w:t>
      </w:r>
      <w:r w:rsidR="00340582">
        <w:rPr>
          <w:snapToGrid w:val="0"/>
          <w:sz w:val="28"/>
          <w:szCs w:val="28"/>
        </w:rPr>
        <w:t>6</w:t>
      </w:r>
      <w:r w:rsidRPr="00D0027E">
        <w:rPr>
          <w:snapToGrid w:val="0"/>
          <w:sz w:val="28"/>
          <w:szCs w:val="28"/>
        </w:rPr>
        <w:t>.</w:t>
      </w:r>
      <w:r w:rsidR="00340582">
        <w:rPr>
          <w:snapToGrid w:val="0"/>
          <w:sz w:val="28"/>
          <w:szCs w:val="28"/>
        </w:rPr>
        <w:t>2022</w:t>
      </w:r>
      <w:r w:rsidRPr="00D0027E">
        <w:rPr>
          <w:snapToGrid w:val="0"/>
          <w:sz w:val="28"/>
          <w:szCs w:val="28"/>
        </w:rPr>
        <w:t xml:space="preserve"> № </w:t>
      </w:r>
      <w:r w:rsidR="0061794C">
        <w:rPr>
          <w:snapToGrid w:val="0"/>
          <w:sz w:val="28"/>
          <w:szCs w:val="28"/>
        </w:rPr>
        <w:t>640</w:t>
      </w:r>
      <w:r w:rsidRPr="00D0027E">
        <w:rPr>
          <w:snapToGrid w:val="0"/>
          <w:sz w:val="28"/>
          <w:szCs w:val="28"/>
        </w:rPr>
        <w:t xml:space="preserve"> «Об утверждении </w:t>
      </w:r>
      <w:proofErr w:type="gramStart"/>
      <w:r w:rsidRPr="00D0027E">
        <w:rPr>
          <w:snapToGrid w:val="0"/>
          <w:sz w:val="28"/>
          <w:szCs w:val="28"/>
        </w:rPr>
        <w:t>Правил использовани</w:t>
      </w:r>
      <w:r w:rsidR="00DA0112">
        <w:rPr>
          <w:snapToGrid w:val="0"/>
          <w:sz w:val="28"/>
          <w:szCs w:val="28"/>
        </w:rPr>
        <w:t>я</w:t>
      </w:r>
      <w:r w:rsidRPr="00D0027E">
        <w:rPr>
          <w:snapToGrid w:val="0"/>
          <w:sz w:val="28"/>
          <w:szCs w:val="28"/>
        </w:rPr>
        <w:t xml:space="preserve"> средств индивидуальной защиты органов дыхания</w:t>
      </w:r>
      <w:proofErr w:type="gramEnd"/>
      <w:r w:rsidRPr="00D0027E">
        <w:rPr>
          <w:snapToGrid w:val="0"/>
          <w:sz w:val="28"/>
          <w:szCs w:val="28"/>
        </w:rPr>
        <w:t xml:space="preserve"> и зрения </w:t>
      </w:r>
      <w:r w:rsidR="003566FB">
        <w:rPr>
          <w:snapToGrid w:val="0"/>
          <w:sz w:val="28"/>
          <w:szCs w:val="28"/>
        </w:rPr>
        <w:t>личным составом подразделений пожарной охраны</w:t>
      </w:r>
      <w:r w:rsidRPr="00D0027E">
        <w:rPr>
          <w:snapToGrid w:val="0"/>
          <w:sz w:val="28"/>
          <w:szCs w:val="28"/>
        </w:rPr>
        <w:t>».</w:t>
      </w:r>
    </w:p>
    <w:p w:rsidR="00313627" w:rsidRPr="00D0027E" w:rsidRDefault="00313627" w:rsidP="0048362E">
      <w:pPr>
        <w:pStyle w:val="a5"/>
        <w:widowControl w:val="0"/>
        <w:numPr>
          <w:ilvl w:val="0"/>
          <w:numId w:val="12"/>
        </w:numPr>
        <w:ind w:left="0" w:firstLine="284"/>
        <w:jc w:val="both"/>
        <w:rPr>
          <w:snapToGrid w:val="0"/>
          <w:sz w:val="28"/>
          <w:szCs w:val="28"/>
        </w:rPr>
      </w:pPr>
      <w:r w:rsidRPr="00D0027E">
        <w:rPr>
          <w:snapToGrid w:val="0"/>
          <w:sz w:val="28"/>
          <w:szCs w:val="28"/>
        </w:rPr>
        <w:t>Постановление Правительства Р</w:t>
      </w:r>
      <w:r w:rsidR="00616396">
        <w:rPr>
          <w:snapToGrid w:val="0"/>
          <w:sz w:val="28"/>
          <w:szCs w:val="28"/>
        </w:rPr>
        <w:t xml:space="preserve">оссийской </w:t>
      </w:r>
      <w:r w:rsidRPr="00D0027E">
        <w:rPr>
          <w:snapToGrid w:val="0"/>
          <w:sz w:val="28"/>
          <w:szCs w:val="28"/>
        </w:rPr>
        <w:t>Ф</w:t>
      </w:r>
      <w:r w:rsidR="00616396">
        <w:rPr>
          <w:snapToGrid w:val="0"/>
          <w:sz w:val="28"/>
          <w:szCs w:val="28"/>
        </w:rPr>
        <w:t>едерации</w:t>
      </w:r>
      <w:r w:rsidRPr="00D0027E">
        <w:rPr>
          <w:snapToGrid w:val="0"/>
          <w:sz w:val="28"/>
          <w:szCs w:val="28"/>
        </w:rPr>
        <w:t xml:space="preserve"> от 20.06.</w:t>
      </w:r>
      <w:r w:rsidR="009A7D9B">
        <w:rPr>
          <w:snapToGrid w:val="0"/>
          <w:sz w:val="28"/>
          <w:szCs w:val="28"/>
        </w:rPr>
        <w:t>20</w:t>
      </w:r>
      <w:r w:rsidRPr="00D0027E">
        <w:rPr>
          <w:snapToGrid w:val="0"/>
          <w:sz w:val="28"/>
          <w:szCs w:val="28"/>
        </w:rPr>
        <w:t>05 №</w:t>
      </w:r>
      <w:r>
        <w:rPr>
          <w:snapToGrid w:val="0"/>
          <w:sz w:val="28"/>
          <w:szCs w:val="28"/>
        </w:rPr>
        <w:t xml:space="preserve"> </w:t>
      </w:r>
      <w:r w:rsidRPr="00D0027E">
        <w:rPr>
          <w:snapToGrid w:val="0"/>
          <w:sz w:val="28"/>
          <w:szCs w:val="28"/>
        </w:rPr>
        <w:t>385 «О федеральной противопожарной службе</w:t>
      </w:r>
      <w:r w:rsidR="009A7D9B">
        <w:rPr>
          <w:snapToGrid w:val="0"/>
          <w:sz w:val="28"/>
          <w:szCs w:val="28"/>
        </w:rPr>
        <w:t xml:space="preserve"> Государственной противопожарной службы</w:t>
      </w:r>
      <w:r w:rsidRPr="00D0027E">
        <w:rPr>
          <w:snapToGrid w:val="0"/>
          <w:sz w:val="28"/>
          <w:szCs w:val="28"/>
        </w:rPr>
        <w:t>».</w:t>
      </w:r>
    </w:p>
    <w:p w:rsidR="00313627" w:rsidRDefault="00313627" w:rsidP="00313627">
      <w:pPr>
        <w:widowControl w:val="0"/>
        <w:ind w:firstLine="284"/>
        <w:jc w:val="both"/>
        <w:rPr>
          <w:snapToGrid w:val="0"/>
          <w:sz w:val="28"/>
          <w:szCs w:val="28"/>
        </w:rPr>
      </w:pPr>
    </w:p>
    <w:p w:rsidR="00354C9A" w:rsidRDefault="00354C9A" w:rsidP="00354C9A">
      <w:pPr>
        <w:jc w:val="center"/>
        <w:rPr>
          <w:b/>
          <w:sz w:val="28"/>
          <w:szCs w:val="28"/>
        </w:rPr>
      </w:pPr>
      <w:r>
        <w:rPr>
          <w:b/>
          <w:sz w:val="28"/>
          <w:szCs w:val="28"/>
        </w:rPr>
        <w:lastRenderedPageBreak/>
        <w:t>5.4. Базы данных, поисковые системы, электронно-библиотечные системы (электронные библиотеки):</w:t>
      </w:r>
    </w:p>
    <w:p w:rsidR="00354C9A" w:rsidRDefault="00354C9A" w:rsidP="00354C9A">
      <w:pPr>
        <w:ind w:firstLine="284"/>
        <w:jc w:val="both"/>
        <w:rPr>
          <w:rStyle w:val="af9"/>
          <w:color w:val="000000"/>
          <w:shd w:val="clear" w:color="auto" w:fill="FFFFFF"/>
        </w:rPr>
      </w:pPr>
      <w:r>
        <w:rPr>
          <w:rStyle w:val="af9"/>
          <w:b w:val="0"/>
          <w:color w:val="000000"/>
          <w:sz w:val="28"/>
          <w:szCs w:val="28"/>
          <w:shd w:val="clear" w:color="auto" w:fill="FFFFFF"/>
        </w:rPr>
        <w:t xml:space="preserve">25. Электронная библиотека Воронежского института повышения квалификации сотрудников ГПС МЧС России: </w:t>
      </w:r>
      <w:r>
        <w:rPr>
          <w:rStyle w:val="af9"/>
          <w:b w:val="0"/>
          <w:bCs w:val="0"/>
          <w:color w:val="000000"/>
          <w:sz w:val="28"/>
          <w:szCs w:val="28"/>
          <w:shd w:val="clear" w:color="auto" w:fill="FFFFFF"/>
        </w:rPr>
        <w:t>https://elib.vipkgps.ru</w:t>
      </w:r>
    </w:p>
    <w:p w:rsidR="00354C9A" w:rsidRDefault="00354C9A" w:rsidP="00354C9A">
      <w:pPr>
        <w:ind w:firstLine="284"/>
        <w:jc w:val="both"/>
      </w:pPr>
      <w:r>
        <w:rPr>
          <w:sz w:val="28"/>
          <w:szCs w:val="28"/>
          <w:shd w:val="clear" w:color="auto" w:fill="FFFFFF"/>
        </w:rPr>
        <w:t>26.</w:t>
      </w:r>
      <w:r>
        <w:rPr>
          <w:sz w:val="28"/>
          <w:szCs w:val="28"/>
        </w:rPr>
        <w:t xml:space="preserve"> Национальная электронная библиотека: http://нэб</w:t>
      </w:r>
      <w:proofErr w:type="gramStart"/>
      <w:r>
        <w:rPr>
          <w:sz w:val="28"/>
          <w:szCs w:val="28"/>
        </w:rPr>
        <w:t>.р</w:t>
      </w:r>
      <w:proofErr w:type="gramEnd"/>
      <w:r>
        <w:rPr>
          <w:sz w:val="28"/>
          <w:szCs w:val="28"/>
        </w:rPr>
        <w:t>ф  (договор № 101/НЭБ/2314 от 03.07.2017).</w:t>
      </w:r>
    </w:p>
    <w:p w:rsidR="00354C9A" w:rsidRDefault="00354C9A" w:rsidP="00354C9A">
      <w:pPr>
        <w:ind w:firstLine="284"/>
        <w:jc w:val="both"/>
        <w:rPr>
          <w:sz w:val="28"/>
          <w:szCs w:val="28"/>
        </w:rPr>
      </w:pPr>
      <w:r>
        <w:rPr>
          <w:sz w:val="28"/>
          <w:szCs w:val="28"/>
        </w:rPr>
        <w:t>27. Научная электронная библиотека: http://elibrary.ru</w:t>
      </w:r>
    </w:p>
    <w:p w:rsidR="00354C9A" w:rsidRDefault="00354C9A" w:rsidP="00354C9A">
      <w:pPr>
        <w:ind w:firstLine="284"/>
        <w:jc w:val="both"/>
        <w:rPr>
          <w:sz w:val="28"/>
          <w:szCs w:val="28"/>
        </w:rPr>
      </w:pPr>
      <w:r>
        <w:rPr>
          <w:sz w:val="28"/>
          <w:szCs w:val="28"/>
        </w:rPr>
        <w:t>28. Справочная правовая система «</w:t>
      </w:r>
      <w:proofErr w:type="spellStart"/>
      <w:r>
        <w:rPr>
          <w:sz w:val="28"/>
          <w:szCs w:val="28"/>
        </w:rPr>
        <w:t>КонсультантПлюс</w:t>
      </w:r>
      <w:proofErr w:type="spellEnd"/>
      <w:r>
        <w:rPr>
          <w:sz w:val="28"/>
          <w:szCs w:val="28"/>
        </w:rPr>
        <w:t>»: http://www.consultant.ru</w:t>
      </w:r>
    </w:p>
    <w:p w:rsidR="00354C9A" w:rsidRDefault="00354C9A" w:rsidP="00354C9A">
      <w:pPr>
        <w:ind w:firstLine="284"/>
        <w:jc w:val="both"/>
        <w:rPr>
          <w:rStyle w:val="af9"/>
          <w:b w:val="0"/>
          <w:color w:val="000000"/>
          <w:shd w:val="clear" w:color="auto" w:fill="FFFFFF"/>
        </w:rPr>
      </w:pPr>
    </w:p>
    <w:p w:rsidR="00354C9A" w:rsidRDefault="00354C9A" w:rsidP="00354C9A">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www.vniipo.ru.</w:t>
      </w:r>
    </w:p>
    <w:p w:rsidR="00354C9A" w:rsidRDefault="00354C9A" w:rsidP="00354C9A">
      <w:pPr>
        <w:ind w:firstLine="284"/>
        <w:jc w:val="both"/>
        <w:rPr>
          <w:rStyle w:val="af9"/>
          <w:b w:val="0"/>
          <w:color w:val="000000"/>
          <w:sz w:val="28"/>
          <w:szCs w:val="28"/>
          <w:shd w:val="clear" w:color="auto" w:fill="FFFFFF"/>
        </w:rPr>
      </w:pPr>
      <w:r>
        <w:rPr>
          <w:rStyle w:val="af9"/>
          <w:b w:val="0"/>
          <w:color w:val="000000"/>
          <w:sz w:val="28"/>
          <w:szCs w:val="28"/>
          <w:shd w:val="clear" w:color="auto" w:fill="FFFFFF"/>
        </w:rPr>
        <w:t>www.gost.ru.</w:t>
      </w:r>
    </w:p>
    <w:p w:rsidR="00354C9A" w:rsidRPr="000D731F" w:rsidRDefault="00746370" w:rsidP="00354C9A">
      <w:pPr>
        <w:ind w:firstLine="284"/>
        <w:jc w:val="both"/>
        <w:rPr>
          <w:rStyle w:val="af9"/>
          <w:b w:val="0"/>
          <w:sz w:val="28"/>
          <w:szCs w:val="28"/>
          <w:shd w:val="clear" w:color="auto" w:fill="FFFFFF"/>
        </w:rPr>
      </w:pPr>
      <w:hyperlink r:id="rId149" w:history="1">
        <w:r w:rsidR="00354C9A" w:rsidRPr="000D731F">
          <w:rPr>
            <w:rStyle w:val="a3"/>
            <w:color w:val="auto"/>
            <w:sz w:val="28"/>
            <w:szCs w:val="28"/>
            <w:u w:val="none"/>
            <w:shd w:val="clear" w:color="auto" w:fill="FFFFFF"/>
          </w:rPr>
          <w:t>www.mchs.gov.ru</w:t>
        </w:r>
      </w:hyperlink>
    </w:p>
    <w:p w:rsidR="00354C9A" w:rsidRPr="00D0027E" w:rsidRDefault="00354C9A" w:rsidP="00313627">
      <w:pPr>
        <w:widowControl w:val="0"/>
        <w:ind w:firstLine="284"/>
        <w:jc w:val="both"/>
        <w:rPr>
          <w:snapToGrid w:val="0"/>
          <w:sz w:val="28"/>
          <w:szCs w:val="28"/>
        </w:rPr>
      </w:pPr>
    </w:p>
    <w:p w:rsidR="00766234" w:rsidRPr="00D0027E" w:rsidRDefault="00766234" w:rsidP="00313627">
      <w:pPr>
        <w:widowControl w:val="0"/>
        <w:jc w:val="center"/>
        <w:rPr>
          <w:b/>
          <w:sz w:val="28"/>
          <w:szCs w:val="28"/>
        </w:rPr>
      </w:pPr>
      <w:r w:rsidRPr="00D0027E">
        <w:rPr>
          <w:b/>
          <w:sz w:val="28"/>
          <w:szCs w:val="28"/>
        </w:rPr>
        <w:t>4. ОЦЕНКА КАЧЕСТВА ОСВОЕНИЯ ПРОГРАММЫ</w:t>
      </w:r>
    </w:p>
    <w:p w:rsidR="00766234" w:rsidRPr="00D0027E" w:rsidRDefault="00766234" w:rsidP="00313627">
      <w:pPr>
        <w:widowControl w:val="0"/>
        <w:ind w:firstLine="709"/>
        <w:jc w:val="both"/>
        <w:rPr>
          <w:sz w:val="28"/>
          <w:szCs w:val="28"/>
        </w:rPr>
      </w:pPr>
    </w:p>
    <w:p w:rsidR="00E468DE" w:rsidRPr="00D8097B" w:rsidRDefault="00E468DE" w:rsidP="00313627">
      <w:pPr>
        <w:autoSpaceDE w:val="0"/>
        <w:autoSpaceDN w:val="0"/>
        <w:adjustRightInd w:val="0"/>
        <w:jc w:val="center"/>
        <w:rPr>
          <w:rFonts w:eastAsia="Calibri"/>
          <w:b/>
          <w:bCs/>
          <w:sz w:val="28"/>
          <w:szCs w:val="28"/>
        </w:rPr>
      </w:pPr>
      <w:r w:rsidRPr="00D8097B">
        <w:rPr>
          <w:rFonts w:eastAsia="Calibri"/>
          <w:b/>
          <w:bCs/>
          <w:sz w:val="28"/>
          <w:szCs w:val="28"/>
        </w:rPr>
        <w:t xml:space="preserve">4.1. Критерии оценивания и показатели </w:t>
      </w:r>
      <w:proofErr w:type="spellStart"/>
      <w:r w:rsidRPr="00D8097B">
        <w:rPr>
          <w:rFonts w:eastAsia="Calibri"/>
          <w:b/>
          <w:bCs/>
          <w:sz w:val="28"/>
          <w:szCs w:val="28"/>
        </w:rPr>
        <w:t>сформированности</w:t>
      </w:r>
      <w:proofErr w:type="spellEnd"/>
      <w:r w:rsidRPr="00D8097B">
        <w:rPr>
          <w:rFonts w:eastAsia="Calibri"/>
          <w:b/>
          <w:bCs/>
          <w:sz w:val="28"/>
          <w:szCs w:val="28"/>
        </w:rPr>
        <w:t xml:space="preserve"> компетенций для промежуточной и итоговой аттестации</w:t>
      </w:r>
    </w:p>
    <w:p w:rsidR="00E468DE" w:rsidRPr="00D8097B" w:rsidRDefault="00E468DE" w:rsidP="00313627">
      <w:pPr>
        <w:autoSpaceDE w:val="0"/>
        <w:autoSpaceDN w:val="0"/>
        <w:adjustRightInd w:val="0"/>
        <w:ind w:firstLine="567"/>
        <w:jc w:val="both"/>
        <w:rPr>
          <w:rFonts w:eastAsia="Calibri"/>
          <w:sz w:val="28"/>
          <w:szCs w:val="28"/>
        </w:rPr>
      </w:pPr>
      <w:r w:rsidRPr="00D8097B">
        <w:rPr>
          <w:rFonts w:eastAsia="Calibri"/>
          <w:sz w:val="28"/>
          <w:szCs w:val="28"/>
        </w:rPr>
        <w:t xml:space="preserve">Критериями оптимального усвоения знаний, умений и навыков при проведении промежуточной и итоговой аттестации обучающихся являются объем, системность, осмысленность, прочность и действенность знаний обучающихся. </w:t>
      </w:r>
    </w:p>
    <w:p w:rsidR="00E468DE" w:rsidRPr="00D8097B" w:rsidRDefault="00E468DE" w:rsidP="00313627">
      <w:pPr>
        <w:autoSpaceDE w:val="0"/>
        <w:autoSpaceDN w:val="0"/>
        <w:adjustRightInd w:val="0"/>
        <w:ind w:firstLine="567"/>
        <w:jc w:val="both"/>
        <w:rPr>
          <w:rFonts w:eastAsia="Calibri"/>
          <w:sz w:val="28"/>
          <w:szCs w:val="28"/>
        </w:rPr>
      </w:pPr>
      <w:r w:rsidRPr="00D8097B">
        <w:rPr>
          <w:rFonts w:eastAsia="Calibri"/>
          <w:sz w:val="28"/>
          <w:szCs w:val="28"/>
        </w:rPr>
        <w:t>Оценка индивидуальных образовательных достижений по результатам промежуточного и итогового контроля успеваемости производится в соответствии с универсальной шкалой по таблице 4.1.</w:t>
      </w:r>
    </w:p>
    <w:p w:rsidR="00E468DE" w:rsidRDefault="00E468DE" w:rsidP="00313627">
      <w:pPr>
        <w:autoSpaceDE w:val="0"/>
        <w:autoSpaceDN w:val="0"/>
        <w:adjustRightInd w:val="0"/>
        <w:ind w:firstLine="567"/>
        <w:jc w:val="center"/>
        <w:rPr>
          <w:rFonts w:eastAsia="Calibri"/>
          <w:sz w:val="28"/>
          <w:szCs w:val="28"/>
        </w:rPr>
      </w:pPr>
    </w:p>
    <w:p w:rsidR="00E468DE" w:rsidRPr="00D8097B" w:rsidRDefault="00E468DE" w:rsidP="00313627">
      <w:pPr>
        <w:autoSpaceDE w:val="0"/>
        <w:autoSpaceDN w:val="0"/>
        <w:adjustRightInd w:val="0"/>
        <w:ind w:firstLine="567"/>
        <w:jc w:val="right"/>
        <w:rPr>
          <w:rFonts w:eastAsia="Calibri"/>
          <w:sz w:val="28"/>
          <w:szCs w:val="28"/>
        </w:rPr>
      </w:pPr>
      <w:r w:rsidRPr="00D8097B">
        <w:rPr>
          <w:rFonts w:eastAsia="Calibri"/>
          <w:sz w:val="28"/>
          <w:szCs w:val="28"/>
        </w:rPr>
        <w:t>Таблица 4.1</w:t>
      </w:r>
    </w:p>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2334"/>
        <w:gridCol w:w="2755"/>
        <w:gridCol w:w="2451"/>
      </w:tblGrid>
      <w:tr w:rsidR="00E468DE" w:rsidRPr="00E8595B" w:rsidTr="006D0256">
        <w:trPr>
          <w:jc w:val="center"/>
        </w:trPr>
        <w:tc>
          <w:tcPr>
            <w:tcW w:w="2437" w:type="dxa"/>
            <w:vMerge w:val="restart"/>
            <w:vAlign w:val="center"/>
          </w:tcPr>
          <w:p w:rsidR="00E468DE" w:rsidRPr="00D8097B" w:rsidRDefault="00E468DE" w:rsidP="00313627">
            <w:pPr>
              <w:autoSpaceDE w:val="0"/>
              <w:autoSpaceDN w:val="0"/>
              <w:adjustRightInd w:val="0"/>
              <w:jc w:val="center"/>
              <w:rPr>
                <w:rFonts w:eastAsia="Calibri"/>
                <w:b/>
                <w:vertAlign w:val="superscript"/>
              </w:rPr>
            </w:pPr>
            <w:r w:rsidRPr="00D8097B">
              <w:rPr>
                <w:rFonts w:eastAsia="Calibri"/>
                <w:b/>
              </w:rPr>
              <w:t>Результативность, %</w:t>
            </w:r>
          </w:p>
        </w:tc>
        <w:tc>
          <w:tcPr>
            <w:tcW w:w="7540" w:type="dxa"/>
            <w:gridSpan w:val="3"/>
            <w:vAlign w:val="center"/>
          </w:tcPr>
          <w:p w:rsidR="00E468DE" w:rsidRPr="00D8097B" w:rsidRDefault="00E468DE" w:rsidP="00313627">
            <w:pPr>
              <w:autoSpaceDE w:val="0"/>
              <w:autoSpaceDN w:val="0"/>
              <w:adjustRightInd w:val="0"/>
              <w:jc w:val="center"/>
              <w:rPr>
                <w:rFonts w:eastAsia="Calibri"/>
                <w:b/>
              </w:rPr>
            </w:pPr>
            <w:r w:rsidRPr="00D8097B">
              <w:rPr>
                <w:rFonts w:eastAsia="Calibri"/>
                <w:b/>
              </w:rPr>
              <w:t>Количественная оценка</w:t>
            </w:r>
          </w:p>
        </w:tc>
      </w:tr>
      <w:tr w:rsidR="00E468DE" w:rsidRPr="00E8595B" w:rsidTr="006D0256">
        <w:trPr>
          <w:jc w:val="center"/>
        </w:trPr>
        <w:tc>
          <w:tcPr>
            <w:tcW w:w="2437" w:type="dxa"/>
            <w:vMerge/>
            <w:vAlign w:val="center"/>
          </w:tcPr>
          <w:p w:rsidR="00E468DE" w:rsidRPr="00D8097B" w:rsidRDefault="00E468DE" w:rsidP="00313627">
            <w:pPr>
              <w:autoSpaceDE w:val="0"/>
              <w:autoSpaceDN w:val="0"/>
              <w:adjustRightInd w:val="0"/>
              <w:jc w:val="center"/>
              <w:rPr>
                <w:rFonts w:eastAsia="Calibri"/>
                <w:b/>
              </w:rPr>
            </w:pPr>
          </w:p>
        </w:tc>
        <w:tc>
          <w:tcPr>
            <w:tcW w:w="2334" w:type="dxa"/>
            <w:vAlign w:val="center"/>
          </w:tcPr>
          <w:p w:rsidR="00E468DE" w:rsidRPr="00D8097B" w:rsidRDefault="00E468DE" w:rsidP="00313627">
            <w:pPr>
              <w:autoSpaceDE w:val="0"/>
              <w:autoSpaceDN w:val="0"/>
              <w:adjustRightInd w:val="0"/>
              <w:jc w:val="center"/>
              <w:rPr>
                <w:rFonts w:eastAsia="Calibri"/>
                <w:b/>
              </w:rPr>
            </w:pPr>
            <w:r w:rsidRPr="00D8097B">
              <w:rPr>
                <w:rFonts w:eastAsia="Calibri"/>
                <w:b/>
              </w:rPr>
              <w:t>Балл</w:t>
            </w:r>
          </w:p>
          <w:p w:rsidR="00E468DE" w:rsidRPr="00D8097B" w:rsidRDefault="00E468DE" w:rsidP="00313627">
            <w:pPr>
              <w:autoSpaceDE w:val="0"/>
              <w:autoSpaceDN w:val="0"/>
              <w:adjustRightInd w:val="0"/>
              <w:jc w:val="center"/>
              <w:rPr>
                <w:rFonts w:eastAsia="Calibri"/>
                <w:b/>
              </w:rPr>
            </w:pPr>
            <w:r w:rsidRPr="00D8097B">
              <w:rPr>
                <w:rFonts w:eastAsia="Calibri"/>
                <w:b/>
              </w:rPr>
              <w:t>(отметка)</w:t>
            </w:r>
          </w:p>
        </w:tc>
        <w:tc>
          <w:tcPr>
            <w:tcW w:w="2755" w:type="dxa"/>
            <w:vAlign w:val="center"/>
          </w:tcPr>
          <w:p w:rsidR="00E468DE" w:rsidRPr="00D8097B" w:rsidRDefault="00E468DE" w:rsidP="00313627">
            <w:pPr>
              <w:autoSpaceDE w:val="0"/>
              <w:autoSpaceDN w:val="0"/>
              <w:adjustRightInd w:val="0"/>
              <w:jc w:val="center"/>
              <w:rPr>
                <w:rFonts w:eastAsia="Calibri"/>
                <w:b/>
              </w:rPr>
            </w:pPr>
            <w:r w:rsidRPr="00D8097B">
              <w:rPr>
                <w:rFonts w:eastAsia="Calibri"/>
                <w:b/>
              </w:rPr>
              <w:t>Вербальный аналог</w:t>
            </w:r>
          </w:p>
        </w:tc>
        <w:tc>
          <w:tcPr>
            <w:tcW w:w="2451" w:type="dxa"/>
            <w:vAlign w:val="center"/>
          </w:tcPr>
          <w:p w:rsidR="00E468DE" w:rsidRPr="00D8097B" w:rsidRDefault="00E468DE" w:rsidP="00313627">
            <w:pPr>
              <w:autoSpaceDE w:val="0"/>
              <w:autoSpaceDN w:val="0"/>
              <w:adjustRightInd w:val="0"/>
              <w:jc w:val="center"/>
              <w:rPr>
                <w:rFonts w:eastAsia="Calibri"/>
                <w:b/>
              </w:rPr>
            </w:pPr>
            <w:r w:rsidRPr="00D8097B">
              <w:rPr>
                <w:rFonts w:eastAsia="Calibri"/>
                <w:b/>
              </w:rPr>
              <w:t>Дихотомическая шкала</w:t>
            </w:r>
          </w:p>
        </w:tc>
      </w:tr>
      <w:tr w:rsidR="00E468DE" w:rsidRPr="00E8595B" w:rsidTr="006D0256">
        <w:trPr>
          <w:jc w:val="center"/>
        </w:trPr>
        <w:tc>
          <w:tcPr>
            <w:tcW w:w="2437"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84-100</w:t>
            </w:r>
          </w:p>
        </w:tc>
        <w:tc>
          <w:tcPr>
            <w:tcW w:w="2334"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5</w:t>
            </w:r>
          </w:p>
        </w:tc>
        <w:tc>
          <w:tcPr>
            <w:tcW w:w="2755"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отлично</w:t>
            </w:r>
          </w:p>
        </w:tc>
        <w:tc>
          <w:tcPr>
            <w:tcW w:w="2451" w:type="dxa"/>
            <w:vMerge w:val="restart"/>
            <w:vAlign w:val="center"/>
          </w:tcPr>
          <w:p w:rsidR="00E468DE" w:rsidRPr="00D8097B" w:rsidRDefault="00E468DE" w:rsidP="00313627">
            <w:pPr>
              <w:autoSpaceDE w:val="0"/>
              <w:autoSpaceDN w:val="0"/>
              <w:adjustRightInd w:val="0"/>
              <w:jc w:val="center"/>
              <w:rPr>
                <w:rFonts w:eastAsia="Calibri"/>
              </w:rPr>
            </w:pPr>
            <w:r w:rsidRPr="00D8097B">
              <w:rPr>
                <w:rFonts w:eastAsia="Calibri"/>
              </w:rPr>
              <w:t>зачтено (зачет)</w:t>
            </w:r>
          </w:p>
        </w:tc>
      </w:tr>
      <w:tr w:rsidR="00E468DE" w:rsidRPr="00E8595B" w:rsidTr="006D0256">
        <w:trPr>
          <w:jc w:val="center"/>
        </w:trPr>
        <w:tc>
          <w:tcPr>
            <w:tcW w:w="2437"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68-84</w:t>
            </w:r>
          </w:p>
        </w:tc>
        <w:tc>
          <w:tcPr>
            <w:tcW w:w="2334"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4</w:t>
            </w:r>
          </w:p>
        </w:tc>
        <w:tc>
          <w:tcPr>
            <w:tcW w:w="2755"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хорошо</w:t>
            </w:r>
          </w:p>
        </w:tc>
        <w:tc>
          <w:tcPr>
            <w:tcW w:w="2451" w:type="dxa"/>
            <w:vMerge/>
            <w:vAlign w:val="center"/>
          </w:tcPr>
          <w:p w:rsidR="00E468DE" w:rsidRPr="00D8097B" w:rsidRDefault="00E468DE" w:rsidP="00313627">
            <w:pPr>
              <w:autoSpaceDE w:val="0"/>
              <w:autoSpaceDN w:val="0"/>
              <w:adjustRightInd w:val="0"/>
              <w:jc w:val="center"/>
              <w:rPr>
                <w:rFonts w:eastAsia="Calibri"/>
              </w:rPr>
            </w:pPr>
          </w:p>
        </w:tc>
      </w:tr>
      <w:tr w:rsidR="00E468DE" w:rsidRPr="00E8595B" w:rsidTr="006D0256">
        <w:trPr>
          <w:jc w:val="center"/>
        </w:trPr>
        <w:tc>
          <w:tcPr>
            <w:tcW w:w="2437"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51-68</w:t>
            </w:r>
          </w:p>
        </w:tc>
        <w:tc>
          <w:tcPr>
            <w:tcW w:w="2334"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3</w:t>
            </w:r>
          </w:p>
        </w:tc>
        <w:tc>
          <w:tcPr>
            <w:tcW w:w="2755"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удовлетворительно</w:t>
            </w:r>
          </w:p>
        </w:tc>
        <w:tc>
          <w:tcPr>
            <w:tcW w:w="2451" w:type="dxa"/>
            <w:vMerge/>
            <w:vAlign w:val="center"/>
          </w:tcPr>
          <w:p w:rsidR="00E468DE" w:rsidRPr="00D8097B" w:rsidRDefault="00E468DE" w:rsidP="00313627">
            <w:pPr>
              <w:autoSpaceDE w:val="0"/>
              <w:autoSpaceDN w:val="0"/>
              <w:adjustRightInd w:val="0"/>
              <w:jc w:val="center"/>
              <w:rPr>
                <w:rFonts w:eastAsia="Calibri"/>
              </w:rPr>
            </w:pPr>
          </w:p>
        </w:tc>
      </w:tr>
      <w:tr w:rsidR="00E468DE" w:rsidRPr="00E8595B" w:rsidTr="006D0256">
        <w:trPr>
          <w:jc w:val="center"/>
        </w:trPr>
        <w:tc>
          <w:tcPr>
            <w:tcW w:w="2437"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менее 51</w:t>
            </w:r>
          </w:p>
        </w:tc>
        <w:tc>
          <w:tcPr>
            <w:tcW w:w="2334"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2</w:t>
            </w:r>
          </w:p>
        </w:tc>
        <w:tc>
          <w:tcPr>
            <w:tcW w:w="2755"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неудовлетворительно</w:t>
            </w:r>
          </w:p>
        </w:tc>
        <w:tc>
          <w:tcPr>
            <w:tcW w:w="2451"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не зачтено (незачет)</w:t>
            </w:r>
          </w:p>
        </w:tc>
      </w:tr>
      <w:tr w:rsidR="00E468DE" w:rsidRPr="00E8595B" w:rsidTr="006D0256">
        <w:trPr>
          <w:jc w:val="center"/>
        </w:trPr>
        <w:tc>
          <w:tcPr>
            <w:tcW w:w="2437"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Не приступил к выполнению</w:t>
            </w:r>
          </w:p>
        </w:tc>
        <w:tc>
          <w:tcPr>
            <w:tcW w:w="2334"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2</w:t>
            </w:r>
          </w:p>
        </w:tc>
        <w:tc>
          <w:tcPr>
            <w:tcW w:w="2755"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неудовлетворительно</w:t>
            </w:r>
          </w:p>
        </w:tc>
        <w:tc>
          <w:tcPr>
            <w:tcW w:w="2451" w:type="dxa"/>
            <w:vAlign w:val="center"/>
          </w:tcPr>
          <w:p w:rsidR="00E468DE" w:rsidRPr="00D8097B" w:rsidRDefault="00E468DE" w:rsidP="00313627">
            <w:pPr>
              <w:autoSpaceDE w:val="0"/>
              <w:autoSpaceDN w:val="0"/>
              <w:adjustRightInd w:val="0"/>
              <w:jc w:val="center"/>
              <w:rPr>
                <w:rFonts w:eastAsia="Calibri"/>
              </w:rPr>
            </w:pPr>
            <w:r w:rsidRPr="00D8097B">
              <w:rPr>
                <w:rFonts w:eastAsia="Calibri"/>
              </w:rPr>
              <w:t>не зачтено (незачет)</w:t>
            </w:r>
          </w:p>
        </w:tc>
      </w:tr>
    </w:tbl>
    <w:p w:rsidR="00E468DE" w:rsidRPr="00D8097B" w:rsidRDefault="00E468DE" w:rsidP="00313627">
      <w:pPr>
        <w:autoSpaceDE w:val="0"/>
        <w:autoSpaceDN w:val="0"/>
        <w:adjustRightInd w:val="0"/>
        <w:ind w:firstLine="567"/>
        <w:jc w:val="both"/>
        <w:rPr>
          <w:rFonts w:eastAsia="Calibri"/>
          <w:sz w:val="28"/>
          <w:szCs w:val="28"/>
        </w:rPr>
      </w:pPr>
      <w:r w:rsidRPr="00D8097B">
        <w:rPr>
          <w:rFonts w:eastAsia="Calibri"/>
          <w:sz w:val="28"/>
          <w:szCs w:val="28"/>
        </w:rPr>
        <w:t xml:space="preserve">Результаты </w:t>
      </w:r>
      <w:proofErr w:type="gramStart"/>
      <w:r w:rsidRPr="00D8097B">
        <w:rPr>
          <w:rFonts w:eastAsia="Calibri"/>
          <w:sz w:val="28"/>
          <w:szCs w:val="28"/>
        </w:rPr>
        <w:t>обучения по программе</w:t>
      </w:r>
      <w:proofErr w:type="gramEnd"/>
      <w:r w:rsidRPr="00D8097B">
        <w:rPr>
          <w:rFonts w:eastAsia="Calibri"/>
          <w:sz w:val="28"/>
          <w:szCs w:val="28"/>
        </w:rPr>
        <w:t>:</w:t>
      </w:r>
    </w:p>
    <w:p w:rsidR="00E468DE" w:rsidRPr="00D8097B" w:rsidRDefault="00E468DE" w:rsidP="00313627">
      <w:pPr>
        <w:autoSpaceDE w:val="0"/>
        <w:autoSpaceDN w:val="0"/>
        <w:adjustRightInd w:val="0"/>
        <w:ind w:firstLine="567"/>
        <w:jc w:val="right"/>
        <w:rPr>
          <w:rFonts w:eastAsia="Calibri"/>
          <w:sz w:val="28"/>
          <w:szCs w:val="28"/>
        </w:rPr>
      </w:pPr>
      <w:r w:rsidRPr="00D8097B">
        <w:rPr>
          <w:rFonts w:eastAsia="Calibri"/>
          <w:sz w:val="28"/>
          <w:szCs w:val="28"/>
        </w:rPr>
        <w:t>Таблица 4.2</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1985"/>
        <w:gridCol w:w="2064"/>
        <w:gridCol w:w="1926"/>
        <w:gridCol w:w="2105"/>
      </w:tblGrid>
      <w:tr w:rsidR="00E468DE" w:rsidRPr="00E8595B" w:rsidTr="00180895">
        <w:trPr>
          <w:tblHeader/>
        </w:trPr>
        <w:tc>
          <w:tcPr>
            <w:tcW w:w="1701" w:type="dxa"/>
            <w:vMerge w:val="restart"/>
            <w:vAlign w:val="center"/>
          </w:tcPr>
          <w:p w:rsidR="00E468DE" w:rsidRPr="00E8595B" w:rsidRDefault="00E468DE" w:rsidP="00313627">
            <w:pPr>
              <w:widowControl w:val="0"/>
              <w:autoSpaceDE w:val="0"/>
              <w:autoSpaceDN w:val="0"/>
              <w:adjustRightInd w:val="0"/>
              <w:ind w:right="-1"/>
              <w:jc w:val="center"/>
              <w:rPr>
                <w:rFonts w:eastAsia="Calibri"/>
                <w:b/>
              </w:rPr>
            </w:pPr>
            <w:r w:rsidRPr="00E8595B">
              <w:rPr>
                <w:rFonts w:eastAsia="Calibri"/>
              </w:rPr>
              <w:t>Компетенции</w:t>
            </w:r>
          </w:p>
        </w:tc>
        <w:tc>
          <w:tcPr>
            <w:tcW w:w="8080" w:type="dxa"/>
            <w:gridSpan w:val="4"/>
            <w:vAlign w:val="center"/>
          </w:tcPr>
          <w:p w:rsidR="00E468DE" w:rsidRPr="00E8595B" w:rsidRDefault="00E468DE" w:rsidP="00DD0326">
            <w:pPr>
              <w:widowControl w:val="0"/>
              <w:autoSpaceDE w:val="0"/>
              <w:autoSpaceDN w:val="0"/>
              <w:adjustRightInd w:val="0"/>
              <w:ind w:right="-1"/>
              <w:jc w:val="center"/>
              <w:rPr>
                <w:rFonts w:eastAsia="Calibri"/>
                <w:b/>
              </w:rPr>
            </w:pPr>
            <w:r w:rsidRPr="00E8595B">
              <w:rPr>
                <w:rFonts w:eastAsia="Calibri"/>
              </w:rPr>
              <w:t>Критерии оценивания результатов обучения</w:t>
            </w:r>
          </w:p>
        </w:tc>
      </w:tr>
      <w:tr w:rsidR="00E468DE" w:rsidRPr="00E8595B" w:rsidTr="00180895">
        <w:trPr>
          <w:tblHeader/>
        </w:trPr>
        <w:tc>
          <w:tcPr>
            <w:tcW w:w="1701" w:type="dxa"/>
            <w:vMerge/>
            <w:vAlign w:val="center"/>
          </w:tcPr>
          <w:p w:rsidR="00E468DE" w:rsidRPr="00E8595B" w:rsidRDefault="00E468DE" w:rsidP="00313627">
            <w:pPr>
              <w:widowControl w:val="0"/>
              <w:autoSpaceDE w:val="0"/>
              <w:autoSpaceDN w:val="0"/>
              <w:adjustRightInd w:val="0"/>
              <w:ind w:right="-1"/>
              <w:jc w:val="both"/>
              <w:rPr>
                <w:rFonts w:eastAsia="Calibri"/>
                <w:b/>
              </w:rPr>
            </w:pPr>
          </w:p>
        </w:tc>
        <w:tc>
          <w:tcPr>
            <w:tcW w:w="1985" w:type="dxa"/>
            <w:vAlign w:val="center"/>
          </w:tcPr>
          <w:p w:rsidR="00E468DE" w:rsidRPr="00E8595B" w:rsidRDefault="00E468DE" w:rsidP="00313627">
            <w:pPr>
              <w:autoSpaceDE w:val="0"/>
              <w:autoSpaceDN w:val="0"/>
              <w:adjustRightInd w:val="0"/>
              <w:jc w:val="center"/>
              <w:rPr>
                <w:rFonts w:eastAsia="Calibri"/>
              </w:rPr>
            </w:pPr>
            <w:proofErr w:type="spellStart"/>
            <w:proofErr w:type="gramStart"/>
            <w:r w:rsidRPr="00E8595B">
              <w:rPr>
                <w:rFonts w:eastAsia="Calibri"/>
              </w:rPr>
              <w:t>Неудовлетвори-тельно</w:t>
            </w:r>
            <w:proofErr w:type="spellEnd"/>
            <w:proofErr w:type="gramEnd"/>
            <w:r w:rsidRPr="00E8595B">
              <w:rPr>
                <w:rFonts w:eastAsia="Calibri"/>
              </w:rPr>
              <w:t xml:space="preserve"> / не зачтено</w:t>
            </w:r>
          </w:p>
          <w:p w:rsidR="00E468DE" w:rsidRPr="00E8595B" w:rsidRDefault="00E468DE" w:rsidP="00313627">
            <w:pPr>
              <w:widowControl w:val="0"/>
              <w:autoSpaceDE w:val="0"/>
              <w:autoSpaceDN w:val="0"/>
              <w:adjustRightInd w:val="0"/>
              <w:ind w:right="-1"/>
              <w:jc w:val="center"/>
              <w:rPr>
                <w:rFonts w:eastAsia="Calibri"/>
                <w:b/>
              </w:rPr>
            </w:pPr>
            <w:r w:rsidRPr="00E8595B">
              <w:rPr>
                <w:rFonts w:eastAsia="Calibri"/>
              </w:rPr>
              <w:t>0-51%</w:t>
            </w:r>
          </w:p>
        </w:tc>
        <w:tc>
          <w:tcPr>
            <w:tcW w:w="2064" w:type="dxa"/>
            <w:vAlign w:val="center"/>
          </w:tcPr>
          <w:p w:rsidR="00E468DE" w:rsidRPr="00E8595B" w:rsidRDefault="00E468DE" w:rsidP="00313627">
            <w:pPr>
              <w:autoSpaceDE w:val="0"/>
              <w:autoSpaceDN w:val="0"/>
              <w:adjustRightInd w:val="0"/>
              <w:jc w:val="center"/>
              <w:rPr>
                <w:rFonts w:eastAsia="Calibri"/>
              </w:rPr>
            </w:pPr>
            <w:proofErr w:type="gramStart"/>
            <w:r w:rsidRPr="00E8595B">
              <w:rPr>
                <w:rFonts w:eastAsia="Calibri"/>
              </w:rPr>
              <w:t>Удовлетвори-</w:t>
            </w:r>
            <w:proofErr w:type="spellStart"/>
            <w:r w:rsidRPr="00E8595B">
              <w:rPr>
                <w:rFonts w:eastAsia="Calibri"/>
              </w:rPr>
              <w:t>тельно</w:t>
            </w:r>
            <w:proofErr w:type="spellEnd"/>
            <w:proofErr w:type="gramEnd"/>
            <w:r w:rsidRPr="00E8595B">
              <w:rPr>
                <w:rFonts w:eastAsia="Calibri"/>
              </w:rPr>
              <w:t xml:space="preserve"> / зачтено</w:t>
            </w:r>
          </w:p>
          <w:p w:rsidR="00E468DE" w:rsidRPr="00E8595B" w:rsidRDefault="00E468DE" w:rsidP="00313627">
            <w:pPr>
              <w:widowControl w:val="0"/>
              <w:autoSpaceDE w:val="0"/>
              <w:autoSpaceDN w:val="0"/>
              <w:adjustRightInd w:val="0"/>
              <w:ind w:right="-1"/>
              <w:jc w:val="center"/>
              <w:rPr>
                <w:rFonts w:eastAsia="Calibri"/>
                <w:b/>
              </w:rPr>
            </w:pPr>
            <w:r w:rsidRPr="00E8595B">
              <w:rPr>
                <w:rFonts w:eastAsia="Calibri"/>
              </w:rPr>
              <w:t>51-68%</w:t>
            </w:r>
          </w:p>
        </w:tc>
        <w:tc>
          <w:tcPr>
            <w:tcW w:w="1926" w:type="dxa"/>
            <w:vAlign w:val="center"/>
          </w:tcPr>
          <w:p w:rsidR="00E468DE" w:rsidRPr="00E8595B" w:rsidRDefault="00E468DE" w:rsidP="00313627">
            <w:pPr>
              <w:autoSpaceDE w:val="0"/>
              <w:autoSpaceDN w:val="0"/>
              <w:adjustRightInd w:val="0"/>
              <w:jc w:val="center"/>
              <w:rPr>
                <w:rFonts w:eastAsia="Calibri"/>
              </w:rPr>
            </w:pPr>
            <w:r w:rsidRPr="00E8595B">
              <w:rPr>
                <w:rFonts w:eastAsia="Calibri"/>
              </w:rPr>
              <w:t>Хорошо / зачтено</w:t>
            </w:r>
          </w:p>
          <w:p w:rsidR="00E468DE" w:rsidRPr="00E8595B" w:rsidRDefault="00E468DE" w:rsidP="00313627">
            <w:pPr>
              <w:widowControl w:val="0"/>
              <w:autoSpaceDE w:val="0"/>
              <w:autoSpaceDN w:val="0"/>
              <w:adjustRightInd w:val="0"/>
              <w:ind w:right="-1"/>
              <w:jc w:val="center"/>
              <w:rPr>
                <w:rFonts w:eastAsia="Calibri"/>
                <w:b/>
              </w:rPr>
            </w:pPr>
            <w:r w:rsidRPr="00E8595B">
              <w:rPr>
                <w:rFonts w:eastAsia="Calibri"/>
              </w:rPr>
              <w:t>68-84%</w:t>
            </w:r>
          </w:p>
        </w:tc>
        <w:tc>
          <w:tcPr>
            <w:tcW w:w="2105" w:type="dxa"/>
            <w:vAlign w:val="center"/>
          </w:tcPr>
          <w:p w:rsidR="00E468DE" w:rsidRPr="00E8595B" w:rsidRDefault="00E468DE" w:rsidP="00313627">
            <w:pPr>
              <w:autoSpaceDE w:val="0"/>
              <w:autoSpaceDN w:val="0"/>
              <w:adjustRightInd w:val="0"/>
              <w:jc w:val="center"/>
              <w:rPr>
                <w:rFonts w:eastAsia="Calibri"/>
              </w:rPr>
            </w:pPr>
            <w:r w:rsidRPr="00E8595B">
              <w:rPr>
                <w:rFonts w:eastAsia="Calibri"/>
              </w:rPr>
              <w:t>Отлично / зачтено</w:t>
            </w:r>
          </w:p>
          <w:p w:rsidR="00E468DE" w:rsidRPr="00E8595B" w:rsidRDefault="00E468DE" w:rsidP="00313627">
            <w:pPr>
              <w:widowControl w:val="0"/>
              <w:autoSpaceDE w:val="0"/>
              <w:autoSpaceDN w:val="0"/>
              <w:adjustRightInd w:val="0"/>
              <w:ind w:right="-1"/>
              <w:jc w:val="center"/>
              <w:rPr>
                <w:rFonts w:eastAsia="Calibri"/>
                <w:b/>
              </w:rPr>
            </w:pPr>
            <w:r w:rsidRPr="00E8595B">
              <w:rPr>
                <w:rFonts w:eastAsia="Calibri"/>
              </w:rPr>
              <w:t>84-100%</w:t>
            </w:r>
          </w:p>
        </w:tc>
      </w:tr>
      <w:tr w:rsidR="00E468DE" w:rsidRPr="00E8595B" w:rsidTr="00180895">
        <w:tc>
          <w:tcPr>
            <w:tcW w:w="1701" w:type="dxa"/>
          </w:tcPr>
          <w:p w:rsidR="00E468DE" w:rsidRPr="000A7AA8" w:rsidRDefault="00E468DE" w:rsidP="00313627">
            <w:pPr>
              <w:widowControl w:val="0"/>
              <w:autoSpaceDE w:val="0"/>
              <w:autoSpaceDN w:val="0"/>
              <w:adjustRightInd w:val="0"/>
              <w:ind w:right="-1"/>
              <w:rPr>
                <w:rFonts w:eastAsia="Calibri"/>
                <w:b/>
              </w:rPr>
            </w:pPr>
            <w:r w:rsidRPr="000A7AA8">
              <w:t>Способность работать в команде, эффективно общаться с коллегами, руководством</w:t>
            </w:r>
            <w:r w:rsidRPr="000A7AA8">
              <w:lastRenderedPageBreak/>
              <w:t>, клиентами.</w:t>
            </w:r>
          </w:p>
        </w:tc>
        <w:tc>
          <w:tcPr>
            <w:tcW w:w="1985" w:type="dxa"/>
          </w:tcPr>
          <w:p w:rsidR="00E468DE" w:rsidRPr="000A7AA8" w:rsidRDefault="00E468DE" w:rsidP="00313627">
            <w:pPr>
              <w:ind w:right="-108"/>
              <w:rPr>
                <w:rFonts w:eastAsia="Calibri"/>
                <w:b/>
              </w:rPr>
            </w:pPr>
            <w:r w:rsidRPr="000A7AA8">
              <w:lastRenderedPageBreak/>
              <w:t xml:space="preserve">Не владеет способами бесконфликтного общения и </w:t>
            </w:r>
            <w:proofErr w:type="spellStart"/>
            <w:r w:rsidRPr="000A7AA8">
              <w:t>саморегуляции</w:t>
            </w:r>
            <w:proofErr w:type="spellEnd"/>
            <w:r w:rsidRPr="000A7AA8">
              <w:t xml:space="preserve"> в повседневной деятельности и </w:t>
            </w:r>
            <w:r w:rsidRPr="000A7AA8">
              <w:lastRenderedPageBreak/>
              <w:t>экстремальных условиях</w:t>
            </w:r>
            <w:r w:rsidRPr="000A7AA8">
              <w:rPr>
                <w:iCs/>
              </w:rPr>
              <w:t xml:space="preserve"> </w:t>
            </w:r>
          </w:p>
        </w:tc>
        <w:tc>
          <w:tcPr>
            <w:tcW w:w="2064" w:type="dxa"/>
          </w:tcPr>
          <w:p w:rsidR="00E468DE" w:rsidRPr="000A7AA8" w:rsidRDefault="00E468DE" w:rsidP="00313627">
            <w:pPr>
              <w:tabs>
                <w:tab w:val="left" w:pos="302"/>
              </w:tabs>
              <w:rPr>
                <w:rFonts w:eastAsia="Calibri"/>
                <w:b/>
              </w:rPr>
            </w:pPr>
            <w:r w:rsidRPr="000A7AA8">
              <w:rPr>
                <w:rFonts w:eastAsia="Calibri"/>
              </w:rPr>
              <w:lastRenderedPageBreak/>
              <w:t xml:space="preserve">Затруднено общение в </w:t>
            </w:r>
            <w:r w:rsidRPr="000A7AA8">
              <w:t xml:space="preserve">коллективе и владение способами бесконфликтного общения и </w:t>
            </w:r>
            <w:proofErr w:type="spellStart"/>
            <w:r w:rsidRPr="000A7AA8">
              <w:lastRenderedPageBreak/>
              <w:t>саморегуляции</w:t>
            </w:r>
            <w:proofErr w:type="spellEnd"/>
            <w:r w:rsidRPr="000A7AA8">
              <w:t xml:space="preserve"> в повседневной деятельности и экстремальных условиях</w:t>
            </w:r>
          </w:p>
        </w:tc>
        <w:tc>
          <w:tcPr>
            <w:tcW w:w="1926" w:type="dxa"/>
          </w:tcPr>
          <w:p w:rsidR="00E468DE" w:rsidRPr="000A7AA8" w:rsidRDefault="00E468DE" w:rsidP="002F64DC">
            <w:pPr>
              <w:autoSpaceDE w:val="0"/>
              <w:autoSpaceDN w:val="0"/>
              <w:adjustRightInd w:val="0"/>
              <w:rPr>
                <w:iCs/>
              </w:rPr>
            </w:pPr>
            <w:r w:rsidRPr="000A7AA8">
              <w:rPr>
                <w:rFonts w:eastAsia="Calibri"/>
              </w:rPr>
              <w:lastRenderedPageBreak/>
              <w:t xml:space="preserve">Допускает незначительные ошибки при </w:t>
            </w:r>
            <w:r w:rsidRPr="000A7AA8">
              <w:rPr>
                <w:iCs/>
              </w:rPr>
              <w:t xml:space="preserve">применении </w:t>
            </w:r>
            <w:proofErr w:type="spellStart"/>
            <w:r w:rsidRPr="000A7AA8">
              <w:t>знаий</w:t>
            </w:r>
            <w:proofErr w:type="spellEnd"/>
            <w:r w:rsidRPr="000A7AA8">
              <w:t xml:space="preserve"> психологических требований к </w:t>
            </w:r>
            <w:r w:rsidRPr="000A7AA8">
              <w:lastRenderedPageBreak/>
              <w:t>деятельности и личности пожарного</w:t>
            </w:r>
          </w:p>
        </w:tc>
        <w:tc>
          <w:tcPr>
            <w:tcW w:w="2105" w:type="dxa"/>
          </w:tcPr>
          <w:p w:rsidR="00E468DE" w:rsidRPr="000A7AA8" w:rsidRDefault="00E468DE" w:rsidP="005534B8">
            <w:pPr>
              <w:autoSpaceDE w:val="0"/>
              <w:autoSpaceDN w:val="0"/>
              <w:adjustRightInd w:val="0"/>
            </w:pPr>
            <w:r w:rsidRPr="000A7AA8">
              <w:rPr>
                <w:rFonts w:eastAsia="Calibri"/>
              </w:rPr>
              <w:lastRenderedPageBreak/>
              <w:t>Уверенно владеет з</w:t>
            </w:r>
            <w:r w:rsidR="009D09A8">
              <w:rPr>
                <w:rFonts w:eastAsia="Calibri"/>
              </w:rPr>
              <w:t>н</w:t>
            </w:r>
            <w:r w:rsidRPr="000A7AA8">
              <w:rPr>
                <w:rFonts w:eastAsia="Calibri"/>
              </w:rPr>
              <w:t xml:space="preserve">аниями </w:t>
            </w:r>
            <w:proofErr w:type="spellStart"/>
            <w:proofErr w:type="gramStart"/>
            <w:r w:rsidRPr="000A7AA8">
              <w:t>психо</w:t>
            </w:r>
            <w:proofErr w:type="spellEnd"/>
            <w:r w:rsidR="0061684D">
              <w:t>-</w:t>
            </w:r>
            <w:r w:rsidRPr="000A7AA8">
              <w:t>логических</w:t>
            </w:r>
            <w:proofErr w:type="gramEnd"/>
            <w:r w:rsidRPr="000A7AA8">
              <w:t xml:space="preserve"> </w:t>
            </w:r>
            <w:proofErr w:type="spellStart"/>
            <w:r w:rsidRPr="000A7AA8">
              <w:t>требо</w:t>
            </w:r>
            <w:r w:rsidR="009D09A8">
              <w:t>-</w:t>
            </w:r>
            <w:r w:rsidRPr="000A7AA8">
              <w:t>ваний</w:t>
            </w:r>
            <w:proofErr w:type="spellEnd"/>
            <w:r w:rsidRPr="000A7AA8">
              <w:t xml:space="preserve"> к деятель</w:t>
            </w:r>
            <w:r w:rsidR="0061684D">
              <w:t>-</w:t>
            </w:r>
            <w:proofErr w:type="spellStart"/>
            <w:r w:rsidRPr="000A7AA8">
              <w:t>ности</w:t>
            </w:r>
            <w:proofErr w:type="spellEnd"/>
            <w:r w:rsidRPr="000A7AA8">
              <w:t xml:space="preserve"> и личности пожарного;</w:t>
            </w:r>
            <w:r w:rsidR="009D09A8">
              <w:t xml:space="preserve"> </w:t>
            </w:r>
            <w:proofErr w:type="spellStart"/>
            <w:r w:rsidRPr="000A7AA8">
              <w:t>спо</w:t>
            </w:r>
            <w:r w:rsidR="0061684D">
              <w:t>-</w:t>
            </w:r>
            <w:r w:rsidRPr="000A7AA8">
              <w:t>собами</w:t>
            </w:r>
            <w:proofErr w:type="spellEnd"/>
            <w:r w:rsidRPr="000A7AA8">
              <w:t xml:space="preserve"> </w:t>
            </w:r>
            <w:proofErr w:type="spellStart"/>
            <w:r w:rsidRPr="000A7AA8">
              <w:t>бесконф</w:t>
            </w:r>
            <w:r w:rsidR="005534B8">
              <w:t>-</w:t>
            </w:r>
            <w:r w:rsidRPr="000A7AA8">
              <w:lastRenderedPageBreak/>
              <w:t>ликтного</w:t>
            </w:r>
            <w:proofErr w:type="spellEnd"/>
            <w:r w:rsidRPr="000A7AA8">
              <w:t xml:space="preserve"> обще</w:t>
            </w:r>
            <w:r w:rsidR="005534B8">
              <w:t>-</w:t>
            </w:r>
            <w:proofErr w:type="spellStart"/>
            <w:r w:rsidRPr="000A7AA8">
              <w:t>ния</w:t>
            </w:r>
            <w:proofErr w:type="spellEnd"/>
            <w:r w:rsidRPr="000A7AA8">
              <w:t xml:space="preserve"> и </w:t>
            </w:r>
            <w:proofErr w:type="spellStart"/>
            <w:r w:rsidRPr="000A7AA8">
              <w:t>саморегуля</w:t>
            </w:r>
            <w:r w:rsidR="005534B8">
              <w:t>-</w:t>
            </w:r>
            <w:r w:rsidRPr="000A7AA8">
              <w:t>ции</w:t>
            </w:r>
            <w:proofErr w:type="spellEnd"/>
            <w:r w:rsidRPr="000A7AA8">
              <w:t xml:space="preserve"> в </w:t>
            </w:r>
            <w:proofErr w:type="spellStart"/>
            <w:r w:rsidRPr="000A7AA8">
              <w:t>повседнев</w:t>
            </w:r>
            <w:proofErr w:type="spellEnd"/>
            <w:r w:rsidR="005534B8">
              <w:t>-</w:t>
            </w:r>
            <w:r w:rsidRPr="000A7AA8">
              <w:t>ной деятельности и экстремальных условиях</w:t>
            </w:r>
          </w:p>
        </w:tc>
      </w:tr>
      <w:tr w:rsidR="00E468DE" w:rsidRPr="00E8595B" w:rsidTr="00180895">
        <w:tc>
          <w:tcPr>
            <w:tcW w:w="1701" w:type="dxa"/>
          </w:tcPr>
          <w:p w:rsidR="00E468DE" w:rsidRPr="00A92310" w:rsidRDefault="00E468DE" w:rsidP="00313627">
            <w:pPr>
              <w:widowControl w:val="0"/>
              <w:autoSpaceDE w:val="0"/>
              <w:autoSpaceDN w:val="0"/>
              <w:adjustRightInd w:val="0"/>
              <w:ind w:right="-1"/>
              <w:rPr>
                <w:rFonts w:eastAsia="Calibri"/>
                <w:b/>
              </w:rPr>
            </w:pPr>
            <w:r w:rsidRPr="00A92310">
              <w:lastRenderedPageBreak/>
              <w:t>Способность нести службу в пожарных подразделениях</w:t>
            </w:r>
          </w:p>
        </w:tc>
        <w:tc>
          <w:tcPr>
            <w:tcW w:w="1985" w:type="dxa"/>
          </w:tcPr>
          <w:p w:rsidR="00E468DE" w:rsidRPr="00A92310" w:rsidRDefault="00E468DE" w:rsidP="00CB6920">
            <w:pPr>
              <w:autoSpaceDE w:val="0"/>
              <w:autoSpaceDN w:val="0"/>
              <w:adjustRightInd w:val="0"/>
              <w:rPr>
                <w:rFonts w:eastAsia="Calibri"/>
                <w:b/>
              </w:rPr>
            </w:pPr>
            <w:r w:rsidRPr="00A92310">
              <w:rPr>
                <w:rFonts w:eastAsia="Calibri"/>
              </w:rPr>
              <w:t xml:space="preserve">Допускает грубые ошибки либо не знает основные требования </w:t>
            </w:r>
            <w:r w:rsidRPr="00A92310">
              <w:t>руководящих документов при несении караульной службы</w:t>
            </w:r>
            <w:r>
              <w:t>;</w:t>
            </w:r>
            <w:r w:rsidR="006C2628">
              <w:t xml:space="preserve"> </w:t>
            </w:r>
            <w:r>
              <w:t xml:space="preserve">не может </w:t>
            </w:r>
            <w:r w:rsidRPr="00113EAB">
              <w:t>выполнять действия</w:t>
            </w:r>
            <w:r w:rsidR="00645B53">
              <w:t xml:space="preserve"> пожарного по сигналу «Тревога»</w:t>
            </w:r>
          </w:p>
        </w:tc>
        <w:tc>
          <w:tcPr>
            <w:tcW w:w="2064" w:type="dxa"/>
          </w:tcPr>
          <w:p w:rsidR="00E468DE" w:rsidRPr="00A92310" w:rsidRDefault="00E468DE" w:rsidP="00CB6920">
            <w:pPr>
              <w:rPr>
                <w:rFonts w:eastAsia="Calibri"/>
                <w:b/>
              </w:rPr>
            </w:pPr>
            <w:r w:rsidRPr="00A92310">
              <w:rPr>
                <w:rFonts w:eastAsia="Calibri"/>
              </w:rPr>
              <w:t>Затруд</w:t>
            </w:r>
            <w:r w:rsidR="006B35DF">
              <w:rPr>
                <w:rFonts w:eastAsia="Calibri"/>
              </w:rPr>
              <w:t>н</w:t>
            </w:r>
            <w:r w:rsidRPr="00A92310">
              <w:rPr>
                <w:rFonts w:eastAsia="Calibri"/>
              </w:rPr>
              <w:t xml:space="preserve">ено применение </w:t>
            </w:r>
            <w:r w:rsidRPr="00A92310">
              <w:t>руководящих документов при несении караульной службы, требования наставлений, указаний и других руководящих документов, регламентирующих организацию службы в пожарных подразделениях</w:t>
            </w:r>
          </w:p>
        </w:tc>
        <w:tc>
          <w:tcPr>
            <w:tcW w:w="1926" w:type="dxa"/>
          </w:tcPr>
          <w:p w:rsidR="00E468DE" w:rsidRPr="00A92310" w:rsidRDefault="00E468DE" w:rsidP="00313627">
            <w:pPr>
              <w:widowControl w:val="0"/>
              <w:autoSpaceDE w:val="0"/>
              <w:autoSpaceDN w:val="0"/>
              <w:adjustRightInd w:val="0"/>
              <w:ind w:right="-1"/>
              <w:rPr>
                <w:rFonts w:eastAsia="Calibri"/>
                <w:b/>
              </w:rPr>
            </w:pPr>
            <w:r w:rsidRPr="00A92310">
              <w:rPr>
                <w:rFonts w:eastAsia="Calibri"/>
              </w:rPr>
              <w:t xml:space="preserve">Допускает незначительные ошибки при </w:t>
            </w:r>
            <w:r w:rsidRPr="00A92310">
              <w:t>выполнении действий пожарного по сигналу «Тревога»</w:t>
            </w:r>
          </w:p>
        </w:tc>
        <w:tc>
          <w:tcPr>
            <w:tcW w:w="2105" w:type="dxa"/>
          </w:tcPr>
          <w:p w:rsidR="00E468DE" w:rsidRPr="00A92310" w:rsidRDefault="00E468DE" w:rsidP="00037916">
            <w:r w:rsidRPr="00A92310">
              <w:rPr>
                <w:rFonts w:eastAsia="Calibri"/>
              </w:rPr>
              <w:t xml:space="preserve">Демонстрирует высокий уровень знаний </w:t>
            </w:r>
            <w:r w:rsidRPr="00A92310">
              <w:t xml:space="preserve">организационно-структурное построение пожарных подразделений, организацию и порядок их </w:t>
            </w:r>
            <w:r w:rsidR="00645B53">
              <w:t>взаимодействия</w:t>
            </w:r>
            <w:r w:rsidR="009D09A8">
              <w:t>; ч</w:t>
            </w:r>
            <w:r w:rsidRPr="00A92310">
              <w:t>етко выполняет действия</w:t>
            </w:r>
            <w:r w:rsidR="00645B53">
              <w:t xml:space="preserve"> пожарного по сигналу «Тревога»</w:t>
            </w:r>
          </w:p>
        </w:tc>
      </w:tr>
      <w:tr w:rsidR="00E468DE" w:rsidRPr="00E8595B" w:rsidTr="00180895">
        <w:tc>
          <w:tcPr>
            <w:tcW w:w="1701" w:type="dxa"/>
          </w:tcPr>
          <w:p w:rsidR="00E468DE" w:rsidRPr="00E009CF" w:rsidRDefault="00E468DE" w:rsidP="00037916">
            <w:pPr>
              <w:ind w:hanging="2"/>
              <w:rPr>
                <w:b/>
              </w:rPr>
            </w:pPr>
            <w:r w:rsidRPr="00E009CF">
              <w:t xml:space="preserve">Способность выполнять действия по </w:t>
            </w:r>
            <w:proofErr w:type="spellStart"/>
            <w:proofErr w:type="gramStart"/>
            <w:r w:rsidRPr="00E009CF">
              <w:t>сосредоточе</w:t>
            </w:r>
            <w:r w:rsidR="00037916">
              <w:t>-</w:t>
            </w:r>
            <w:r w:rsidRPr="00E009CF">
              <w:t>нию</w:t>
            </w:r>
            <w:proofErr w:type="spellEnd"/>
            <w:proofErr w:type="gramEnd"/>
            <w:r w:rsidRPr="00E009CF">
              <w:t xml:space="preserve"> сил и средств на пожаре, выполнять работы по ликвидации пожара и проведению аварийно-спасательных работ</w:t>
            </w:r>
          </w:p>
        </w:tc>
        <w:tc>
          <w:tcPr>
            <w:tcW w:w="1985" w:type="dxa"/>
          </w:tcPr>
          <w:p w:rsidR="00E468DE" w:rsidRPr="00E009CF" w:rsidRDefault="00E468DE" w:rsidP="00313627">
            <w:pPr>
              <w:rPr>
                <w:rFonts w:eastAsia="Calibri"/>
              </w:rPr>
            </w:pPr>
            <w:r w:rsidRPr="00E009CF">
              <w:rPr>
                <w:rFonts w:eastAsia="Calibri"/>
              </w:rPr>
              <w:t xml:space="preserve">Допускает грубые ошибки при проведении </w:t>
            </w:r>
            <w:r w:rsidR="00267B33">
              <w:t>работ</w:t>
            </w:r>
            <w:r w:rsidRPr="00E009CF">
              <w:t xml:space="preserve"> на специальных агрегатах, оборудовании пожарного автомобиля, с пожарно-техническим вооружением, инструментом и оборудованием,</w:t>
            </w:r>
            <w:r w:rsidR="000F22FA">
              <w:t xml:space="preserve"> при проведении разведки пожара</w:t>
            </w:r>
          </w:p>
        </w:tc>
        <w:tc>
          <w:tcPr>
            <w:tcW w:w="2064" w:type="dxa"/>
          </w:tcPr>
          <w:p w:rsidR="00E468DE" w:rsidRPr="00E009CF" w:rsidRDefault="00E468DE" w:rsidP="00313627">
            <w:pPr>
              <w:widowControl w:val="0"/>
              <w:autoSpaceDE w:val="0"/>
              <w:autoSpaceDN w:val="0"/>
              <w:adjustRightInd w:val="0"/>
              <w:ind w:right="-1"/>
              <w:rPr>
                <w:rFonts w:eastAsia="Calibri"/>
              </w:rPr>
            </w:pPr>
            <w:r w:rsidRPr="00E009CF">
              <w:rPr>
                <w:rFonts w:eastAsia="Calibri"/>
              </w:rPr>
              <w:t>Затруднено применение знаний по</w:t>
            </w:r>
            <w:r w:rsidRPr="00E009CF">
              <w:t xml:space="preserve"> применению приемов и способов прекращения горения, особенностей тушения пожаров на объектах различного назначения </w:t>
            </w:r>
          </w:p>
        </w:tc>
        <w:tc>
          <w:tcPr>
            <w:tcW w:w="1926" w:type="dxa"/>
          </w:tcPr>
          <w:p w:rsidR="00E468DE" w:rsidRPr="00E009CF" w:rsidRDefault="00E468DE" w:rsidP="00313627">
            <w:pPr>
              <w:rPr>
                <w:rFonts w:eastAsia="Calibri"/>
              </w:rPr>
            </w:pPr>
            <w:r w:rsidRPr="00E009CF">
              <w:rPr>
                <w:rFonts w:eastAsia="Calibri"/>
              </w:rPr>
              <w:t xml:space="preserve">Допускает незначительные ошибки при выполнении </w:t>
            </w:r>
            <w:r w:rsidRPr="00E009CF">
              <w:t>действий по тушению пожаров и проведению связанных с н</w:t>
            </w:r>
            <w:r w:rsidR="000F22FA">
              <w:t>ими аварийно-спасательных работ</w:t>
            </w:r>
          </w:p>
        </w:tc>
        <w:tc>
          <w:tcPr>
            <w:tcW w:w="2105" w:type="dxa"/>
          </w:tcPr>
          <w:p w:rsidR="00E468DE" w:rsidRPr="00E009CF" w:rsidRDefault="00E468DE" w:rsidP="00037916">
            <w:pPr>
              <w:rPr>
                <w:rFonts w:eastAsia="Calibri"/>
              </w:rPr>
            </w:pPr>
            <w:r w:rsidRPr="00E009CF">
              <w:rPr>
                <w:rFonts w:eastAsia="Calibri"/>
              </w:rPr>
              <w:t xml:space="preserve">Демонстрирует высокий уровень знаний </w:t>
            </w:r>
            <w:r w:rsidRPr="00E009CF">
              <w:t>обязанностей пожар</w:t>
            </w:r>
            <w:r w:rsidR="00223BB3">
              <w:t xml:space="preserve">ного при организации работы по </w:t>
            </w:r>
            <w:r w:rsidRPr="00E009CF">
              <w:t>сосредоточению сил и средств на пожаре;</w:t>
            </w:r>
            <w:r w:rsidR="00333ACF">
              <w:t xml:space="preserve"> </w:t>
            </w:r>
            <w:r w:rsidR="000F22FA">
              <w:t>у</w:t>
            </w:r>
            <w:r w:rsidRPr="00E009CF">
              <w:t xml:space="preserve">мений ориентироваться в обстановке на пожаре, вносить коррективы в свои действия по указанию </w:t>
            </w:r>
            <w:r w:rsidR="00223BB3">
              <w:t>РТП</w:t>
            </w:r>
          </w:p>
        </w:tc>
      </w:tr>
      <w:tr w:rsidR="00E468DE" w:rsidRPr="00E8595B" w:rsidTr="00180895">
        <w:tc>
          <w:tcPr>
            <w:tcW w:w="1701" w:type="dxa"/>
          </w:tcPr>
          <w:p w:rsidR="00E468DE" w:rsidRPr="00673FAE" w:rsidRDefault="00E468DE" w:rsidP="00313627">
            <w:pPr>
              <w:ind w:hanging="2"/>
              <w:rPr>
                <w:b/>
              </w:rPr>
            </w:pPr>
            <w:r w:rsidRPr="00673FAE">
              <w:t xml:space="preserve">Способность применять знания по спасению, защите и эвакуации людей и </w:t>
            </w:r>
            <w:r w:rsidRPr="00673FAE">
              <w:lastRenderedPageBreak/>
              <w:t>имущества</w:t>
            </w:r>
          </w:p>
        </w:tc>
        <w:tc>
          <w:tcPr>
            <w:tcW w:w="1985" w:type="dxa"/>
          </w:tcPr>
          <w:p w:rsidR="00E468DE" w:rsidRPr="00673FAE" w:rsidRDefault="00E468DE" w:rsidP="00313627">
            <w:pPr>
              <w:pStyle w:val="Default"/>
              <w:rPr>
                <w:rFonts w:ascii="Times New Roman" w:hAnsi="Times New Roman" w:cs="Times New Roman"/>
                <w:color w:val="auto"/>
              </w:rPr>
            </w:pPr>
            <w:r w:rsidRPr="00673FAE">
              <w:rPr>
                <w:rFonts w:ascii="Times New Roman" w:eastAsia="Calibri" w:hAnsi="Times New Roman"/>
                <w:color w:val="auto"/>
              </w:rPr>
              <w:lastRenderedPageBreak/>
              <w:t xml:space="preserve">Не умеет </w:t>
            </w:r>
            <w:r w:rsidRPr="00673FAE">
              <w:rPr>
                <w:rFonts w:ascii="Times New Roman" w:hAnsi="Times New Roman" w:cs="Times New Roman"/>
                <w:color w:val="auto"/>
              </w:rPr>
              <w:t xml:space="preserve">производить работы по вскрытию и разборке конструкций для обнаружения </w:t>
            </w:r>
            <w:r w:rsidRPr="00673FAE">
              <w:rPr>
                <w:rFonts w:ascii="Times New Roman" w:hAnsi="Times New Roman" w:cs="Times New Roman"/>
                <w:color w:val="auto"/>
              </w:rPr>
              <w:lastRenderedPageBreak/>
              <w:t xml:space="preserve">пострадавших и с целью предотвращения повторного возгорания с использованием специальных агрегатов, механизмов; </w:t>
            </w:r>
          </w:p>
          <w:p w:rsidR="00E468DE" w:rsidRPr="00673FAE" w:rsidRDefault="00E468DE" w:rsidP="00313627">
            <w:pPr>
              <w:rPr>
                <w:rFonts w:eastAsia="Calibri"/>
              </w:rPr>
            </w:pPr>
            <w:r w:rsidRPr="00673FAE">
              <w:t>-извлекать пострадавших из транспортных средств, попавших в аварии, а также из завалов, обвалов, разрушенных зданий</w:t>
            </w:r>
          </w:p>
        </w:tc>
        <w:tc>
          <w:tcPr>
            <w:tcW w:w="2064" w:type="dxa"/>
          </w:tcPr>
          <w:p w:rsidR="00E468DE" w:rsidRPr="00673FAE" w:rsidRDefault="00E468DE" w:rsidP="00313627">
            <w:pPr>
              <w:pStyle w:val="Default"/>
              <w:rPr>
                <w:rFonts w:ascii="Times New Roman" w:hAnsi="Times New Roman" w:cs="Times New Roman"/>
                <w:color w:val="auto"/>
              </w:rPr>
            </w:pPr>
            <w:r w:rsidRPr="00673FAE">
              <w:rPr>
                <w:rFonts w:ascii="Times New Roman" w:eastAsia="Calibri" w:hAnsi="Times New Roman"/>
                <w:color w:val="auto"/>
              </w:rPr>
              <w:lastRenderedPageBreak/>
              <w:t xml:space="preserve">Затруднено применение знаний по применению </w:t>
            </w:r>
            <w:r w:rsidRPr="00673FAE">
              <w:rPr>
                <w:rFonts w:ascii="Times New Roman" w:hAnsi="Times New Roman" w:cs="Times New Roman"/>
                <w:color w:val="auto"/>
              </w:rPr>
              <w:t xml:space="preserve">основных способов спасения людей и </w:t>
            </w:r>
            <w:r w:rsidRPr="00673FAE">
              <w:rPr>
                <w:rFonts w:ascii="Times New Roman" w:hAnsi="Times New Roman" w:cs="Times New Roman"/>
                <w:color w:val="auto"/>
              </w:rPr>
              <w:lastRenderedPageBreak/>
              <w:t xml:space="preserve">эвакуации материальных ценностей; </w:t>
            </w:r>
          </w:p>
          <w:p w:rsidR="00E468DE" w:rsidRPr="00673FAE" w:rsidRDefault="00E468DE" w:rsidP="00313627">
            <w:pPr>
              <w:widowControl w:val="0"/>
              <w:autoSpaceDE w:val="0"/>
              <w:autoSpaceDN w:val="0"/>
              <w:adjustRightInd w:val="0"/>
              <w:ind w:right="-1"/>
              <w:rPr>
                <w:rFonts w:eastAsia="Calibri"/>
              </w:rPr>
            </w:pPr>
            <w:r w:rsidRPr="00673FAE">
              <w:t>классификации чрезвычайных ситуаций природного и техногенного характера и последствия воздействия чрезвычайных ситуаций на среду обитания человека</w:t>
            </w:r>
          </w:p>
        </w:tc>
        <w:tc>
          <w:tcPr>
            <w:tcW w:w="1926" w:type="dxa"/>
          </w:tcPr>
          <w:p w:rsidR="00747A39" w:rsidRDefault="00E468DE" w:rsidP="00747A39">
            <w:pPr>
              <w:pStyle w:val="Default"/>
              <w:rPr>
                <w:rFonts w:ascii="Times New Roman" w:hAnsi="Times New Roman" w:cs="Times New Roman"/>
                <w:color w:val="auto"/>
              </w:rPr>
            </w:pPr>
            <w:r w:rsidRPr="00673FAE">
              <w:rPr>
                <w:rFonts w:ascii="Times New Roman" w:eastAsia="Calibri" w:hAnsi="Times New Roman"/>
                <w:color w:val="auto"/>
              </w:rPr>
              <w:lastRenderedPageBreak/>
              <w:t xml:space="preserve">Допускает несущественные ошибки при применении </w:t>
            </w:r>
            <w:r w:rsidRPr="00673FAE">
              <w:rPr>
                <w:rFonts w:ascii="Times New Roman" w:hAnsi="Times New Roman"/>
                <w:color w:val="auto"/>
              </w:rPr>
              <w:t xml:space="preserve">знаний </w:t>
            </w:r>
            <w:r w:rsidRPr="00673FAE">
              <w:rPr>
                <w:rFonts w:ascii="Times New Roman" w:hAnsi="Times New Roman" w:cs="Times New Roman"/>
                <w:color w:val="auto"/>
              </w:rPr>
              <w:t xml:space="preserve">по вскрытию и разборке </w:t>
            </w:r>
            <w:r w:rsidRPr="00673FAE">
              <w:rPr>
                <w:rFonts w:ascii="Times New Roman" w:hAnsi="Times New Roman" w:cs="Times New Roman"/>
                <w:color w:val="auto"/>
              </w:rPr>
              <w:lastRenderedPageBreak/>
              <w:t>конструкций для обнаружения пострадавших и с целью предотвращения повторного возгорания с использованием специальных агрегатов, механизмов;</w:t>
            </w:r>
          </w:p>
          <w:p w:rsidR="00E468DE" w:rsidRPr="00673FAE" w:rsidRDefault="00E468DE" w:rsidP="00747A39">
            <w:pPr>
              <w:pStyle w:val="Default"/>
              <w:rPr>
                <w:rFonts w:ascii="Times New Roman" w:eastAsia="Calibri" w:hAnsi="Times New Roman"/>
              </w:rPr>
            </w:pPr>
            <w:r w:rsidRPr="00673FAE">
              <w:rPr>
                <w:rFonts w:ascii="Times New Roman" w:hAnsi="Times New Roman"/>
              </w:rPr>
              <w:t xml:space="preserve">по извлечению пострадавших из транспортных средств, попавших в аварии, а также из </w:t>
            </w:r>
            <w:proofErr w:type="gramStart"/>
            <w:r w:rsidRPr="00673FAE">
              <w:rPr>
                <w:rFonts w:ascii="Times New Roman" w:hAnsi="Times New Roman"/>
              </w:rPr>
              <w:t>зава</w:t>
            </w:r>
            <w:r w:rsidR="00FF4DC1">
              <w:rPr>
                <w:rFonts w:ascii="Times New Roman" w:hAnsi="Times New Roman"/>
              </w:rPr>
              <w:t>-</w:t>
            </w:r>
            <w:r w:rsidRPr="00673FAE">
              <w:rPr>
                <w:rFonts w:ascii="Times New Roman" w:hAnsi="Times New Roman"/>
              </w:rPr>
              <w:t>лов</w:t>
            </w:r>
            <w:proofErr w:type="gramEnd"/>
            <w:r w:rsidRPr="00673FAE">
              <w:rPr>
                <w:rFonts w:ascii="Times New Roman" w:hAnsi="Times New Roman"/>
              </w:rPr>
              <w:t>, обвалов, разрушенных зданий</w:t>
            </w:r>
          </w:p>
        </w:tc>
        <w:tc>
          <w:tcPr>
            <w:tcW w:w="2105" w:type="dxa"/>
          </w:tcPr>
          <w:p w:rsidR="00E468DE" w:rsidRPr="00C30918" w:rsidRDefault="00E468DE" w:rsidP="00747A39">
            <w:pPr>
              <w:pStyle w:val="Default"/>
              <w:rPr>
                <w:rFonts w:ascii="Times New Roman" w:eastAsia="Calibri" w:hAnsi="Times New Roman"/>
                <w:color w:val="auto"/>
              </w:rPr>
            </w:pPr>
            <w:r w:rsidRPr="00E009CF">
              <w:rPr>
                <w:rFonts w:ascii="Times New Roman" w:eastAsia="Calibri" w:hAnsi="Times New Roman"/>
                <w:color w:val="auto"/>
              </w:rPr>
              <w:lastRenderedPageBreak/>
              <w:t>Демонстрирует высокий уровень</w:t>
            </w:r>
            <w:r>
              <w:rPr>
                <w:rFonts w:ascii="Times New Roman" w:eastAsia="Calibri" w:hAnsi="Times New Roman"/>
              </w:rPr>
              <w:t xml:space="preserve"> умений и навыков </w:t>
            </w:r>
            <w:r w:rsidRPr="00113EAB">
              <w:rPr>
                <w:rFonts w:ascii="Times New Roman" w:hAnsi="Times New Roman" w:cs="Times New Roman"/>
              </w:rPr>
              <w:t xml:space="preserve">работы по вскрытию и разборке конструкций для </w:t>
            </w:r>
            <w:r w:rsidRPr="00113EAB">
              <w:rPr>
                <w:rFonts w:ascii="Times New Roman" w:hAnsi="Times New Roman" w:cs="Times New Roman"/>
              </w:rPr>
              <w:lastRenderedPageBreak/>
              <w:t>обнаружения пострадавших и с целью предотвращения повторного возгорания с использованием спе</w:t>
            </w:r>
            <w:r w:rsidR="00C30918">
              <w:rPr>
                <w:rFonts w:ascii="Times New Roman" w:hAnsi="Times New Roman" w:cs="Times New Roman"/>
              </w:rPr>
              <w:t>циальных агрегатов, механизмов;</w:t>
            </w:r>
            <w:r w:rsidR="006F1719">
              <w:rPr>
                <w:rFonts w:ascii="Times New Roman" w:hAnsi="Times New Roman" w:cs="Times New Roman"/>
              </w:rPr>
              <w:t xml:space="preserve"> </w:t>
            </w:r>
            <w:r w:rsidRPr="00113EAB">
              <w:rPr>
                <w:rFonts w:ascii="Times New Roman" w:hAnsi="Times New Roman"/>
              </w:rPr>
              <w:t>извл</w:t>
            </w:r>
            <w:r w:rsidR="00747A39">
              <w:rPr>
                <w:rFonts w:ascii="Times New Roman" w:hAnsi="Times New Roman"/>
              </w:rPr>
              <w:t>е</w:t>
            </w:r>
            <w:r w:rsidRPr="00113EAB">
              <w:rPr>
                <w:rFonts w:ascii="Times New Roman" w:hAnsi="Times New Roman"/>
              </w:rPr>
              <w:t>кать пострадавших из транспортных средств, попавших в аварии, а также из завалов, обвалов, разрушенных зданий</w:t>
            </w:r>
          </w:p>
        </w:tc>
      </w:tr>
      <w:tr w:rsidR="00E468DE" w:rsidRPr="00E8595B" w:rsidTr="00180895">
        <w:tc>
          <w:tcPr>
            <w:tcW w:w="1701" w:type="dxa"/>
          </w:tcPr>
          <w:p w:rsidR="00E468DE" w:rsidRPr="00B053F5" w:rsidRDefault="00E468DE" w:rsidP="00313627">
            <w:pPr>
              <w:ind w:hanging="2"/>
            </w:pPr>
            <w:r w:rsidRPr="00113EAB">
              <w:lastRenderedPageBreak/>
              <w:t>Готовность использовать средства индивидуальной защиты органов дыхания при ведении действий по тушению пожара в непригодной для дыхания среде</w:t>
            </w:r>
          </w:p>
        </w:tc>
        <w:tc>
          <w:tcPr>
            <w:tcW w:w="1985" w:type="dxa"/>
          </w:tcPr>
          <w:p w:rsidR="00E468DE" w:rsidRPr="00673FAE" w:rsidRDefault="00E468DE" w:rsidP="00313627">
            <w:pPr>
              <w:rPr>
                <w:rFonts w:eastAsia="Calibri"/>
              </w:rPr>
            </w:pPr>
            <w:r w:rsidRPr="00673FAE">
              <w:rPr>
                <w:rFonts w:eastAsia="Calibri"/>
              </w:rPr>
              <w:t xml:space="preserve">Допускает грубые ошибки либо демонстрирует низкий уровень </w:t>
            </w:r>
            <w:proofErr w:type="gramStart"/>
            <w:r w:rsidRPr="00673FAE">
              <w:rPr>
                <w:rFonts w:eastAsia="Calibri"/>
              </w:rPr>
              <w:t xml:space="preserve">знаний </w:t>
            </w:r>
            <w:r w:rsidRPr="00673FAE">
              <w:t>использования средств индивидуальной защиты органов дыхания</w:t>
            </w:r>
            <w:proofErr w:type="gramEnd"/>
          </w:p>
        </w:tc>
        <w:tc>
          <w:tcPr>
            <w:tcW w:w="2064" w:type="dxa"/>
          </w:tcPr>
          <w:p w:rsidR="00E468DE" w:rsidRPr="00673FAE" w:rsidRDefault="00E468DE" w:rsidP="00747A39">
            <w:pPr>
              <w:widowControl w:val="0"/>
              <w:autoSpaceDE w:val="0"/>
              <w:autoSpaceDN w:val="0"/>
              <w:adjustRightInd w:val="0"/>
              <w:ind w:right="-1"/>
              <w:rPr>
                <w:rFonts w:eastAsia="Calibri"/>
              </w:rPr>
            </w:pPr>
            <w:r w:rsidRPr="00673FAE">
              <w:rPr>
                <w:rFonts w:eastAsia="Calibri"/>
              </w:rPr>
              <w:t xml:space="preserve">Затруднено применение знаний по </w:t>
            </w:r>
            <w:r w:rsidRPr="00673FAE">
              <w:t xml:space="preserve">организации </w:t>
            </w:r>
            <w:proofErr w:type="spellStart"/>
            <w:r w:rsidRPr="00673FAE">
              <w:t>газодымозащит</w:t>
            </w:r>
            <w:proofErr w:type="spellEnd"/>
            <w:r w:rsidR="00747A39">
              <w:t>-</w:t>
            </w:r>
            <w:r w:rsidRPr="00673FAE">
              <w:t>ной службы в гарнизоне и подразделениях гарнизона пожарной охраны</w:t>
            </w:r>
          </w:p>
        </w:tc>
        <w:tc>
          <w:tcPr>
            <w:tcW w:w="1926" w:type="dxa"/>
          </w:tcPr>
          <w:p w:rsidR="00E468DE" w:rsidRPr="00673FAE" w:rsidRDefault="00E468DE" w:rsidP="00313627">
            <w:pPr>
              <w:rPr>
                <w:rFonts w:eastAsia="Calibri"/>
              </w:rPr>
            </w:pPr>
            <w:r w:rsidRPr="00673FAE">
              <w:rPr>
                <w:rFonts w:eastAsia="Calibri"/>
              </w:rPr>
              <w:t xml:space="preserve">Допускает несущественные ошибки при </w:t>
            </w:r>
            <w:r w:rsidRPr="00673FAE">
              <w:t>использовании средств индивидуально</w:t>
            </w:r>
            <w:r w:rsidR="00795710">
              <w:t>й защиты органов дыхания</w:t>
            </w:r>
          </w:p>
        </w:tc>
        <w:tc>
          <w:tcPr>
            <w:tcW w:w="2105" w:type="dxa"/>
          </w:tcPr>
          <w:p w:rsidR="00E468DE" w:rsidRPr="00673FAE" w:rsidRDefault="00E468DE" w:rsidP="00747A39">
            <w:pPr>
              <w:tabs>
                <w:tab w:val="left" w:pos="1134"/>
              </w:tabs>
              <w:rPr>
                <w:b/>
              </w:rPr>
            </w:pPr>
            <w:r w:rsidRPr="00673FAE">
              <w:rPr>
                <w:rFonts w:eastAsia="Calibri"/>
              </w:rPr>
              <w:t xml:space="preserve">Демонстрирует высокий уровень знаний </w:t>
            </w:r>
            <w:r w:rsidRPr="00673FAE">
              <w:t xml:space="preserve">нормативных и правовых актов, регламентирующих деятельность </w:t>
            </w:r>
            <w:proofErr w:type="spellStart"/>
            <w:r w:rsidRPr="00673FAE">
              <w:t>газодымозащит</w:t>
            </w:r>
            <w:proofErr w:type="spellEnd"/>
            <w:r w:rsidR="00401025">
              <w:t>-</w:t>
            </w:r>
            <w:r w:rsidRPr="00673FAE">
              <w:t>ной службы при несении гарнизонной и караульной службы;</w:t>
            </w:r>
            <w:r w:rsidR="00EC1FBE">
              <w:t xml:space="preserve"> </w:t>
            </w:r>
            <w:r w:rsidRPr="00673FAE">
              <w:t>организации газо</w:t>
            </w:r>
            <w:r w:rsidR="00747A39">
              <w:t>-</w:t>
            </w:r>
            <w:proofErr w:type="spellStart"/>
            <w:r w:rsidRPr="00673FAE">
              <w:t>дымозащитной</w:t>
            </w:r>
            <w:proofErr w:type="spellEnd"/>
            <w:r w:rsidRPr="00673FAE">
              <w:t xml:space="preserve"> службы в гарнизоне и подразделениях гарнизона пожарной охраны</w:t>
            </w:r>
          </w:p>
        </w:tc>
      </w:tr>
      <w:tr w:rsidR="00E468DE" w:rsidRPr="00E8595B" w:rsidTr="00180895">
        <w:tc>
          <w:tcPr>
            <w:tcW w:w="1701" w:type="dxa"/>
          </w:tcPr>
          <w:p w:rsidR="00E468DE" w:rsidRPr="00113EAB" w:rsidRDefault="00E468DE" w:rsidP="00A61170">
            <w:pPr>
              <w:ind w:hanging="2"/>
            </w:pPr>
            <w:r w:rsidRPr="00113EAB">
              <w:t xml:space="preserve">Способность проводить аварийно-спасательные </w:t>
            </w:r>
            <w:r w:rsidRPr="00113EAB">
              <w:lastRenderedPageBreak/>
              <w:t xml:space="preserve">работы  в составе звена </w:t>
            </w:r>
            <w:proofErr w:type="spellStart"/>
            <w:r w:rsidRPr="00113EAB">
              <w:t>газодымоза</w:t>
            </w:r>
            <w:r w:rsidR="00A61170">
              <w:t>-</w:t>
            </w:r>
            <w:r w:rsidRPr="00113EAB">
              <w:t>щитной</w:t>
            </w:r>
            <w:proofErr w:type="spellEnd"/>
            <w:r w:rsidRPr="00113EAB">
              <w:t xml:space="preserve"> службы</w:t>
            </w:r>
          </w:p>
        </w:tc>
        <w:tc>
          <w:tcPr>
            <w:tcW w:w="1985" w:type="dxa"/>
          </w:tcPr>
          <w:p w:rsidR="00E468DE" w:rsidRPr="00673FAE" w:rsidRDefault="00E468DE" w:rsidP="00AD44DD">
            <w:pPr>
              <w:rPr>
                <w:rFonts w:eastAsia="Calibri"/>
              </w:rPr>
            </w:pPr>
            <w:r>
              <w:rPr>
                <w:rFonts w:eastAsia="Calibri"/>
              </w:rPr>
              <w:lastRenderedPageBreak/>
              <w:t xml:space="preserve">Не знает </w:t>
            </w:r>
            <w:r>
              <w:t>способов и приемов</w:t>
            </w:r>
            <w:r w:rsidRPr="00113EAB">
              <w:t xml:space="preserve"> </w:t>
            </w:r>
            <w:proofErr w:type="gramStart"/>
            <w:r w:rsidRPr="00113EAB">
              <w:t>проведения</w:t>
            </w:r>
            <w:proofErr w:type="gramEnd"/>
            <w:r w:rsidRPr="00113EAB">
              <w:t xml:space="preserve"> </w:t>
            </w:r>
            <w:r w:rsidRPr="00113EAB">
              <w:lastRenderedPageBreak/>
              <w:t xml:space="preserve">аварийно-спасательных и специальных работ в составе звена </w:t>
            </w:r>
            <w:proofErr w:type="spellStart"/>
            <w:r w:rsidRPr="00113EAB">
              <w:t>газодымо</w:t>
            </w:r>
            <w:proofErr w:type="spellEnd"/>
            <w:r w:rsidR="00283558">
              <w:t>-</w:t>
            </w:r>
            <w:r w:rsidRPr="00113EAB">
              <w:t>защитной службы;</w:t>
            </w:r>
            <w:r w:rsidR="00283558">
              <w:t xml:space="preserve"> </w:t>
            </w:r>
            <w:r>
              <w:t xml:space="preserve">не умеет </w:t>
            </w:r>
            <w:r w:rsidRPr="00113EAB">
              <w:t xml:space="preserve">работать с оборудованием </w:t>
            </w:r>
            <w:proofErr w:type="spellStart"/>
            <w:r w:rsidRPr="00113EAB">
              <w:t>газодымозащит</w:t>
            </w:r>
            <w:proofErr w:type="spellEnd"/>
            <w:r w:rsidR="00AE3A83">
              <w:t>-</w:t>
            </w:r>
            <w:r w:rsidRPr="00113EAB">
              <w:t>ной службы и средствами (приборами) химической защиты</w:t>
            </w:r>
          </w:p>
        </w:tc>
        <w:tc>
          <w:tcPr>
            <w:tcW w:w="2064" w:type="dxa"/>
          </w:tcPr>
          <w:p w:rsidR="00E468DE" w:rsidRPr="00673FAE" w:rsidRDefault="00E468DE" w:rsidP="00AD44DD">
            <w:pPr>
              <w:rPr>
                <w:rFonts w:eastAsia="Calibri"/>
              </w:rPr>
            </w:pPr>
            <w:r>
              <w:rPr>
                <w:rFonts w:eastAsia="Calibri"/>
              </w:rPr>
              <w:lastRenderedPageBreak/>
              <w:t xml:space="preserve">Затруднено применение </w:t>
            </w:r>
            <w:r>
              <w:t>способов и приемов</w:t>
            </w:r>
            <w:r w:rsidRPr="00113EAB">
              <w:t xml:space="preserve"> </w:t>
            </w:r>
            <w:proofErr w:type="gramStart"/>
            <w:r w:rsidRPr="00113EAB">
              <w:lastRenderedPageBreak/>
              <w:t>проведения</w:t>
            </w:r>
            <w:proofErr w:type="gramEnd"/>
            <w:r w:rsidRPr="00113EAB">
              <w:t xml:space="preserve"> аварийно-спасательных и специальных работ в составе звена </w:t>
            </w:r>
            <w:proofErr w:type="spellStart"/>
            <w:r w:rsidRPr="00113EAB">
              <w:t>газодымо</w:t>
            </w:r>
            <w:proofErr w:type="spellEnd"/>
            <w:r w:rsidR="00283558">
              <w:t>-</w:t>
            </w:r>
            <w:r w:rsidRPr="00113EAB">
              <w:t>защитной службы;</w:t>
            </w:r>
            <w:r w:rsidR="00C956B9">
              <w:t xml:space="preserve"> </w:t>
            </w:r>
            <w:r>
              <w:t xml:space="preserve">не умеет </w:t>
            </w:r>
            <w:r w:rsidRPr="00113EAB">
              <w:t xml:space="preserve">работать с оборудованием </w:t>
            </w:r>
            <w:proofErr w:type="spellStart"/>
            <w:r w:rsidRPr="00113EAB">
              <w:t>газодымозащит</w:t>
            </w:r>
            <w:proofErr w:type="spellEnd"/>
            <w:r w:rsidR="00AD44DD">
              <w:t>-</w:t>
            </w:r>
            <w:r w:rsidRPr="00113EAB">
              <w:t>ной службы и средствами (приборами) химической защиты</w:t>
            </w:r>
          </w:p>
        </w:tc>
        <w:tc>
          <w:tcPr>
            <w:tcW w:w="1926" w:type="dxa"/>
          </w:tcPr>
          <w:p w:rsidR="00E468DE" w:rsidRPr="00673FAE" w:rsidRDefault="00E468DE" w:rsidP="00313627">
            <w:pPr>
              <w:tabs>
                <w:tab w:val="left" w:pos="1134"/>
              </w:tabs>
              <w:rPr>
                <w:rFonts w:eastAsia="Calibri"/>
              </w:rPr>
            </w:pPr>
            <w:r w:rsidRPr="00673FAE">
              <w:rPr>
                <w:rFonts w:eastAsia="Calibri"/>
              </w:rPr>
              <w:lastRenderedPageBreak/>
              <w:t>Допускает несущественные ошибки при</w:t>
            </w:r>
            <w:r>
              <w:rPr>
                <w:rFonts w:eastAsia="Calibri"/>
              </w:rPr>
              <w:t xml:space="preserve"> применении </w:t>
            </w:r>
            <w:r>
              <w:lastRenderedPageBreak/>
              <w:t>методов и способов</w:t>
            </w:r>
            <w:r w:rsidRPr="00113EAB">
              <w:t xml:space="preserve"> проведения аварийно- спасательных работ в непригодной для дыхания среде</w:t>
            </w:r>
          </w:p>
        </w:tc>
        <w:tc>
          <w:tcPr>
            <w:tcW w:w="2105" w:type="dxa"/>
          </w:tcPr>
          <w:p w:rsidR="00E468DE" w:rsidRPr="00673FAE" w:rsidRDefault="00E468DE" w:rsidP="00EE5902">
            <w:pPr>
              <w:pStyle w:val="Default"/>
              <w:rPr>
                <w:rFonts w:ascii="Times New Roman" w:eastAsia="Calibri" w:hAnsi="Times New Roman"/>
              </w:rPr>
            </w:pPr>
            <w:r w:rsidRPr="00673FAE">
              <w:rPr>
                <w:rFonts w:ascii="Times New Roman" w:eastAsia="Calibri" w:hAnsi="Times New Roman"/>
                <w:color w:val="auto"/>
              </w:rPr>
              <w:lastRenderedPageBreak/>
              <w:t xml:space="preserve">Демонстрирует высокий уровень знаний </w:t>
            </w:r>
            <w:r w:rsidRPr="00113EAB">
              <w:rPr>
                <w:rFonts w:ascii="Times New Roman" w:hAnsi="Times New Roman" w:cs="Times New Roman"/>
              </w:rPr>
              <w:t xml:space="preserve">обязанности звена </w:t>
            </w:r>
            <w:proofErr w:type="spellStart"/>
            <w:r w:rsidRPr="00113EAB">
              <w:rPr>
                <w:rFonts w:ascii="Times New Roman" w:hAnsi="Times New Roman" w:cs="Times New Roman"/>
              </w:rPr>
              <w:lastRenderedPageBreak/>
              <w:t>газодымозащит</w:t>
            </w:r>
            <w:proofErr w:type="spellEnd"/>
            <w:r w:rsidR="00EE5902">
              <w:rPr>
                <w:rFonts w:ascii="Times New Roman" w:hAnsi="Times New Roman" w:cs="Times New Roman"/>
              </w:rPr>
              <w:t>-</w:t>
            </w:r>
            <w:r w:rsidRPr="00113EAB">
              <w:rPr>
                <w:rFonts w:ascii="Times New Roman" w:hAnsi="Times New Roman" w:cs="Times New Roman"/>
              </w:rPr>
              <w:t xml:space="preserve">ной службы при выполнении аварийно-спасательных работ; </w:t>
            </w:r>
            <w:r>
              <w:rPr>
                <w:rFonts w:ascii="Times New Roman" w:hAnsi="Times New Roman"/>
              </w:rPr>
              <w:t>методов и способов</w:t>
            </w:r>
            <w:r w:rsidRPr="00113EAB">
              <w:rPr>
                <w:rFonts w:ascii="Times New Roman" w:hAnsi="Times New Roman"/>
              </w:rPr>
              <w:t xml:space="preserve"> проведения аварийно- спасательных работ в непригодной для дыхания среде</w:t>
            </w:r>
          </w:p>
        </w:tc>
      </w:tr>
      <w:tr w:rsidR="00E468DE" w:rsidRPr="00E8595B" w:rsidTr="00180895">
        <w:tc>
          <w:tcPr>
            <w:tcW w:w="1701" w:type="dxa"/>
          </w:tcPr>
          <w:p w:rsidR="00E468DE" w:rsidRPr="00113EAB" w:rsidRDefault="00E468DE" w:rsidP="00313627">
            <w:pPr>
              <w:ind w:hanging="2"/>
            </w:pPr>
            <w:r w:rsidRPr="00113EAB">
              <w:lastRenderedPageBreak/>
              <w:t>Способность содержать в исправном состоянии пожарную технику, осуществлять ее техническое обслуживание</w:t>
            </w:r>
          </w:p>
        </w:tc>
        <w:tc>
          <w:tcPr>
            <w:tcW w:w="1985" w:type="dxa"/>
          </w:tcPr>
          <w:p w:rsidR="00E468DE" w:rsidRDefault="00E468DE" w:rsidP="00313627">
            <w:pPr>
              <w:tabs>
                <w:tab w:val="left" w:pos="1134"/>
              </w:tabs>
              <w:rPr>
                <w:rFonts w:eastAsia="Calibri"/>
              </w:rPr>
            </w:pPr>
            <w:r w:rsidRPr="00673FAE">
              <w:rPr>
                <w:rFonts w:eastAsia="Calibri"/>
              </w:rPr>
              <w:t>Допускает грубые ошибки либо демонстрирует низкий уровень знаний</w:t>
            </w:r>
            <w:r>
              <w:rPr>
                <w:rFonts w:eastAsia="Calibri"/>
              </w:rPr>
              <w:t xml:space="preserve"> </w:t>
            </w:r>
            <w:r>
              <w:t>правил</w:t>
            </w:r>
            <w:r w:rsidRPr="00113EAB">
              <w:t xml:space="preserve"> охраны труда при эксплуатации, техническом обслуживании, ремонте и хранении пожарного вооружения,</w:t>
            </w:r>
            <w:r>
              <w:t xml:space="preserve"> аварийно-спасательной техники</w:t>
            </w:r>
          </w:p>
        </w:tc>
        <w:tc>
          <w:tcPr>
            <w:tcW w:w="2064" w:type="dxa"/>
          </w:tcPr>
          <w:p w:rsidR="00E468DE" w:rsidRPr="00113EAB" w:rsidRDefault="00E468DE" w:rsidP="00313627">
            <w:pPr>
              <w:pStyle w:val="Default"/>
              <w:rPr>
                <w:rFonts w:ascii="Times New Roman" w:hAnsi="Times New Roman" w:cs="Times New Roman"/>
              </w:rPr>
            </w:pPr>
            <w:r>
              <w:rPr>
                <w:rFonts w:ascii="Times New Roman" w:eastAsia="Calibri" w:hAnsi="Times New Roman"/>
              </w:rPr>
              <w:t xml:space="preserve">Затруднено применение </w:t>
            </w:r>
            <w:r>
              <w:rPr>
                <w:rFonts w:ascii="Times New Roman" w:hAnsi="Times New Roman" w:cs="Times New Roman"/>
              </w:rPr>
              <w:t>методов</w:t>
            </w:r>
            <w:r w:rsidRPr="00113EAB">
              <w:rPr>
                <w:rFonts w:ascii="Times New Roman" w:hAnsi="Times New Roman" w:cs="Times New Roman"/>
              </w:rPr>
              <w:t xml:space="preserve"> диагностики неисправностей пожарн</w:t>
            </w:r>
            <w:proofErr w:type="gramStart"/>
            <w:r w:rsidRPr="00113EAB">
              <w:rPr>
                <w:rFonts w:ascii="Times New Roman" w:hAnsi="Times New Roman" w:cs="Times New Roman"/>
              </w:rPr>
              <w:t>о-</w:t>
            </w:r>
            <w:proofErr w:type="gramEnd"/>
            <w:r w:rsidRPr="00113EAB">
              <w:rPr>
                <w:rFonts w:ascii="Times New Roman" w:hAnsi="Times New Roman" w:cs="Times New Roman"/>
              </w:rPr>
              <w:t xml:space="preserve"> технического вооружения; </w:t>
            </w:r>
          </w:p>
          <w:p w:rsidR="00E468DE" w:rsidRDefault="00E468DE" w:rsidP="00313627">
            <w:pPr>
              <w:rPr>
                <w:rFonts w:eastAsia="Calibri"/>
              </w:rPr>
            </w:pPr>
            <w:r>
              <w:t>способов</w:t>
            </w:r>
            <w:r w:rsidRPr="00113EAB">
              <w:t xml:space="preserve"> устранения неисправностей технического вооружения</w:t>
            </w:r>
          </w:p>
        </w:tc>
        <w:tc>
          <w:tcPr>
            <w:tcW w:w="1926" w:type="dxa"/>
          </w:tcPr>
          <w:p w:rsidR="00E468DE" w:rsidRPr="00673FAE" w:rsidRDefault="00E468DE" w:rsidP="00313627">
            <w:pPr>
              <w:tabs>
                <w:tab w:val="left" w:pos="1134"/>
              </w:tabs>
              <w:rPr>
                <w:rFonts w:eastAsia="Calibri"/>
              </w:rPr>
            </w:pPr>
            <w:r w:rsidRPr="00673FAE">
              <w:rPr>
                <w:rFonts w:eastAsia="Calibri"/>
              </w:rPr>
              <w:t>Допускает несущественные ошибки при</w:t>
            </w:r>
            <w:r>
              <w:rPr>
                <w:rFonts w:eastAsia="Calibri"/>
              </w:rPr>
              <w:t xml:space="preserve"> применении </w:t>
            </w:r>
            <w:r>
              <w:t>диагностического оборудования, технических средств, инструментов</w:t>
            </w:r>
            <w:r w:rsidRPr="00113EAB">
              <w:t xml:space="preserve"> при проведении технического обслуживания пожарной техники, аварийно-спасательного оборудования</w:t>
            </w:r>
          </w:p>
        </w:tc>
        <w:tc>
          <w:tcPr>
            <w:tcW w:w="2105" w:type="dxa"/>
          </w:tcPr>
          <w:p w:rsidR="00E468DE" w:rsidRPr="00673FAE" w:rsidRDefault="00E468DE" w:rsidP="00EE5902">
            <w:pPr>
              <w:tabs>
                <w:tab w:val="left" w:pos="1134"/>
              </w:tabs>
              <w:rPr>
                <w:rFonts w:eastAsia="Calibri"/>
              </w:rPr>
            </w:pPr>
            <w:r w:rsidRPr="00673FAE">
              <w:rPr>
                <w:rFonts w:eastAsia="Calibri"/>
              </w:rPr>
              <w:t xml:space="preserve">Демонстрирует высокий уровень знаний </w:t>
            </w:r>
            <w:r>
              <w:t xml:space="preserve">правил </w:t>
            </w:r>
            <w:r w:rsidRPr="00113EAB">
              <w:t xml:space="preserve">охраны труда при эксплуатации, техническом обслуживании, ремонте и </w:t>
            </w:r>
            <w:proofErr w:type="spellStart"/>
            <w:proofErr w:type="gramStart"/>
            <w:r w:rsidRPr="00113EAB">
              <w:t>хране</w:t>
            </w:r>
            <w:r w:rsidR="004E2A38">
              <w:t>-</w:t>
            </w:r>
            <w:r w:rsidRPr="00113EAB">
              <w:t>нии</w:t>
            </w:r>
            <w:proofErr w:type="spellEnd"/>
            <w:proofErr w:type="gramEnd"/>
            <w:r w:rsidRPr="00113EAB">
              <w:t xml:space="preserve"> пожарного вооружения, аварийно-спасательной техники</w:t>
            </w:r>
            <w:r w:rsidRPr="001D6857">
              <w:t>; методов диагностики неисправностей пожарно-</w:t>
            </w:r>
            <w:proofErr w:type="spellStart"/>
            <w:r w:rsidRPr="001D6857">
              <w:t>техни</w:t>
            </w:r>
            <w:proofErr w:type="spellEnd"/>
            <w:r w:rsidR="004E2A38">
              <w:t>-</w:t>
            </w:r>
            <w:proofErr w:type="spellStart"/>
            <w:r w:rsidRPr="001D6857">
              <w:t>ческого</w:t>
            </w:r>
            <w:proofErr w:type="spellEnd"/>
            <w:r w:rsidRPr="001D6857">
              <w:t xml:space="preserve"> </w:t>
            </w:r>
            <w:proofErr w:type="spellStart"/>
            <w:r w:rsidRPr="001D6857">
              <w:t>вооруже</w:t>
            </w:r>
            <w:r w:rsidR="004E2A38">
              <w:t>-</w:t>
            </w:r>
            <w:r w:rsidRPr="001D6857">
              <w:t>ния</w:t>
            </w:r>
            <w:proofErr w:type="spellEnd"/>
            <w:r w:rsidRPr="001D6857">
              <w:t xml:space="preserve">; </w:t>
            </w:r>
            <w:r w:rsidRPr="00824BEC">
              <w:t>способов устранения неисправностей технического вооружения</w:t>
            </w:r>
          </w:p>
        </w:tc>
      </w:tr>
      <w:tr w:rsidR="00E468DE" w:rsidRPr="00E8595B" w:rsidTr="00180895">
        <w:tc>
          <w:tcPr>
            <w:tcW w:w="1701" w:type="dxa"/>
          </w:tcPr>
          <w:p w:rsidR="00E468DE" w:rsidRPr="00113EAB" w:rsidRDefault="00E468DE" w:rsidP="00313627">
            <w:pPr>
              <w:ind w:hanging="2"/>
            </w:pPr>
            <w:r w:rsidRPr="00113EAB">
              <w:t>Осуществлять контроль соблюдения противопожарного режима на охраняемых объектах.</w:t>
            </w:r>
          </w:p>
        </w:tc>
        <w:tc>
          <w:tcPr>
            <w:tcW w:w="1985" w:type="dxa"/>
          </w:tcPr>
          <w:p w:rsidR="00E468DE" w:rsidRPr="00113EAB" w:rsidRDefault="00E468DE" w:rsidP="00313627">
            <w:pPr>
              <w:tabs>
                <w:tab w:val="left" w:pos="1134"/>
              </w:tabs>
            </w:pPr>
            <w:r w:rsidRPr="00673FAE">
              <w:rPr>
                <w:rFonts w:eastAsia="Calibri"/>
              </w:rPr>
              <w:t>Допускает грубые ошибки либо демонстрирует низкий уровень знаний</w:t>
            </w:r>
            <w:r>
              <w:rPr>
                <w:rFonts w:eastAsia="Calibri"/>
              </w:rPr>
              <w:t xml:space="preserve"> по </w:t>
            </w:r>
            <w:r>
              <w:t>организации</w:t>
            </w:r>
            <w:r w:rsidRPr="00113EAB">
              <w:t xml:space="preserve"> противопожарного режима на </w:t>
            </w:r>
            <w:r w:rsidRPr="00113EAB">
              <w:lastRenderedPageBreak/>
              <w:t>охраняемых объектах;</w:t>
            </w:r>
          </w:p>
          <w:p w:rsidR="00E468DE" w:rsidRPr="00673FAE" w:rsidRDefault="00E468DE" w:rsidP="00313627">
            <w:pPr>
              <w:tabs>
                <w:tab w:val="left" w:pos="1134"/>
              </w:tabs>
              <w:rPr>
                <w:rFonts w:eastAsia="Calibri"/>
              </w:rPr>
            </w:pPr>
            <w:r>
              <w:t>-норм</w:t>
            </w:r>
            <w:r w:rsidRPr="00113EAB">
              <w:t xml:space="preserve"> оснащения первичными средствами пожаротушения и их содержани</w:t>
            </w:r>
            <w:r>
              <w:t>я</w:t>
            </w:r>
          </w:p>
        </w:tc>
        <w:tc>
          <w:tcPr>
            <w:tcW w:w="2064" w:type="dxa"/>
          </w:tcPr>
          <w:p w:rsidR="00E468DE" w:rsidRDefault="00E468DE" w:rsidP="00313627">
            <w:pPr>
              <w:pStyle w:val="Default"/>
              <w:rPr>
                <w:rFonts w:ascii="Times New Roman" w:eastAsia="Calibri" w:hAnsi="Times New Roman"/>
              </w:rPr>
            </w:pPr>
            <w:r>
              <w:rPr>
                <w:rFonts w:ascii="Times New Roman" w:eastAsia="Calibri" w:hAnsi="Times New Roman"/>
              </w:rPr>
              <w:lastRenderedPageBreak/>
              <w:t xml:space="preserve">Затруднено </w:t>
            </w:r>
            <w:r>
              <w:rPr>
                <w:rFonts w:ascii="Times New Roman" w:hAnsi="Times New Roman"/>
              </w:rPr>
              <w:t xml:space="preserve">осуществление </w:t>
            </w:r>
            <w:proofErr w:type="gramStart"/>
            <w:r>
              <w:rPr>
                <w:rFonts w:ascii="Times New Roman" w:hAnsi="Times New Roman"/>
              </w:rPr>
              <w:t>контроля</w:t>
            </w:r>
            <w:r w:rsidRPr="00113EAB">
              <w:rPr>
                <w:rFonts w:ascii="Times New Roman" w:hAnsi="Times New Roman"/>
              </w:rPr>
              <w:t xml:space="preserve"> за</w:t>
            </w:r>
            <w:proofErr w:type="gramEnd"/>
            <w:r w:rsidRPr="00113EAB">
              <w:rPr>
                <w:rFonts w:ascii="Times New Roman" w:hAnsi="Times New Roman"/>
              </w:rPr>
              <w:t xml:space="preserve"> содержанием и сохранностью первичных средств пожаротушения, автоматических </w:t>
            </w:r>
            <w:r w:rsidRPr="00113EAB">
              <w:rPr>
                <w:rFonts w:ascii="Times New Roman" w:hAnsi="Times New Roman"/>
              </w:rPr>
              <w:lastRenderedPageBreak/>
              <w:t>систем обнаружения и тушения пожара</w:t>
            </w:r>
          </w:p>
        </w:tc>
        <w:tc>
          <w:tcPr>
            <w:tcW w:w="1926" w:type="dxa"/>
          </w:tcPr>
          <w:p w:rsidR="00E468DE" w:rsidRPr="00673FAE" w:rsidRDefault="00E468DE" w:rsidP="00313627">
            <w:pPr>
              <w:tabs>
                <w:tab w:val="left" w:pos="1134"/>
              </w:tabs>
              <w:rPr>
                <w:rFonts w:eastAsia="Calibri"/>
              </w:rPr>
            </w:pPr>
            <w:r w:rsidRPr="00673FAE">
              <w:rPr>
                <w:rFonts w:eastAsia="Calibri"/>
              </w:rPr>
              <w:lastRenderedPageBreak/>
              <w:t>Допускает несущественные ошибки при</w:t>
            </w:r>
            <w:r>
              <w:rPr>
                <w:rFonts w:eastAsia="Calibri"/>
              </w:rPr>
              <w:t xml:space="preserve"> применении знаний по </w:t>
            </w:r>
            <w:r>
              <w:t>организации</w:t>
            </w:r>
            <w:r w:rsidRPr="00113EAB">
              <w:t xml:space="preserve"> противопожарног</w:t>
            </w:r>
            <w:r w:rsidR="003314BE">
              <w:t xml:space="preserve">о режима на охраняемых </w:t>
            </w:r>
            <w:r w:rsidR="003314BE">
              <w:lastRenderedPageBreak/>
              <w:t>объектах</w:t>
            </w:r>
          </w:p>
        </w:tc>
        <w:tc>
          <w:tcPr>
            <w:tcW w:w="2105" w:type="dxa"/>
          </w:tcPr>
          <w:p w:rsidR="00E468DE" w:rsidRPr="00673FAE" w:rsidRDefault="00E468DE" w:rsidP="00C16D7F">
            <w:pPr>
              <w:tabs>
                <w:tab w:val="left" w:pos="1134"/>
              </w:tabs>
              <w:rPr>
                <w:rFonts w:eastAsia="Calibri"/>
              </w:rPr>
            </w:pPr>
            <w:r w:rsidRPr="00673FAE">
              <w:rPr>
                <w:rFonts w:eastAsia="Calibri"/>
              </w:rPr>
              <w:lastRenderedPageBreak/>
              <w:t xml:space="preserve">Демонстрирует высокий уровень знаний </w:t>
            </w:r>
            <w:r>
              <w:rPr>
                <w:rFonts w:eastAsia="Calibri"/>
              </w:rPr>
              <w:t xml:space="preserve">по </w:t>
            </w:r>
            <w:r>
              <w:t>организации</w:t>
            </w:r>
            <w:r w:rsidRPr="00113EAB">
              <w:t xml:space="preserve"> </w:t>
            </w:r>
            <w:proofErr w:type="gramStart"/>
            <w:r w:rsidRPr="00113EAB">
              <w:t>противопожарно</w:t>
            </w:r>
            <w:r w:rsidR="00C16D7F">
              <w:t>-</w:t>
            </w:r>
            <w:proofErr w:type="spellStart"/>
            <w:r w:rsidRPr="00113EAB">
              <w:t>го</w:t>
            </w:r>
            <w:proofErr w:type="spellEnd"/>
            <w:proofErr w:type="gramEnd"/>
            <w:r w:rsidRPr="00113EAB">
              <w:t xml:space="preserve"> режима на охраняемых объектах;</w:t>
            </w:r>
            <w:r w:rsidR="00280A05">
              <w:t xml:space="preserve"> </w:t>
            </w:r>
            <w:r>
              <w:t>осу</w:t>
            </w:r>
            <w:r w:rsidR="00280A05">
              <w:t>щ</w:t>
            </w:r>
            <w:r>
              <w:t xml:space="preserve">ествление </w:t>
            </w:r>
            <w:r>
              <w:lastRenderedPageBreak/>
              <w:t>контроля</w:t>
            </w:r>
            <w:r w:rsidRPr="00113EAB">
              <w:t xml:space="preserve"> за содержанием и сохранностью первичных средств пожаротушения, автоматических систем обнаружения и тушения пожара</w:t>
            </w:r>
          </w:p>
        </w:tc>
      </w:tr>
      <w:tr w:rsidR="00E468DE" w:rsidRPr="00E8595B" w:rsidTr="00180895">
        <w:tc>
          <w:tcPr>
            <w:tcW w:w="1701" w:type="dxa"/>
          </w:tcPr>
          <w:p w:rsidR="00E468DE" w:rsidRPr="00113EAB" w:rsidRDefault="00E468DE" w:rsidP="00C16D7F">
            <w:pPr>
              <w:ind w:hanging="2"/>
            </w:pPr>
            <w:r w:rsidRPr="00113EAB">
              <w:lastRenderedPageBreak/>
              <w:t xml:space="preserve">Осуществлять контроль систем </w:t>
            </w:r>
            <w:proofErr w:type="spellStart"/>
            <w:proofErr w:type="gramStart"/>
            <w:r w:rsidRPr="00113EAB">
              <w:t>противопо</w:t>
            </w:r>
            <w:r w:rsidR="00C16D7F">
              <w:t>-</w:t>
            </w:r>
            <w:r w:rsidRPr="00113EAB">
              <w:t>жарного</w:t>
            </w:r>
            <w:proofErr w:type="spellEnd"/>
            <w:proofErr w:type="gramEnd"/>
            <w:r w:rsidRPr="00113EAB">
              <w:t xml:space="preserve"> водоснабжения на охраняемых объектах и в районе выезда</w:t>
            </w:r>
          </w:p>
        </w:tc>
        <w:tc>
          <w:tcPr>
            <w:tcW w:w="1985" w:type="dxa"/>
          </w:tcPr>
          <w:p w:rsidR="00E468DE" w:rsidRPr="00673FAE" w:rsidRDefault="00E468DE" w:rsidP="00A60678">
            <w:pPr>
              <w:tabs>
                <w:tab w:val="left" w:pos="1134"/>
              </w:tabs>
              <w:rPr>
                <w:rFonts w:eastAsia="Calibri"/>
              </w:rPr>
            </w:pPr>
            <w:r w:rsidRPr="00673FAE">
              <w:rPr>
                <w:rFonts w:eastAsia="Calibri"/>
              </w:rPr>
              <w:t>Допускает грубые ошибки либо демонстрирует низкий уровень знаний</w:t>
            </w:r>
            <w:r>
              <w:rPr>
                <w:rFonts w:eastAsia="Calibri"/>
              </w:rPr>
              <w:t xml:space="preserve"> при </w:t>
            </w:r>
            <w:r>
              <w:t>осуществлении контроля</w:t>
            </w:r>
            <w:r w:rsidRPr="00113EAB">
              <w:t xml:space="preserve"> за исправностью состояния </w:t>
            </w:r>
            <w:proofErr w:type="spellStart"/>
            <w:proofErr w:type="gramStart"/>
            <w:r w:rsidRPr="00113EAB">
              <w:t>противопожар</w:t>
            </w:r>
            <w:r w:rsidR="00011311">
              <w:t>-</w:t>
            </w:r>
            <w:r w:rsidRPr="00113EAB">
              <w:t>ного</w:t>
            </w:r>
            <w:proofErr w:type="spellEnd"/>
            <w:proofErr w:type="gramEnd"/>
            <w:r w:rsidRPr="00113EAB">
              <w:t xml:space="preserve"> водоснабжения</w:t>
            </w:r>
          </w:p>
        </w:tc>
        <w:tc>
          <w:tcPr>
            <w:tcW w:w="2064" w:type="dxa"/>
          </w:tcPr>
          <w:p w:rsidR="00E468DE" w:rsidRDefault="00E468DE" w:rsidP="00A60678">
            <w:pPr>
              <w:pStyle w:val="Default"/>
              <w:rPr>
                <w:rFonts w:ascii="Times New Roman" w:eastAsia="Calibri" w:hAnsi="Times New Roman"/>
              </w:rPr>
            </w:pPr>
            <w:r>
              <w:rPr>
                <w:rFonts w:ascii="Times New Roman" w:eastAsia="Calibri" w:hAnsi="Times New Roman"/>
              </w:rPr>
              <w:t xml:space="preserve">Затруднено применение </w:t>
            </w:r>
            <w:r>
              <w:rPr>
                <w:rFonts w:ascii="Times New Roman" w:hAnsi="Times New Roman" w:cs="Times New Roman"/>
              </w:rPr>
              <w:t>методики</w:t>
            </w:r>
            <w:r w:rsidRPr="00113EAB">
              <w:rPr>
                <w:rFonts w:ascii="Times New Roman" w:hAnsi="Times New Roman" w:cs="Times New Roman"/>
              </w:rPr>
              <w:t xml:space="preserve"> проверки на водоотдачу систем водоснабжения; </w:t>
            </w:r>
            <w:r>
              <w:rPr>
                <w:rFonts w:ascii="Times New Roman" w:hAnsi="Times New Roman" w:cs="Times New Roman"/>
              </w:rPr>
              <w:t>знаний по устройству и техническим возможностям</w:t>
            </w:r>
            <w:r w:rsidRPr="00113EAB">
              <w:rPr>
                <w:rFonts w:ascii="Times New Roman" w:hAnsi="Times New Roman" w:cs="Times New Roman"/>
              </w:rPr>
              <w:t xml:space="preserve"> противопожарных водопроводов</w:t>
            </w:r>
          </w:p>
        </w:tc>
        <w:tc>
          <w:tcPr>
            <w:tcW w:w="1926" w:type="dxa"/>
          </w:tcPr>
          <w:p w:rsidR="00E468DE" w:rsidRPr="00673FAE" w:rsidRDefault="00E468DE" w:rsidP="00A60678">
            <w:pPr>
              <w:pStyle w:val="Default"/>
              <w:rPr>
                <w:rFonts w:ascii="Times New Roman" w:eastAsia="Calibri" w:hAnsi="Times New Roman"/>
              </w:rPr>
            </w:pPr>
            <w:r w:rsidRPr="00673FAE">
              <w:rPr>
                <w:rFonts w:ascii="Times New Roman" w:eastAsia="Calibri" w:hAnsi="Times New Roman"/>
                <w:color w:val="auto"/>
              </w:rPr>
              <w:t>Допускает несущественные ошибки при</w:t>
            </w:r>
            <w:r>
              <w:rPr>
                <w:rFonts w:ascii="Times New Roman" w:eastAsia="Calibri" w:hAnsi="Times New Roman"/>
              </w:rPr>
              <w:t xml:space="preserve"> применении знаний по </w:t>
            </w:r>
            <w:r>
              <w:rPr>
                <w:rFonts w:ascii="Times New Roman" w:hAnsi="Times New Roman" w:cs="Times New Roman"/>
              </w:rPr>
              <w:t>назначению, устройству</w:t>
            </w:r>
            <w:r w:rsidRPr="00113EAB">
              <w:rPr>
                <w:rFonts w:ascii="Times New Roman" w:hAnsi="Times New Roman" w:cs="Times New Roman"/>
              </w:rPr>
              <w:t xml:space="preserve"> и правила</w:t>
            </w:r>
            <w:r>
              <w:rPr>
                <w:rFonts w:ascii="Times New Roman" w:hAnsi="Times New Roman" w:cs="Times New Roman"/>
              </w:rPr>
              <w:t>м</w:t>
            </w:r>
            <w:r w:rsidRPr="00113EAB">
              <w:rPr>
                <w:rFonts w:ascii="Times New Roman" w:hAnsi="Times New Roman" w:cs="Times New Roman"/>
              </w:rPr>
              <w:t xml:space="preserve"> содержания и эксплуатации гидрантов</w:t>
            </w:r>
            <w:r w:rsidR="00957D47">
              <w:rPr>
                <w:rFonts w:ascii="Times New Roman" w:hAnsi="Times New Roman" w:cs="Times New Roman"/>
              </w:rPr>
              <w:t>,</w:t>
            </w:r>
            <w:r w:rsidRPr="00113EAB">
              <w:rPr>
                <w:rFonts w:ascii="Times New Roman" w:hAnsi="Times New Roman" w:cs="Times New Roman"/>
              </w:rPr>
              <w:t xml:space="preserve"> </w:t>
            </w:r>
            <w:r>
              <w:rPr>
                <w:rFonts w:ascii="Times New Roman" w:hAnsi="Times New Roman"/>
              </w:rPr>
              <w:t>устройству</w:t>
            </w:r>
            <w:r w:rsidRPr="00113EAB">
              <w:rPr>
                <w:rFonts w:ascii="Times New Roman" w:hAnsi="Times New Roman"/>
              </w:rPr>
              <w:t xml:space="preserve"> и принцип</w:t>
            </w:r>
            <w:r>
              <w:rPr>
                <w:rFonts w:ascii="Times New Roman" w:hAnsi="Times New Roman"/>
              </w:rPr>
              <w:t>у</w:t>
            </w:r>
            <w:r w:rsidRPr="00113EAB">
              <w:rPr>
                <w:rFonts w:ascii="Times New Roman" w:hAnsi="Times New Roman"/>
              </w:rPr>
              <w:t xml:space="preserve"> действия наружного и внутреннего </w:t>
            </w:r>
            <w:proofErr w:type="spellStart"/>
            <w:proofErr w:type="gramStart"/>
            <w:r w:rsidRPr="00113EAB">
              <w:rPr>
                <w:rFonts w:ascii="Times New Roman" w:hAnsi="Times New Roman"/>
              </w:rPr>
              <w:t>противопожар</w:t>
            </w:r>
            <w:r w:rsidR="00A60678">
              <w:rPr>
                <w:rFonts w:ascii="Times New Roman" w:hAnsi="Times New Roman"/>
              </w:rPr>
              <w:t>-</w:t>
            </w:r>
            <w:r w:rsidRPr="00113EAB">
              <w:rPr>
                <w:rFonts w:ascii="Times New Roman" w:hAnsi="Times New Roman"/>
              </w:rPr>
              <w:t>ного</w:t>
            </w:r>
            <w:proofErr w:type="spellEnd"/>
            <w:proofErr w:type="gramEnd"/>
            <w:r w:rsidRPr="00113EAB">
              <w:rPr>
                <w:rFonts w:ascii="Times New Roman" w:hAnsi="Times New Roman"/>
              </w:rPr>
              <w:t xml:space="preserve"> водоснабжения</w:t>
            </w:r>
          </w:p>
        </w:tc>
        <w:tc>
          <w:tcPr>
            <w:tcW w:w="2105" w:type="dxa"/>
          </w:tcPr>
          <w:p w:rsidR="00E468DE" w:rsidRPr="004A4A3D" w:rsidRDefault="00E468DE" w:rsidP="00F354A8">
            <w:pPr>
              <w:pStyle w:val="Default"/>
              <w:rPr>
                <w:rFonts w:ascii="Times New Roman" w:hAnsi="Times New Roman" w:cs="Times New Roman"/>
              </w:rPr>
            </w:pPr>
            <w:r w:rsidRPr="00673FAE">
              <w:rPr>
                <w:rFonts w:ascii="Times New Roman" w:eastAsia="Calibri" w:hAnsi="Times New Roman"/>
                <w:color w:val="auto"/>
              </w:rPr>
              <w:t xml:space="preserve">Демонстрирует высокий уровень знаний </w:t>
            </w:r>
            <w:r>
              <w:rPr>
                <w:rFonts w:ascii="Times New Roman" w:hAnsi="Times New Roman" w:cs="Times New Roman"/>
              </w:rPr>
              <w:t>методики</w:t>
            </w:r>
            <w:r w:rsidRPr="00113EAB">
              <w:rPr>
                <w:rFonts w:ascii="Times New Roman" w:hAnsi="Times New Roman" w:cs="Times New Roman"/>
              </w:rPr>
              <w:t xml:space="preserve"> проверки на водоотдачу систем водоснабжения; </w:t>
            </w:r>
            <w:r>
              <w:rPr>
                <w:rFonts w:ascii="Times New Roman" w:hAnsi="Times New Roman" w:cs="Times New Roman"/>
              </w:rPr>
              <w:t>знаний по устройству и техническим возможностям противопожарных водопровод</w:t>
            </w:r>
            <w:r w:rsidR="00A97AFB">
              <w:rPr>
                <w:rFonts w:ascii="Times New Roman" w:hAnsi="Times New Roman" w:cs="Times New Roman"/>
              </w:rPr>
              <w:t>ов</w:t>
            </w:r>
            <w:r w:rsidR="003E0FFB">
              <w:rPr>
                <w:rFonts w:ascii="Times New Roman" w:hAnsi="Times New Roman" w:cs="Times New Roman"/>
              </w:rPr>
              <w:t>,</w:t>
            </w:r>
            <w:r>
              <w:rPr>
                <w:rFonts w:ascii="Times New Roman" w:eastAsia="Calibri" w:hAnsi="Times New Roman"/>
              </w:rPr>
              <w:t xml:space="preserve"> </w:t>
            </w:r>
            <w:r>
              <w:rPr>
                <w:rFonts w:ascii="Times New Roman" w:hAnsi="Times New Roman"/>
              </w:rPr>
              <w:t xml:space="preserve">организации </w:t>
            </w:r>
            <w:proofErr w:type="gramStart"/>
            <w:r>
              <w:rPr>
                <w:rFonts w:ascii="Times New Roman" w:hAnsi="Times New Roman"/>
              </w:rPr>
              <w:t>контроля</w:t>
            </w:r>
            <w:r w:rsidRPr="00113EAB">
              <w:rPr>
                <w:rFonts w:ascii="Times New Roman" w:hAnsi="Times New Roman"/>
              </w:rPr>
              <w:t xml:space="preserve"> за</w:t>
            </w:r>
            <w:proofErr w:type="gramEnd"/>
            <w:r w:rsidRPr="00113EAB">
              <w:rPr>
                <w:rFonts w:ascii="Times New Roman" w:hAnsi="Times New Roman"/>
              </w:rPr>
              <w:t xml:space="preserve"> исправностью состояния противопожарного водоснабжения</w:t>
            </w:r>
          </w:p>
        </w:tc>
      </w:tr>
      <w:tr w:rsidR="00E468DE" w:rsidRPr="00E8595B" w:rsidTr="00180895">
        <w:tc>
          <w:tcPr>
            <w:tcW w:w="1701" w:type="dxa"/>
          </w:tcPr>
          <w:p w:rsidR="00E468DE" w:rsidRPr="006861BD" w:rsidRDefault="00E468DE" w:rsidP="002E1CDF">
            <w:pPr>
              <w:ind w:hanging="2"/>
            </w:pPr>
            <w:proofErr w:type="spellStart"/>
            <w:proofErr w:type="gramStart"/>
            <w:r w:rsidRPr="006861BD">
              <w:t>Контролиро</w:t>
            </w:r>
            <w:r w:rsidR="00770C39">
              <w:t>-</w:t>
            </w:r>
            <w:r w:rsidRPr="006861BD">
              <w:t>вать</w:t>
            </w:r>
            <w:proofErr w:type="spellEnd"/>
            <w:proofErr w:type="gramEnd"/>
            <w:r w:rsidRPr="006861BD">
              <w:t xml:space="preserve"> </w:t>
            </w:r>
            <w:proofErr w:type="spellStart"/>
            <w:r w:rsidRPr="006861BD">
              <w:t>работоспособ</w:t>
            </w:r>
            <w:r w:rsidR="0088044E">
              <w:t>-</w:t>
            </w:r>
            <w:r w:rsidRPr="006861BD">
              <w:t>ность</w:t>
            </w:r>
            <w:proofErr w:type="spellEnd"/>
            <w:r w:rsidRPr="006861BD">
              <w:t xml:space="preserve"> и приводить в действие системы </w:t>
            </w:r>
            <w:proofErr w:type="spellStart"/>
            <w:r w:rsidRPr="006861BD">
              <w:t>противопо</w:t>
            </w:r>
            <w:r w:rsidR="002E1CDF">
              <w:t>-</w:t>
            </w:r>
            <w:r w:rsidRPr="006861BD">
              <w:t>жарной</w:t>
            </w:r>
            <w:proofErr w:type="spellEnd"/>
            <w:r w:rsidRPr="006861BD">
              <w:t xml:space="preserve"> автоматики</w:t>
            </w:r>
          </w:p>
        </w:tc>
        <w:tc>
          <w:tcPr>
            <w:tcW w:w="1985" w:type="dxa"/>
          </w:tcPr>
          <w:p w:rsidR="00E468DE" w:rsidRPr="006861BD" w:rsidRDefault="00E468DE" w:rsidP="00F354A8">
            <w:pPr>
              <w:pStyle w:val="Default"/>
              <w:rPr>
                <w:rFonts w:ascii="Times New Roman" w:hAnsi="Times New Roman" w:cs="Times New Roman"/>
              </w:rPr>
            </w:pPr>
            <w:r w:rsidRPr="006861BD">
              <w:rPr>
                <w:rFonts w:ascii="Times New Roman" w:hAnsi="Times New Roman" w:cs="Times New Roman"/>
              </w:rPr>
              <w:t xml:space="preserve">Не умеет проверять </w:t>
            </w:r>
            <w:proofErr w:type="spellStart"/>
            <w:proofErr w:type="gramStart"/>
            <w:r w:rsidRPr="006861BD">
              <w:rPr>
                <w:rFonts w:ascii="Times New Roman" w:hAnsi="Times New Roman" w:cs="Times New Roman"/>
              </w:rPr>
              <w:t>работоспособ</w:t>
            </w:r>
            <w:r w:rsidR="0088044E">
              <w:rPr>
                <w:rFonts w:ascii="Times New Roman" w:hAnsi="Times New Roman" w:cs="Times New Roman"/>
              </w:rPr>
              <w:t>-</w:t>
            </w:r>
            <w:r w:rsidRPr="006861BD">
              <w:rPr>
                <w:rFonts w:ascii="Times New Roman" w:hAnsi="Times New Roman" w:cs="Times New Roman"/>
              </w:rPr>
              <w:t>ность</w:t>
            </w:r>
            <w:proofErr w:type="spellEnd"/>
            <w:proofErr w:type="gramEnd"/>
            <w:r w:rsidRPr="006861BD">
              <w:rPr>
                <w:rFonts w:ascii="Times New Roman" w:hAnsi="Times New Roman" w:cs="Times New Roman"/>
              </w:rPr>
              <w:t xml:space="preserve"> системы </w:t>
            </w:r>
            <w:proofErr w:type="spellStart"/>
            <w:r w:rsidRPr="006861BD">
              <w:rPr>
                <w:rFonts w:ascii="Times New Roman" w:hAnsi="Times New Roman" w:cs="Times New Roman"/>
              </w:rPr>
              <w:t>противопожар</w:t>
            </w:r>
            <w:proofErr w:type="spellEnd"/>
            <w:r w:rsidR="0088044E">
              <w:rPr>
                <w:rFonts w:ascii="Times New Roman" w:hAnsi="Times New Roman" w:cs="Times New Roman"/>
              </w:rPr>
              <w:t>-</w:t>
            </w:r>
            <w:r w:rsidRPr="006861BD">
              <w:rPr>
                <w:rFonts w:ascii="Times New Roman" w:hAnsi="Times New Roman" w:cs="Times New Roman"/>
              </w:rPr>
              <w:t xml:space="preserve">ной автоматики; </w:t>
            </w:r>
            <w:r w:rsidRPr="006861BD">
              <w:rPr>
                <w:rFonts w:ascii="Times New Roman" w:hAnsi="Times New Roman"/>
              </w:rPr>
              <w:t xml:space="preserve">контролировать эффективность работы и приводить в действие автоматические системы обнаружения и тушения пожара, </w:t>
            </w:r>
            <w:proofErr w:type="spellStart"/>
            <w:r w:rsidRPr="006861BD">
              <w:rPr>
                <w:rFonts w:ascii="Times New Roman" w:hAnsi="Times New Roman"/>
              </w:rPr>
              <w:t>противодымной</w:t>
            </w:r>
            <w:proofErr w:type="spellEnd"/>
            <w:r w:rsidRPr="006861BD">
              <w:rPr>
                <w:rFonts w:ascii="Times New Roman" w:hAnsi="Times New Roman"/>
              </w:rPr>
              <w:t xml:space="preserve"> защиты, систем оповещения о </w:t>
            </w:r>
            <w:r w:rsidRPr="006861BD">
              <w:rPr>
                <w:rFonts w:ascii="Times New Roman" w:hAnsi="Times New Roman"/>
              </w:rPr>
              <w:lastRenderedPageBreak/>
              <w:t>пожаре</w:t>
            </w:r>
          </w:p>
        </w:tc>
        <w:tc>
          <w:tcPr>
            <w:tcW w:w="2064" w:type="dxa"/>
          </w:tcPr>
          <w:p w:rsidR="00E468DE" w:rsidRPr="006861BD" w:rsidRDefault="00E468DE" w:rsidP="00F354A8">
            <w:pPr>
              <w:pStyle w:val="Default"/>
              <w:rPr>
                <w:rFonts w:ascii="Times New Roman" w:eastAsia="Calibri" w:hAnsi="Times New Roman"/>
              </w:rPr>
            </w:pPr>
            <w:r w:rsidRPr="006861BD">
              <w:rPr>
                <w:rFonts w:ascii="Times New Roman" w:eastAsia="Calibri" w:hAnsi="Times New Roman"/>
              </w:rPr>
              <w:lastRenderedPageBreak/>
              <w:t xml:space="preserve">Затруднено применение знаний </w:t>
            </w:r>
            <w:r w:rsidRPr="006861BD">
              <w:rPr>
                <w:rFonts w:ascii="Times New Roman" w:hAnsi="Times New Roman"/>
              </w:rPr>
              <w:t xml:space="preserve">принципов действия систем пожарной сигнализации, специальной связи, системы защитной сигнализации, индикаторов задымленности, автоматической пожарной сигнализации, тепловых датчиков, </w:t>
            </w:r>
            <w:r w:rsidRPr="006861BD">
              <w:rPr>
                <w:rFonts w:ascii="Times New Roman" w:hAnsi="Times New Roman"/>
              </w:rPr>
              <w:lastRenderedPageBreak/>
              <w:t>пламенных детекторов</w:t>
            </w:r>
            <w:r w:rsidRPr="006861BD">
              <w:rPr>
                <w:rFonts w:ascii="Times New Roman" w:eastAsia="Calibri" w:hAnsi="Times New Roman"/>
              </w:rPr>
              <w:t xml:space="preserve"> </w:t>
            </w:r>
          </w:p>
        </w:tc>
        <w:tc>
          <w:tcPr>
            <w:tcW w:w="1926" w:type="dxa"/>
          </w:tcPr>
          <w:p w:rsidR="00E468DE" w:rsidRPr="006861BD" w:rsidRDefault="00E468DE" w:rsidP="000A2EA7">
            <w:pPr>
              <w:tabs>
                <w:tab w:val="left" w:pos="1134"/>
              </w:tabs>
              <w:rPr>
                <w:rFonts w:eastAsia="Calibri"/>
              </w:rPr>
            </w:pPr>
            <w:r w:rsidRPr="006861BD">
              <w:rPr>
                <w:rFonts w:eastAsia="Calibri"/>
              </w:rPr>
              <w:lastRenderedPageBreak/>
              <w:t xml:space="preserve">Допускает несущественные ошибки при проведении </w:t>
            </w:r>
            <w:r w:rsidRPr="006861BD">
              <w:t xml:space="preserve">проверки </w:t>
            </w:r>
            <w:proofErr w:type="spellStart"/>
            <w:proofErr w:type="gramStart"/>
            <w:r w:rsidRPr="006861BD">
              <w:t>рабо</w:t>
            </w:r>
            <w:r w:rsidR="00F354A8">
              <w:t>-</w:t>
            </w:r>
            <w:r w:rsidRPr="006861BD">
              <w:t>тоспособности</w:t>
            </w:r>
            <w:proofErr w:type="spellEnd"/>
            <w:proofErr w:type="gramEnd"/>
            <w:r w:rsidRPr="006861BD">
              <w:t xml:space="preserve"> системы </w:t>
            </w:r>
            <w:proofErr w:type="spellStart"/>
            <w:r w:rsidRPr="006861BD">
              <w:t>проти</w:t>
            </w:r>
            <w:r w:rsidR="00E46516">
              <w:t>-</w:t>
            </w:r>
            <w:r w:rsidRPr="006861BD">
              <w:t>вопожарной</w:t>
            </w:r>
            <w:proofErr w:type="spellEnd"/>
            <w:r w:rsidRPr="006861BD">
              <w:t xml:space="preserve"> автоматики; контроля эффективности работы и приведении в действие автоматической системы обнаружения и тушения </w:t>
            </w:r>
            <w:r w:rsidRPr="006861BD">
              <w:lastRenderedPageBreak/>
              <w:t xml:space="preserve">пожара, </w:t>
            </w:r>
            <w:proofErr w:type="spellStart"/>
            <w:r w:rsidRPr="006861BD">
              <w:t>противодымной</w:t>
            </w:r>
            <w:proofErr w:type="spellEnd"/>
            <w:r w:rsidRPr="006861BD">
              <w:t xml:space="preserve"> защиты, систем оповещения о пожаре</w:t>
            </w:r>
          </w:p>
        </w:tc>
        <w:tc>
          <w:tcPr>
            <w:tcW w:w="2105" w:type="dxa"/>
          </w:tcPr>
          <w:p w:rsidR="00E468DE" w:rsidRPr="006861BD" w:rsidRDefault="00E468DE" w:rsidP="000A2EA7">
            <w:pPr>
              <w:tabs>
                <w:tab w:val="left" w:pos="1134"/>
              </w:tabs>
              <w:rPr>
                <w:rFonts w:eastAsia="Calibri"/>
              </w:rPr>
            </w:pPr>
            <w:r w:rsidRPr="006861BD">
              <w:rPr>
                <w:rFonts w:eastAsia="Calibri"/>
              </w:rPr>
              <w:lastRenderedPageBreak/>
              <w:t xml:space="preserve">Демонстрирует высокий уровень знаний </w:t>
            </w:r>
            <w:r w:rsidRPr="006861BD">
              <w:t xml:space="preserve">принципов действия систем пожарной сигнализации, специальной связи, системы защитной сигнализации, индикаторов задымленности, автоматической пожарной сигнализации, тепловых датчиков, </w:t>
            </w:r>
            <w:r w:rsidRPr="006861BD">
              <w:lastRenderedPageBreak/>
              <w:t>пламенных детекторов,</w:t>
            </w:r>
            <w:r w:rsidR="00F94587">
              <w:t xml:space="preserve"> </w:t>
            </w:r>
            <w:r w:rsidRPr="006861BD">
              <w:rPr>
                <w:rFonts w:eastAsia="Calibri"/>
              </w:rPr>
              <w:t xml:space="preserve">умений </w:t>
            </w:r>
            <w:r w:rsidRPr="006861BD">
              <w:t xml:space="preserve">проверять </w:t>
            </w:r>
            <w:proofErr w:type="spellStart"/>
            <w:proofErr w:type="gramStart"/>
            <w:r w:rsidRPr="006861BD">
              <w:t>работоспособ</w:t>
            </w:r>
            <w:r w:rsidR="00533299">
              <w:t>-</w:t>
            </w:r>
            <w:r w:rsidRPr="006861BD">
              <w:t>ность</w:t>
            </w:r>
            <w:proofErr w:type="spellEnd"/>
            <w:proofErr w:type="gramEnd"/>
            <w:r w:rsidRPr="006861BD">
              <w:t xml:space="preserve"> системы противопожарной автоматики</w:t>
            </w:r>
          </w:p>
        </w:tc>
      </w:tr>
      <w:tr w:rsidR="00E468DE" w:rsidRPr="00E8595B" w:rsidTr="00180895">
        <w:tc>
          <w:tcPr>
            <w:tcW w:w="1701" w:type="dxa"/>
          </w:tcPr>
          <w:p w:rsidR="00E468DE" w:rsidRPr="00113EAB" w:rsidRDefault="00E468DE" w:rsidP="00563AC3">
            <w:pPr>
              <w:ind w:hanging="2"/>
            </w:pPr>
            <w:r w:rsidRPr="00113EAB">
              <w:lastRenderedPageBreak/>
              <w:t xml:space="preserve">Способность проводить мероприятия по оказанию первой помощи </w:t>
            </w:r>
            <w:proofErr w:type="gramStart"/>
            <w:r w:rsidRPr="00113EAB">
              <w:t>пост</w:t>
            </w:r>
            <w:r w:rsidR="00563AC3">
              <w:t>-</w:t>
            </w:r>
            <w:proofErr w:type="spellStart"/>
            <w:r w:rsidRPr="00113EAB">
              <w:t>радавшим</w:t>
            </w:r>
            <w:proofErr w:type="spellEnd"/>
            <w:proofErr w:type="gramEnd"/>
          </w:p>
        </w:tc>
        <w:tc>
          <w:tcPr>
            <w:tcW w:w="1985" w:type="dxa"/>
          </w:tcPr>
          <w:p w:rsidR="00E468DE" w:rsidRPr="00673FAE" w:rsidRDefault="00E468DE" w:rsidP="000A2EA7">
            <w:pPr>
              <w:tabs>
                <w:tab w:val="left" w:pos="1134"/>
              </w:tabs>
              <w:rPr>
                <w:rFonts w:eastAsia="Calibri"/>
              </w:rPr>
            </w:pPr>
            <w:r w:rsidRPr="00673FAE">
              <w:rPr>
                <w:rFonts w:eastAsia="Calibri"/>
              </w:rPr>
              <w:t>Допускает грубые ошибки либо демонстрирует низкий уровень знаний</w:t>
            </w:r>
            <w:r>
              <w:rPr>
                <w:rFonts w:eastAsia="Calibri"/>
              </w:rPr>
              <w:t xml:space="preserve"> по оказанию первой помощи и транспортировке пострадавших</w:t>
            </w:r>
          </w:p>
        </w:tc>
        <w:tc>
          <w:tcPr>
            <w:tcW w:w="2064" w:type="dxa"/>
          </w:tcPr>
          <w:p w:rsidR="00E468DE" w:rsidRDefault="00E468DE" w:rsidP="00313627">
            <w:pPr>
              <w:pStyle w:val="Default"/>
              <w:rPr>
                <w:rFonts w:ascii="Times New Roman" w:eastAsia="Calibri" w:hAnsi="Times New Roman"/>
              </w:rPr>
            </w:pPr>
            <w:r>
              <w:rPr>
                <w:rFonts w:ascii="Times New Roman" w:eastAsia="Calibri" w:hAnsi="Times New Roman"/>
              </w:rPr>
              <w:t xml:space="preserve">Затруднено применение знаний </w:t>
            </w:r>
            <w:r w:rsidRPr="00113EAB">
              <w:rPr>
                <w:rFonts w:ascii="Times New Roman" w:hAnsi="Times New Roman"/>
              </w:rPr>
              <w:t xml:space="preserve"> </w:t>
            </w:r>
            <w:r w:rsidR="002E1CDF">
              <w:rPr>
                <w:rFonts w:ascii="Times New Roman" w:hAnsi="Times New Roman"/>
              </w:rPr>
              <w:t>методики и алго</w:t>
            </w:r>
            <w:r>
              <w:rPr>
                <w:rFonts w:ascii="Times New Roman" w:hAnsi="Times New Roman"/>
              </w:rPr>
              <w:t>ритма оказания первой помощи</w:t>
            </w:r>
          </w:p>
        </w:tc>
        <w:tc>
          <w:tcPr>
            <w:tcW w:w="1926" w:type="dxa"/>
          </w:tcPr>
          <w:p w:rsidR="00E468DE" w:rsidRPr="00673FAE" w:rsidRDefault="00E468DE" w:rsidP="00A73672">
            <w:pPr>
              <w:tabs>
                <w:tab w:val="left" w:pos="1134"/>
              </w:tabs>
              <w:rPr>
                <w:rFonts w:eastAsia="Calibri"/>
              </w:rPr>
            </w:pPr>
            <w:r w:rsidRPr="00673FAE">
              <w:rPr>
                <w:rFonts w:eastAsia="Calibri"/>
              </w:rPr>
              <w:t>Допускает несущественные ошибки при</w:t>
            </w:r>
            <w:r>
              <w:rPr>
                <w:rFonts w:eastAsia="Calibri"/>
              </w:rPr>
              <w:t xml:space="preserve"> проведении </w:t>
            </w:r>
            <w:proofErr w:type="gramStart"/>
            <w:r>
              <w:rPr>
                <w:rFonts w:eastAsia="Calibri"/>
              </w:rPr>
              <w:t>не</w:t>
            </w:r>
            <w:r w:rsidR="00FE6B78">
              <w:rPr>
                <w:rFonts w:eastAsia="Calibri"/>
              </w:rPr>
              <w:t>-</w:t>
            </w:r>
            <w:r>
              <w:rPr>
                <w:rFonts w:eastAsia="Calibri"/>
              </w:rPr>
              <w:t>отложных</w:t>
            </w:r>
            <w:proofErr w:type="gramEnd"/>
            <w:r>
              <w:rPr>
                <w:rFonts w:eastAsia="Calibri"/>
              </w:rPr>
              <w:t xml:space="preserve"> мероприятий по оказанию первой помощи и </w:t>
            </w:r>
            <w:proofErr w:type="spellStart"/>
            <w:r>
              <w:rPr>
                <w:rFonts w:eastAsia="Calibri"/>
              </w:rPr>
              <w:t>транспорти</w:t>
            </w:r>
            <w:r w:rsidR="00A73672">
              <w:rPr>
                <w:rFonts w:eastAsia="Calibri"/>
              </w:rPr>
              <w:t>-</w:t>
            </w:r>
            <w:r>
              <w:rPr>
                <w:rFonts w:eastAsia="Calibri"/>
              </w:rPr>
              <w:t>ровке</w:t>
            </w:r>
            <w:proofErr w:type="spellEnd"/>
            <w:r>
              <w:rPr>
                <w:rFonts w:eastAsia="Calibri"/>
              </w:rPr>
              <w:t xml:space="preserve"> пострадавших</w:t>
            </w:r>
          </w:p>
        </w:tc>
        <w:tc>
          <w:tcPr>
            <w:tcW w:w="2105" w:type="dxa"/>
          </w:tcPr>
          <w:p w:rsidR="00E468DE" w:rsidRPr="00673FAE" w:rsidRDefault="00E468DE" w:rsidP="00313627">
            <w:pPr>
              <w:tabs>
                <w:tab w:val="left" w:pos="1134"/>
              </w:tabs>
              <w:rPr>
                <w:rFonts w:eastAsia="Calibri"/>
              </w:rPr>
            </w:pPr>
            <w:r w:rsidRPr="00673FAE">
              <w:rPr>
                <w:rFonts w:eastAsia="Calibri"/>
              </w:rPr>
              <w:t>Демонстрирует высокий уровень знаний</w:t>
            </w:r>
            <w:r>
              <w:rPr>
                <w:rFonts w:eastAsia="Calibri"/>
              </w:rPr>
              <w:t xml:space="preserve"> и умений оказания первой помощи и транспортировки пострадавших</w:t>
            </w:r>
          </w:p>
        </w:tc>
      </w:tr>
    </w:tbl>
    <w:p w:rsidR="00B970A6" w:rsidRDefault="00B970A6" w:rsidP="00313627">
      <w:pPr>
        <w:widowControl w:val="0"/>
        <w:ind w:right="-1"/>
        <w:jc w:val="center"/>
        <w:rPr>
          <w:rFonts w:eastAsia="Calibri"/>
          <w:b/>
          <w:sz w:val="28"/>
          <w:szCs w:val="28"/>
        </w:rPr>
      </w:pPr>
    </w:p>
    <w:p w:rsidR="00E468DE" w:rsidRPr="00D8097B" w:rsidRDefault="00E468DE" w:rsidP="00313627">
      <w:pPr>
        <w:widowControl w:val="0"/>
        <w:ind w:right="-1"/>
        <w:jc w:val="center"/>
        <w:rPr>
          <w:rFonts w:eastAsia="Calibri"/>
          <w:sz w:val="28"/>
          <w:szCs w:val="28"/>
        </w:rPr>
      </w:pPr>
      <w:r>
        <w:rPr>
          <w:rFonts w:eastAsia="Calibri"/>
          <w:b/>
          <w:sz w:val="28"/>
          <w:szCs w:val="28"/>
        </w:rPr>
        <w:t>4.2</w:t>
      </w:r>
      <w:r w:rsidRPr="00D8097B">
        <w:rPr>
          <w:rFonts w:eastAsia="Calibri"/>
          <w:b/>
          <w:sz w:val="28"/>
          <w:szCs w:val="28"/>
        </w:rPr>
        <w:t>. Итоговая аттестация</w:t>
      </w:r>
    </w:p>
    <w:p w:rsidR="00E468DE" w:rsidRPr="00D8097B" w:rsidRDefault="00E468DE" w:rsidP="00313627">
      <w:pPr>
        <w:widowControl w:val="0"/>
        <w:ind w:right="-1" w:firstLine="709"/>
        <w:jc w:val="both"/>
        <w:rPr>
          <w:rFonts w:eastAsia="Calibri"/>
          <w:sz w:val="28"/>
          <w:szCs w:val="28"/>
        </w:rPr>
      </w:pPr>
      <w:r w:rsidRPr="00D8097B">
        <w:rPr>
          <w:rFonts w:eastAsia="Calibri"/>
          <w:sz w:val="28"/>
          <w:szCs w:val="28"/>
        </w:rPr>
        <w:t>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 Итоговая аттестация должна подтверждать уровень совершенствования (</w:t>
      </w:r>
      <w:proofErr w:type="spellStart"/>
      <w:r w:rsidRPr="00D8097B">
        <w:rPr>
          <w:rFonts w:eastAsia="Calibri"/>
          <w:sz w:val="28"/>
          <w:szCs w:val="28"/>
        </w:rPr>
        <w:t>сформированности</w:t>
      </w:r>
      <w:proofErr w:type="spellEnd"/>
      <w:r w:rsidRPr="00D8097B">
        <w:rPr>
          <w:rFonts w:eastAsia="Calibri"/>
          <w:sz w:val="28"/>
          <w:szCs w:val="28"/>
        </w:rPr>
        <w:t>) компетенций обучающегося, определяющих его подготовленность к решению профессиональных задач.</w:t>
      </w:r>
    </w:p>
    <w:p w:rsidR="00E468DE" w:rsidRPr="00D8097B" w:rsidRDefault="00E468DE" w:rsidP="00313627">
      <w:pPr>
        <w:widowControl w:val="0"/>
        <w:ind w:right="-1" w:firstLine="709"/>
        <w:jc w:val="both"/>
        <w:rPr>
          <w:rFonts w:eastAsia="Calibri"/>
          <w:sz w:val="28"/>
          <w:szCs w:val="28"/>
        </w:rPr>
      </w:pPr>
      <w:proofErr w:type="gramStart"/>
      <w:r w:rsidRPr="00D8097B">
        <w:rPr>
          <w:rFonts w:eastAsia="Calibri"/>
          <w:sz w:val="28"/>
          <w:szCs w:val="28"/>
        </w:rPr>
        <w:t>Обучение по программе</w:t>
      </w:r>
      <w:proofErr w:type="gramEnd"/>
      <w:r w:rsidRPr="00D8097B">
        <w:rPr>
          <w:rFonts w:eastAsia="Calibri"/>
          <w:sz w:val="28"/>
          <w:szCs w:val="28"/>
        </w:rPr>
        <w:t xml:space="preserve"> завершается итоговой аттестацией в форме квалификационного экзамена.</w:t>
      </w:r>
    </w:p>
    <w:p w:rsidR="00735028" w:rsidRPr="00D0027E" w:rsidRDefault="00735028" w:rsidP="00313627">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textAlignment w:val="top"/>
        <w:rPr>
          <w:rFonts w:ascii="Times New Roman" w:hAnsi="Times New Roman"/>
          <w:b/>
          <w:sz w:val="28"/>
          <w:szCs w:val="28"/>
        </w:rPr>
      </w:pPr>
    </w:p>
    <w:p w:rsidR="00692AE9" w:rsidRPr="00D8097B" w:rsidRDefault="00692AE9" w:rsidP="00313627">
      <w:pPr>
        <w:jc w:val="center"/>
        <w:rPr>
          <w:rFonts w:eastAsia="Calibri"/>
          <w:b/>
          <w:bCs/>
          <w:sz w:val="28"/>
          <w:szCs w:val="28"/>
        </w:rPr>
      </w:pPr>
      <w:r>
        <w:rPr>
          <w:rFonts w:eastAsia="Calibri"/>
          <w:b/>
          <w:bCs/>
          <w:sz w:val="28"/>
          <w:szCs w:val="28"/>
        </w:rPr>
        <w:t>4.2</w:t>
      </w:r>
      <w:r w:rsidRPr="00D8097B">
        <w:rPr>
          <w:rFonts w:eastAsia="Calibri"/>
          <w:b/>
          <w:bCs/>
          <w:sz w:val="28"/>
          <w:szCs w:val="28"/>
        </w:rPr>
        <w:t xml:space="preserve">.1. Перечень вопросов для подготовки к </w:t>
      </w:r>
      <w:r>
        <w:rPr>
          <w:rFonts w:eastAsia="Calibri"/>
          <w:b/>
          <w:bCs/>
          <w:sz w:val="28"/>
          <w:szCs w:val="28"/>
        </w:rPr>
        <w:t>итоговой аттестации (экзамен)</w:t>
      </w:r>
      <w:r w:rsidRPr="00D8097B">
        <w:rPr>
          <w:rFonts w:eastAsia="Calibri"/>
          <w:b/>
          <w:bCs/>
          <w:sz w:val="28"/>
          <w:szCs w:val="28"/>
        </w:rPr>
        <w:t>:</w:t>
      </w:r>
    </w:p>
    <w:p w:rsidR="00BD03D7" w:rsidRDefault="00BD03D7" w:rsidP="00313627">
      <w:pPr>
        <w:pStyle w:val="af7"/>
        <w:spacing w:before="0" w:line="240" w:lineRule="auto"/>
        <w:ind w:hanging="12"/>
        <w:rPr>
          <w:rFonts w:ascii="Times New Roman" w:hAnsi="Times New Roman"/>
        </w:rPr>
      </w:pPr>
    </w:p>
    <w:p w:rsidR="00692AE9" w:rsidRPr="004C182F" w:rsidRDefault="00BD03D7" w:rsidP="00900AEA">
      <w:pPr>
        <w:pStyle w:val="af7"/>
        <w:spacing w:before="0" w:line="240" w:lineRule="auto"/>
        <w:ind w:left="0"/>
        <w:rPr>
          <w:rFonts w:ascii="Times New Roman" w:hAnsi="Times New Roman"/>
          <w:b w:val="0"/>
        </w:rPr>
      </w:pPr>
      <w:r>
        <w:rPr>
          <w:rFonts w:ascii="Times New Roman" w:hAnsi="Times New Roman"/>
        </w:rPr>
        <w:t xml:space="preserve">Перечень вопросов по дисциплине </w:t>
      </w:r>
      <w:r w:rsidR="00692AE9" w:rsidRPr="004C182F">
        <w:rPr>
          <w:rFonts w:ascii="Times New Roman" w:hAnsi="Times New Roman"/>
        </w:rPr>
        <w:t>«Пожарная тактика»</w:t>
      </w:r>
    </w:p>
    <w:p w:rsidR="00692AE9" w:rsidRPr="004C182F" w:rsidRDefault="00692AE9" w:rsidP="00DE059B">
      <w:pPr>
        <w:pStyle w:val="14"/>
        <w:ind w:firstLine="284"/>
        <w:rPr>
          <w:szCs w:val="28"/>
        </w:rPr>
      </w:pPr>
      <w:r w:rsidRPr="004C182F">
        <w:rPr>
          <w:szCs w:val="28"/>
        </w:rPr>
        <w:t xml:space="preserve">1. Пожар и его признаки: понятие о пожаре и его признаках; основа горения; условия, способствующие возникновению горения. </w:t>
      </w:r>
    </w:p>
    <w:p w:rsidR="00692AE9" w:rsidRPr="004C182F" w:rsidRDefault="00692AE9" w:rsidP="00DE059B">
      <w:pPr>
        <w:pStyle w:val="14"/>
        <w:ind w:firstLine="284"/>
        <w:rPr>
          <w:szCs w:val="28"/>
        </w:rPr>
      </w:pPr>
      <w:r w:rsidRPr="004C182F">
        <w:rPr>
          <w:szCs w:val="28"/>
        </w:rPr>
        <w:t>2. Опасные факторы пожара и их сопутствующие проявления.</w:t>
      </w:r>
    </w:p>
    <w:p w:rsidR="00692AE9" w:rsidRPr="004C182F" w:rsidRDefault="00692AE9" w:rsidP="00DE059B">
      <w:pPr>
        <w:ind w:firstLine="284"/>
        <w:jc w:val="both"/>
        <w:rPr>
          <w:sz w:val="28"/>
          <w:szCs w:val="28"/>
        </w:rPr>
      </w:pPr>
      <w:r w:rsidRPr="004C182F">
        <w:rPr>
          <w:sz w:val="28"/>
          <w:szCs w:val="28"/>
        </w:rPr>
        <w:t xml:space="preserve">3. Зоны на пожаре и их краткая характеристика. </w:t>
      </w:r>
    </w:p>
    <w:p w:rsidR="00692AE9" w:rsidRPr="004C182F" w:rsidRDefault="00692AE9" w:rsidP="00DE059B">
      <w:pPr>
        <w:ind w:firstLine="284"/>
        <w:jc w:val="both"/>
        <w:rPr>
          <w:sz w:val="28"/>
          <w:szCs w:val="28"/>
        </w:rPr>
      </w:pPr>
      <w:r w:rsidRPr="004C182F">
        <w:rPr>
          <w:sz w:val="28"/>
          <w:szCs w:val="28"/>
        </w:rPr>
        <w:t>4. Стадии развития пожара и  их краткая характеристика.</w:t>
      </w:r>
    </w:p>
    <w:p w:rsidR="00692AE9" w:rsidRPr="004C182F" w:rsidRDefault="00692AE9" w:rsidP="00DE059B">
      <w:pPr>
        <w:pStyle w:val="14"/>
        <w:ind w:firstLine="284"/>
        <w:rPr>
          <w:szCs w:val="28"/>
        </w:rPr>
      </w:pPr>
      <w:r w:rsidRPr="004C182F">
        <w:rPr>
          <w:szCs w:val="28"/>
        </w:rPr>
        <w:t xml:space="preserve">5. Классификация пожаров по условиям </w:t>
      </w:r>
      <w:proofErr w:type="spellStart"/>
      <w:r w:rsidRPr="004C182F">
        <w:rPr>
          <w:szCs w:val="28"/>
        </w:rPr>
        <w:t>масс</w:t>
      </w:r>
      <w:proofErr w:type="gramStart"/>
      <w:r w:rsidRPr="004C182F">
        <w:rPr>
          <w:szCs w:val="28"/>
        </w:rPr>
        <w:t>о</w:t>
      </w:r>
      <w:proofErr w:type="spellEnd"/>
      <w:r w:rsidRPr="004C182F">
        <w:rPr>
          <w:szCs w:val="28"/>
        </w:rPr>
        <w:t>-</w:t>
      </w:r>
      <w:proofErr w:type="gramEnd"/>
      <w:r w:rsidRPr="004C182F">
        <w:rPr>
          <w:szCs w:val="28"/>
        </w:rPr>
        <w:t xml:space="preserve"> и теплообмена и характеру распространения горения. </w:t>
      </w:r>
    </w:p>
    <w:p w:rsidR="00692AE9" w:rsidRPr="004C182F" w:rsidRDefault="00692AE9" w:rsidP="00DE059B">
      <w:pPr>
        <w:pStyle w:val="14"/>
        <w:ind w:firstLine="284"/>
        <w:rPr>
          <w:szCs w:val="28"/>
        </w:rPr>
      </w:pPr>
      <w:r w:rsidRPr="004C182F">
        <w:rPr>
          <w:szCs w:val="28"/>
        </w:rPr>
        <w:t>6. Классификация пожаров по виду горящих материалов.</w:t>
      </w:r>
    </w:p>
    <w:p w:rsidR="00692AE9" w:rsidRPr="004C182F" w:rsidRDefault="00692AE9" w:rsidP="00DE059B">
      <w:pPr>
        <w:pStyle w:val="23"/>
        <w:spacing w:after="0" w:line="240" w:lineRule="auto"/>
        <w:ind w:firstLine="284"/>
        <w:jc w:val="both"/>
        <w:rPr>
          <w:sz w:val="28"/>
          <w:szCs w:val="28"/>
        </w:rPr>
      </w:pPr>
      <w:r w:rsidRPr="004C182F">
        <w:rPr>
          <w:sz w:val="28"/>
          <w:szCs w:val="28"/>
        </w:rPr>
        <w:t xml:space="preserve">7. Условия и принципы прекращения горения на пожаре (способы тушения). </w:t>
      </w:r>
    </w:p>
    <w:p w:rsidR="00692AE9" w:rsidRPr="004C182F" w:rsidRDefault="00692AE9" w:rsidP="00DE059B">
      <w:pPr>
        <w:pStyle w:val="23"/>
        <w:spacing w:after="0" w:line="240" w:lineRule="auto"/>
        <w:ind w:firstLine="284"/>
        <w:jc w:val="both"/>
        <w:rPr>
          <w:sz w:val="28"/>
          <w:szCs w:val="28"/>
        </w:rPr>
      </w:pPr>
      <w:r w:rsidRPr="004C182F">
        <w:rPr>
          <w:sz w:val="28"/>
          <w:szCs w:val="28"/>
        </w:rPr>
        <w:lastRenderedPageBreak/>
        <w:t>8. Огнетушащие вещества: понятие, их классификация по доминирующему принципу прекращения горения, требования, предъявляемые к огнетушащим веществам.</w:t>
      </w:r>
    </w:p>
    <w:p w:rsidR="00692AE9" w:rsidRPr="004C182F" w:rsidRDefault="00692AE9" w:rsidP="00DE059B">
      <w:pPr>
        <w:pStyle w:val="14"/>
        <w:ind w:firstLine="284"/>
        <w:rPr>
          <w:szCs w:val="28"/>
        </w:rPr>
      </w:pPr>
      <w:r w:rsidRPr="004C182F">
        <w:rPr>
          <w:szCs w:val="28"/>
        </w:rPr>
        <w:t>9. Вода как огнетушащее вещество: положительные и отрицательные свойства воды.</w:t>
      </w:r>
    </w:p>
    <w:p w:rsidR="00692AE9" w:rsidRPr="004C182F" w:rsidRDefault="00692AE9" w:rsidP="00DE059B">
      <w:pPr>
        <w:pStyle w:val="14"/>
        <w:ind w:firstLine="284"/>
        <w:rPr>
          <w:szCs w:val="28"/>
        </w:rPr>
      </w:pPr>
      <w:r w:rsidRPr="004C182F">
        <w:rPr>
          <w:szCs w:val="28"/>
        </w:rPr>
        <w:t>10. Пена как огнетушащее вещество: виды пен; кратность пены, положительные и отрицательные свойства пены</w:t>
      </w:r>
    </w:p>
    <w:p w:rsidR="00692AE9" w:rsidRPr="004C182F" w:rsidRDefault="00692AE9" w:rsidP="00DE059B">
      <w:pPr>
        <w:pStyle w:val="23"/>
        <w:spacing w:after="0" w:line="240" w:lineRule="auto"/>
        <w:ind w:firstLine="284"/>
        <w:jc w:val="both"/>
        <w:rPr>
          <w:sz w:val="28"/>
          <w:szCs w:val="28"/>
        </w:rPr>
      </w:pPr>
      <w:r w:rsidRPr="004C182F">
        <w:rPr>
          <w:sz w:val="28"/>
          <w:szCs w:val="28"/>
        </w:rPr>
        <w:t>11. Тактические возможности пожарных подразделений: понятие; показатели, от которых они зависят. Первичное и основное тактические подразделения пожарной охраны.</w:t>
      </w:r>
    </w:p>
    <w:p w:rsidR="00692AE9" w:rsidRPr="004C182F" w:rsidRDefault="00692AE9" w:rsidP="00DE059B">
      <w:pPr>
        <w:pStyle w:val="23"/>
        <w:spacing w:after="0" w:line="240" w:lineRule="auto"/>
        <w:ind w:firstLine="284"/>
        <w:jc w:val="both"/>
        <w:rPr>
          <w:sz w:val="28"/>
          <w:szCs w:val="28"/>
        </w:rPr>
      </w:pPr>
      <w:r w:rsidRPr="004C182F">
        <w:rPr>
          <w:sz w:val="28"/>
          <w:szCs w:val="28"/>
        </w:rPr>
        <w:t>12. Виды боевых действий по тушению пожаров.</w:t>
      </w:r>
    </w:p>
    <w:p w:rsidR="00692AE9" w:rsidRPr="004C182F" w:rsidRDefault="00692AE9" w:rsidP="00DE059B">
      <w:pPr>
        <w:pStyle w:val="23"/>
        <w:spacing w:after="0" w:line="240" w:lineRule="auto"/>
        <w:ind w:firstLine="284"/>
        <w:jc w:val="both"/>
        <w:rPr>
          <w:sz w:val="28"/>
          <w:szCs w:val="28"/>
        </w:rPr>
      </w:pPr>
      <w:r w:rsidRPr="004C182F">
        <w:rPr>
          <w:sz w:val="28"/>
          <w:szCs w:val="28"/>
        </w:rPr>
        <w:t>13. Приём и обработка сообщения о пожаре (вызове) как вид действий по тушению пожаров, порядок обработки вызова, фиксируемая информация.</w:t>
      </w:r>
    </w:p>
    <w:p w:rsidR="00692AE9" w:rsidRPr="004C182F" w:rsidRDefault="00692AE9" w:rsidP="00DE059B">
      <w:pPr>
        <w:pStyle w:val="14"/>
        <w:ind w:firstLine="284"/>
        <w:rPr>
          <w:szCs w:val="28"/>
        </w:rPr>
      </w:pPr>
      <w:r w:rsidRPr="004C182F">
        <w:rPr>
          <w:szCs w:val="28"/>
        </w:rPr>
        <w:t>14. Выезд и следование к месту пожара (вызова): условия, обеспечивающие прибытие подразделений на пожар в кратчайший срок; действия в пути следования к месту пожара при обнаружении другого пожара и вынужденной остановке.</w:t>
      </w:r>
    </w:p>
    <w:p w:rsidR="00692AE9" w:rsidRPr="004C182F" w:rsidRDefault="00692AE9" w:rsidP="00DE059B">
      <w:pPr>
        <w:pStyle w:val="14"/>
        <w:ind w:firstLine="284"/>
        <w:rPr>
          <w:szCs w:val="28"/>
        </w:rPr>
      </w:pPr>
      <w:r w:rsidRPr="004C182F">
        <w:rPr>
          <w:szCs w:val="28"/>
        </w:rPr>
        <w:t>15. Разведка места пожара: понятие, задачи разведки пожара; способы ведения разведки; состав разведывательной группы, её снаряжение.</w:t>
      </w:r>
    </w:p>
    <w:p w:rsidR="00692AE9" w:rsidRPr="004C182F" w:rsidRDefault="00692AE9" w:rsidP="00DE059B">
      <w:pPr>
        <w:pStyle w:val="14"/>
        <w:ind w:firstLine="284"/>
        <w:rPr>
          <w:szCs w:val="28"/>
        </w:rPr>
      </w:pPr>
      <w:r w:rsidRPr="004C182F">
        <w:rPr>
          <w:szCs w:val="28"/>
        </w:rPr>
        <w:t xml:space="preserve">16. Аварийно-спасательные работы, связанные с тушением пожара: случаи, при которых проводится спасение людей в первоочередном порядке;  основные способы, пути и средства спасания людей и имущества. </w:t>
      </w:r>
    </w:p>
    <w:p w:rsidR="00692AE9" w:rsidRPr="004C182F" w:rsidRDefault="00692AE9" w:rsidP="00DE059B">
      <w:pPr>
        <w:pStyle w:val="14"/>
        <w:ind w:firstLine="284"/>
        <w:rPr>
          <w:szCs w:val="28"/>
        </w:rPr>
      </w:pPr>
      <w:r w:rsidRPr="004C182F">
        <w:rPr>
          <w:szCs w:val="28"/>
        </w:rPr>
        <w:t xml:space="preserve">17. Боевое развертывание сил и средств: понятие, этапы развертывания и действия личного состава. </w:t>
      </w:r>
    </w:p>
    <w:p w:rsidR="00692AE9" w:rsidRPr="004C182F" w:rsidRDefault="00692AE9" w:rsidP="00DE059B">
      <w:pPr>
        <w:pStyle w:val="14"/>
        <w:ind w:firstLine="284"/>
        <w:rPr>
          <w:szCs w:val="28"/>
        </w:rPr>
      </w:pPr>
      <w:r w:rsidRPr="004C182F">
        <w:rPr>
          <w:szCs w:val="28"/>
        </w:rPr>
        <w:t>18. Правила прокладки рукавных линий.</w:t>
      </w:r>
    </w:p>
    <w:p w:rsidR="00692AE9" w:rsidRPr="004C182F" w:rsidRDefault="00692AE9" w:rsidP="00DE059B">
      <w:pPr>
        <w:pStyle w:val="14"/>
        <w:ind w:firstLine="284"/>
        <w:rPr>
          <w:szCs w:val="28"/>
        </w:rPr>
      </w:pPr>
      <w:r w:rsidRPr="004C182F">
        <w:rPr>
          <w:szCs w:val="28"/>
        </w:rPr>
        <w:t xml:space="preserve">19. Ликвидация горения. Понятие о локализации и ликвидации пожара. </w:t>
      </w:r>
    </w:p>
    <w:p w:rsidR="00692AE9" w:rsidRPr="004C182F" w:rsidRDefault="00692AE9" w:rsidP="00DE059B">
      <w:pPr>
        <w:pStyle w:val="14"/>
        <w:ind w:firstLine="284"/>
        <w:rPr>
          <w:szCs w:val="28"/>
        </w:rPr>
      </w:pPr>
      <w:r w:rsidRPr="004C182F">
        <w:rPr>
          <w:szCs w:val="28"/>
        </w:rPr>
        <w:t>20. Действия пожарного при работе с пожарными стволами.</w:t>
      </w:r>
    </w:p>
    <w:p w:rsidR="00692AE9" w:rsidRPr="004C182F" w:rsidRDefault="00692AE9" w:rsidP="00DE059B">
      <w:pPr>
        <w:pStyle w:val="14"/>
        <w:ind w:firstLine="284"/>
        <w:rPr>
          <w:szCs w:val="28"/>
        </w:rPr>
      </w:pPr>
      <w:r w:rsidRPr="004C182F">
        <w:rPr>
          <w:szCs w:val="28"/>
        </w:rPr>
        <w:t>21. Решающее направление действий по тушению пожаров: понятие, основные принципы его определения.</w:t>
      </w:r>
    </w:p>
    <w:p w:rsidR="00692AE9" w:rsidRPr="004C182F" w:rsidRDefault="00692AE9" w:rsidP="00DE059B">
      <w:pPr>
        <w:pStyle w:val="14"/>
        <w:ind w:firstLine="284"/>
        <w:rPr>
          <w:szCs w:val="28"/>
        </w:rPr>
      </w:pPr>
      <w:r w:rsidRPr="004C182F">
        <w:rPr>
          <w:szCs w:val="28"/>
        </w:rPr>
        <w:t xml:space="preserve">22. Специальные работы на пожаре: понятие, виды и краткая характеристика каждого вида специальных работ. </w:t>
      </w:r>
    </w:p>
    <w:p w:rsidR="00692AE9" w:rsidRPr="004C182F" w:rsidRDefault="00692AE9" w:rsidP="00DE059B">
      <w:pPr>
        <w:pStyle w:val="14"/>
        <w:ind w:firstLine="284"/>
        <w:rPr>
          <w:szCs w:val="28"/>
        </w:rPr>
      </w:pPr>
      <w:r w:rsidRPr="004C182F">
        <w:rPr>
          <w:szCs w:val="28"/>
        </w:rPr>
        <w:t>23. Действия пожарного при вскрытии и разборке конструкций.</w:t>
      </w:r>
    </w:p>
    <w:p w:rsidR="00692AE9" w:rsidRPr="004C182F" w:rsidRDefault="00692AE9" w:rsidP="00DE059B">
      <w:pPr>
        <w:pStyle w:val="14"/>
        <w:ind w:firstLine="284"/>
        <w:rPr>
          <w:szCs w:val="28"/>
        </w:rPr>
      </w:pPr>
      <w:r w:rsidRPr="004C182F">
        <w:rPr>
          <w:szCs w:val="28"/>
        </w:rPr>
        <w:t>24. Сбор и возвращение к месту постоянного расположения: понятие, выполняемые мероприятия.</w:t>
      </w:r>
    </w:p>
    <w:p w:rsidR="00692AE9" w:rsidRPr="004C182F" w:rsidRDefault="00692AE9" w:rsidP="00DE059B">
      <w:pPr>
        <w:pStyle w:val="14"/>
        <w:ind w:firstLine="284"/>
        <w:rPr>
          <w:szCs w:val="28"/>
        </w:rPr>
      </w:pPr>
      <w:r w:rsidRPr="004C182F">
        <w:rPr>
          <w:szCs w:val="28"/>
        </w:rPr>
        <w:t>25. Управление силами и средствами на пожаре: понятие, задачи, структура управления.</w:t>
      </w:r>
    </w:p>
    <w:p w:rsidR="00692AE9" w:rsidRPr="004C182F" w:rsidRDefault="00692AE9" w:rsidP="00DE059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26. РТП на пожаре: понятие, основные функции РТП, руководство тушением пожара при работе одного караула или нескольких караулов разных подразделений, порядок смены РТП на пожаре.</w:t>
      </w:r>
    </w:p>
    <w:p w:rsidR="00692AE9" w:rsidRPr="004C182F" w:rsidRDefault="00692AE9" w:rsidP="00DE059B">
      <w:pPr>
        <w:pStyle w:val="14"/>
        <w:ind w:firstLine="284"/>
        <w:rPr>
          <w:szCs w:val="28"/>
        </w:rPr>
      </w:pPr>
      <w:r w:rsidRPr="004C182F">
        <w:rPr>
          <w:szCs w:val="28"/>
        </w:rPr>
        <w:t xml:space="preserve">27. </w:t>
      </w:r>
      <w:proofErr w:type="gramStart"/>
      <w:r w:rsidRPr="004C182F">
        <w:rPr>
          <w:szCs w:val="28"/>
        </w:rPr>
        <w:t>Оперативный штаб пожаротушения: понятие, случаи, при которых создается, задачи оперативного штаба, его состав, расположение, обозначение.</w:t>
      </w:r>
      <w:proofErr w:type="gramEnd"/>
    </w:p>
    <w:p w:rsidR="00692AE9" w:rsidRPr="004C182F" w:rsidRDefault="00692AE9" w:rsidP="00DE059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28. Тыл на пожаре: понятие, основные задачи тыла на пожаре.</w:t>
      </w:r>
    </w:p>
    <w:p w:rsidR="00692AE9" w:rsidRPr="004C182F" w:rsidRDefault="00692AE9" w:rsidP="00DE059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 xml:space="preserve">29. Боевые участки тушения пожара: понятие, принципы их организации. </w:t>
      </w:r>
    </w:p>
    <w:p w:rsidR="00692AE9" w:rsidRPr="004C182F" w:rsidRDefault="00692AE9" w:rsidP="00DE059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 xml:space="preserve">30. Основные специализации участников тушения пожара. </w:t>
      </w:r>
    </w:p>
    <w:p w:rsidR="00692AE9" w:rsidRPr="004C182F" w:rsidRDefault="00692AE9" w:rsidP="00DE059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 xml:space="preserve">31. Тушение пожаров в условиях низких температур. </w:t>
      </w:r>
    </w:p>
    <w:p w:rsidR="00692AE9" w:rsidRPr="004C182F" w:rsidRDefault="00692AE9" w:rsidP="00DE059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lastRenderedPageBreak/>
        <w:t xml:space="preserve">32. Тушение пожаров при сильном ветре. </w:t>
      </w:r>
    </w:p>
    <w:p w:rsidR="00692AE9" w:rsidRPr="004C182F" w:rsidRDefault="00692AE9" w:rsidP="00DE059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 xml:space="preserve">33. Тушение пожаров при недостатке воды. </w:t>
      </w:r>
    </w:p>
    <w:p w:rsidR="00692AE9" w:rsidRPr="004C182F" w:rsidRDefault="00692AE9" w:rsidP="00313627">
      <w:pPr>
        <w:pStyle w:val="Iauiue"/>
        <w:tabs>
          <w:tab w:val="left" w:pos="6912"/>
        </w:tabs>
        <w:ind w:firstLine="697"/>
        <w:jc w:val="both"/>
        <w:rPr>
          <w:rFonts w:ascii="Times New Roman" w:hAnsi="Times New Roman" w:cs="Times New Roman"/>
          <w:sz w:val="28"/>
          <w:szCs w:val="28"/>
          <w:lang w:val="ru-RU"/>
        </w:rPr>
      </w:pPr>
    </w:p>
    <w:p w:rsidR="00692AE9" w:rsidRPr="00550A06" w:rsidRDefault="00550A06" w:rsidP="00313627">
      <w:pPr>
        <w:pStyle w:val="Iauiue"/>
        <w:jc w:val="center"/>
        <w:rPr>
          <w:rFonts w:ascii="Times New Roman" w:hAnsi="Times New Roman" w:cs="Times New Roman"/>
          <w:b/>
          <w:sz w:val="28"/>
          <w:szCs w:val="28"/>
          <w:lang w:val="ru-RU"/>
        </w:rPr>
      </w:pPr>
      <w:r w:rsidRPr="00550A06">
        <w:rPr>
          <w:rFonts w:ascii="Times New Roman" w:hAnsi="Times New Roman"/>
          <w:b/>
          <w:sz w:val="28"/>
          <w:szCs w:val="28"/>
          <w:lang w:val="ru-RU"/>
        </w:rPr>
        <w:t xml:space="preserve">Перечень вопросов по дисциплине </w:t>
      </w:r>
      <w:r w:rsidR="00692AE9" w:rsidRPr="00550A06">
        <w:rPr>
          <w:rFonts w:ascii="Times New Roman" w:hAnsi="Times New Roman" w:cs="Times New Roman"/>
          <w:b/>
          <w:sz w:val="28"/>
          <w:szCs w:val="28"/>
          <w:lang w:val="ru-RU"/>
        </w:rPr>
        <w:t>«</w:t>
      </w:r>
      <w:proofErr w:type="spellStart"/>
      <w:r w:rsidR="00692AE9" w:rsidRPr="00550A06">
        <w:rPr>
          <w:rFonts w:ascii="Times New Roman" w:hAnsi="Times New Roman" w:cs="Times New Roman"/>
          <w:b/>
          <w:sz w:val="28"/>
          <w:szCs w:val="28"/>
          <w:lang w:val="ru-RU"/>
        </w:rPr>
        <w:t>Газодымозащитная</w:t>
      </w:r>
      <w:proofErr w:type="spellEnd"/>
      <w:r w:rsidR="00692AE9" w:rsidRPr="00550A06">
        <w:rPr>
          <w:rFonts w:ascii="Times New Roman" w:hAnsi="Times New Roman" w:cs="Times New Roman"/>
          <w:b/>
          <w:sz w:val="28"/>
          <w:szCs w:val="28"/>
          <w:lang w:val="ru-RU"/>
        </w:rPr>
        <w:t xml:space="preserve"> служба»</w:t>
      </w:r>
    </w:p>
    <w:p w:rsidR="00692AE9" w:rsidRPr="004C182F" w:rsidRDefault="00692AE9" w:rsidP="00B8438B">
      <w:pPr>
        <w:ind w:firstLine="284"/>
        <w:jc w:val="both"/>
        <w:rPr>
          <w:sz w:val="28"/>
          <w:szCs w:val="28"/>
        </w:rPr>
      </w:pPr>
      <w:r w:rsidRPr="004C182F">
        <w:rPr>
          <w:sz w:val="28"/>
          <w:szCs w:val="28"/>
        </w:rPr>
        <w:t>1. Порядок допуска личного состава к использованию СИЗОД.</w:t>
      </w:r>
    </w:p>
    <w:p w:rsidR="00692AE9" w:rsidRPr="004C182F" w:rsidRDefault="00692AE9" w:rsidP="00B8438B">
      <w:pPr>
        <w:ind w:firstLine="284"/>
        <w:jc w:val="both"/>
        <w:rPr>
          <w:sz w:val="28"/>
          <w:szCs w:val="28"/>
        </w:rPr>
      </w:pPr>
      <w:r w:rsidRPr="004C182F">
        <w:rPr>
          <w:sz w:val="28"/>
          <w:szCs w:val="28"/>
        </w:rPr>
        <w:t>2. Продолжительность и периодичность тренировочных занятий в СИЗОД.</w:t>
      </w:r>
    </w:p>
    <w:p w:rsidR="00692AE9" w:rsidRPr="004C182F" w:rsidRDefault="00692AE9" w:rsidP="00B8438B">
      <w:pPr>
        <w:ind w:firstLine="284"/>
        <w:jc w:val="both"/>
        <w:rPr>
          <w:sz w:val="28"/>
          <w:szCs w:val="28"/>
        </w:rPr>
      </w:pPr>
      <w:r w:rsidRPr="004C182F">
        <w:rPr>
          <w:sz w:val="28"/>
          <w:szCs w:val="28"/>
        </w:rPr>
        <w:t xml:space="preserve">3. Обязанности </w:t>
      </w:r>
      <w:proofErr w:type="spellStart"/>
      <w:r w:rsidRPr="004C182F">
        <w:rPr>
          <w:sz w:val="28"/>
          <w:szCs w:val="28"/>
        </w:rPr>
        <w:t>газодымозащитника</w:t>
      </w:r>
      <w:proofErr w:type="spellEnd"/>
      <w:r w:rsidRPr="004C182F">
        <w:rPr>
          <w:sz w:val="28"/>
          <w:szCs w:val="28"/>
        </w:rPr>
        <w:t xml:space="preserve"> при ведении действий в НДС.</w:t>
      </w:r>
    </w:p>
    <w:p w:rsidR="00692AE9" w:rsidRPr="004C182F" w:rsidRDefault="00692AE9" w:rsidP="00B8438B">
      <w:pPr>
        <w:ind w:firstLine="284"/>
        <w:jc w:val="both"/>
        <w:rPr>
          <w:sz w:val="28"/>
          <w:szCs w:val="28"/>
        </w:rPr>
      </w:pPr>
      <w:r w:rsidRPr="004C182F">
        <w:rPr>
          <w:sz w:val="28"/>
          <w:szCs w:val="28"/>
        </w:rPr>
        <w:t xml:space="preserve">4. Обязанности </w:t>
      </w:r>
      <w:proofErr w:type="spellStart"/>
      <w:r w:rsidRPr="004C182F">
        <w:rPr>
          <w:sz w:val="28"/>
          <w:szCs w:val="28"/>
        </w:rPr>
        <w:t>газодымозащитника</w:t>
      </w:r>
      <w:proofErr w:type="spellEnd"/>
      <w:r w:rsidRPr="004C182F">
        <w:rPr>
          <w:sz w:val="28"/>
          <w:szCs w:val="28"/>
        </w:rPr>
        <w:t xml:space="preserve"> при осуществлении своей деятельности.</w:t>
      </w:r>
    </w:p>
    <w:p w:rsidR="00692AE9" w:rsidRPr="004C182F" w:rsidRDefault="00692AE9" w:rsidP="00B8438B">
      <w:pPr>
        <w:ind w:firstLine="284"/>
        <w:jc w:val="both"/>
        <w:rPr>
          <w:sz w:val="28"/>
          <w:szCs w:val="28"/>
        </w:rPr>
      </w:pPr>
      <w:r w:rsidRPr="004C182F">
        <w:rPr>
          <w:sz w:val="28"/>
          <w:szCs w:val="28"/>
        </w:rPr>
        <w:t>5. Виды проверок СИЗОД: назначение, сроки проведения.</w:t>
      </w:r>
    </w:p>
    <w:p w:rsidR="00692AE9" w:rsidRPr="004C182F" w:rsidRDefault="00692AE9" w:rsidP="00B8438B">
      <w:pPr>
        <w:ind w:firstLine="284"/>
        <w:jc w:val="both"/>
        <w:rPr>
          <w:sz w:val="28"/>
          <w:szCs w:val="28"/>
        </w:rPr>
      </w:pPr>
      <w:r w:rsidRPr="004C182F">
        <w:rPr>
          <w:sz w:val="28"/>
          <w:szCs w:val="28"/>
        </w:rPr>
        <w:t>6. Порядок организации звена ГДЗС, состав, численность и оснащение.</w:t>
      </w:r>
    </w:p>
    <w:p w:rsidR="00692AE9" w:rsidRPr="004C182F" w:rsidRDefault="00692AE9" w:rsidP="00B8438B">
      <w:pPr>
        <w:ind w:firstLine="284"/>
        <w:jc w:val="both"/>
        <w:rPr>
          <w:sz w:val="28"/>
          <w:szCs w:val="28"/>
        </w:rPr>
      </w:pPr>
      <w:r w:rsidRPr="004C182F">
        <w:rPr>
          <w:sz w:val="28"/>
          <w:szCs w:val="28"/>
        </w:rPr>
        <w:t>7. Требования безопасности при работе в СИЗОД на пожаре.</w:t>
      </w:r>
    </w:p>
    <w:p w:rsidR="00692AE9" w:rsidRPr="004C182F" w:rsidRDefault="00692AE9" w:rsidP="00B8438B">
      <w:pPr>
        <w:ind w:firstLine="284"/>
        <w:jc w:val="both"/>
        <w:rPr>
          <w:sz w:val="28"/>
          <w:szCs w:val="28"/>
        </w:rPr>
      </w:pPr>
      <w:r w:rsidRPr="004C182F">
        <w:rPr>
          <w:sz w:val="28"/>
          <w:szCs w:val="28"/>
        </w:rPr>
        <w:t>8. Порядок организации поста безопасности и контрольно-пропускного пункта ГДЗС.</w:t>
      </w:r>
    </w:p>
    <w:p w:rsidR="00692AE9" w:rsidRPr="004C182F" w:rsidRDefault="00692AE9" w:rsidP="00B8438B">
      <w:pPr>
        <w:ind w:firstLine="284"/>
        <w:jc w:val="both"/>
        <w:rPr>
          <w:sz w:val="28"/>
          <w:szCs w:val="28"/>
        </w:rPr>
      </w:pPr>
      <w:r w:rsidRPr="004C182F">
        <w:rPr>
          <w:sz w:val="28"/>
          <w:szCs w:val="28"/>
        </w:rPr>
        <w:t>9. Обязанности постового на посту безопасности ГДЗС.</w:t>
      </w:r>
    </w:p>
    <w:p w:rsidR="00692AE9" w:rsidRPr="004C182F" w:rsidRDefault="00692AE9" w:rsidP="00313627">
      <w:pPr>
        <w:pStyle w:val="Iauiue"/>
        <w:tabs>
          <w:tab w:val="left" w:pos="6912"/>
        </w:tabs>
        <w:ind w:firstLine="697"/>
        <w:jc w:val="both"/>
        <w:rPr>
          <w:rFonts w:ascii="Times New Roman" w:hAnsi="Times New Roman" w:cs="Times New Roman"/>
          <w:sz w:val="28"/>
          <w:szCs w:val="28"/>
          <w:lang w:val="ru-RU"/>
        </w:rPr>
      </w:pPr>
    </w:p>
    <w:p w:rsidR="00692AE9" w:rsidRPr="0051328E" w:rsidRDefault="0051328E" w:rsidP="00313627">
      <w:pPr>
        <w:pStyle w:val="Iauiue"/>
        <w:tabs>
          <w:tab w:val="left" w:pos="6912"/>
        </w:tabs>
        <w:jc w:val="center"/>
        <w:rPr>
          <w:rFonts w:ascii="Times New Roman" w:hAnsi="Times New Roman" w:cs="Times New Roman"/>
          <w:b/>
          <w:sz w:val="28"/>
          <w:szCs w:val="28"/>
          <w:lang w:val="ru-RU"/>
        </w:rPr>
      </w:pPr>
      <w:r w:rsidRPr="0051328E">
        <w:rPr>
          <w:rFonts w:ascii="Times New Roman" w:hAnsi="Times New Roman"/>
          <w:b/>
          <w:sz w:val="28"/>
          <w:szCs w:val="28"/>
          <w:lang w:val="ru-RU"/>
        </w:rPr>
        <w:t xml:space="preserve">Перечень вопросов по дисциплине </w:t>
      </w:r>
      <w:r w:rsidR="00692AE9" w:rsidRPr="0051328E">
        <w:rPr>
          <w:rFonts w:ascii="Times New Roman" w:hAnsi="Times New Roman" w:cs="Times New Roman"/>
          <w:b/>
          <w:sz w:val="28"/>
          <w:szCs w:val="28"/>
          <w:lang w:val="ru-RU"/>
        </w:rPr>
        <w:t>«Пожарная техника»</w:t>
      </w:r>
    </w:p>
    <w:p w:rsidR="00692AE9" w:rsidRPr="004C182F" w:rsidRDefault="00692AE9" w:rsidP="00B8438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 xml:space="preserve">1. Классификация пожарных автомобилей. </w:t>
      </w:r>
    </w:p>
    <w:p w:rsidR="00692AE9" w:rsidRPr="004C182F" w:rsidRDefault="00692AE9" w:rsidP="00B8438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 xml:space="preserve">2. Основные пожарные автомобили общего применения. Определение, примеры, тактико-технические характеристики одного из них. </w:t>
      </w:r>
    </w:p>
    <w:p w:rsidR="00692AE9" w:rsidRPr="004C182F" w:rsidRDefault="00692AE9" w:rsidP="00B8438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 xml:space="preserve">3. Основные пожарные автомобили целевого применения. Определение, примеры, тактико-технические характеристики одного из них. </w:t>
      </w:r>
    </w:p>
    <w:p w:rsidR="00692AE9" w:rsidRPr="004C182F" w:rsidRDefault="00692AE9" w:rsidP="00B8438B">
      <w:pPr>
        <w:pStyle w:val="Iauiue"/>
        <w:overflowPunct/>
        <w:autoSpaceDE/>
        <w:autoSpaceDN/>
        <w:adjustRightInd/>
        <w:ind w:firstLine="284"/>
        <w:jc w:val="both"/>
        <w:textAlignment w:val="auto"/>
        <w:rPr>
          <w:rFonts w:ascii="Times New Roman" w:hAnsi="Times New Roman" w:cs="Times New Roman"/>
          <w:sz w:val="28"/>
          <w:szCs w:val="28"/>
          <w:lang w:val="ru-RU"/>
        </w:rPr>
      </w:pPr>
      <w:r w:rsidRPr="004C182F">
        <w:rPr>
          <w:rFonts w:ascii="Times New Roman" w:hAnsi="Times New Roman" w:cs="Times New Roman"/>
          <w:sz w:val="28"/>
          <w:szCs w:val="28"/>
          <w:lang w:val="ru-RU"/>
        </w:rPr>
        <w:t>4. Специальные пожарные автомобили. Определение, примеры, тактико-технические характеристики одного из них.</w:t>
      </w:r>
    </w:p>
    <w:p w:rsidR="00692AE9" w:rsidRPr="004C182F" w:rsidRDefault="00692AE9" w:rsidP="00B8438B">
      <w:pPr>
        <w:ind w:firstLine="284"/>
        <w:jc w:val="both"/>
        <w:rPr>
          <w:sz w:val="28"/>
          <w:szCs w:val="28"/>
        </w:rPr>
      </w:pPr>
      <w:r w:rsidRPr="004C182F">
        <w:rPr>
          <w:sz w:val="28"/>
          <w:szCs w:val="28"/>
        </w:rPr>
        <w:t>5. Специальная защитная одежда пожарного: виды, назначение, устройство, техническая характеристика.</w:t>
      </w:r>
    </w:p>
    <w:p w:rsidR="00692AE9" w:rsidRPr="004C182F" w:rsidRDefault="00692AE9" w:rsidP="00B8438B">
      <w:pPr>
        <w:ind w:firstLine="284"/>
        <w:jc w:val="both"/>
        <w:rPr>
          <w:sz w:val="28"/>
          <w:szCs w:val="28"/>
        </w:rPr>
      </w:pPr>
      <w:r w:rsidRPr="004C182F">
        <w:rPr>
          <w:sz w:val="28"/>
          <w:szCs w:val="28"/>
        </w:rPr>
        <w:t>6. Снаряжение пожарного: назначение, устройство, испытание.</w:t>
      </w:r>
    </w:p>
    <w:p w:rsidR="00692AE9" w:rsidRPr="004C182F" w:rsidRDefault="00692AE9" w:rsidP="00B8438B">
      <w:pPr>
        <w:ind w:firstLine="284"/>
        <w:jc w:val="both"/>
        <w:rPr>
          <w:sz w:val="28"/>
          <w:szCs w:val="28"/>
        </w:rPr>
      </w:pPr>
      <w:r w:rsidRPr="004C182F">
        <w:rPr>
          <w:sz w:val="28"/>
          <w:szCs w:val="28"/>
        </w:rPr>
        <w:t>7. Спасательная верёвка: назначение, устройство, хранение, порядок применения и испытания.</w:t>
      </w:r>
    </w:p>
    <w:p w:rsidR="00692AE9" w:rsidRPr="004C182F" w:rsidRDefault="00692AE9" w:rsidP="00B8438B">
      <w:pPr>
        <w:ind w:firstLine="284"/>
        <w:jc w:val="both"/>
        <w:rPr>
          <w:sz w:val="28"/>
          <w:szCs w:val="28"/>
        </w:rPr>
      </w:pPr>
      <w:r w:rsidRPr="004C182F">
        <w:rPr>
          <w:sz w:val="28"/>
          <w:szCs w:val="28"/>
        </w:rPr>
        <w:t>8. Ручной немеханизированный инструмент: назначение, виды, хранение. Требования безопасности при использовании.</w:t>
      </w:r>
    </w:p>
    <w:p w:rsidR="00692AE9" w:rsidRPr="004C182F" w:rsidRDefault="00692AE9" w:rsidP="00B8438B">
      <w:pPr>
        <w:ind w:firstLine="284"/>
        <w:jc w:val="both"/>
        <w:rPr>
          <w:sz w:val="28"/>
          <w:szCs w:val="28"/>
        </w:rPr>
      </w:pPr>
      <w:r w:rsidRPr="004C182F">
        <w:rPr>
          <w:sz w:val="28"/>
          <w:szCs w:val="28"/>
        </w:rPr>
        <w:t>9. Электрозащитные средства: назначение, устройство, техническая характеристика.</w:t>
      </w:r>
    </w:p>
    <w:p w:rsidR="00692AE9" w:rsidRPr="004C182F" w:rsidRDefault="00692AE9" w:rsidP="00B8438B">
      <w:pPr>
        <w:ind w:firstLine="284"/>
        <w:jc w:val="both"/>
        <w:rPr>
          <w:sz w:val="28"/>
          <w:szCs w:val="28"/>
        </w:rPr>
      </w:pPr>
      <w:r w:rsidRPr="004C182F">
        <w:rPr>
          <w:sz w:val="28"/>
          <w:szCs w:val="28"/>
        </w:rPr>
        <w:t>10.Лестница-палка: назначение, устройство, техническая характеристика, сроки и порядок испытания.</w:t>
      </w:r>
    </w:p>
    <w:p w:rsidR="00692AE9" w:rsidRPr="004C182F" w:rsidRDefault="00692AE9" w:rsidP="00B8438B">
      <w:pPr>
        <w:ind w:firstLine="284"/>
        <w:jc w:val="both"/>
        <w:rPr>
          <w:sz w:val="28"/>
          <w:szCs w:val="28"/>
        </w:rPr>
      </w:pPr>
      <w:r w:rsidRPr="004C182F">
        <w:rPr>
          <w:sz w:val="28"/>
          <w:szCs w:val="28"/>
        </w:rPr>
        <w:t>11.</w:t>
      </w:r>
      <w:proofErr w:type="gramStart"/>
      <w:r w:rsidRPr="004C182F">
        <w:rPr>
          <w:sz w:val="28"/>
          <w:szCs w:val="28"/>
        </w:rPr>
        <w:t>Лестница-штурмовая</w:t>
      </w:r>
      <w:proofErr w:type="gramEnd"/>
      <w:r w:rsidRPr="004C182F">
        <w:rPr>
          <w:sz w:val="28"/>
          <w:szCs w:val="28"/>
        </w:rPr>
        <w:t>: назначение, устройство, техническая характеристика, сроки и порядок испытания.</w:t>
      </w:r>
    </w:p>
    <w:p w:rsidR="00692AE9" w:rsidRPr="004C182F" w:rsidRDefault="00692AE9" w:rsidP="00B8438B">
      <w:pPr>
        <w:ind w:firstLine="284"/>
        <w:jc w:val="both"/>
        <w:rPr>
          <w:sz w:val="28"/>
          <w:szCs w:val="28"/>
        </w:rPr>
      </w:pPr>
      <w:r w:rsidRPr="004C182F">
        <w:rPr>
          <w:sz w:val="28"/>
          <w:szCs w:val="28"/>
        </w:rPr>
        <w:t>12.Трёхколенная выдвижная лестница: назначение, устройство, техническая характеристика, сроки и порядок испытания.</w:t>
      </w:r>
    </w:p>
    <w:p w:rsidR="00692AE9" w:rsidRPr="004C182F" w:rsidRDefault="00692AE9" w:rsidP="00B8438B">
      <w:pPr>
        <w:ind w:firstLine="284"/>
        <w:jc w:val="both"/>
        <w:rPr>
          <w:sz w:val="28"/>
          <w:szCs w:val="28"/>
        </w:rPr>
      </w:pPr>
      <w:r w:rsidRPr="004C182F">
        <w:rPr>
          <w:sz w:val="28"/>
          <w:szCs w:val="28"/>
        </w:rPr>
        <w:t>13.Пожарные рукава: виды, назначение, устройство.</w:t>
      </w:r>
    </w:p>
    <w:p w:rsidR="00692AE9" w:rsidRPr="004C182F" w:rsidRDefault="00692AE9" w:rsidP="00B8438B">
      <w:pPr>
        <w:ind w:firstLine="284"/>
        <w:jc w:val="both"/>
        <w:rPr>
          <w:sz w:val="28"/>
          <w:szCs w:val="28"/>
        </w:rPr>
      </w:pPr>
      <w:r w:rsidRPr="004C182F">
        <w:rPr>
          <w:sz w:val="28"/>
          <w:szCs w:val="28"/>
        </w:rPr>
        <w:t>14.Рукавные разветвления: назначение, устройство, виды.</w:t>
      </w:r>
    </w:p>
    <w:p w:rsidR="00692AE9" w:rsidRPr="004C182F" w:rsidRDefault="00692AE9" w:rsidP="00B8438B">
      <w:pPr>
        <w:ind w:firstLine="284"/>
        <w:jc w:val="both"/>
        <w:rPr>
          <w:sz w:val="28"/>
          <w:szCs w:val="28"/>
        </w:rPr>
      </w:pPr>
      <w:r w:rsidRPr="004C182F">
        <w:rPr>
          <w:sz w:val="28"/>
          <w:szCs w:val="28"/>
        </w:rPr>
        <w:t>15.Пожарные стволы: виды, назначение, устройство, основные технические характеристики. Требования безопасности при работе.</w:t>
      </w:r>
    </w:p>
    <w:p w:rsidR="00692AE9" w:rsidRPr="004C182F" w:rsidRDefault="00692AE9" w:rsidP="00B8438B">
      <w:pPr>
        <w:ind w:firstLine="284"/>
        <w:jc w:val="both"/>
        <w:rPr>
          <w:sz w:val="28"/>
          <w:szCs w:val="28"/>
        </w:rPr>
      </w:pPr>
      <w:r w:rsidRPr="004C182F">
        <w:rPr>
          <w:sz w:val="28"/>
          <w:szCs w:val="28"/>
        </w:rPr>
        <w:t xml:space="preserve">16.Пожарная колонка: назначение, устройство и порядок использования. </w:t>
      </w:r>
    </w:p>
    <w:p w:rsidR="00692AE9" w:rsidRPr="004C182F" w:rsidRDefault="00692AE9" w:rsidP="00B8438B">
      <w:pPr>
        <w:ind w:firstLine="284"/>
        <w:jc w:val="both"/>
        <w:rPr>
          <w:sz w:val="28"/>
          <w:szCs w:val="28"/>
        </w:rPr>
      </w:pPr>
      <w:r w:rsidRPr="004C182F">
        <w:rPr>
          <w:sz w:val="28"/>
          <w:szCs w:val="28"/>
        </w:rPr>
        <w:t xml:space="preserve">17.Приборы подачи пены: виды, назначение, устройство, основные технические характеристики. Требования безопасности при работе. </w:t>
      </w:r>
    </w:p>
    <w:p w:rsidR="00692AE9" w:rsidRPr="004C182F" w:rsidRDefault="00692AE9" w:rsidP="00313627">
      <w:pPr>
        <w:ind w:left="567" w:firstLine="697"/>
        <w:jc w:val="center"/>
        <w:rPr>
          <w:sz w:val="28"/>
          <w:szCs w:val="28"/>
        </w:rPr>
      </w:pPr>
    </w:p>
    <w:p w:rsidR="00692AE9" w:rsidRPr="004C182F" w:rsidRDefault="0028761C" w:rsidP="00900AEA">
      <w:pPr>
        <w:jc w:val="center"/>
        <w:rPr>
          <w:b/>
          <w:sz w:val="28"/>
          <w:szCs w:val="28"/>
        </w:rPr>
      </w:pPr>
      <w:r w:rsidRPr="0028761C">
        <w:rPr>
          <w:b/>
          <w:sz w:val="28"/>
          <w:szCs w:val="28"/>
        </w:rPr>
        <w:t xml:space="preserve">Перечень вопросов по дисциплине </w:t>
      </w:r>
      <w:r w:rsidR="00692AE9" w:rsidRPr="0028761C">
        <w:rPr>
          <w:b/>
          <w:bCs/>
          <w:sz w:val="28"/>
          <w:szCs w:val="28"/>
        </w:rPr>
        <w:t xml:space="preserve">«Организация деятельности </w:t>
      </w:r>
      <w:r w:rsidR="000153CB" w:rsidRPr="0028761C">
        <w:rPr>
          <w:b/>
          <w:bCs/>
          <w:sz w:val="28"/>
          <w:szCs w:val="28"/>
        </w:rPr>
        <w:t>пожарной</w:t>
      </w:r>
      <w:r w:rsidR="000153CB">
        <w:rPr>
          <w:b/>
          <w:bCs/>
          <w:sz w:val="28"/>
          <w:szCs w:val="28"/>
        </w:rPr>
        <w:t xml:space="preserve"> охраны</w:t>
      </w:r>
      <w:r w:rsidR="00692AE9" w:rsidRPr="004C182F">
        <w:rPr>
          <w:b/>
          <w:bCs/>
          <w:sz w:val="28"/>
          <w:szCs w:val="28"/>
        </w:rPr>
        <w:t>»</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Виды взысканий, применяемых к личному составу ГПС.</w:t>
      </w:r>
      <w:r w:rsidR="000153CB" w:rsidRPr="004D6160">
        <w:rPr>
          <w:sz w:val="28"/>
          <w:szCs w:val="28"/>
        </w:rPr>
        <w:t xml:space="preserve"> </w:t>
      </w:r>
      <w:r w:rsidRPr="004D6160">
        <w:rPr>
          <w:sz w:val="28"/>
          <w:szCs w:val="28"/>
        </w:rPr>
        <w:t>Виды обучения личного состава ГПС.</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Виды отпусков, предусмотренные для сотрудников ФПС.</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Виды пожарной охраны. Основные руководящие документы, регламентирующие деятельность Государственной противопожарной службы.</w:t>
      </w:r>
    </w:p>
    <w:p w:rsidR="00692AE9" w:rsidRPr="004D6160" w:rsidRDefault="00692AE9" w:rsidP="0048362E">
      <w:pPr>
        <w:pStyle w:val="a5"/>
        <w:numPr>
          <w:ilvl w:val="0"/>
          <w:numId w:val="26"/>
        </w:numPr>
        <w:ind w:left="0" w:firstLine="284"/>
        <w:jc w:val="both"/>
        <w:rPr>
          <w:sz w:val="28"/>
          <w:szCs w:val="28"/>
        </w:rPr>
      </w:pPr>
      <w:r w:rsidRPr="004D6160">
        <w:rPr>
          <w:sz w:val="28"/>
          <w:szCs w:val="28"/>
        </w:rPr>
        <w:t>Виды поощрений и взысканий, применяемые к личному составу ГПС.</w:t>
      </w:r>
    </w:p>
    <w:p w:rsidR="00692AE9" w:rsidRPr="004D6160" w:rsidRDefault="00692AE9" w:rsidP="0048362E">
      <w:pPr>
        <w:pStyle w:val="a5"/>
        <w:numPr>
          <w:ilvl w:val="0"/>
          <w:numId w:val="26"/>
        </w:numPr>
        <w:ind w:left="0" w:firstLine="284"/>
        <w:jc w:val="both"/>
        <w:rPr>
          <w:sz w:val="28"/>
          <w:szCs w:val="28"/>
        </w:rPr>
      </w:pPr>
      <w:r w:rsidRPr="004D6160">
        <w:rPr>
          <w:sz w:val="28"/>
          <w:szCs w:val="28"/>
        </w:rPr>
        <w:t>Внутренний распорядок дня дежурного караула.</w:t>
      </w:r>
    </w:p>
    <w:p w:rsidR="00692AE9" w:rsidRPr="004D6160" w:rsidRDefault="00692AE9" w:rsidP="0048362E">
      <w:pPr>
        <w:pStyle w:val="a5"/>
        <w:numPr>
          <w:ilvl w:val="0"/>
          <w:numId w:val="26"/>
        </w:numPr>
        <w:ind w:left="0" w:firstLine="284"/>
        <w:jc w:val="both"/>
        <w:rPr>
          <w:sz w:val="28"/>
          <w:szCs w:val="28"/>
        </w:rPr>
      </w:pPr>
      <w:r w:rsidRPr="004D6160">
        <w:rPr>
          <w:sz w:val="28"/>
          <w:szCs w:val="28"/>
        </w:rPr>
        <w:t>Дневальный по гаражу, его обязанности.</w:t>
      </w:r>
    </w:p>
    <w:p w:rsidR="00692AE9" w:rsidRPr="004D6160" w:rsidRDefault="00692AE9" w:rsidP="0048362E">
      <w:pPr>
        <w:pStyle w:val="a5"/>
        <w:numPr>
          <w:ilvl w:val="0"/>
          <w:numId w:val="26"/>
        </w:numPr>
        <w:ind w:left="0" w:firstLine="284"/>
        <w:jc w:val="both"/>
        <w:rPr>
          <w:sz w:val="28"/>
          <w:szCs w:val="28"/>
        </w:rPr>
      </w:pPr>
      <w:r w:rsidRPr="004D6160">
        <w:rPr>
          <w:sz w:val="28"/>
          <w:szCs w:val="28"/>
        </w:rPr>
        <w:t>Дневальный по помещениям, его обязанности.</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Должностные лица дежурного караула, их права и обязанности.</w:t>
      </w:r>
    </w:p>
    <w:p w:rsidR="00692AE9" w:rsidRPr="004D6160" w:rsidRDefault="00692AE9" w:rsidP="0048362E">
      <w:pPr>
        <w:pStyle w:val="a5"/>
        <w:numPr>
          <w:ilvl w:val="0"/>
          <w:numId w:val="26"/>
        </w:numPr>
        <w:ind w:left="0" w:firstLine="284"/>
        <w:jc w:val="both"/>
        <w:rPr>
          <w:sz w:val="28"/>
          <w:szCs w:val="28"/>
        </w:rPr>
      </w:pPr>
      <w:r w:rsidRPr="004D6160">
        <w:rPr>
          <w:sz w:val="28"/>
          <w:szCs w:val="28"/>
        </w:rPr>
        <w:t>Обязанности начальника караула.</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Нештатные службы гарнизона, должностные лица гарнизона.</w:t>
      </w:r>
    </w:p>
    <w:p w:rsidR="00692AE9" w:rsidRPr="004D6160" w:rsidRDefault="00692AE9" w:rsidP="0048362E">
      <w:pPr>
        <w:pStyle w:val="a5"/>
        <w:numPr>
          <w:ilvl w:val="0"/>
          <w:numId w:val="26"/>
        </w:numPr>
        <w:ind w:left="0" w:firstLine="284"/>
        <w:jc w:val="both"/>
        <w:rPr>
          <w:sz w:val="28"/>
          <w:szCs w:val="28"/>
        </w:rPr>
      </w:pPr>
      <w:r w:rsidRPr="004D6160">
        <w:rPr>
          <w:sz w:val="28"/>
          <w:szCs w:val="28"/>
        </w:rPr>
        <w:t>Обязанности командира отделения.</w:t>
      </w:r>
    </w:p>
    <w:p w:rsidR="00692AE9" w:rsidRPr="004D6160" w:rsidRDefault="00692AE9" w:rsidP="0048362E">
      <w:pPr>
        <w:pStyle w:val="a5"/>
        <w:numPr>
          <w:ilvl w:val="0"/>
          <w:numId w:val="26"/>
        </w:numPr>
        <w:ind w:left="0" w:firstLine="284"/>
        <w:jc w:val="both"/>
        <w:rPr>
          <w:sz w:val="28"/>
          <w:szCs w:val="28"/>
        </w:rPr>
      </w:pPr>
      <w:r w:rsidRPr="004D6160">
        <w:rPr>
          <w:sz w:val="28"/>
          <w:szCs w:val="28"/>
        </w:rPr>
        <w:t>Обязанности старшего пожарного.</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Ограничения в приёме на службу в ФПС и её прохождении.</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Организация и несение гарнизонной службы.</w:t>
      </w:r>
    </w:p>
    <w:p w:rsidR="00692AE9" w:rsidRPr="004D6160" w:rsidRDefault="00692AE9" w:rsidP="0048362E">
      <w:pPr>
        <w:pStyle w:val="a5"/>
        <w:numPr>
          <w:ilvl w:val="0"/>
          <w:numId w:val="26"/>
        </w:numPr>
        <w:ind w:left="0" w:firstLine="284"/>
        <w:jc w:val="both"/>
        <w:rPr>
          <w:sz w:val="28"/>
          <w:szCs w:val="28"/>
        </w:rPr>
      </w:pPr>
      <w:r w:rsidRPr="004D6160">
        <w:rPr>
          <w:sz w:val="28"/>
          <w:szCs w:val="28"/>
        </w:rPr>
        <w:t xml:space="preserve">Основания для прекращения </w:t>
      </w:r>
      <w:proofErr w:type="spellStart"/>
      <w:r w:rsidRPr="004D6160">
        <w:rPr>
          <w:sz w:val="28"/>
          <w:szCs w:val="28"/>
        </w:rPr>
        <w:t>службы</w:t>
      </w:r>
      <w:proofErr w:type="gramStart"/>
      <w:r w:rsidRPr="004D6160">
        <w:rPr>
          <w:sz w:val="28"/>
          <w:szCs w:val="28"/>
        </w:rPr>
        <w:t>.О</w:t>
      </w:r>
      <w:proofErr w:type="gramEnd"/>
      <w:r w:rsidRPr="004D6160">
        <w:rPr>
          <w:sz w:val="28"/>
          <w:szCs w:val="28"/>
        </w:rPr>
        <w:t>снования</w:t>
      </w:r>
      <w:proofErr w:type="spellEnd"/>
      <w:r w:rsidRPr="004D6160">
        <w:rPr>
          <w:sz w:val="28"/>
          <w:szCs w:val="28"/>
        </w:rPr>
        <w:t xml:space="preserve"> для увольнения сотрудников со службы.</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Основные задачи караульной службы.</w:t>
      </w:r>
    </w:p>
    <w:p w:rsidR="00692AE9" w:rsidRPr="004D6160" w:rsidRDefault="00692AE9" w:rsidP="0048362E">
      <w:pPr>
        <w:pStyle w:val="a5"/>
        <w:numPr>
          <w:ilvl w:val="0"/>
          <w:numId w:val="26"/>
        </w:numPr>
        <w:ind w:left="0" w:firstLine="284"/>
        <w:jc w:val="both"/>
        <w:rPr>
          <w:sz w:val="28"/>
          <w:szCs w:val="28"/>
        </w:rPr>
      </w:pPr>
      <w:r w:rsidRPr="004D6160">
        <w:rPr>
          <w:sz w:val="28"/>
          <w:szCs w:val="28"/>
        </w:rPr>
        <w:t>Основные задачи подготовки личного состава ГПС.</w:t>
      </w:r>
    </w:p>
    <w:p w:rsidR="00692AE9" w:rsidRPr="004D6160" w:rsidRDefault="00692AE9" w:rsidP="0048362E">
      <w:pPr>
        <w:pStyle w:val="a5"/>
        <w:numPr>
          <w:ilvl w:val="0"/>
          <w:numId w:val="26"/>
        </w:numPr>
        <w:ind w:left="0" w:firstLine="284"/>
        <w:jc w:val="both"/>
        <w:rPr>
          <w:sz w:val="28"/>
          <w:szCs w:val="28"/>
        </w:rPr>
      </w:pPr>
      <w:r w:rsidRPr="004D6160">
        <w:rPr>
          <w:sz w:val="28"/>
          <w:szCs w:val="28"/>
        </w:rPr>
        <w:t>Основные положения Федерального Закона № 69-ФЗ от 21.12.1994г. «О пожарной безопасности».</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Особенности организации гарнизонной службы при введении особого противопожарного режима.</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 xml:space="preserve">Обязанности водителя при </w:t>
      </w:r>
      <w:proofErr w:type="spellStart"/>
      <w:r w:rsidRPr="004D6160">
        <w:rPr>
          <w:sz w:val="28"/>
          <w:szCs w:val="28"/>
        </w:rPr>
        <w:t>заступлении</w:t>
      </w:r>
      <w:proofErr w:type="spellEnd"/>
      <w:r w:rsidRPr="004D6160">
        <w:rPr>
          <w:sz w:val="28"/>
          <w:szCs w:val="28"/>
        </w:rPr>
        <w:t xml:space="preserve"> на боевое дежурство.</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Понятие караула, караульной службы, основные задачи караульной службы Государственной противопожарной службы.</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 xml:space="preserve">Понятие о пожарно-спасательном гарнизоне, гарнизонной службе, виды гарнизонов. Основные задачи. </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Понятие пожарной охраны. Задачи пожарной охраны. Основной нормативный документ.</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 xml:space="preserve">Порядок допуска в служебные помещения. </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Порядок смены караулов в подразделениях.</w:t>
      </w:r>
    </w:p>
    <w:p w:rsidR="00692AE9" w:rsidRPr="004D6160" w:rsidRDefault="00692AE9" w:rsidP="0048362E">
      <w:pPr>
        <w:pStyle w:val="a5"/>
        <w:numPr>
          <w:ilvl w:val="0"/>
          <w:numId w:val="26"/>
        </w:numPr>
        <w:ind w:left="0" w:firstLine="284"/>
        <w:jc w:val="both"/>
        <w:rPr>
          <w:sz w:val="28"/>
          <w:szCs w:val="28"/>
        </w:rPr>
      </w:pPr>
      <w:r w:rsidRPr="004D6160">
        <w:rPr>
          <w:sz w:val="28"/>
          <w:szCs w:val="28"/>
        </w:rPr>
        <w:t>Порядок приведения дежурной смены (караула) в готовность к тушению пожаров и проведению первоочередных аварийно-спасательных работ после возвращения с пожара или пожарно-тактических занятий.</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Порядок присвоения очередных специальных званий.</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Прекращение аварийно-спасательных работ.</w:t>
      </w:r>
    </w:p>
    <w:p w:rsidR="00692AE9" w:rsidRPr="004D6160" w:rsidRDefault="00692AE9" w:rsidP="0048362E">
      <w:pPr>
        <w:pStyle w:val="a5"/>
        <w:numPr>
          <w:ilvl w:val="0"/>
          <w:numId w:val="26"/>
        </w:numPr>
        <w:ind w:left="0" w:firstLine="284"/>
        <w:jc w:val="both"/>
        <w:rPr>
          <w:sz w:val="28"/>
          <w:szCs w:val="28"/>
        </w:rPr>
      </w:pPr>
      <w:r w:rsidRPr="004D6160">
        <w:rPr>
          <w:sz w:val="28"/>
          <w:szCs w:val="28"/>
        </w:rPr>
        <w:t>Состав внутреннего наряда дежурного караула, обязанности лиц внутреннего наряда.</w:t>
      </w:r>
    </w:p>
    <w:p w:rsidR="00692AE9" w:rsidRPr="004D6160" w:rsidRDefault="00692AE9" w:rsidP="0048362E">
      <w:pPr>
        <w:pStyle w:val="a5"/>
        <w:numPr>
          <w:ilvl w:val="0"/>
          <w:numId w:val="26"/>
        </w:numPr>
        <w:ind w:left="0" w:firstLine="284"/>
        <w:jc w:val="both"/>
        <w:rPr>
          <w:sz w:val="28"/>
          <w:szCs w:val="28"/>
        </w:rPr>
      </w:pPr>
      <w:r w:rsidRPr="004D6160">
        <w:rPr>
          <w:sz w:val="28"/>
          <w:szCs w:val="28"/>
        </w:rPr>
        <w:t>Условия приема на службу в ГПС, ограничения при приеме на службу.</w:t>
      </w:r>
    </w:p>
    <w:p w:rsidR="00692AE9" w:rsidRPr="004D6160" w:rsidRDefault="00692AE9" w:rsidP="0048362E">
      <w:pPr>
        <w:pStyle w:val="a5"/>
        <w:numPr>
          <w:ilvl w:val="0"/>
          <w:numId w:val="26"/>
        </w:numPr>
        <w:ind w:left="0" w:firstLine="284"/>
        <w:jc w:val="both"/>
        <w:rPr>
          <w:sz w:val="28"/>
          <w:szCs w:val="28"/>
        </w:rPr>
      </w:pPr>
      <w:r w:rsidRPr="004D6160">
        <w:rPr>
          <w:sz w:val="28"/>
          <w:szCs w:val="28"/>
        </w:rPr>
        <w:t>Структура Государственной противопожарной службы.</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lastRenderedPageBreak/>
        <w:t>Специальное первоначальное обучение.</w:t>
      </w:r>
    </w:p>
    <w:p w:rsidR="00692AE9" w:rsidRPr="004D6160" w:rsidRDefault="00692AE9" w:rsidP="0048362E">
      <w:pPr>
        <w:pStyle w:val="a5"/>
        <w:numPr>
          <w:ilvl w:val="0"/>
          <w:numId w:val="26"/>
        </w:numPr>
        <w:autoSpaceDE w:val="0"/>
        <w:autoSpaceDN w:val="0"/>
        <w:ind w:left="0" w:firstLine="284"/>
        <w:jc w:val="both"/>
        <w:rPr>
          <w:sz w:val="28"/>
          <w:szCs w:val="28"/>
        </w:rPr>
      </w:pPr>
      <w:r w:rsidRPr="004D6160">
        <w:rPr>
          <w:sz w:val="28"/>
          <w:szCs w:val="28"/>
        </w:rPr>
        <w:t>Развитие пожарной охраны в Российской Федерации</w:t>
      </w:r>
      <w:r w:rsidRPr="004D6160">
        <w:rPr>
          <w:spacing w:val="-10"/>
          <w:sz w:val="28"/>
          <w:szCs w:val="28"/>
        </w:rPr>
        <w:t>.</w:t>
      </w:r>
    </w:p>
    <w:p w:rsidR="00692AE9" w:rsidRPr="004C182F" w:rsidRDefault="00692AE9" w:rsidP="00313627">
      <w:pPr>
        <w:ind w:left="360" w:firstLine="697"/>
        <w:jc w:val="both"/>
        <w:rPr>
          <w:sz w:val="28"/>
          <w:szCs w:val="28"/>
        </w:rPr>
      </w:pPr>
    </w:p>
    <w:p w:rsidR="00692AE9" w:rsidRPr="006F42A2" w:rsidRDefault="006F42A2" w:rsidP="00900AEA">
      <w:pPr>
        <w:jc w:val="center"/>
        <w:rPr>
          <w:b/>
          <w:sz w:val="28"/>
          <w:szCs w:val="28"/>
        </w:rPr>
      </w:pPr>
      <w:r w:rsidRPr="006F42A2">
        <w:rPr>
          <w:b/>
          <w:sz w:val="28"/>
          <w:szCs w:val="28"/>
        </w:rPr>
        <w:t xml:space="preserve">Перечень вопросов по дисциплине </w:t>
      </w:r>
      <w:r w:rsidR="00692AE9" w:rsidRPr="006F42A2">
        <w:rPr>
          <w:b/>
          <w:sz w:val="28"/>
          <w:szCs w:val="28"/>
        </w:rPr>
        <w:t>«Пожарно-строевая подготовка»</w:t>
      </w:r>
    </w:p>
    <w:p w:rsidR="00692AE9" w:rsidRPr="004C182F" w:rsidRDefault="00692AE9" w:rsidP="00262704">
      <w:pPr>
        <w:ind w:firstLine="284"/>
        <w:jc w:val="both"/>
        <w:rPr>
          <w:sz w:val="28"/>
          <w:szCs w:val="28"/>
        </w:rPr>
      </w:pPr>
      <w:r w:rsidRPr="004C182F">
        <w:rPr>
          <w:sz w:val="28"/>
          <w:szCs w:val="28"/>
        </w:rPr>
        <w:t>1. Назначение и задачи пожарно-строевой подготовки, ее место в системе профессиональной подготовки.</w:t>
      </w:r>
    </w:p>
    <w:p w:rsidR="00692AE9" w:rsidRPr="004C182F" w:rsidRDefault="00692AE9" w:rsidP="00262704">
      <w:pPr>
        <w:ind w:firstLine="284"/>
        <w:jc w:val="both"/>
        <w:rPr>
          <w:sz w:val="28"/>
          <w:szCs w:val="28"/>
        </w:rPr>
      </w:pPr>
      <w:r w:rsidRPr="004C182F">
        <w:rPr>
          <w:sz w:val="28"/>
          <w:szCs w:val="28"/>
        </w:rPr>
        <w:t>2. Взаимосвязь пожарно-строевой подготовки с другими дисциплинами. Нормативные требования.</w:t>
      </w:r>
    </w:p>
    <w:p w:rsidR="00692AE9" w:rsidRPr="004C182F" w:rsidRDefault="00692AE9" w:rsidP="00262704">
      <w:pPr>
        <w:ind w:firstLine="284"/>
        <w:jc w:val="both"/>
        <w:rPr>
          <w:sz w:val="28"/>
          <w:szCs w:val="28"/>
        </w:rPr>
      </w:pPr>
      <w:r w:rsidRPr="004C182F">
        <w:rPr>
          <w:sz w:val="28"/>
          <w:szCs w:val="28"/>
        </w:rPr>
        <w:t>3. Меры безопасности при проведении занятий, пути и средства предупреждения травматизма.</w:t>
      </w:r>
    </w:p>
    <w:p w:rsidR="00692AE9" w:rsidRPr="004C182F" w:rsidRDefault="00692AE9" w:rsidP="00262704">
      <w:pPr>
        <w:ind w:firstLine="284"/>
        <w:jc w:val="both"/>
        <w:rPr>
          <w:sz w:val="28"/>
          <w:szCs w:val="28"/>
        </w:rPr>
      </w:pPr>
      <w:r w:rsidRPr="004C182F">
        <w:rPr>
          <w:sz w:val="28"/>
          <w:szCs w:val="28"/>
        </w:rPr>
        <w:t>4. Понятия об упражнениях, элементах и приемах работы с пожарно-техническим и аварийно-спасательным оборудованием.</w:t>
      </w:r>
    </w:p>
    <w:p w:rsidR="00692AE9" w:rsidRPr="004C182F" w:rsidRDefault="00692AE9" w:rsidP="00262704">
      <w:pPr>
        <w:ind w:firstLine="284"/>
        <w:jc w:val="both"/>
        <w:rPr>
          <w:sz w:val="28"/>
          <w:szCs w:val="28"/>
        </w:rPr>
      </w:pPr>
      <w:r w:rsidRPr="004C182F">
        <w:rPr>
          <w:sz w:val="28"/>
          <w:szCs w:val="28"/>
        </w:rPr>
        <w:t>5. Проведение испытаний и проверки резиновых диэлектрических перчаток, галош резиновых диэлектрических, спасательных и поясных карабинов пожарных, поясов пожарных, спасательной верёвки, выдвижной пожарной лестницы, лестницы-палки, штурмовой лестницы, пожарных рукавов.</w:t>
      </w:r>
    </w:p>
    <w:p w:rsidR="00692AE9" w:rsidRPr="004C182F" w:rsidRDefault="00692AE9" w:rsidP="00262704">
      <w:pPr>
        <w:ind w:firstLine="284"/>
        <w:jc w:val="both"/>
        <w:rPr>
          <w:sz w:val="28"/>
          <w:szCs w:val="28"/>
        </w:rPr>
      </w:pPr>
      <w:r w:rsidRPr="004C182F">
        <w:rPr>
          <w:sz w:val="28"/>
          <w:szCs w:val="28"/>
        </w:rPr>
        <w:t>6. Проведение занятий на полигонах и огневых полосах.</w:t>
      </w:r>
    </w:p>
    <w:p w:rsidR="00692AE9" w:rsidRPr="004C182F" w:rsidRDefault="00692AE9" w:rsidP="00262704">
      <w:pPr>
        <w:ind w:firstLine="284"/>
        <w:jc w:val="both"/>
        <w:rPr>
          <w:sz w:val="28"/>
          <w:szCs w:val="28"/>
        </w:rPr>
      </w:pPr>
      <w:r w:rsidRPr="004C182F">
        <w:rPr>
          <w:sz w:val="28"/>
          <w:szCs w:val="28"/>
        </w:rPr>
        <w:t>7. Технические характеристики учебной башни.</w:t>
      </w:r>
    </w:p>
    <w:p w:rsidR="00692AE9" w:rsidRPr="004C182F" w:rsidRDefault="00692AE9" w:rsidP="00262704">
      <w:pPr>
        <w:ind w:firstLine="284"/>
        <w:jc w:val="both"/>
        <w:rPr>
          <w:sz w:val="28"/>
          <w:szCs w:val="28"/>
        </w:rPr>
      </w:pPr>
      <w:r w:rsidRPr="004C182F">
        <w:rPr>
          <w:sz w:val="28"/>
          <w:szCs w:val="28"/>
        </w:rPr>
        <w:t>8. Работа с ручными пожарными лестницами.</w:t>
      </w:r>
    </w:p>
    <w:p w:rsidR="00692AE9" w:rsidRPr="004C182F" w:rsidRDefault="00692AE9" w:rsidP="00262704">
      <w:pPr>
        <w:ind w:firstLine="284"/>
        <w:jc w:val="both"/>
        <w:rPr>
          <w:sz w:val="28"/>
          <w:szCs w:val="28"/>
        </w:rPr>
      </w:pPr>
      <w:r w:rsidRPr="004C182F">
        <w:rPr>
          <w:sz w:val="28"/>
          <w:szCs w:val="28"/>
        </w:rPr>
        <w:t>9. Приемы работы с аварийно-спасательным оборудованием при перекусывании, раздвигании металлической арматуры, труб, элементов металлических конструкций.</w:t>
      </w:r>
    </w:p>
    <w:p w:rsidR="00692AE9" w:rsidRPr="004C182F" w:rsidRDefault="00692AE9" w:rsidP="00262704">
      <w:pPr>
        <w:ind w:firstLine="284"/>
        <w:jc w:val="both"/>
        <w:rPr>
          <w:sz w:val="28"/>
          <w:szCs w:val="28"/>
        </w:rPr>
      </w:pPr>
      <w:r w:rsidRPr="004C182F">
        <w:rPr>
          <w:sz w:val="28"/>
          <w:szCs w:val="28"/>
        </w:rPr>
        <w:t>10. Приемы работы с аварийно-спасательным оборудованием при вскрытии элементов строительных конструкции, проделывании отверстий и проемов в них.</w:t>
      </w:r>
    </w:p>
    <w:p w:rsidR="00692AE9" w:rsidRPr="004C182F" w:rsidRDefault="00692AE9" w:rsidP="00262704">
      <w:pPr>
        <w:ind w:firstLine="284"/>
        <w:jc w:val="both"/>
        <w:rPr>
          <w:sz w:val="28"/>
          <w:szCs w:val="28"/>
        </w:rPr>
      </w:pPr>
      <w:r w:rsidRPr="004C182F">
        <w:rPr>
          <w:sz w:val="28"/>
          <w:szCs w:val="28"/>
        </w:rPr>
        <w:t>11. Приемы работы с аварийно-спасательным оборудованием при подъеме, сдвиге и перемещении предметов и элементов конструкций зданий и сооружений, наложении пластырей, прекращении истечения жидкостей из цистерн и емкостей.</w:t>
      </w:r>
    </w:p>
    <w:p w:rsidR="00692AE9" w:rsidRPr="004C182F" w:rsidRDefault="00692AE9" w:rsidP="00262704">
      <w:pPr>
        <w:ind w:firstLine="284"/>
        <w:jc w:val="both"/>
        <w:rPr>
          <w:sz w:val="28"/>
          <w:szCs w:val="28"/>
        </w:rPr>
      </w:pPr>
      <w:r w:rsidRPr="004C182F">
        <w:rPr>
          <w:sz w:val="28"/>
          <w:szCs w:val="28"/>
        </w:rPr>
        <w:t>12. Приемы работы с аварийно-спасательным оборудованием при извлечении пострадавших из автотранспорта при ДТП.</w:t>
      </w:r>
    </w:p>
    <w:p w:rsidR="00692AE9" w:rsidRPr="004C182F" w:rsidRDefault="00692AE9" w:rsidP="00262704">
      <w:pPr>
        <w:ind w:firstLine="284"/>
        <w:jc w:val="both"/>
        <w:rPr>
          <w:sz w:val="28"/>
          <w:szCs w:val="28"/>
        </w:rPr>
      </w:pPr>
      <w:r w:rsidRPr="004C182F">
        <w:rPr>
          <w:sz w:val="28"/>
          <w:szCs w:val="28"/>
        </w:rPr>
        <w:t>13. Методика проведения аварийно-спасательных работ при ликвидации последствий ДТП.</w:t>
      </w:r>
    </w:p>
    <w:p w:rsidR="00692AE9" w:rsidRPr="004C182F" w:rsidRDefault="00692AE9" w:rsidP="00262704">
      <w:pPr>
        <w:ind w:firstLine="284"/>
        <w:jc w:val="both"/>
        <w:rPr>
          <w:sz w:val="28"/>
          <w:szCs w:val="28"/>
        </w:rPr>
      </w:pPr>
      <w:r w:rsidRPr="004C182F">
        <w:rPr>
          <w:sz w:val="28"/>
          <w:szCs w:val="28"/>
        </w:rPr>
        <w:t>14. Преодоление 100-метровой полосы с препятствиями.</w:t>
      </w:r>
    </w:p>
    <w:p w:rsidR="00692AE9" w:rsidRPr="004C182F" w:rsidRDefault="00692AE9" w:rsidP="00262704">
      <w:pPr>
        <w:ind w:firstLine="284"/>
        <w:jc w:val="both"/>
        <w:rPr>
          <w:sz w:val="28"/>
          <w:szCs w:val="28"/>
        </w:rPr>
      </w:pPr>
      <w:r w:rsidRPr="004C182F">
        <w:rPr>
          <w:sz w:val="28"/>
          <w:szCs w:val="28"/>
        </w:rPr>
        <w:t xml:space="preserve">15. Приёмы спасания пострадавших и </w:t>
      </w:r>
      <w:proofErr w:type="spellStart"/>
      <w:r w:rsidRPr="004C182F">
        <w:rPr>
          <w:sz w:val="28"/>
          <w:szCs w:val="28"/>
        </w:rPr>
        <w:t>самоспасания</w:t>
      </w:r>
      <w:proofErr w:type="spellEnd"/>
      <w:r w:rsidRPr="004C182F">
        <w:rPr>
          <w:sz w:val="28"/>
          <w:szCs w:val="28"/>
        </w:rPr>
        <w:t>.</w:t>
      </w:r>
    </w:p>
    <w:p w:rsidR="00692AE9" w:rsidRPr="004C182F" w:rsidRDefault="00692AE9" w:rsidP="00313627">
      <w:pPr>
        <w:ind w:firstLine="697"/>
        <w:jc w:val="both"/>
        <w:rPr>
          <w:b/>
          <w:snapToGrid w:val="0"/>
          <w:sz w:val="28"/>
          <w:szCs w:val="28"/>
        </w:rPr>
      </w:pPr>
    </w:p>
    <w:p w:rsidR="00692AE9" w:rsidRPr="00CD03A9" w:rsidRDefault="00CD03A9" w:rsidP="00900AEA">
      <w:pPr>
        <w:jc w:val="center"/>
        <w:rPr>
          <w:b/>
          <w:snapToGrid w:val="0"/>
          <w:sz w:val="28"/>
          <w:szCs w:val="28"/>
        </w:rPr>
      </w:pPr>
      <w:r w:rsidRPr="00CD03A9">
        <w:rPr>
          <w:b/>
          <w:sz w:val="28"/>
          <w:szCs w:val="28"/>
        </w:rPr>
        <w:t xml:space="preserve">Перечень вопросов по дисциплине </w:t>
      </w:r>
      <w:r w:rsidR="00692AE9" w:rsidRPr="00CD03A9">
        <w:rPr>
          <w:b/>
          <w:snapToGrid w:val="0"/>
          <w:sz w:val="28"/>
          <w:szCs w:val="28"/>
        </w:rPr>
        <w:t>«</w:t>
      </w:r>
      <w:r w:rsidR="00E51115">
        <w:rPr>
          <w:b/>
          <w:snapToGrid w:val="0"/>
          <w:sz w:val="28"/>
          <w:szCs w:val="28"/>
        </w:rPr>
        <w:t>Оказание п</w:t>
      </w:r>
      <w:r w:rsidR="00692AE9" w:rsidRPr="00CD03A9">
        <w:rPr>
          <w:b/>
          <w:snapToGrid w:val="0"/>
          <w:sz w:val="28"/>
          <w:szCs w:val="28"/>
        </w:rPr>
        <w:t>ерв</w:t>
      </w:r>
      <w:r w:rsidR="00E51115">
        <w:rPr>
          <w:b/>
          <w:snapToGrid w:val="0"/>
          <w:sz w:val="28"/>
          <w:szCs w:val="28"/>
        </w:rPr>
        <w:t>ой</w:t>
      </w:r>
      <w:r w:rsidR="00692AE9" w:rsidRPr="00CD03A9">
        <w:rPr>
          <w:b/>
          <w:snapToGrid w:val="0"/>
          <w:sz w:val="28"/>
          <w:szCs w:val="28"/>
        </w:rPr>
        <w:t xml:space="preserve"> помощ</w:t>
      </w:r>
      <w:r w:rsidR="00E51115">
        <w:rPr>
          <w:b/>
          <w:snapToGrid w:val="0"/>
          <w:sz w:val="28"/>
          <w:szCs w:val="28"/>
        </w:rPr>
        <w:t>и пострадавшим</w:t>
      </w:r>
      <w:r w:rsidR="00692AE9" w:rsidRPr="00CD03A9">
        <w:rPr>
          <w:b/>
          <w:snapToGrid w:val="0"/>
          <w:sz w:val="28"/>
          <w:szCs w:val="28"/>
        </w:rPr>
        <w:t>»</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 Понятие о ранении. Виды ран. Первая помощь при ранениях.</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2. Травма. Определение, виды. Признаки ушибов, повреждения связок и вывихов и переломов. Первая помощь.</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3. Травматический шок. Определение. Стадии. Признаки, первая помощь.</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4. Коматозное состояние. Определение. Признаки. Первая помощь пострадавшим в состоянии комы.</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5. Назначение и алгоритм проведения сердечно-л</w:t>
      </w:r>
      <w:r w:rsidR="00C244A7">
        <w:rPr>
          <w:rFonts w:ascii="Times New Roman" w:hAnsi="Times New Roman"/>
          <w:sz w:val="28"/>
          <w:szCs w:val="28"/>
        </w:rPr>
        <w:t>е</w:t>
      </w:r>
      <w:r w:rsidRPr="004C182F">
        <w:rPr>
          <w:rFonts w:ascii="Times New Roman" w:hAnsi="Times New Roman"/>
          <w:sz w:val="28"/>
          <w:szCs w:val="28"/>
        </w:rPr>
        <w:t>гочной реанимации.</w:t>
      </w:r>
      <w:r w:rsidR="00E14D43">
        <w:rPr>
          <w:rFonts w:ascii="Times New Roman" w:hAnsi="Times New Roman"/>
          <w:sz w:val="28"/>
          <w:szCs w:val="28"/>
        </w:rPr>
        <w:t xml:space="preserve"> </w:t>
      </w:r>
      <w:r w:rsidRPr="004C182F">
        <w:rPr>
          <w:rFonts w:ascii="Times New Roman" w:hAnsi="Times New Roman"/>
          <w:sz w:val="28"/>
          <w:szCs w:val="28"/>
        </w:rPr>
        <w:t>Признаки эффективности проведения комплекса реанимационных мероприятий.</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lastRenderedPageBreak/>
        <w:t>6.Электротравма. Определение, виды. Первая помощь при поражении электрическим током.</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7.Обморок: определение, признаки, первая помощь при обмороке.</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8.Тепловой удар. Определение, признаки. Первая помощь при тепловом ударе.</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9.Солнечный удар. Определение, признаки. Первая помощь при солнечном ударе.</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10.Синдром длительного сдавливания. Определение. Виды, признаки. Первая помощь при синдроме длительного сдавливания.</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11.Отравление угарным газом. Признаки. Первая помощь при отравлении угарным газом.</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12. Временные способы остановки кровотечения, характеристика.</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13.Клиническая смерть. Понятие, продолжительность, признаки клинической смерти.</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14. Переломы костей позвоночного столба и таза. Виды. Признаки. Правила транспортировки пострадавших с переломами позвоночника и таза.</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15.Поражение молнией. Признаки, первая помощь при поражении молнией.</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16.Утопление. Определение. Виды. Первая помощь пострадавшим при утоплении.</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17. Попадание инородного предмета в верхние дыхательные пути. Определение. Признаки. Первая помощь пострадавшим.</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18. Общее переохлаждение организма: определение, признаки, первая помощь.</w:t>
      </w:r>
    </w:p>
    <w:p w:rsidR="00692AE9" w:rsidRPr="004C182F" w:rsidRDefault="00692AE9" w:rsidP="00262704">
      <w:pPr>
        <w:pStyle w:val="af1"/>
        <w:tabs>
          <w:tab w:val="left" w:pos="426"/>
          <w:tab w:val="left" w:pos="567"/>
        </w:tabs>
        <w:ind w:firstLine="284"/>
        <w:jc w:val="both"/>
        <w:rPr>
          <w:rFonts w:ascii="Times New Roman" w:hAnsi="Times New Roman"/>
          <w:sz w:val="28"/>
          <w:szCs w:val="28"/>
        </w:rPr>
      </w:pPr>
      <w:r w:rsidRPr="004C182F">
        <w:rPr>
          <w:rFonts w:ascii="Times New Roman" w:hAnsi="Times New Roman"/>
          <w:sz w:val="28"/>
          <w:szCs w:val="28"/>
        </w:rPr>
        <w:t>19.Иммобилизация. Определение, правила иммобилизации. Способы иммобилизации при переломах верхней конечности.</w:t>
      </w:r>
    </w:p>
    <w:p w:rsidR="00692AE9" w:rsidRPr="004C182F"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20. Транспортировка пострадавших из очагов поражения. Виды, правила транспортировки.</w:t>
      </w:r>
    </w:p>
    <w:p w:rsidR="00692AE9" w:rsidRDefault="00692AE9" w:rsidP="00262704">
      <w:pPr>
        <w:pStyle w:val="af1"/>
        <w:ind w:firstLine="284"/>
        <w:jc w:val="both"/>
        <w:rPr>
          <w:rFonts w:ascii="Times New Roman" w:hAnsi="Times New Roman"/>
          <w:sz w:val="28"/>
          <w:szCs w:val="28"/>
        </w:rPr>
      </w:pPr>
      <w:r w:rsidRPr="004C182F">
        <w:rPr>
          <w:rFonts w:ascii="Times New Roman" w:hAnsi="Times New Roman"/>
          <w:sz w:val="28"/>
          <w:szCs w:val="28"/>
        </w:rPr>
        <w:t>21. Первая помощь пострадавшим при ДТП.</w:t>
      </w:r>
    </w:p>
    <w:p w:rsidR="00F52DC8" w:rsidRDefault="00F52DC8" w:rsidP="00313627">
      <w:pPr>
        <w:pStyle w:val="af1"/>
        <w:ind w:firstLine="284"/>
        <w:jc w:val="both"/>
        <w:rPr>
          <w:rFonts w:ascii="Times New Roman" w:hAnsi="Times New Roman"/>
          <w:sz w:val="28"/>
          <w:szCs w:val="28"/>
        </w:rPr>
      </w:pPr>
    </w:p>
    <w:p w:rsidR="008A72B2" w:rsidRPr="00D8097B" w:rsidRDefault="00313627" w:rsidP="00313627">
      <w:pPr>
        <w:widowControl w:val="0"/>
        <w:tabs>
          <w:tab w:val="left" w:pos="-7797"/>
          <w:tab w:val="left" w:pos="-1276"/>
        </w:tabs>
        <w:autoSpaceDE w:val="0"/>
        <w:autoSpaceDN w:val="0"/>
        <w:adjustRightInd w:val="0"/>
        <w:jc w:val="center"/>
        <w:rPr>
          <w:rFonts w:eastAsia="Calibri"/>
          <w:b/>
          <w:bCs/>
          <w:sz w:val="28"/>
          <w:szCs w:val="28"/>
          <w:lang w:eastAsia="en-US"/>
        </w:rPr>
      </w:pPr>
      <w:r>
        <w:rPr>
          <w:rFonts w:eastAsia="Calibri"/>
          <w:b/>
          <w:bCs/>
          <w:sz w:val="28"/>
          <w:szCs w:val="28"/>
          <w:lang w:eastAsia="en-US"/>
        </w:rPr>
        <w:t>5</w:t>
      </w:r>
      <w:r w:rsidR="008A72B2" w:rsidRPr="00D8097B">
        <w:rPr>
          <w:rFonts w:eastAsia="Calibri"/>
          <w:b/>
          <w:bCs/>
          <w:sz w:val="28"/>
          <w:szCs w:val="28"/>
          <w:lang w:eastAsia="en-US"/>
        </w:rPr>
        <w:t>. ОРГАНИЗАЦИОННО-ПЕДАГОГИЧЕСКИЕ УСЛОВИЯ</w:t>
      </w:r>
    </w:p>
    <w:p w:rsidR="008A72B2" w:rsidRPr="00D8097B" w:rsidRDefault="008A72B2" w:rsidP="00313627">
      <w:pPr>
        <w:tabs>
          <w:tab w:val="left" w:pos="1418"/>
        </w:tabs>
        <w:jc w:val="center"/>
        <w:rPr>
          <w:rFonts w:eastAsia="Calibri"/>
          <w:snapToGrid w:val="0"/>
          <w:sz w:val="28"/>
          <w:szCs w:val="28"/>
        </w:rPr>
      </w:pPr>
    </w:p>
    <w:p w:rsidR="008A72B2" w:rsidRPr="00D8097B" w:rsidRDefault="00313627" w:rsidP="00313627">
      <w:pPr>
        <w:jc w:val="center"/>
        <w:rPr>
          <w:rFonts w:eastAsia="Calibri"/>
          <w:b/>
          <w:snapToGrid w:val="0"/>
          <w:sz w:val="28"/>
          <w:szCs w:val="28"/>
        </w:rPr>
      </w:pPr>
      <w:r>
        <w:rPr>
          <w:rFonts w:eastAsia="Calibri"/>
          <w:b/>
          <w:snapToGrid w:val="0"/>
          <w:sz w:val="28"/>
          <w:szCs w:val="28"/>
        </w:rPr>
        <w:t>5</w:t>
      </w:r>
      <w:r w:rsidR="008A72B2" w:rsidRPr="00D8097B">
        <w:rPr>
          <w:rFonts w:eastAsia="Calibri"/>
          <w:b/>
          <w:snapToGrid w:val="0"/>
          <w:sz w:val="28"/>
          <w:szCs w:val="28"/>
        </w:rPr>
        <w:t>.1. Кадровое обеспечение образовательного процесса:</w:t>
      </w:r>
    </w:p>
    <w:p w:rsidR="008A72B2" w:rsidRPr="00D8097B" w:rsidRDefault="008A72B2" w:rsidP="00313627">
      <w:pPr>
        <w:ind w:firstLine="567"/>
        <w:contextualSpacing/>
        <w:jc w:val="both"/>
        <w:rPr>
          <w:rFonts w:eastAsia="Calibri"/>
          <w:snapToGrid w:val="0"/>
          <w:sz w:val="28"/>
          <w:szCs w:val="28"/>
        </w:rPr>
      </w:pPr>
      <w:r>
        <w:rPr>
          <w:rFonts w:eastAsia="Calibri"/>
          <w:snapToGrid w:val="0"/>
          <w:sz w:val="28"/>
          <w:szCs w:val="28"/>
        </w:rPr>
        <w:t xml:space="preserve">- </w:t>
      </w:r>
      <w:r w:rsidRPr="00D8097B">
        <w:rPr>
          <w:rFonts w:eastAsia="Calibri"/>
          <w:snapToGrid w:val="0"/>
          <w:sz w:val="28"/>
          <w:szCs w:val="28"/>
        </w:rPr>
        <w:t>планированием содержания, разработкой материалов учебных занятий, в зависимости от тем, в соответствии с каждым разделом программы,</w:t>
      </w:r>
      <w:r>
        <w:rPr>
          <w:rFonts w:eastAsia="Calibri"/>
          <w:snapToGrid w:val="0"/>
          <w:sz w:val="28"/>
          <w:szCs w:val="28"/>
        </w:rPr>
        <w:t xml:space="preserve"> </w:t>
      </w:r>
      <w:r w:rsidRPr="00D8097B">
        <w:rPr>
          <w:rFonts w:eastAsia="Calibri"/>
          <w:snapToGrid w:val="0"/>
          <w:sz w:val="28"/>
          <w:szCs w:val="28"/>
        </w:rPr>
        <w:t>занимаются квалифицированные специалисты. Они же осуществляют непосредственное ведение электронного обучения с использованием ресурсов и технологий Интернет;</w:t>
      </w:r>
    </w:p>
    <w:p w:rsidR="008A72B2" w:rsidRDefault="008A72B2" w:rsidP="00313627">
      <w:pPr>
        <w:pStyle w:val="Default"/>
        <w:ind w:firstLine="567"/>
        <w:jc w:val="both"/>
        <w:rPr>
          <w:rFonts w:ascii="Times New Roman" w:hAnsi="Times New Roman" w:cs="Times New Roman"/>
          <w:color w:val="auto"/>
          <w:sz w:val="28"/>
          <w:szCs w:val="28"/>
        </w:rPr>
      </w:pPr>
      <w:r>
        <w:rPr>
          <w:rFonts w:ascii="Times New Roman" w:eastAsia="Calibri" w:hAnsi="Times New Roman"/>
          <w:snapToGrid w:val="0"/>
          <w:sz w:val="28"/>
          <w:szCs w:val="28"/>
        </w:rPr>
        <w:t xml:space="preserve">- </w:t>
      </w:r>
      <w:r w:rsidRPr="000710C6">
        <w:rPr>
          <w:rFonts w:ascii="Times New Roman" w:hAnsi="Times New Roman" w:cs="Times New Roman"/>
          <w:color w:val="auto"/>
          <w:sz w:val="28"/>
          <w:szCs w:val="28"/>
        </w:rPr>
        <w:t xml:space="preserve">к реализации образовательной программы привлекаются педагогические работники, имеющие высшее образование (и при необходимости дополнительное профессиональное образование), направленность (профиль) </w:t>
      </w:r>
      <w:proofErr w:type="gramStart"/>
      <w:r w:rsidRPr="000710C6">
        <w:rPr>
          <w:rFonts w:ascii="Times New Roman" w:hAnsi="Times New Roman" w:cs="Times New Roman"/>
          <w:color w:val="auto"/>
          <w:sz w:val="28"/>
          <w:szCs w:val="28"/>
        </w:rPr>
        <w:t>которых</w:t>
      </w:r>
      <w:proofErr w:type="gramEnd"/>
      <w:r w:rsidRPr="000710C6">
        <w:rPr>
          <w:rFonts w:ascii="Times New Roman" w:hAnsi="Times New Roman" w:cs="Times New Roman"/>
          <w:color w:val="auto"/>
          <w:sz w:val="28"/>
          <w:szCs w:val="28"/>
        </w:rPr>
        <w:t xml:space="preserve"> соответствует </w:t>
      </w:r>
      <w:r w:rsidR="00564606">
        <w:rPr>
          <w:rFonts w:ascii="Times New Roman" w:hAnsi="Times New Roman" w:cs="Times New Roman"/>
          <w:color w:val="auto"/>
          <w:sz w:val="28"/>
          <w:szCs w:val="28"/>
        </w:rPr>
        <w:t>реализуемым учебным дисциплинам;</w:t>
      </w:r>
    </w:p>
    <w:p w:rsidR="00462520" w:rsidRDefault="00462520" w:rsidP="00313627">
      <w:pPr>
        <w:pStyle w:val="Default"/>
        <w:ind w:firstLine="567"/>
        <w:jc w:val="both"/>
        <w:rPr>
          <w:rFonts w:ascii="Times New Roman" w:hAnsi="Times New Roman" w:cs="Times New Roman"/>
          <w:color w:val="auto"/>
          <w:sz w:val="28"/>
          <w:szCs w:val="28"/>
        </w:rPr>
      </w:pPr>
      <w:proofErr w:type="gramStart"/>
      <w:r>
        <w:rPr>
          <w:rFonts w:ascii="Times New Roman" w:hAnsi="Times New Roman" w:cs="Times New Roman"/>
          <w:color w:val="auto"/>
          <w:sz w:val="28"/>
          <w:szCs w:val="28"/>
        </w:rPr>
        <w:t xml:space="preserve">- обучение </w:t>
      </w:r>
      <w:r w:rsidRPr="006A1F71">
        <w:rPr>
          <w:rFonts w:ascii="Times New Roman" w:hAnsi="Times New Roman" w:cs="Times New Roman"/>
          <w:bCs/>
          <w:sz w:val="28"/>
          <w:szCs w:val="28"/>
        </w:rPr>
        <w:t xml:space="preserve">по </w:t>
      </w:r>
      <w:r>
        <w:rPr>
          <w:rFonts w:ascii="Times New Roman" w:hAnsi="Times New Roman" w:cs="Times New Roman"/>
          <w:bCs/>
          <w:sz w:val="28"/>
          <w:szCs w:val="28"/>
        </w:rPr>
        <w:t>о</w:t>
      </w:r>
      <w:r w:rsidRPr="006A1F71">
        <w:rPr>
          <w:rFonts w:ascii="Times New Roman" w:hAnsi="Times New Roman" w:cs="Times New Roman"/>
          <w:iCs/>
          <w:sz w:val="28"/>
          <w:szCs w:val="28"/>
        </w:rPr>
        <w:t>казани</w:t>
      </w:r>
      <w:r>
        <w:rPr>
          <w:rFonts w:ascii="Times New Roman" w:hAnsi="Times New Roman" w:cs="Times New Roman"/>
          <w:iCs/>
          <w:sz w:val="28"/>
          <w:szCs w:val="28"/>
        </w:rPr>
        <w:t>ю</w:t>
      </w:r>
      <w:r w:rsidRPr="006A1F71">
        <w:rPr>
          <w:rFonts w:ascii="Times New Roman" w:hAnsi="Times New Roman" w:cs="Times New Roman"/>
          <w:iCs/>
          <w:sz w:val="28"/>
          <w:szCs w:val="28"/>
        </w:rPr>
        <w:t xml:space="preserve"> первой помощи пострадавшим</w:t>
      </w:r>
      <w:r>
        <w:rPr>
          <w:rFonts w:ascii="Times New Roman" w:hAnsi="Times New Roman" w:cs="Times New Roman"/>
          <w:iCs/>
          <w:sz w:val="28"/>
          <w:szCs w:val="28"/>
        </w:rPr>
        <w:t xml:space="preserve"> осуществляется педагогическими </w:t>
      </w:r>
      <w:r w:rsidRPr="00163AB5">
        <w:rPr>
          <w:rFonts w:ascii="Times New Roman" w:hAnsi="Times New Roman" w:cs="Times New Roman"/>
          <w:iCs/>
          <w:color w:val="auto"/>
          <w:sz w:val="28"/>
          <w:szCs w:val="28"/>
        </w:rPr>
        <w:t xml:space="preserve">работниками, </w:t>
      </w:r>
      <w:r w:rsidRPr="00163AB5">
        <w:rPr>
          <w:rFonts w:ascii="Times New Roman" w:hAnsi="Times New Roman" w:cs="Times New Roman"/>
          <w:color w:val="auto"/>
          <w:sz w:val="28"/>
          <w:szCs w:val="28"/>
          <w:shd w:val="clear" w:color="auto" w:fill="FFFFFF"/>
        </w:rPr>
        <w:t>имеющи</w:t>
      </w:r>
      <w:r>
        <w:rPr>
          <w:rFonts w:ascii="Times New Roman" w:hAnsi="Times New Roman" w:cs="Times New Roman"/>
          <w:color w:val="auto"/>
          <w:sz w:val="28"/>
          <w:szCs w:val="28"/>
          <w:shd w:val="clear" w:color="auto" w:fill="FFFFFF"/>
        </w:rPr>
        <w:t>ми</w:t>
      </w:r>
      <w:r w:rsidRPr="00163AB5">
        <w:rPr>
          <w:rFonts w:ascii="Times New Roman" w:hAnsi="Times New Roman" w:cs="Times New Roman"/>
          <w:color w:val="auto"/>
          <w:sz w:val="28"/>
          <w:szCs w:val="28"/>
          <w:shd w:val="clear" w:color="auto" w:fill="FFFFFF"/>
        </w:rPr>
        <w:t xml:space="preserve"> подготовку по оказанию первой помощи </w:t>
      </w:r>
      <w:r>
        <w:rPr>
          <w:rFonts w:ascii="Times New Roman" w:hAnsi="Times New Roman" w:cs="Times New Roman"/>
          <w:color w:val="auto"/>
          <w:sz w:val="28"/>
          <w:szCs w:val="28"/>
          <w:shd w:val="clear" w:color="auto" w:fill="FFFFFF"/>
        </w:rPr>
        <w:t xml:space="preserve">пострадавшим </w:t>
      </w:r>
      <w:r w:rsidRPr="00163AB5">
        <w:rPr>
          <w:rFonts w:ascii="Times New Roman" w:hAnsi="Times New Roman" w:cs="Times New Roman"/>
          <w:color w:val="auto"/>
          <w:sz w:val="28"/>
          <w:szCs w:val="28"/>
          <w:shd w:val="clear" w:color="auto" w:fill="FFFFFF"/>
        </w:rPr>
        <w:t>в объеме не менее 8 часов и в соответствии с примерными перечнями тем, предусмотренными</w:t>
      </w:r>
      <w:r>
        <w:rPr>
          <w:rFonts w:ascii="Times New Roman" w:hAnsi="Times New Roman" w:cs="Times New Roman"/>
          <w:color w:val="auto"/>
          <w:sz w:val="28"/>
          <w:szCs w:val="28"/>
          <w:shd w:val="clear" w:color="auto" w:fill="FFFFFF"/>
        </w:rPr>
        <w:t xml:space="preserve"> </w:t>
      </w:r>
      <w:hyperlink r:id="rId150" w:anchor="8Q40M2" w:history="1">
        <w:r w:rsidRPr="00163AB5">
          <w:rPr>
            <w:rFonts w:ascii="Times New Roman" w:hAnsi="Times New Roman" w:cs="Times New Roman"/>
            <w:color w:val="auto"/>
            <w:sz w:val="28"/>
            <w:szCs w:val="28"/>
            <w:shd w:val="clear" w:color="auto" w:fill="FFFFFF"/>
          </w:rPr>
          <w:t xml:space="preserve">приложением </w:t>
        </w:r>
        <w:r>
          <w:rPr>
            <w:rFonts w:ascii="Times New Roman" w:hAnsi="Times New Roman" w:cs="Times New Roman"/>
            <w:color w:val="auto"/>
            <w:sz w:val="28"/>
            <w:szCs w:val="28"/>
            <w:shd w:val="clear" w:color="auto" w:fill="FFFFFF"/>
          </w:rPr>
          <w:t>№</w:t>
        </w:r>
        <w:r w:rsidRPr="00163AB5">
          <w:rPr>
            <w:rFonts w:ascii="Times New Roman" w:hAnsi="Times New Roman" w:cs="Times New Roman"/>
            <w:color w:val="auto"/>
            <w:sz w:val="28"/>
            <w:szCs w:val="28"/>
            <w:shd w:val="clear" w:color="auto" w:fill="FFFFFF"/>
          </w:rPr>
          <w:t xml:space="preserve"> 2</w:t>
        </w:r>
      </w:hyperlink>
      <w:r>
        <w:rPr>
          <w:rFonts w:ascii="Times New Roman" w:hAnsi="Times New Roman" w:cs="Times New Roman"/>
          <w:color w:val="auto"/>
          <w:sz w:val="28"/>
          <w:szCs w:val="28"/>
        </w:rPr>
        <w:t xml:space="preserve"> к постановлению Правительства Российской Федерации от 24.12.2021 № 2464</w:t>
      </w:r>
      <w:r w:rsidRPr="00163AB5">
        <w:rPr>
          <w:rFonts w:ascii="Times New Roman" w:hAnsi="Times New Roman" w:cs="Times New Roman"/>
          <w:color w:val="auto"/>
          <w:sz w:val="28"/>
          <w:szCs w:val="28"/>
          <w:shd w:val="clear" w:color="auto" w:fill="FFFFFF"/>
        </w:rPr>
        <w:t>, и прошедши</w:t>
      </w:r>
      <w:r>
        <w:rPr>
          <w:rFonts w:ascii="Times New Roman" w:hAnsi="Times New Roman" w:cs="Times New Roman"/>
          <w:color w:val="auto"/>
          <w:sz w:val="28"/>
          <w:szCs w:val="28"/>
          <w:shd w:val="clear" w:color="auto" w:fill="FFFFFF"/>
        </w:rPr>
        <w:t>ми</w:t>
      </w:r>
      <w:r w:rsidRPr="00163AB5">
        <w:rPr>
          <w:rFonts w:ascii="Times New Roman" w:hAnsi="Times New Roman" w:cs="Times New Roman"/>
          <w:color w:val="auto"/>
          <w:sz w:val="28"/>
          <w:szCs w:val="28"/>
          <w:shd w:val="clear" w:color="auto" w:fill="FFFFFF"/>
        </w:rPr>
        <w:t xml:space="preserve"> подготовку по программам дополнительного профессионального образования </w:t>
      </w:r>
      <w:r w:rsidRPr="00163AB5">
        <w:rPr>
          <w:rFonts w:ascii="Times New Roman" w:hAnsi="Times New Roman" w:cs="Times New Roman"/>
          <w:color w:val="auto"/>
          <w:sz w:val="28"/>
          <w:szCs w:val="28"/>
          <w:shd w:val="clear" w:color="auto" w:fill="FFFFFF"/>
        </w:rPr>
        <w:lastRenderedPageBreak/>
        <w:t>повышения квалификации по подготовке преподавателей, обучающих</w:t>
      </w:r>
      <w:r>
        <w:rPr>
          <w:rFonts w:ascii="Times New Roman" w:hAnsi="Times New Roman" w:cs="Times New Roman"/>
          <w:color w:val="auto"/>
          <w:sz w:val="28"/>
          <w:szCs w:val="28"/>
          <w:shd w:val="clear" w:color="auto" w:fill="FFFFFF"/>
        </w:rPr>
        <w:t xml:space="preserve"> приемам оказания первой помощи;</w:t>
      </w:r>
      <w:proofErr w:type="gramEnd"/>
    </w:p>
    <w:p w:rsidR="009A7193" w:rsidRDefault="00564606" w:rsidP="006A1F71">
      <w:pPr>
        <w:pStyle w:val="Default"/>
        <w:ind w:firstLine="567"/>
        <w:jc w:val="both"/>
        <w:rPr>
          <w:rFonts w:ascii="Times New Roman" w:hAnsi="Times New Roman" w:cs="Times New Roman"/>
          <w:color w:val="000000" w:themeColor="text1"/>
          <w:spacing w:val="-2"/>
          <w:sz w:val="28"/>
          <w:szCs w:val="28"/>
          <w:shd w:val="clear" w:color="auto" w:fill="FFFFFF"/>
        </w:rPr>
      </w:pPr>
      <w:proofErr w:type="gramStart"/>
      <w:r w:rsidRPr="006A1F71">
        <w:rPr>
          <w:rFonts w:ascii="Times New Roman" w:hAnsi="Times New Roman" w:cs="Times New Roman"/>
          <w:color w:val="auto"/>
          <w:sz w:val="28"/>
          <w:szCs w:val="28"/>
        </w:rPr>
        <w:t>- проверк</w:t>
      </w:r>
      <w:r w:rsidR="00215BBF">
        <w:rPr>
          <w:rFonts w:ascii="Times New Roman" w:hAnsi="Times New Roman" w:cs="Times New Roman"/>
          <w:color w:val="auto"/>
          <w:sz w:val="28"/>
          <w:szCs w:val="28"/>
        </w:rPr>
        <w:t>а</w:t>
      </w:r>
      <w:r w:rsidRPr="006A1F71">
        <w:rPr>
          <w:rFonts w:ascii="Times New Roman" w:hAnsi="Times New Roman" w:cs="Times New Roman"/>
          <w:color w:val="auto"/>
          <w:sz w:val="28"/>
          <w:szCs w:val="28"/>
        </w:rPr>
        <w:t xml:space="preserve"> знания требований охраны труда</w:t>
      </w:r>
      <w:r w:rsidR="006A1F71" w:rsidRPr="006A1F71">
        <w:rPr>
          <w:rFonts w:ascii="Times New Roman" w:hAnsi="Times New Roman" w:cs="Times New Roman"/>
          <w:color w:val="auto"/>
          <w:sz w:val="28"/>
          <w:szCs w:val="28"/>
        </w:rPr>
        <w:t xml:space="preserve"> </w:t>
      </w:r>
      <w:r w:rsidR="006A1F71" w:rsidRPr="006A1F71">
        <w:rPr>
          <w:rFonts w:ascii="Times New Roman" w:hAnsi="Times New Roman" w:cs="Times New Roman"/>
          <w:bCs/>
          <w:sz w:val="28"/>
          <w:szCs w:val="28"/>
        </w:rPr>
        <w:t>по программ</w:t>
      </w:r>
      <w:r w:rsidR="009A7193">
        <w:rPr>
          <w:rFonts w:ascii="Times New Roman" w:hAnsi="Times New Roman" w:cs="Times New Roman"/>
          <w:bCs/>
          <w:sz w:val="28"/>
          <w:szCs w:val="28"/>
        </w:rPr>
        <w:t>е</w:t>
      </w:r>
      <w:r w:rsidR="006A1F71" w:rsidRPr="006A1F71">
        <w:rPr>
          <w:rFonts w:ascii="Times New Roman" w:hAnsi="Times New Roman" w:cs="Times New Roman"/>
          <w:bCs/>
          <w:sz w:val="28"/>
          <w:szCs w:val="28"/>
        </w:rPr>
        <w:t xml:space="preserve"> «</w:t>
      </w:r>
      <w:r w:rsidR="006A1F71" w:rsidRPr="006A1F71">
        <w:rPr>
          <w:rFonts w:ascii="Times New Roman" w:hAnsi="Times New Roman" w:cs="Times New Roman"/>
          <w:sz w:val="28"/>
          <w:szCs w:val="28"/>
          <w:shd w:val="clear" w:color="auto" w:fill="FFFFFF"/>
        </w:rPr>
        <w:t xml:space="preserve">Безопасные методы и приемы выполнения работ при воздействии вредных и (или) опасных производственных факторов, </w:t>
      </w:r>
      <w:r w:rsidR="007B26E4">
        <w:rPr>
          <w:rFonts w:ascii="Times New Roman" w:hAnsi="Times New Roman" w:cs="Times New Roman"/>
          <w:sz w:val="28"/>
          <w:szCs w:val="28"/>
          <w:shd w:val="clear" w:color="auto" w:fill="FFFFFF"/>
        </w:rPr>
        <w:t>источников опасности</w:t>
      </w:r>
      <w:r w:rsidR="006A1F71" w:rsidRPr="006A1F71">
        <w:rPr>
          <w:rFonts w:ascii="Times New Roman" w:hAnsi="Times New Roman" w:cs="Times New Roman"/>
          <w:sz w:val="28"/>
          <w:szCs w:val="28"/>
          <w:shd w:val="clear" w:color="auto" w:fill="FFFFFF"/>
        </w:rPr>
        <w:t xml:space="preserve">, идентифицированных в рамках </w:t>
      </w:r>
      <w:r w:rsidR="007B26E4">
        <w:rPr>
          <w:rFonts w:ascii="Times New Roman" w:hAnsi="Times New Roman" w:cs="Times New Roman"/>
          <w:sz w:val="28"/>
          <w:szCs w:val="28"/>
          <w:shd w:val="clear" w:color="auto" w:fill="FFFFFF"/>
        </w:rPr>
        <w:t>специальной оценки условий труда</w:t>
      </w:r>
      <w:r w:rsidR="006A1F71" w:rsidRPr="006A1F71">
        <w:rPr>
          <w:rFonts w:ascii="Times New Roman" w:hAnsi="Times New Roman" w:cs="Times New Roman"/>
          <w:sz w:val="28"/>
          <w:szCs w:val="28"/>
          <w:shd w:val="clear" w:color="auto" w:fill="FFFFFF"/>
        </w:rPr>
        <w:t xml:space="preserve"> и оценки профессиональных рисков</w:t>
      </w:r>
      <w:r w:rsidR="006A1F71" w:rsidRPr="006A1F71">
        <w:rPr>
          <w:rFonts w:ascii="Times New Roman" w:hAnsi="Times New Roman" w:cs="Times New Roman"/>
          <w:color w:val="000000" w:themeColor="text1"/>
          <w:spacing w:val="-2"/>
          <w:sz w:val="28"/>
          <w:szCs w:val="28"/>
          <w:shd w:val="clear" w:color="auto" w:fill="FFFFFF"/>
        </w:rPr>
        <w:t xml:space="preserve">» </w:t>
      </w:r>
      <w:r w:rsidR="00C1376C" w:rsidRPr="006A1F71">
        <w:rPr>
          <w:rFonts w:ascii="Times New Roman" w:hAnsi="Times New Roman" w:cs="Times New Roman"/>
          <w:color w:val="auto"/>
          <w:sz w:val="28"/>
          <w:szCs w:val="28"/>
        </w:rPr>
        <w:t>осуществляется комисси</w:t>
      </w:r>
      <w:r w:rsidR="00872907">
        <w:rPr>
          <w:rFonts w:ascii="Times New Roman" w:hAnsi="Times New Roman" w:cs="Times New Roman"/>
          <w:color w:val="auto"/>
          <w:sz w:val="28"/>
          <w:szCs w:val="28"/>
        </w:rPr>
        <w:t>ей</w:t>
      </w:r>
      <w:r w:rsidR="00215BBF">
        <w:rPr>
          <w:rFonts w:ascii="Times New Roman" w:hAnsi="Times New Roman" w:cs="Times New Roman"/>
          <w:color w:val="auto"/>
          <w:sz w:val="28"/>
          <w:szCs w:val="28"/>
        </w:rPr>
        <w:t xml:space="preserve"> в составе не менее трех человек</w:t>
      </w:r>
      <w:r w:rsidR="00C1376C" w:rsidRPr="006A1F71">
        <w:rPr>
          <w:rFonts w:ascii="Times New Roman" w:hAnsi="Times New Roman" w:cs="Times New Roman"/>
          <w:color w:val="auto"/>
          <w:sz w:val="28"/>
          <w:szCs w:val="28"/>
        </w:rPr>
        <w:t xml:space="preserve">, прошедших обучение по </w:t>
      </w:r>
      <w:r w:rsidR="00C1376C" w:rsidRPr="006A1F71">
        <w:rPr>
          <w:rFonts w:ascii="Times New Roman" w:hAnsi="Times New Roman" w:cs="Times New Roman"/>
          <w:color w:val="auto"/>
          <w:sz w:val="28"/>
          <w:szCs w:val="28"/>
          <w:shd w:val="clear" w:color="auto" w:fill="FFFFFF"/>
        </w:rPr>
        <w:t>общим вопросам охраны труда и функционирования системы управления охраной труда продолжительностью не менее 16 часов</w:t>
      </w:r>
      <w:proofErr w:type="gramEnd"/>
      <w:r w:rsidR="00C1376C" w:rsidRPr="006A1F71">
        <w:rPr>
          <w:rFonts w:ascii="Times New Roman" w:hAnsi="Times New Roman" w:cs="Times New Roman"/>
          <w:color w:val="auto"/>
          <w:sz w:val="28"/>
          <w:szCs w:val="28"/>
          <w:shd w:val="clear" w:color="auto" w:fill="FFFFFF"/>
        </w:rPr>
        <w:t xml:space="preserve">, </w:t>
      </w:r>
      <w:r w:rsidR="00C1376C">
        <w:rPr>
          <w:rFonts w:ascii="Times New Roman" w:hAnsi="Times New Roman" w:cs="Times New Roman"/>
          <w:color w:val="auto"/>
          <w:sz w:val="28"/>
          <w:szCs w:val="28"/>
          <w:shd w:val="clear" w:color="auto" w:fill="FFFFFF"/>
        </w:rPr>
        <w:t>обучение</w:t>
      </w:r>
      <w:r w:rsidR="00C1376C" w:rsidRPr="006A1F71">
        <w:rPr>
          <w:rFonts w:ascii="Times New Roman" w:hAnsi="Times New Roman" w:cs="Times New Roman"/>
          <w:color w:val="auto"/>
          <w:sz w:val="28"/>
          <w:szCs w:val="28"/>
          <w:shd w:val="clear" w:color="auto" w:fill="FFFFFF"/>
        </w:rPr>
        <w:t xml:space="preserve">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w:t>
      </w:r>
      <w:r w:rsidR="00215BBF">
        <w:rPr>
          <w:rFonts w:ascii="Times New Roman" w:hAnsi="Times New Roman" w:cs="Times New Roman"/>
          <w:color w:val="auto"/>
          <w:sz w:val="28"/>
          <w:szCs w:val="28"/>
          <w:shd w:val="clear" w:color="auto" w:fill="FFFFFF"/>
        </w:rPr>
        <w:t>;</w:t>
      </w:r>
    </w:p>
    <w:p w:rsidR="00564606" w:rsidRDefault="00215BBF" w:rsidP="006A1F71">
      <w:pPr>
        <w:pStyle w:val="Default"/>
        <w:ind w:firstLine="567"/>
        <w:jc w:val="both"/>
        <w:rPr>
          <w:rFonts w:ascii="Times New Roman" w:hAnsi="Times New Roman" w:cs="Times New Roman"/>
          <w:color w:val="auto"/>
          <w:sz w:val="28"/>
          <w:szCs w:val="28"/>
          <w:shd w:val="clear" w:color="auto" w:fill="FFFFFF"/>
        </w:rPr>
      </w:pPr>
      <w:r>
        <w:rPr>
          <w:rFonts w:ascii="Times New Roman" w:hAnsi="Times New Roman" w:cs="Times New Roman"/>
          <w:sz w:val="28"/>
          <w:szCs w:val="28"/>
        </w:rPr>
        <w:t xml:space="preserve">- </w:t>
      </w:r>
      <w:r w:rsidR="00872907">
        <w:rPr>
          <w:rFonts w:ascii="Times New Roman" w:hAnsi="Times New Roman" w:cs="Times New Roman"/>
          <w:sz w:val="28"/>
          <w:szCs w:val="28"/>
        </w:rPr>
        <w:t xml:space="preserve">проверка знания требований охраны труда по программе </w:t>
      </w:r>
      <w:r w:rsidR="006A1F71" w:rsidRPr="006A1F71">
        <w:rPr>
          <w:rFonts w:ascii="Times New Roman" w:hAnsi="Times New Roman" w:cs="Times New Roman"/>
          <w:sz w:val="28"/>
          <w:szCs w:val="28"/>
        </w:rPr>
        <w:t>«</w:t>
      </w:r>
      <w:r w:rsidR="006A1F71" w:rsidRPr="006A1F71">
        <w:rPr>
          <w:rFonts w:ascii="Times New Roman" w:hAnsi="Times New Roman" w:cs="Times New Roman"/>
          <w:iCs/>
          <w:sz w:val="28"/>
          <w:szCs w:val="28"/>
        </w:rPr>
        <w:t xml:space="preserve">Использование (применение) средств индивидуальной защиты» </w:t>
      </w:r>
      <w:r w:rsidR="00872907" w:rsidRPr="006A1F71">
        <w:rPr>
          <w:rFonts w:ascii="Times New Roman" w:hAnsi="Times New Roman" w:cs="Times New Roman"/>
          <w:color w:val="auto"/>
          <w:sz w:val="28"/>
          <w:szCs w:val="28"/>
        </w:rPr>
        <w:t>осуществляется комисси</w:t>
      </w:r>
      <w:r w:rsidR="00872907">
        <w:rPr>
          <w:rFonts w:ascii="Times New Roman" w:hAnsi="Times New Roman" w:cs="Times New Roman"/>
          <w:color w:val="auto"/>
          <w:sz w:val="28"/>
          <w:szCs w:val="28"/>
        </w:rPr>
        <w:t>ей в составе не менее трех человек</w:t>
      </w:r>
      <w:r w:rsidR="00872907" w:rsidRPr="006A1F71">
        <w:rPr>
          <w:rFonts w:ascii="Times New Roman" w:hAnsi="Times New Roman" w:cs="Times New Roman"/>
          <w:color w:val="auto"/>
          <w:sz w:val="28"/>
          <w:szCs w:val="28"/>
        </w:rPr>
        <w:t xml:space="preserve">, прошедших </w:t>
      </w:r>
      <w:proofErr w:type="gramStart"/>
      <w:r w:rsidR="00872907" w:rsidRPr="006A1F71">
        <w:rPr>
          <w:rFonts w:ascii="Times New Roman" w:hAnsi="Times New Roman" w:cs="Times New Roman"/>
          <w:color w:val="auto"/>
          <w:sz w:val="28"/>
          <w:szCs w:val="28"/>
        </w:rPr>
        <w:t xml:space="preserve">обучение </w:t>
      </w:r>
      <w:r w:rsidR="009A7193">
        <w:rPr>
          <w:rFonts w:ascii="Times New Roman" w:hAnsi="Times New Roman" w:cs="Times New Roman"/>
          <w:color w:val="auto"/>
          <w:sz w:val="28"/>
          <w:szCs w:val="28"/>
          <w:shd w:val="clear" w:color="auto" w:fill="FFFFFF"/>
        </w:rPr>
        <w:t>по использованию</w:t>
      </w:r>
      <w:proofErr w:type="gramEnd"/>
      <w:r w:rsidR="009A7193">
        <w:rPr>
          <w:rFonts w:ascii="Times New Roman" w:hAnsi="Times New Roman" w:cs="Times New Roman"/>
          <w:color w:val="auto"/>
          <w:sz w:val="28"/>
          <w:szCs w:val="28"/>
          <w:shd w:val="clear" w:color="auto" w:fill="FFFFFF"/>
        </w:rPr>
        <w:t xml:space="preserve"> (применению) средств индивидуальной защиты</w:t>
      </w:r>
      <w:r w:rsidR="00064AAE" w:rsidRPr="006A1F71">
        <w:rPr>
          <w:rFonts w:ascii="Times New Roman" w:hAnsi="Times New Roman" w:cs="Times New Roman"/>
          <w:color w:val="auto"/>
          <w:sz w:val="28"/>
          <w:szCs w:val="28"/>
          <w:shd w:val="clear" w:color="auto" w:fill="FFFFFF"/>
        </w:rPr>
        <w:t>;</w:t>
      </w:r>
    </w:p>
    <w:p w:rsidR="00462520" w:rsidRDefault="00462520" w:rsidP="006A1F71">
      <w:pPr>
        <w:pStyle w:val="Default"/>
        <w:ind w:firstLine="567"/>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проверка знания требований охраны труда по программе «Оказание первой помощи пострадавшим» </w:t>
      </w:r>
      <w:r w:rsidRPr="006A1F71">
        <w:rPr>
          <w:rFonts w:ascii="Times New Roman" w:hAnsi="Times New Roman" w:cs="Times New Roman"/>
          <w:color w:val="auto"/>
          <w:sz w:val="28"/>
          <w:szCs w:val="28"/>
        </w:rPr>
        <w:t>осуществляется комисси</w:t>
      </w:r>
      <w:r>
        <w:rPr>
          <w:rFonts w:ascii="Times New Roman" w:hAnsi="Times New Roman" w:cs="Times New Roman"/>
          <w:color w:val="auto"/>
          <w:sz w:val="28"/>
          <w:szCs w:val="28"/>
        </w:rPr>
        <w:t>ей в составе не менее трех человек</w:t>
      </w:r>
      <w:r w:rsidRPr="006A1F71">
        <w:rPr>
          <w:rFonts w:ascii="Times New Roman" w:hAnsi="Times New Roman" w:cs="Times New Roman"/>
          <w:color w:val="auto"/>
          <w:sz w:val="28"/>
          <w:szCs w:val="28"/>
        </w:rPr>
        <w:t xml:space="preserve">, прошедших </w:t>
      </w:r>
      <w:proofErr w:type="gramStart"/>
      <w:r w:rsidRPr="006A1F71">
        <w:rPr>
          <w:rFonts w:ascii="Times New Roman" w:hAnsi="Times New Roman" w:cs="Times New Roman"/>
          <w:color w:val="auto"/>
          <w:sz w:val="28"/>
          <w:szCs w:val="28"/>
        </w:rPr>
        <w:t xml:space="preserve">обучение </w:t>
      </w:r>
      <w:r>
        <w:rPr>
          <w:rFonts w:ascii="Times New Roman" w:hAnsi="Times New Roman" w:cs="Times New Roman"/>
          <w:color w:val="auto"/>
          <w:sz w:val="28"/>
          <w:szCs w:val="28"/>
          <w:shd w:val="clear" w:color="auto" w:fill="FFFFFF"/>
        </w:rPr>
        <w:t>по оказанию</w:t>
      </w:r>
      <w:proofErr w:type="gramEnd"/>
      <w:r>
        <w:rPr>
          <w:rFonts w:ascii="Times New Roman" w:hAnsi="Times New Roman" w:cs="Times New Roman"/>
          <w:color w:val="auto"/>
          <w:sz w:val="28"/>
          <w:szCs w:val="28"/>
          <w:shd w:val="clear" w:color="auto" w:fill="FFFFFF"/>
        </w:rPr>
        <w:t xml:space="preserve"> первой помощи пострадавшим, продолжительностью не менее 8 часов</w:t>
      </w:r>
      <w:r w:rsidRPr="006A1F71">
        <w:rPr>
          <w:rFonts w:ascii="Times New Roman" w:hAnsi="Times New Roman" w:cs="Times New Roman"/>
          <w:color w:val="auto"/>
          <w:sz w:val="28"/>
          <w:szCs w:val="28"/>
          <w:shd w:val="clear" w:color="auto" w:fill="FFFFFF"/>
        </w:rPr>
        <w:t>;</w:t>
      </w:r>
    </w:p>
    <w:p w:rsidR="00064AAE" w:rsidRDefault="006A1F71" w:rsidP="00313627">
      <w:pPr>
        <w:pStyle w:val="Default"/>
        <w:ind w:firstLine="567"/>
        <w:jc w:val="both"/>
        <w:rPr>
          <w:rFonts w:ascii="Times New Roman" w:hAnsi="Times New Roman" w:cs="Times New Roman"/>
          <w:color w:val="auto"/>
          <w:sz w:val="28"/>
          <w:szCs w:val="28"/>
        </w:rPr>
      </w:pPr>
      <w:proofErr w:type="gramStart"/>
      <w:r w:rsidRPr="00F56BA7">
        <w:rPr>
          <w:rFonts w:ascii="Times New Roman" w:hAnsi="Times New Roman" w:cs="Times New Roman"/>
          <w:color w:val="auto"/>
          <w:sz w:val="28"/>
          <w:szCs w:val="28"/>
          <w:shd w:val="clear" w:color="auto" w:fill="FFFFFF"/>
        </w:rPr>
        <w:t xml:space="preserve">- </w:t>
      </w:r>
      <w:r w:rsidRPr="009D229B">
        <w:rPr>
          <w:rFonts w:ascii="Times New Roman" w:hAnsi="Times New Roman" w:cs="Times New Roman"/>
          <w:color w:val="auto"/>
          <w:sz w:val="28"/>
          <w:szCs w:val="28"/>
        </w:rPr>
        <w:t>проверк</w:t>
      </w:r>
      <w:r w:rsidR="009D229B">
        <w:rPr>
          <w:rFonts w:ascii="Times New Roman" w:hAnsi="Times New Roman" w:cs="Times New Roman"/>
          <w:color w:val="auto"/>
          <w:sz w:val="28"/>
          <w:szCs w:val="28"/>
        </w:rPr>
        <w:t>а</w:t>
      </w:r>
      <w:r w:rsidRPr="009D229B">
        <w:rPr>
          <w:rFonts w:ascii="Times New Roman" w:hAnsi="Times New Roman" w:cs="Times New Roman"/>
          <w:color w:val="auto"/>
          <w:sz w:val="28"/>
          <w:szCs w:val="28"/>
        </w:rPr>
        <w:t xml:space="preserve"> знания требований охраны труда</w:t>
      </w:r>
      <w:r w:rsidR="00F56BA7" w:rsidRPr="009D229B">
        <w:rPr>
          <w:rFonts w:ascii="Times New Roman" w:hAnsi="Times New Roman" w:cs="Times New Roman"/>
          <w:color w:val="auto"/>
          <w:sz w:val="28"/>
          <w:szCs w:val="28"/>
        </w:rPr>
        <w:t xml:space="preserve"> по программам </w:t>
      </w:r>
      <w:r w:rsidR="00F56BA7" w:rsidRPr="009D229B">
        <w:rPr>
          <w:rFonts w:ascii="Times New Roman" w:hAnsi="Times New Roman" w:cs="Times New Roman"/>
          <w:bCs/>
          <w:sz w:val="28"/>
          <w:szCs w:val="28"/>
        </w:rPr>
        <w:t>«</w:t>
      </w:r>
      <w:r w:rsidR="00F56BA7" w:rsidRPr="009D229B">
        <w:rPr>
          <w:rFonts w:ascii="Times New Roman" w:hAnsi="Times New Roman" w:cs="Times New Roman"/>
          <w:color w:val="000000" w:themeColor="text1"/>
          <w:spacing w:val="-2"/>
          <w:sz w:val="28"/>
          <w:szCs w:val="28"/>
        </w:rPr>
        <w:t xml:space="preserve">Безопасные методы и приемы выполнения работ на высоте» и </w:t>
      </w:r>
      <w:r w:rsidR="00F56BA7" w:rsidRPr="009D229B">
        <w:rPr>
          <w:rFonts w:ascii="Times New Roman" w:hAnsi="Times New Roman" w:cs="Times New Roman"/>
          <w:bCs/>
          <w:sz w:val="28"/>
          <w:szCs w:val="28"/>
        </w:rPr>
        <w:t>«</w:t>
      </w:r>
      <w:r w:rsidR="00F56BA7" w:rsidRPr="009D229B">
        <w:rPr>
          <w:rFonts w:ascii="Times New Roman" w:hAnsi="Times New Roman" w:cs="Times New Roman"/>
          <w:color w:val="000000" w:themeColor="text1"/>
          <w:spacing w:val="-2"/>
          <w:sz w:val="28"/>
          <w:szCs w:val="28"/>
        </w:rPr>
        <w:t xml:space="preserve">Безопасные методы и приемы выполнения работ в ограниченных и замкнутых пространствах» </w:t>
      </w:r>
      <w:r w:rsidR="00F56BA7" w:rsidRPr="009D229B">
        <w:rPr>
          <w:rFonts w:ascii="Times New Roman" w:hAnsi="Times New Roman" w:cs="Times New Roman"/>
          <w:color w:val="auto"/>
          <w:sz w:val="28"/>
          <w:szCs w:val="28"/>
        </w:rPr>
        <w:t>осуществляется комиссиями</w:t>
      </w:r>
      <w:r w:rsidR="009D229B" w:rsidRPr="009D229B">
        <w:rPr>
          <w:rFonts w:ascii="Times New Roman" w:hAnsi="Times New Roman" w:cs="Times New Roman"/>
          <w:color w:val="auto"/>
          <w:sz w:val="28"/>
          <w:szCs w:val="28"/>
        </w:rPr>
        <w:t xml:space="preserve"> в составе не менее трех человек</w:t>
      </w:r>
      <w:r w:rsidR="00F56BA7" w:rsidRPr="009D229B">
        <w:rPr>
          <w:rFonts w:ascii="Times New Roman" w:hAnsi="Times New Roman" w:cs="Times New Roman"/>
          <w:color w:val="auto"/>
          <w:sz w:val="28"/>
          <w:szCs w:val="28"/>
        </w:rPr>
        <w:t xml:space="preserve">, прошедших обучение по </w:t>
      </w:r>
      <w:r w:rsidR="009D229B" w:rsidRPr="009D229B">
        <w:rPr>
          <w:rFonts w:ascii="Times New Roman" w:hAnsi="Times New Roman" w:cs="Times New Roman"/>
          <w:color w:val="auto"/>
          <w:sz w:val="28"/>
          <w:szCs w:val="28"/>
        </w:rPr>
        <w:t xml:space="preserve">соответствующим </w:t>
      </w:r>
      <w:r w:rsidR="00F56BA7" w:rsidRPr="009D229B">
        <w:rPr>
          <w:rFonts w:ascii="Times New Roman" w:hAnsi="Times New Roman" w:cs="Times New Roman"/>
          <w:color w:val="auto"/>
          <w:sz w:val="28"/>
          <w:szCs w:val="28"/>
        </w:rPr>
        <w:t>программ</w:t>
      </w:r>
      <w:r w:rsidR="009D229B" w:rsidRPr="009D229B">
        <w:rPr>
          <w:rFonts w:ascii="Times New Roman" w:hAnsi="Times New Roman" w:cs="Times New Roman"/>
          <w:color w:val="auto"/>
          <w:sz w:val="28"/>
          <w:szCs w:val="28"/>
        </w:rPr>
        <w:t>ам</w:t>
      </w:r>
      <w:r w:rsidR="00F56BA7" w:rsidRPr="009D229B">
        <w:rPr>
          <w:rFonts w:ascii="Times New Roman" w:hAnsi="Times New Roman" w:cs="Times New Roman"/>
          <w:color w:val="auto"/>
          <w:sz w:val="28"/>
          <w:szCs w:val="28"/>
        </w:rPr>
        <w:t xml:space="preserve">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w:t>
      </w:r>
      <w:proofErr w:type="gramEnd"/>
      <w:r w:rsidR="00F56BA7" w:rsidRPr="009D229B">
        <w:rPr>
          <w:rFonts w:ascii="Times New Roman" w:hAnsi="Times New Roman" w:cs="Times New Roman"/>
          <w:color w:val="auto"/>
          <w:sz w:val="28"/>
          <w:szCs w:val="28"/>
        </w:rPr>
        <w:t xml:space="preserve">, </w:t>
      </w:r>
      <w:proofErr w:type="gramStart"/>
      <w:r w:rsidR="00F56BA7" w:rsidRPr="009D229B">
        <w:rPr>
          <w:rFonts w:ascii="Times New Roman" w:hAnsi="Times New Roman" w:cs="Times New Roman"/>
          <w:color w:val="auto"/>
          <w:sz w:val="28"/>
          <w:szCs w:val="28"/>
        </w:rPr>
        <w:t>содержащими</w:t>
      </w:r>
      <w:proofErr w:type="gramEnd"/>
      <w:r w:rsidR="00F56BA7" w:rsidRPr="009D229B">
        <w:rPr>
          <w:rFonts w:ascii="Times New Roman" w:hAnsi="Times New Roman" w:cs="Times New Roman"/>
          <w:color w:val="auto"/>
          <w:sz w:val="28"/>
          <w:szCs w:val="28"/>
        </w:rPr>
        <w:t xml:space="preserve"> государственные нормативные требования охраны труда.</w:t>
      </w:r>
    </w:p>
    <w:p w:rsidR="008A72B2" w:rsidRPr="000710C6" w:rsidRDefault="008A72B2" w:rsidP="00313627">
      <w:pPr>
        <w:pStyle w:val="Default"/>
        <w:ind w:firstLine="567"/>
        <w:jc w:val="both"/>
        <w:rPr>
          <w:rFonts w:ascii="Times New Roman" w:eastAsia="Calibri" w:hAnsi="Times New Roman"/>
          <w:snapToGrid w:val="0"/>
          <w:sz w:val="28"/>
          <w:szCs w:val="28"/>
        </w:rPr>
      </w:pPr>
    </w:p>
    <w:p w:rsidR="008A72B2" w:rsidRPr="00D8097B" w:rsidRDefault="00313627" w:rsidP="00313627">
      <w:pPr>
        <w:jc w:val="center"/>
        <w:rPr>
          <w:rFonts w:eastAsia="Calibri"/>
          <w:b/>
          <w:snapToGrid w:val="0"/>
          <w:sz w:val="28"/>
          <w:szCs w:val="28"/>
        </w:rPr>
      </w:pPr>
      <w:r>
        <w:rPr>
          <w:rFonts w:eastAsia="Calibri"/>
          <w:b/>
          <w:snapToGrid w:val="0"/>
          <w:sz w:val="28"/>
          <w:szCs w:val="28"/>
        </w:rPr>
        <w:t>5</w:t>
      </w:r>
      <w:r w:rsidR="008A72B2" w:rsidRPr="00D8097B">
        <w:rPr>
          <w:rFonts w:eastAsia="Calibri"/>
          <w:b/>
          <w:snapToGrid w:val="0"/>
          <w:sz w:val="28"/>
          <w:szCs w:val="28"/>
        </w:rPr>
        <w:t>.2. Материально техническое обеспечение:</w:t>
      </w:r>
    </w:p>
    <w:p w:rsidR="008A72B2" w:rsidRPr="000710C6" w:rsidRDefault="008A72B2" w:rsidP="00313627">
      <w:pPr>
        <w:pStyle w:val="Default"/>
        <w:ind w:firstLine="709"/>
        <w:jc w:val="both"/>
        <w:rPr>
          <w:rFonts w:ascii="Times New Roman" w:hAnsi="Times New Roman" w:cs="Times New Roman"/>
          <w:color w:val="auto"/>
          <w:sz w:val="28"/>
          <w:szCs w:val="28"/>
        </w:rPr>
      </w:pPr>
      <w:r w:rsidRPr="000710C6">
        <w:rPr>
          <w:rFonts w:ascii="Times New Roman" w:hAnsi="Times New Roman" w:cs="Times New Roman"/>
          <w:color w:val="auto"/>
          <w:sz w:val="28"/>
          <w:szCs w:val="28"/>
        </w:rPr>
        <w:t xml:space="preserve">Учебно-методические и информационные ресурсы </w:t>
      </w:r>
      <w:r w:rsidR="00921494">
        <w:rPr>
          <w:rFonts w:ascii="Times New Roman" w:hAnsi="Times New Roman" w:cs="Times New Roman"/>
          <w:color w:val="auto"/>
          <w:sz w:val="28"/>
          <w:szCs w:val="28"/>
        </w:rPr>
        <w:t>учебного центра</w:t>
      </w:r>
      <w:r w:rsidRPr="000710C6">
        <w:rPr>
          <w:rFonts w:ascii="Times New Roman" w:hAnsi="Times New Roman" w:cs="Times New Roman"/>
          <w:color w:val="auto"/>
          <w:sz w:val="28"/>
          <w:szCs w:val="28"/>
        </w:rPr>
        <w:t xml:space="preserve"> позволяют обеспечить проведение контактной работы на аудиторных занятиях (</w:t>
      </w:r>
      <w:r w:rsidR="00921494">
        <w:rPr>
          <w:rFonts w:ascii="Times New Roman" w:hAnsi="Times New Roman" w:cs="Times New Roman"/>
          <w:color w:val="auto"/>
          <w:sz w:val="28"/>
          <w:szCs w:val="28"/>
        </w:rPr>
        <w:t>уроках</w:t>
      </w:r>
      <w:r w:rsidRPr="000710C6">
        <w:rPr>
          <w:rFonts w:ascii="Times New Roman" w:hAnsi="Times New Roman" w:cs="Times New Roman"/>
          <w:color w:val="auto"/>
          <w:sz w:val="28"/>
          <w:szCs w:val="28"/>
        </w:rPr>
        <w:t>, практических занятиях, консультациях и т.п.) и организацию самостоятельной учебной работы слушателей на высоком организационно-методическом уровне.</w:t>
      </w:r>
    </w:p>
    <w:p w:rsidR="008A72B2" w:rsidRPr="000710C6" w:rsidRDefault="008A72B2" w:rsidP="00313627">
      <w:pPr>
        <w:pStyle w:val="Default"/>
        <w:ind w:firstLine="709"/>
        <w:jc w:val="both"/>
        <w:rPr>
          <w:rFonts w:ascii="Times New Roman" w:hAnsi="Times New Roman" w:cs="Times New Roman"/>
          <w:color w:val="auto"/>
          <w:sz w:val="28"/>
          <w:szCs w:val="28"/>
        </w:rPr>
      </w:pPr>
      <w:r w:rsidRPr="000710C6">
        <w:rPr>
          <w:rFonts w:ascii="Times New Roman" w:hAnsi="Times New Roman" w:cs="Times New Roman"/>
          <w:color w:val="auto"/>
          <w:sz w:val="28"/>
          <w:szCs w:val="28"/>
        </w:rPr>
        <w:t>Учебно-методический материал, используемый в образовательном процессе, сформирован в учебно-методических комплексах по каждой учебной дисциплине рабочей программы.</w:t>
      </w:r>
    </w:p>
    <w:p w:rsidR="00313478" w:rsidRDefault="00313478" w:rsidP="0075694D">
      <w:pPr>
        <w:jc w:val="both"/>
        <w:rPr>
          <w:sz w:val="28"/>
          <w:szCs w:val="28"/>
        </w:rPr>
      </w:pPr>
      <w:r>
        <w:rPr>
          <w:sz w:val="28"/>
          <w:szCs w:val="28"/>
        </w:rPr>
        <w:br w:type="page"/>
      </w:r>
    </w:p>
    <w:p w:rsidR="00921494" w:rsidRPr="00921494" w:rsidRDefault="00921494" w:rsidP="00921494">
      <w:pPr>
        <w:tabs>
          <w:tab w:val="left" w:pos="1134"/>
        </w:tabs>
        <w:jc w:val="center"/>
        <w:rPr>
          <w:rFonts w:eastAsia="Calibri"/>
          <w:b/>
          <w:sz w:val="28"/>
          <w:szCs w:val="28"/>
          <w:lang w:eastAsia="en-US"/>
        </w:rPr>
      </w:pPr>
      <w:r w:rsidRPr="00921494">
        <w:rPr>
          <w:rFonts w:eastAsia="Calibri"/>
          <w:b/>
          <w:sz w:val="28"/>
          <w:szCs w:val="28"/>
          <w:lang w:eastAsia="en-US"/>
        </w:rPr>
        <w:lastRenderedPageBreak/>
        <w:t>6. Условия реализации программы</w:t>
      </w:r>
    </w:p>
    <w:p w:rsidR="00921494" w:rsidRPr="00921494" w:rsidRDefault="00921494" w:rsidP="00921494">
      <w:pPr>
        <w:tabs>
          <w:tab w:val="left" w:pos="1134"/>
        </w:tabs>
        <w:jc w:val="center"/>
        <w:rPr>
          <w:rFonts w:eastAsia="Calibri"/>
          <w:b/>
          <w:sz w:val="28"/>
          <w:szCs w:val="28"/>
          <w:lang w:eastAsia="en-US"/>
        </w:rPr>
      </w:pPr>
    </w:p>
    <w:p w:rsidR="00921494" w:rsidRPr="00921494" w:rsidRDefault="00921494" w:rsidP="00921494">
      <w:pPr>
        <w:tabs>
          <w:tab w:val="left" w:pos="1134"/>
        </w:tabs>
        <w:jc w:val="both"/>
        <w:rPr>
          <w:rFonts w:eastAsia="Calibri"/>
          <w:b/>
          <w:sz w:val="28"/>
          <w:szCs w:val="28"/>
          <w:lang w:eastAsia="en-US"/>
        </w:rPr>
      </w:pPr>
      <w:r w:rsidRPr="00921494">
        <w:rPr>
          <w:rFonts w:eastAsia="Calibri"/>
          <w:b/>
          <w:sz w:val="28"/>
          <w:szCs w:val="28"/>
          <w:lang w:eastAsia="en-US"/>
        </w:rPr>
        <w:t>6.1. Материально-технические условия реализации программы</w:t>
      </w:r>
    </w:p>
    <w:p w:rsidR="00921494" w:rsidRPr="00921494" w:rsidRDefault="00921494" w:rsidP="00921494">
      <w:pPr>
        <w:tabs>
          <w:tab w:val="left" w:pos="1134"/>
        </w:tabs>
        <w:jc w:val="both"/>
        <w:rPr>
          <w:rFonts w:eastAsia="Calibri"/>
          <w:sz w:val="28"/>
          <w:szCs w:val="28"/>
          <w:lang w:eastAsia="en-US"/>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vAlign w:val="center"/>
            <w:hideMark/>
          </w:tcPr>
          <w:p w:rsidR="00921494" w:rsidRPr="00921494" w:rsidRDefault="00921494" w:rsidP="00921494">
            <w:pPr>
              <w:tabs>
                <w:tab w:val="left" w:pos="1134"/>
              </w:tabs>
              <w:jc w:val="center"/>
              <w:rPr>
                <w:rFonts w:eastAsia="Calibri" w:cs="Calibri"/>
                <w:b/>
                <w:sz w:val="22"/>
                <w:szCs w:val="22"/>
                <w:lang w:eastAsia="en-US"/>
              </w:rPr>
            </w:pPr>
            <w:r w:rsidRPr="00921494">
              <w:rPr>
                <w:rFonts w:eastAsia="Calibri"/>
                <w:b/>
                <w:sz w:val="22"/>
                <w:szCs w:val="22"/>
                <w:lang w:eastAsia="en-US"/>
              </w:rPr>
              <w:t>№</w:t>
            </w:r>
          </w:p>
          <w:p w:rsidR="00921494" w:rsidRPr="00921494" w:rsidRDefault="00921494" w:rsidP="00921494">
            <w:pPr>
              <w:tabs>
                <w:tab w:val="left" w:pos="1134"/>
              </w:tabs>
              <w:jc w:val="center"/>
              <w:rPr>
                <w:rFonts w:eastAsia="Calibri" w:cs="Calibri"/>
                <w:b/>
                <w:sz w:val="22"/>
                <w:szCs w:val="22"/>
                <w:lang w:eastAsia="en-US"/>
              </w:rPr>
            </w:pPr>
            <w:proofErr w:type="gramStart"/>
            <w:r w:rsidRPr="00921494">
              <w:rPr>
                <w:rFonts w:eastAsia="Calibri"/>
                <w:b/>
                <w:sz w:val="22"/>
                <w:szCs w:val="22"/>
                <w:lang w:eastAsia="en-US"/>
              </w:rPr>
              <w:t>п</w:t>
            </w:r>
            <w:proofErr w:type="gramEnd"/>
            <w:r w:rsidRPr="00921494">
              <w:rPr>
                <w:rFonts w:eastAsia="Calibri"/>
                <w:b/>
                <w:sz w:val="22"/>
                <w:szCs w:val="22"/>
                <w:lang w:eastAsia="en-US"/>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921494" w:rsidRPr="00921494" w:rsidRDefault="00921494" w:rsidP="00921494">
            <w:pPr>
              <w:tabs>
                <w:tab w:val="left" w:pos="1134"/>
              </w:tabs>
              <w:jc w:val="center"/>
              <w:rPr>
                <w:rFonts w:eastAsia="Calibri" w:cs="Calibri"/>
                <w:b/>
                <w:sz w:val="20"/>
                <w:szCs w:val="20"/>
                <w:lang w:eastAsia="en-US"/>
              </w:rPr>
            </w:pPr>
            <w:r w:rsidRPr="00921494">
              <w:rPr>
                <w:rFonts w:eastAsia="Calibri"/>
                <w:b/>
                <w:sz w:val="20"/>
                <w:szCs w:val="20"/>
                <w:lang w:eastAsia="en-US"/>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921494" w:rsidRPr="00921494" w:rsidRDefault="00921494" w:rsidP="00921494">
            <w:pPr>
              <w:tabs>
                <w:tab w:val="left" w:pos="1134"/>
              </w:tabs>
              <w:jc w:val="center"/>
              <w:rPr>
                <w:rFonts w:eastAsia="Calibri" w:cs="Calibri"/>
                <w:b/>
                <w:sz w:val="20"/>
                <w:szCs w:val="20"/>
                <w:lang w:eastAsia="en-US"/>
              </w:rPr>
            </w:pPr>
            <w:r w:rsidRPr="00921494">
              <w:rPr>
                <w:rFonts w:eastAsia="Calibri"/>
                <w:b/>
                <w:sz w:val="20"/>
                <w:szCs w:val="20"/>
                <w:lang w:eastAsia="en-US"/>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921494" w:rsidRPr="00921494" w:rsidRDefault="00921494" w:rsidP="00921494">
            <w:pPr>
              <w:tabs>
                <w:tab w:val="left" w:pos="1134"/>
              </w:tabs>
              <w:jc w:val="center"/>
              <w:rPr>
                <w:rFonts w:eastAsia="Calibri" w:cs="Calibri"/>
                <w:b/>
                <w:sz w:val="20"/>
                <w:szCs w:val="20"/>
                <w:lang w:eastAsia="en-US"/>
              </w:rPr>
            </w:pPr>
            <w:r w:rsidRPr="00921494">
              <w:rPr>
                <w:rFonts w:eastAsia="Calibri"/>
                <w:b/>
                <w:sz w:val="20"/>
                <w:szCs w:val="20"/>
                <w:lang w:eastAsia="en-US"/>
              </w:rPr>
              <w:t>Наименование оборудования, программного обеспечения</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39"/>
              </w:numPr>
              <w:tabs>
                <w:tab w:val="left" w:pos="1134"/>
              </w:tabs>
              <w:spacing w:after="200" w:line="276" w:lineRule="auto"/>
              <w:jc w:val="both"/>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tabs>
                <w:tab w:val="left" w:pos="1134"/>
              </w:tabs>
              <w:jc w:val="center"/>
              <w:rPr>
                <w:rFonts w:eastAsia="Calibri" w:cs="Calibri"/>
                <w:sz w:val="22"/>
                <w:szCs w:val="22"/>
                <w:lang w:eastAsia="en-US"/>
              </w:rPr>
            </w:pPr>
            <w:r w:rsidRPr="00921494">
              <w:rPr>
                <w:rFonts w:eastAsia="Calibri"/>
                <w:sz w:val="22"/>
                <w:szCs w:val="22"/>
                <w:lang w:eastAsia="en-US"/>
              </w:rPr>
              <w:t>2</w:t>
            </w:r>
          </w:p>
        </w:tc>
        <w:tc>
          <w:tcPr>
            <w:tcW w:w="3538"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tabs>
                <w:tab w:val="left" w:pos="1134"/>
              </w:tabs>
              <w:jc w:val="center"/>
              <w:rPr>
                <w:rFonts w:eastAsia="Calibri" w:cs="Calibri"/>
                <w:sz w:val="22"/>
                <w:szCs w:val="22"/>
                <w:lang w:eastAsia="en-US"/>
              </w:rPr>
            </w:pPr>
            <w:r w:rsidRPr="00921494">
              <w:rPr>
                <w:rFonts w:eastAsia="Calibri"/>
                <w:sz w:val="22"/>
                <w:szCs w:val="22"/>
                <w:lang w:eastAsia="en-US"/>
              </w:rPr>
              <w:t>3</w:t>
            </w:r>
          </w:p>
        </w:tc>
        <w:tc>
          <w:tcPr>
            <w:tcW w:w="3127"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tabs>
                <w:tab w:val="left" w:pos="1134"/>
              </w:tabs>
              <w:jc w:val="center"/>
              <w:rPr>
                <w:rFonts w:eastAsia="Calibri" w:cs="Calibri"/>
                <w:sz w:val="22"/>
                <w:szCs w:val="22"/>
                <w:lang w:eastAsia="en-US"/>
              </w:rPr>
            </w:pPr>
            <w:r w:rsidRPr="00921494">
              <w:rPr>
                <w:rFonts w:eastAsia="Calibri"/>
                <w:sz w:val="22"/>
                <w:szCs w:val="22"/>
                <w:lang w:eastAsia="en-US"/>
              </w:rPr>
              <w:t>4</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Класс пожарной техники № 11</w:t>
            </w:r>
          </w:p>
          <w:p w:rsidR="00921494" w:rsidRPr="00921494" w:rsidRDefault="00921494" w:rsidP="00921494">
            <w:pPr>
              <w:widowControl w:val="0"/>
              <w:spacing w:line="278" w:lineRule="exact"/>
              <w:rPr>
                <w:bCs/>
                <w:iCs/>
                <w:color w:val="000000"/>
                <w:sz w:val="22"/>
                <w:szCs w:val="22"/>
                <w:shd w:val="clear" w:color="auto" w:fill="FFFFFF"/>
              </w:rPr>
            </w:pPr>
          </w:p>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tabs>
                <w:tab w:val="left" w:pos="1134"/>
              </w:tabs>
              <w:jc w:val="both"/>
              <w:rPr>
                <w:rFonts w:eastAsia="Calibri" w:cs="Calibri"/>
                <w:sz w:val="22"/>
                <w:szCs w:val="22"/>
                <w:lang w:eastAsia="en-US"/>
              </w:rPr>
            </w:pPr>
            <w:r w:rsidRPr="00921494">
              <w:rPr>
                <w:rFonts w:eastAsia="Calibri"/>
                <w:sz w:val="22"/>
                <w:szCs w:val="22"/>
                <w:lang w:eastAsia="en-US"/>
              </w:rPr>
              <w:t xml:space="preserve">Аудитория предназначена для проведения занятий с водителями пожарных автомобилей, пожарных </w:t>
            </w:r>
            <w:proofErr w:type="spellStart"/>
            <w:r w:rsidRPr="00921494">
              <w:rPr>
                <w:rFonts w:eastAsia="Calibri"/>
                <w:sz w:val="22"/>
                <w:szCs w:val="22"/>
                <w:lang w:eastAsia="en-US"/>
              </w:rPr>
              <w:t>автолестниц</w:t>
            </w:r>
            <w:proofErr w:type="spellEnd"/>
            <w:r w:rsidRPr="00921494">
              <w:rPr>
                <w:rFonts w:eastAsia="Calibri"/>
                <w:sz w:val="22"/>
                <w:szCs w:val="22"/>
                <w:lang w:eastAsia="en-US"/>
              </w:rPr>
              <w:t>, оборудованных устройствами для подачи специальных световых и звуковых сигналов по дисциплине «Пожарная техника», изучения устройства пожарного автомобиля и его специальных агрегатов, а так же правил безопасного управления транспортным средством. 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tabs>
                <w:tab w:val="left" w:pos="0"/>
              </w:tabs>
              <w:jc w:val="both"/>
              <w:rPr>
                <w:rFonts w:eastAsia="Calibri" w:cs="Calibri"/>
                <w:bCs/>
                <w:sz w:val="22"/>
                <w:szCs w:val="22"/>
                <w:lang w:eastAsia="en-US"/>
              </w:rPr>
            </w:pPr>
            <w:r w:rsidRPr="00921494">
              <w:rPr>
                <w:rFonts w:eastAsia="Calibri"/>
                <w:bCs/>
                <w:sz w:val="22"/>
                <w:szCs w:val="22"/>
                <w:lang w:eastAsia="en-US"/>
              </w:rPr>
              <w:t>Аудитория оборудована:</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-видеопроектором для демонстрации презентаций и учебных видеофильмов;</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 акустической системой;</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-стационарным экраном для проектора.</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 xml:space="preserve">-стендами с классификацией и характеристиками пожарных автомобилей и насосов, </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-интерактивным тренажером «</w:t>
            </w:r>
            <w:proofErr w:type="spellStart"/>
            <w:r w:rsidRPr="00921494">
              <w:rPr>
                <w:rFonts w:eastAsia="Calibri"/>
                <w:bCs/>
                <w:sz w:val="22"/>
                <w:szCs w:val="22"/>
                <w:lang w:eastAsia="en-US"/>
              </w:rPr>
              <w:t>Автолестница</w:t>
            </w:r>
            <w:proofErr w:type="spellEnd"/>
            <w:r w:rsidRPr="00921494">
              <w:rPr>
                <w:rFonts w:eastAsia="Calibri"/>
                <w:bCs/>
                <w:sz w:val="22"/>
                <w:szCs w:val="22"/>
                <w:lang w:eastAsia="en-US"/>
              </w:rPr>
              <w:t xml:space="preserve"> пожарная АЛ-50»;</w:t>
            </w:r>
          </w:p>
          <w:p w:rsidR="00921494" w:rsidRPr="00921494" w:rsidRDefault="00921494" w:rsidP="00921494">
            <w:pPr>
              <w:tabs>
                <w:tab w:val="left" w:pos="0"/>
              </w:tabs>
              <w:jc w:val="both"/>
              <w:rPr>
                <w:rFonts w:eastAsia="Calibri" w:cs="Calibri"/>
                <w:bCs/>
                <w:sz w:val="22"/>
                <w:szCs w:val="22"/>
                <w:lang w:eastAsia="en-US"/>
              </w:rPr>
            </w:pPr>
            <w:r w:rsidRPr="00921494">
              <w:rPr>
                <w:rFonts w:eastAsia="Calibri"/>
                <w:bCs/>
                <w:sz w:val="22"/>
                <w:szCs w:val="22"/>
                <w:lang w:eastAsia="en-US"/>
              </w:rPr>
              <w:t xml:space="preserve">-тренажер грузового автомобиля КамАЗ модель </w:t>
            </w:r>
            <w:r w:rsidRPr="00921494">
              <w:rPr>
                <w:rFonts w:eastAsia="Calibri"/>
                <w:bCs/>
                <w:sz w:val="22"/>
                <w:szCs w:val="22"/>
                <w:lang w:val="en-US" w:eastAsia="en-US"/>
              </w:rPr>
              <w:t>FORWARD</w:t>
            </w:r>
            <w:r w:rsidRPr="00921494">
              <w:rPr>
                <w:rFonts w:eastAsia="Calibri"/>
                <w:bCs/>
                <w:sz w:val="22"/>
                <w:szCs w:val="22"/>
                <w:lang w:eastAsia="en-US"/>
              </w:rPr>
              <w:t xml:space="preserve"> </w:t>
            </w:r>
            <w:r w:rsidRPr="00921494">
              <w:rPr>
                <w:rFonts w:eastAsia="Calibri"/>
                <w:bCs/>
                <w:sz w:val="22"/>
                <w:szCs w:val="22"/>
                <w:lang w:val="en-US" w:eastAsia="en-US"/>
              </w:rPr>
              <w:t>SIMTT</w:t>
            </w:r>
            <w:r w:rsidRPr="00921494">
              <w:rPr>
                <w:rFonts w:eastAsia="Calibri"/>
                <w:bCs/>
                <w:sz w:val="22"/>
                <w:szCs w:val="22"/>
                <w:lang w:eastAsia="en-US"/>
              </w:rPr>
              <w:t>.</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Компьютерный класс № 14</w:t>
            </w:r>
          </w:p>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 xml:space="preserve">Аудитория рассчитана на 23 </w:t>
            </w:r>
            <w:proofErr w:type="gramStart"/>
            <w:r w:rsidRPr="00921494">
              <w:rPr>
                <w:b/>
                <w:bCs/>
                <w:i/>
                <w:iCs/>
                <w:color w:val="000000"/>
                <w:sz w:val="22"/>
                <w:szCs w:val="22"/>
                <w:shd w:val="clear" w:color="auto" w:fill="FFFFFF"/>
              </w:rPr>
              <w:t>посадочных</w:t>
            </w:r>
            <w:proofErr w:type="gramEnd"/>
            <w:r w:rsidRPr="00921494">
              <w:rPr>
                <w:b/>
                <w:bCs/>
                <w:i/>
                <w:iCs/>
                <w:color w:val="000000"/>
                <w:sz w:val="22"/>
                <w:szCs w:val="22"/>
                <w:shd w:val="clear" w:color="auto" w:fill="FFFFFF"/>
              </w:rPr>
              <w:t xml:space="preserve"> места.</w:t>
            </w:r>
          </w:p>
        </w:tc>
        <w:tc>
          <w:tcPr>
            <w:tcW w:w="3538"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tabs>
                <w:tab w:val="left" w:pos="1134"/>
              </w:tabs>
              <w:jc w:val="both"/>
              <w:rPr>
                <w:rFonts w:eastAsia="Calibri" w:cs="Calibri"/>
                <w:sz w:val="22"/>
                <w:szCs w:val="22"/>
                <w:lang w:eastAsia="en-US"/>
              </w:rPr>
            </w:pPr>
            <w:r w:rsidRPr="00921494">
              <w:rPr>
                <w:rFonts w:eastAsia="Calibri"/>
                <w:sz w:val="22"/>
                <w:szCs w:val="22"/>
                <w:lang w:eastAsia="en-US"/>
              </w:rPr>
              <w:t>Теоретические и практические занятия</w:t>
            </w:r>
          </w:p>
          <w:p w:rsidR="00921494" w:rsidRPr="00921494" w:rsidRDefault="00921494" w:rsidP="00921494">
            <w:pPr>
              <w:tabs>
                <w:tab w:val="left" w:pos="1134"/>
              </w:tabs>
              <w:jc w:val="both"/>
              <w:rPr>
                <w:rFonts w:eastAsia="Calibri" w:cs="Calibri"/>
                <w:sz w:val="22"/>
                <w:szCs w:val="22"/>
                <w:lang w:eastAsia="en-US"/>
              </w:rPr>
            </w:pPr>
            <w:r w:rsidRPr="00921494">
              <w:rPr>
                <w:rFonts w:eastAsia="Calibri"/>
                <w:sz w:val="22"/>
                <w:szCs w:val="22"/>
                <w:lang w:eastAsia="en-US"/>
              </w:rPr>
              <w:t>Электронное обучение и обучение с помощью дистанционных технологий.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spacing w:after="200" w:line="276" w:lineRule="auto"/>
              <w:jc w:val="both"/>
              <w:rPr>
                <w:rFonts w:eastAsia="Calibri" w:cs="Calibri"/>
                <w:bCs/>
                <w:sz w:val="22"/>
                <w:szCs w:val="22"/>
                <w:lang w:eastAsia="en-US"/>
              </w:rPr>
            </w:pPr>
            <w:r w:rsidRPr="00921494">
              <w:rPr>
                <w:rFonts w:eastAsia="Calibri"/>
                <w:bCs/>
                <w:sz w:val="22"/>
                <w:szCs w:val="22"/>
                <w:lang w:eastAsia="en-US"/>
              </w:rPr>
              <w:t>Аудитория оборудована:</w:t>
            </w:r>
          </w:p>
          <w:p w:rsidR="00921494" w:rsidRPr="00921494" w:rsidRDefault="00921494" w:rsidP="00921494">
            <w:pPr>
              <w:spacing w:after="200" w:line="276" w:lineRule="auto"/>
              <w:jc w:val="both"/>
              <w:rPr>
                <w:rFonts w:eastAsia="Calibri"/>
                <w:bCs/>
                <w:sz w:val="22"/>
                <w:szCs w:val="22"/>
                <w:lang w:eastAsia="en-US"/>
              </w:rPr>
            </w:pPr>
            <w:r w:rsidRPr="00921494">
              <w:rPr>
                <w:rFonts w:eastAsia="Calibri"/>
                <w:bCs/>
                <w:sz w:val="22"/>
                <w:szCs w:val="22"/>
                <w:lang w:eastAsia="en-US"/>
              </w:rPr>
              <w:t>- мультимедийным проектором с возможностью демонстрации презентаций и учебных видеофильмов;</w:t>
            </w:r>
          </w:p>
          <w:p w:rsidR="00921494" w:rsidRPr="00921494" w:rsidRDefault="00921494" w:rsidP="00921494">
            <w:pPr>
              <w:spacing w:after="200" w:line="276" w:lineRule="auto"/>
              <w:jc w:val="both"/>
              <w:rPr>
                <w:rFonts w:eastAsia="Calibri"/>
                <w:bCs/>
                <w:sz w:val="22"/>
                <w:szCs w:val="22"/>
                <w:lang w:eastAsia="en-US"/>
              </w:rPr>
            </w:pPr>
            <w:r w:rsidRPr="00921494">
              <w:rPr>
                <w:rFonts w:eastAsia="Calibri"/>
                <w:bCs/>
                <w:sz w:val="22"/>
                <w:szCs w:val="22"/>
                <w:lang w:eastAsia="en-US"/>
              </w:rPr>
              <w:t>- 23 моноблоками с возможностью выхода в интернет;</w:t>
            </w:r>
          </w:p>
          <w:p w:rsidR="00921494" w:rsidRPr="00921494" w:rsidRDefault="00921494" w:rsidP="00921494">
            <w:pPr>
              <w:spacing w:after="200" w:line="276" w:lineRule="auto"/>
              <w:jc w:val="both"/>
              <w:rPr>
                <w:rFonts w:eastAsia="Calibri" w:cs="Calibri"/>
                <w:bCs/>
                <w:sz w:val="22"/>
                <w:szCs w:val="22"/>
                <w:lang w:eastAsia="en-US"/>
              </w:rPr>
            </w:pPr>
            <w:r w:rsidRPr="00921494">
              <w:rPr>
                <w:rFonts w:eastAsia="Calibri"/>
                <w:bCs/>
                <w:sz w:val="22"/>
                <w:szCs w:val="22"/>
                <w:lang w:eastAsia="en-US"/>
              </w:rPr>
              <w:t>- оборудованием для ВКС.</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 xml:space="preserve">Класс пожарно-тактической подготовки и проведения аварийно-спасательных работ </w:t>
            </w:r>
          </w:p>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 19</w:t>
            </w:r>
          </w:p>
          <w:p w:rsidR="00921494" w:rsidRPr="00921494" w:rsidRDefault="00921494" w:rsidP="00921494">
            <w:pPr>
              <w:widowControl w:val="0"/>
              <w:spacing w:line="278" w:lineRule="exact"/>
              <w:rPr>
                <w:bCs/>
                <w:iCs/>
                <w:color w:val="000000"/>
                <w:sz w:val="22"/>
                <w:szCs w:val="22"/>
                <w:shd w:val="clear" w:color="auto" w:fill="FFFFFF"/>
              </w:rPr>
            </w:pPr>
          </w:p>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tabs>
                <w:tab w:val="left" w:pos="1134"/>
              </w:tabs>
              <w:jc w:val="both"/>
              <w:rPr>
                <w:rFonts w:eastAsia="Calibri" w:cs="Calibri"/>
                <w:bCs/>
                <w:sz w:val="22"/>
                <w:szCs w:val="22"/>
                <w:lang w:eastAsia="en-US"/>
              </w:rPr>
            </w:pPr>
            <w:r w:rsidRPr="00921494">
              <w:rPr>
                <w:rFonts w:eastAsia="Calibri"/>
                <w:bCs/>
                <w:sz w:val="22"/>
                <w:szCs w:val="22"/>
                <w:lang w:eastAsia="en-US"/>
              </w:rPr>
              <w:t xml:space="preserve">Аудитория предназначена для проведения занятий   по дисциплине «Пожарная тактика», </w:t>
            </w:r>
          </w:p>
          <w:p w:rsidR="00921494" w:rsidRPr="00921494" w:rsidRDefault="00921494" w:rsidP="00921494">
            <w:pPr>
              <w:tabs>
                <w:tab w:val="left" w:pos="1134"/>
              </w:tabs>
              <w:jc w:val="both"/>
              <w:rPr>
                <w:rFonts w:eastAsia="Calibri"/>
                <w:sz w:val="22"/>
                <w:szCs w:val="22"/>
                <w:lang w:eastAsia="en-US"/>
              </w:rPr>
            </w:pPr>
            <w:r w:rsidRPr="00921494">
              <w:rPr>
                <w:rFonts w:eastAsia="Calibri"/>
                <w:sz w:val="22"/>
                <w:szCs w:val="22"/>
                <w:lang w:eastAsia="en-US"/>
              </w:rPr>
              <w:t xml:space="preserve">В целях изучения основ развития пожара, прекращения горения, особенностей ведения действий по тушению пожаров и проведению связанных с ними </w:t>
            </w:r>
            <w:proofErr w:type="spellStart"/>
            <w:r w:rsidRPr="00921494">
              <w:rPr>
                <w:rFonts w:eastAsia="Calibri"/>
                <w:sz w:val="22"/>
                <w:szCs w:val="22"/>
                <w:lang w:eastAsia="en-US"/>
              </w:rPr>
              <w:t>аварийно</w:t>
            </w:r>
            <w:proofErr w:type="spellEnd"/>
            <w:r w:rsidRPr="00921494">
              <w:rPr>
                <w:rFonts w:eastAsia="Calibri"/>
                <w:sz w:val="22"/>
                <w:szCs w:val="22"/>
                <w:lang w:eastAsia="en-US"/>
              </w:rPr>
              <w:t xml:space="preserve"> </w:t>
            </w:r>
            <w:proofErr w:type="gramStart"/>
            <w:r w:rsidRPr="00921494">
              <w:rPr>
                <w:rFonts w:eastAsia="Calibri"/>
                <w:sz w:val="22"/>
                <w:szCs w:val="22"/>
                <w:lang w:eastAsia="en-US"/>
              </w:rPr>
              <w:t>–с</w:t>
            </w:r>
            <w:proofErr w:type="gramEnd"/>
            <w:r w:rsidRPr="00921494">
              <w:rPr>
                <w:rFonts w:eastAsia="Calibri"/>
                <w:sz w:val="22"/>
                <w:szCs w:val="22"/>
                <w:lang w:eastAsia="en-US"/>
              </w:rPr>
              <w:t>пасательных работ на различных объектах, основ управления силами и средствами на пожаре.</w:t>
            </w:r>
          </w:p>
          <w:p w:rsidR="00921494" w:rsidRPr="00921494" w:rsidRDefault="00921494" w:rsidP="00921494">
            <w:pPr>
              <w:tabs>
                <w:tab w:val="left" w:pos="1134"/>
              </w:tabs>
              <w:jc w:val="both"/>
              <w:rPr>
                <w:rFonts w:eastAsia="Calibri" w:cs="Calibri"/>
                <w:sz w:val="22"/>
                <w:szCs w:val="22"/>
                <w:lang w:eastAsia="en-US"/>
              </w:rPr>
            </w:pPr>
            <w:r w:rsidRPr="00921494">
              <w:rPr>
                <w:rFonts w:eastAsia="Calibri"/>
                <w:sz w:val="22"/>
                <w:szCs w:val="22"/>
                <w:lang w:eastAsia="en-U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spacing w:after="200" w:line="276" w:lineRule="auto"/>
              <w:jc w:val="both"/>
              <w:rPr>
                <w:rFonts w:eastAsia="Calibri" w:cs="Calibri"/>
                <w:bCs/>
                <w:sz w:val="22"/>
                <w:szCs w:val="22"/>
                <w:lang w:eastAsia="en-US"/>
              </w:rPr>
            </w:pPr>
            <w:r w:rsidRPr="00921494">
              <w:rPr>
                <w:rFonts w:eastAsia="Calibri"/>
                <w:bCs/>
                <w:sz w:val="22"/>
                <w:szCs w:val="22"/>
                <w:lang w:eastAsia="en-US"/>
              </w:rPr>
              <w:t>Аудитория оборудована:</w:t>
            </w:r>
          </w:p>
          <w:p w:rsidR="00921494" w:rsidRPr="00921494" w:rsidRDefault="00921494" w:rsidP="00921494">
            <w:pPr>
              <w:spacing w:line="276" w:lineRule="auto"/>
              <w:jc w:val="both"/>
              <w:rPr>
                <w:rFonts w:eastAsia="Calibri"/>
                <w:bCs/>
                <w:sz w:val="22"/>
                <w:szCs w:val="22"/>
                <w:lang w:eastAsia="en-US"/>
              </w:rPr>
            </w:pPr>
            <w:r w:rsidRPr="00921494">
              <w:rPr>
                <w:rFonts w:eastAsia="Calibri"/>
                <w:bCs/>
                <w:sz w:val="22"/>
                <w:szCs w:val="22"/>
                <w:lang w:eastAsia="en-US"/>
              </w:rPr>
              <w:t>- мультимедийным проектором с возможностью демонстрации презентаций и учебных видеофильмов;</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 акустической системой;</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-стационарным экраном для проектора;</w:t>
            </w:r>
          </w:p>
          <w:p w:rsidR="00921494" w:rsidRPr="00921494" w:rsidRDefault="00921494" w:rsidP="00921494">
            <w:pPr>
              <w:spacing w:after="200" w:line="276" w:lineRule="auto"/>
              <w:jc w:val="both"/>
              <w:rPr>
                <w:rFonts w:eastAsia="Calibri"/>
                <w:bCs/>
                <w:sz w:val="22"/>
                <w:szCs w:val="22"/>
                <w:lang w:eastAsia="en-US"/>
              </w:rPr>
            </w:pPr>
            <w:r w:rsidRPr="00921494">
              <w:rPr>
                <w:rFonts w:eastAsia="Calibri"/>
                <w:bCs/>
                <w:sz w:val="22"/>
                <w:szCs w:val="22"/>
                <w:lang w:eastAsia="en-US"/>
              </w:rPr>
              <w:t>- меловой доской.</w:t>
            </w:r>
          </w:p>
          <w:p w:rsidR="00921494" w:rsidRPr="00921494" w:rsidRDefault="00921494" w:rsidP="00921494">
            <w:pPr>
              <w:spacing w:after="200" w:line="276" w:lineRule="auto"/>
              <w:rPr>
                <w:rFonts w:eastAsia="Calibri" w:cs="Calibri"/>
                <w:bCs/>
                <w:sz w:val="22"/>
                <w:szCs w:val="22"/>
                <w:lang w:eastAsia="en-US"/>
              </w:rPr>
            </w:pP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Класс аварийно-спасательной техники и организации деятельности ГПС МЧС России №20</w:t>
            </w:r>
          </w:p>
          <w:p w:rsidR="00921494" w:rsidRPr="00921494" w:rsidRDefault="00921494" w:rsidP="00921494">
            <w:pPr>
              <w:widowControl w:val="0"/>
              <w:spacing w:line="278" w:lineRule="exact"/>
              <w:rPr>
                <w:bCs/>
                <w:iCs/>
                <w:color w:val="000000"/>
                <w:sz w:val="22"/>
                <w:szCs w:val="22"/>
                <w:shd w:val="clear" w:color="auto" w:fill="FFFFFF"/>
              </w:rPr>
            </w:pPr>
          </w:p>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tabs>
                <w:tab w:val="left" w:pos="1134"/>
              </w:tabs>
              <w:rPr>
                <w:rFonts w:eastAsia="Calibri" w:cs="Calibri"/>
                <w:bCs/>
                <w:sz w:val="22"/>
                <w:szCs w:val="22"/>
                <w:lang w:eastAsia="en-US"/>
              </w:rPr>
            </w:pPr>
            <w:r w:rsidRPr="00921494">
              <w:rPr>
                <w:rFonts w:eastAsia="Calibri"/>
                <w:bCs/>
                <w:sz w:val="22"/>
                <w:szCs w:val="22"/>
                <w:lang w:eastAsia="en-US"/>
              </w:rPr>
              <w:t>Аудитория предназначена для проведения занятий  со слушателями различных категорий  по дисциплинам «Аварийно-спасательная техника»; «Организация деятельности ГПС МЧС России».</w:t>
            </w:r>
          </w:p>
          <w:p w:rsidR="00921494" w:rsidRPr="00921494" w:rsidRDefault="00921494" w:rsidP="00921494">
            <w:pPr>
              <w:tabs>
                <w:tab w:val="left" w:pos="1134"/>
              </w:tabs>
              <w:rPr>
                <w:rFonts w:eastAsia="Calibri"/>
                <w:bCs/>
                <w:sz w:val="22"/>
                <w:szCs w:val="22"/>
                <w:lang w:eastAsia="en-US"/>
              </w:rPr>
            </w:pPr>
          </w:p>
          <w:p w:rsidR="00921494" w:rsidRPr="00921494" w:rsidRDefault="00921494" w:rsidP="00921494">
            <w:pPr>
              <w:tabs>
                <w:tab w:val="left" w:pos="1134"/>
              </w:tabs>
              <w:rPr>
                <w:rFonts w:eastAsia="Calibri" w:cs="Calibri"/>
                <w:sz w:val="22"/>
                <w:szCs w:val="22"/>
                <w:lang w:eastAsia="en-US"/>
              </w:rPr>
            </w:pPr>
            <w:r w:rsidRPr="00921494">
              <w:rPr>
                <w:rFonts w:eastAsia="Calibri"/>
                <w:bCs/>
                <w:sz w:val="22"/>
                <w:szCs w:val="22"/>
                <w:lang w:eastAsia="en-U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spacing w:after="200" w:line="276" w:lineRule="auto"/>
              <w:jc w:val="both"/>
              <w:rPr>
                <w:rFonts w:eastAsia="Calibri" w:cs="Calibri"/>
                <w:bCs/>
                <w:sz w:val="22"/>
                <w:szCs w:val="22"/>
                <w:lang w:eastAsia="en-US"/>
              </w:rPr>
            </w:pPr>
            <w:r w:rsidRPr="00921494">
              <w:rPr>
                <w:rFonts w:eastAsia="Calibri"/>
                <w:bCs/>
                <w:sz w:val="22"/>
                <w:szCs w:val="22"/>
                <w:lang w:eastAsia="en-US"/>
              </w:rPr>
              <w:t>Аудитория оборудована:</w:t>
            </w:r>
          </w:p>
          <w:p w:rsidR="00921494" w:rsidRPr="00921494" w:rsidRDefault="00921494" w:rsidP="00921494">
            <w:pPr>
              <w:spacing w:line="276" w:lineRule="auto"/>
              <w:jc w:val="both"/>
              <w:rPr>
                <w:rFonts w:eastAsia="Calibri"/>
                <w:bCs/>
                <w:sz w:val="22"/>
                <w:szCs w:val="22"/>
                <w:lang w:eastAsia="en-US"/>
              </w:rPr>
            </w:pPr>
            <w:r w:rsidRPr="00921494">
              <w:rPr>
                <w:rFonts w:eastAsia="Calibri"/>
                <w:bCs/>
                <w:sz w:val="22"/>
                <w:szCs w:val="22"/>
                <w:lang w:eastAsia="en-US"/>
              </w:rPr>
              <w:t>- мультимедийным проектором с возможностью демонстрации презентаций и учебных видеофильмов;</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 акустической системой;</w:t>
            </w:r>
          </w:p>
          <w:p w:rsidR="00921494" w:rsidRPr="00921494" w:rsidRDefault="00921494" w:rsidP="00921494">
            <w:pPr>
              <w:tabs>
                <w:tab w:val="left" w:pos="0"/>
              </w:tabs>
              <w:jc w:val="both"/>
              <w:rPr>
                <w:rFonts w:eastAsia="Calibri"/>
                <w:bCs/>
                <w:sz w:val="22"/>
                <w:szCs w:val="22"/>
                <w:lang w:eastAsia="en-US"/>
              </w:rPr>
            </w:pPr>
            <w:r w:rsidRPr="00921494">
              <w:rPr>
                <w:rFonts w:eastAsia="Calibri"/>
                <w:bCs/>
                <w:sz w:val="22"/>
                <w:szCs w:val="22"/>
                <w:lang w:eastAsia="en-US"/>
              </w:rPr>
              <w:t>-стационарным экраном для проектора;</w:t>
            </w:r>
          </w:p>
          <w:p w:rsidR="00921494" w:rsidRPr="00921494" w:rsidRDefault="00921494" w:rsidP="00921494">
            <w:pPr>
              <w:spacing w:after="200" w:line="276" w:lineRule="auto"/>
              <w:jc w:val="both"/>
              <w:rPr>
                <w:rFonts w:eastAsia="Calibri"/>
                <w:bCs/>
                <w:sz w:val="22"/>
                <w:szCs w:val="22"/>
                <w:lang w:eastAsia="en-US"/>
              </w:rPr>
            </w:pPr>
            <w:r w:rsidRPr="00921494">
              <w:rPr>
                <w:rFonts w:eastAsia="Calibri"/>
                <w:bCs/>
                <w:sz w:val="22"/>
                <w:szCs w:val="22"/>
                <w:lang w:eastAsia="en-US"/>
              </w:rPr>
              <w:t>- маркерной доской.</w:t>
            </w:r>
          </w:p>
          <w:p w:rsidR="00921494" w:rsidRPr="00921494" w:rsidRDefault="00921494" w:rsidP="00921494">
            <w:pPr>
              <w:spacing w:after="200" w:line="276" w:lineRule="auto"/>
              <w:rPr>
                <w:rFonts w:eastAsia="Calibri" w:cs="Calibri"/>
                <w:bCs/>
                <w:sz w:val="22"/>
                <w:szCs w:val="22"/>
                <w:lang w:eastAsia="en-US"/>
              </w:rPr>
            </w:pP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 xml:space="preserve">Спортивный комплекс «Прометей» </w:t>
            </w:r>
          </w:p>
        </w:tc>
        <w:tc>
          <w:tcPr>
            <w:tcW w:w="3538"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tabs>
                <w:tab w:val="left" w:pos="1134"/>
              </w:tabs>
              <w:rPr>
                <w:rFonts w:eastAsia="Calibri" w:cs="Calibri"/>
                <w:sz w:val="22"/>
                <w:szCs w:val="22"/>
                <w:lang w:eastAsia="en-US"/>
              </w:rPr>
            </w:pPr>
            <w:r w:rsidRPr="00921494">
              <w:rPr>
                <w:rFonts w:eastAsia="Calibri"/>
                <w:sz w:val="22"/>
                <w:szCs w:val="22"/>
                <w:lang w:eastAsia="en-US"/>
              </w:rPr>
              <w:t xml:space="preserve">СК «Прометей» предназначен </w:t>
            </w:r>
            <w:proofErr w:type="gramStart"/>
            <w:r w:rsidRPr="00921494">
              <w:rPr>
                <w:rFonts w:eastAsia="Calibri"/>
                <w:sz w:val="22"/>
                <w:szCs w:val="22"/>
                <w:lang w:eastAsia="en-US"/>
              </w:rPr>
              <w:t>для</w:t>
            </w:r>
            <w:proofErr w:type="gramEnd"/>
            <w:r w:rsidRPr="00921494">
              <w:rPr>
                <w:rFonts w:eastAsia="Calibri"/>
                <w:sz w:val="22"/>
                <w:szCs w:val="22"/>
                <w:lang w:eastAsia="en-US"/>
              </w:rPr>
              <w:t>:</w:t>
            </w:r>
          </w:p>
          <w:p w:rsidR="00921494" w:rsidRPr="00921494" w:rsidRDefault="00921494" w:rsidP="00921494">
            <w:pPr>
              <w:tabs>
                <w:tab w:val="left" w:pos="1134"/>
              </w:tabs>
              <w:rPr>
                <w:rFonts w:eastAsia="Calibri"/>
                <w:sz w:val="22"/>
                <w:szCs w:val="22"/>
                <w:lang w:eastAsia="en-US"/>
              </w:rPr>
            </w:pPr>
            <w:r w:rsidRPr="00921494">
              <w:rPr>
                <w:rFonts w:eastAsia="Calibri"/>
                <w:sz w:val="22"/>
                <w:szCs w:val="22"/>
                <w:lang w:eastAsia="en-US"/>
              </w:rPr>
              <w:t>-воспитания и обучения слушателей и личного состава учебного центра приемам работы с пожарно-техническим оборудованием;</w:t>
            </w:r>
          </w:p>
          <w:p w:rsidR="00921494" w:rsidRPr="00921494" w:rsidRDefault="00921494" w:rsidP="00921494">
            <w:pPr>
              <w:tabs>
                <w:tab w:val="left" w:pos="1134"/>
              </w:tabs>
              <w:rPr>
                <w:rFonts w:eastAsia="Calibri"/>
                <w:sz w:val="22"/>
                <w:szCs w:val="22"/>
                <w:lang w:eastAsia="en-US"/>
              </w:rPr>
            </w:pPr>
            <w:r w:rsidRPr="00921494">
              <w:rPr>
                <w:rFonts w:eastAsia="Calibri"/>
                <w:sz w:val="22"/>
                <w:szCs w:val="22"/>
                <w:lang w:eastAsia="en-US"/>
              </w:rPr>
              <w:t>- проведения практических занятий по пожарно-строевой и физической подготовке;</w:t>
            </w:r>
          </w:p>
          <w:p w:rsidR="00921494" w:rsidRPr="00921494" w:rsidRDefault="00921494" w:rsidP="00921494">
            <w:pPr>
              <w:tabs>
                <w:tab w:val="left" w:pos="1134"/>
              </w:tabs>
              <w:rPr>
                <w:rFonts w:eastAsia="Calibri"/>
                <w:sz w:val="22"/>
                <w:szCs w:val="22"/>
                <w:lang w:eastAsia="en-US"/>
              </w:rPr>
            </w:pPr>
            <w:r w:rsidRPr="00921494">
              <w:rPr>
                <w:rFonts w:eastAsia="Calibri"/>
                <w:sz w:val="22"/>
                <w:szCs w:val="22"/>
                <w:lang w:eastAsia="en-US"/>
              </w:rPr>
              <w:t>- для проведения соревнований по пожарно-прикладному спорту в закрытом помещении.</w:t>
            </w:r>
          </w:p>
          <w:p w:rsidR="00921494" w:rsidRPr="00921494" w:rsidRDefault="00921494" w:rsidP="00921494">
            <w:pPr>
              <w:tabs>
                <w:tab w:val="left" w:pos="1134"/>
              </w:tabs>
              <w:rPr>
                <w:rFonts w:eastAsia="Calibri"/>
                <w:sz w:val="22"/>
                <w:szCs w:val="22"/>
                <w:lang w:eastAsia="en-US"/>
              </w:rPr>
            </w:pPr>
          </w:p>
          <w:p w:rsidR="00921494" w:rsidRPr="00921494" w:rsidRDefault="00921494" w:rsidP="00921494">
            <w:pPr>
              <w:tabs>
                <w:tab w:val="left" w:pos="1134"/>
              </w:tabs>
              <w:rPr>
                <w:rFonts w:eastAsia="Calibri" w:cs="Calibri"/>
                <w:sz w:val="22"/>
                <w:szCs w:val="22"/>
                <w:lang w:eastAsia="en-US"/>
              </w:rPr>
            </w:pPr>
            <w:r w:rsidRPr="00921494">
              <w:rPr>
                <w:rFonts w:eastAsia="Calibri"/>
                <w:sz w:val="22"/>
                <w:szCs w:val="22"/>
                <w:lang w:eastAsia="en-US"/>
              </w:rPr>
              <w:t xml:space="preserve">Практические занятия, </w:t>
            </w:r>
            <w:r w:rsidRPr="00921494">
              <w:rPr>
                <w:rFonts w:eastAsia="Calibri"/>
                <w:bCs/>
                <w:sz w:val="22"/>
                <w:szCs w:val="22"/>
                <w:lang w:eastAsia="en-US"/>
              </w:rPr>
              <w:t>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spacing w:line="276" w:lineRule="auto"/>
              <w:rPr>
                <w:rFonts w:eastAsia="Calibri" w:cs="Calibri"/>
                <w:sz w:val="22"/>
                <w:szCs w:val="22"/>
                <w:lang w:eastAsia="en-US"/>
              </w:rPr>
            </w:pPr>
            <w:r w:rsidRPr="00921494">
              <w:rPr>
                <w:rFonts w:eastAsia="Calibri"/>
                <w:sz w:val="22"/>
                <w:szCs w:val="22"/>
                <w:lang w:eastAsia="en-US"/>
              </w:rPr>
              <w:t>СК «Прометей» включает в себя:</w:t>
            </w:r>
          </w:p>
          <w:p w:rsidR="00921494" w:rsidRPr="00921494" w:rsidRDefault="00921494" w:rsidP="00921494">
            <w:pPr>
              <w:spacing w:line="276" w:lineRule="auto"/>
              <w:rPr>
                <w:rFonts w:eastAsia="Calibri"/>
                <w:sz w:val="22"/>
                <w:szCs w:val="22"/>
                <w:lang w:eastAsia="en-US"/>
              </w:rPr>
            </w:pPr>
            <w:r w:rsidRPr="00921494">
              <w:rPr>
                <w:rFonts w:eastAsia="Calibri"/>
                <w:sz w:val="22"/>
                <w:szCs w:val="22"/>
                <w:lang w:eastAsia="en-US"/>
              </w:rPr>
              <w:t>- учебно-тренировочную башню на 4-е беговые дорожки;</w:t>
            </w:r>
          </w:p>
          <w:p w:rsidR="00921494" w:rsidRPr="00921494" w:rsidRDefault="00921494" w:rsidP="00921494">
            <w:pPr>
              <w:spacing w:line="276" w:lineRule="auto"/>
              <w:rPr>
                <w:rFonts w:eastAsia="Calibri"/>
                <w:sz w:val="22"/>
                <w:szCs w:val="22"/>
                <w:lang w:eastAsia="en-US"/>
              </w:rPr>
            </w:pPr>
            <w:r w:rsidRPr="00921494">
              <w:rPr>
                <w:rFonts w:eastAsia="Calibri"/>
                <w:sz w:val="22"/>
                <w:szCs w:val="22"/>
                <w:lang w:eastAsia="en-US"/>
              </w:rPr>
              <w:t>- манеж;</w:t>
            </w:r>
          </w:p>
          <w:p w:rsidR="00921494" w:rsidRPr="00921494" w:rsidRDefault="00921494" w:rsidP="00921494">
            <w:pPr>
              <w:spacing w:line="276" w:lineRule="auto"/>
              <w:rPr>
                <w:rFonts w:eastAsia="Calibri"/>
                <w:sz w:val="22"/>
                <w:szCs w:val="22"/>
                <w:lang w:eastAsia="en-US"/>
              </w:rPr>
            </w:pPr>
            <w:r w:rsidRPr="00921494">
              <w:rPr>
                <w:rFonts w:eastAsia="Calibri"/>
                <w:sz w:val="22"/>
                <w:szCs w:val="22"/>
                <w:lang w:eastAsia="en-US"/>
              </w:rPr>
              <w:t>-тренажерный зал;</w:t>
            </w:r>
          </w:p>
          <w:p w:rsidR="00921494" w:rsidRPr="00921494" w:rsidRDefault="00921494" w:rsidP="00921494">
            <w:pPr>
              <w:spacing w:line="276" w:lineRule="auto"/>
              <w:rPr>
                <w:rFonts w:eastAsia="Calibri" w:cs="Calibri"/>
                <w:bCs/>
                <w:sz w:val="22"/>
                <w:szCs w:val="22"/>
                <w:lang w:eastAsia="en-US"/>
              </w:rPr>
            </w:pPr>
            <w:r w:rsidRPr="00921494">
              <w:rPr>
                <w:rFonts w:eastAsia="Calibri"/>
                <w:sz w:val="22"/>
                <w:szCs w:val="22"/>
                <w:lang w:eastAsia="en-US"/>
              </w:rPr>
              <w:t>- спортивную площадку для игры в волейбол, баскетбол и мини-футбол.</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Учебно-тренировочный комплекс «Грот»</w:t>
            </w:r>
          </w:p>
        </w:tc>
        <w:tc>
          <w:tcPr>
            <w:tcW w:w="3538"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ind w:left="35" w:firstLine="1"/>
              <w:jc w:val="both"/>
              <w:rPr>
                <w:rFonts w:eastAsia="Calibri" w:cs="Calibri"/>
                <w:sz w:val="22"/>
                <w:szCs w:val="22"/>
                <w:lang w:eastAsia="en-US"/>
              </w:rPr>
            </w:pPr>
            <w:r w:rsidRPr="00921494">
              <w:rPr>
                <w:rFonts w:eastAsia="Calibri"/>
                <w:sz w:val="22"/>
                <w:szCs w:val="22"/>
                <w:lang w:eastAsia="en-US"/>
              </w:rPr>
              <w:t xml:space="preserve">Комплекс предназначен для практической подготовки </w:t>
            </w:r>
            <w:proofErr w:type="spellStart"/>
            <w:r w:rsidRPr="00921494">
              <w:rPr>
                <w:rFonts w:eastAsia="Calibri"/>
                <w:sz w:val="22"/>
                <w:szCs w:val="22"/>
                <w:lang w:eastAsia="en-US"/>
              </w:rPr>
              <w:t>газодымозащитников</w:t>
            </w:r>
            <w:proofErr w:type="spellEnd"/>
            <w:r w:rsidRPr="00921494">
              <w:rPr>
                <w:rFonts w:eastAsia="Calibri"/>
                <w:sz w:val="22"/>
                <w:szCs w:val="22"/>
                <w:lang w:eastAsia="en-US"/>
              </w:rPr>
              <w:t xml:space="preserve"> к работе в непригодной для дыхания среде с применением средств индивидуальной защиты органов дыхания и зрения (СИЗОД) в условиях, приближенных к реальной обстановке на пожаре.</w:t>
            </w:r>
          </w:p>
          <w:p w:rsidR="00921494" w:rsidRPr="00921494" w:rsidRDefault="00921494" w:rsidP="00921494">
            <w:pPr>
              <w:ind w:left="35" w:firstLine="1"/>
              <w:rPr>
                <w:rFonts w:eastAsia="Calibri"/>
                <w:sz w:val="22"/>
                <w:szCs w:val="22"/>
                <w:lang w:eastAsia="en-US"/>
              </w:rPr>
            </w:pPr>
          </w:p>
          <w:p w:rsidR="00921494" w:rsidRPr="00921494" w:rsidRDefault="00921494" w:rsidP="00921494">
            <w:pPr>
              <w:tabs>
                <w:tab w:val="left" w:pos="1134"/>
              </w:tabs>
              <w:rPr>
                <w:rFonts w:eastAsia="Calibri" w:cs="Calibri"/>
                <w:sz w:val="22"/>
                <w:szCs w:val="22"/>
                <w:lang w:eastAsia="en-US"/>
              </w:rPr>
            </w:pPr>
            <w:r w:rsidRPr="00921494">
              <w:rPr>
                <w:rFonts w:eastAsia="Calibri"/>
                <w:sz w:val="22"/>
                <w:szCs w:val="22"/>
                <w:lang w:eastAsia="en-US"/>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jc w:val="both"/>
              <w:rPr>
                <w:rFonts w:eastAsia="Calibri" w:cs="Calibri"/>
                <w:sz w:val="22"/>
                <w:szCs w:val="22"/>
                <w:lang w:eastAsia="en-US"/>
              </w:rPr>
            </w:pPr>
            <w:r w:rsidRPr="00921494">
              <w:rPr>
                <w:rFonts w:eastAsia="Calibri"/>
                <w:sz w:val="22"/>
                <w:szCs w:val="22"/>
                <w:lang w:eastAsia="en-US"/>
              </w:rPr>
              <w:t>Комплекс смонтирован на базе морского контейнера и состоит из следующих помещений:</w:t>
            </w:r>
          </w:p>
          <w:p w:rsidR="00921494" w:rsidRPr="00921494" w:rsidRDefault="00921494" w:rsidP="00921494">
            <w:pPr>
              <w:ind w:firstLine="76"/>
              <w:jc w:val="both"/>
              <w:rPr>
                <w:rFonts w:eastAsia="Calibri"/>
                <w:bCs/>
                <w:sz w:val="22"/>
                <w:szCs w:val="22"/>
                <w:lang w:eastAsia="en-US"/>
              </w:rPr>
            </w:pPr>
            <w:r w:rsidRPr="00921494">
              <w:rPr>
                <w:rFonts w:eastAsia="Calibri"/>
                <w:bCs/>
                <w:sz w:val="22"/>
                <w:szCs w:val="22"/>
                <w:lang w:eastAsia="en-US"/>
              </w:rPr>
              <w:t>-</w:t>
            </w:r>
            <w:proofErr w:type="spellStart"/>
            <w:r w:rsidRPr="00921494">
              <w:rPr>
                <w:rFonts w:eastAsia="Calibri"/>
                <w:bCs/>
                <w:sz w:val="22"/>
                <w:szCs w:val="22"/>
                <w:lang w:eastAsia="en-US"/>
              </w:rPr>
              <w:t>дымокамеры</w:t>
            </w:r>
            <w:proofErr w:type="spellEnd"/>
            <w:r w:rsidRPr="00921494">
              <w:rPr>
                <w:rFonts w:eastAsia="Calibri"/>
                <w:bCs/>
                <w:sz w:val="22"/>
                <w:szCs w:val="22"/>
                <w:lang w:eastAsia="en-US"/>
              </w:rPr>
              <w:t>;</w:t>
            </w:r>
            <w:r w:rsidRPr="00921494">
              <w:rPr>
                <w:rFonts w:eastAsia="Calibri"/>
                <w:color w:val="000000"/>
                <w:sz w:val="22"/>
                <w:szCs w:val="22"/>
                <w:lang w:eastAsia="en-US"/>
              </w:rPr>
              <w:t xml:space="preserve"> </w:t>
            </w:r>
          </w:p>
          <w:p w:rsidR="00921494" w:rsidRPr="00921494" w:rsidRDefault="00921494" w:rsidP="00921494">
            <w:pPr>
              <w:ind w:firstLine="76"/>
              <w:jc w:val="both"/>
              <w:rPr>
                <w:rFonts w:eastAsia="Calibri"/>
                <w:bCs/>
                <w:sz w:val="22"/>
                <w:szCs w:val="22"/>
                <w:lang w:eastAsia="en-US"/>
              </w:rPr>
            </w:pPr>
            <w:r w:rsidRPr="00921494">
              <w:rPr>
                <w:rFonts w:eastAsia="Calibri"/>
                <w:bCs/>
                <w:sz w:val="22"/>
                <w:szCs w:val="22"/>
                <w:lang w:eastAsia="en-US"/>
              </w:rPr>
              <w:t xml:space="preserve">-тренажерного отсека, совмещенного с </w:t>
            </w:r>
            <w:proofErr w:type="spellStart"/>
            <w:r w:rsidRPr="00921494">
              <w:rPr>
                <w:rFonts w:eastAsia="Calibri"/>
                <w:bCs/>
                <w:sz w:val="22"/>
                <w:szCs w:val="22"/>
                <w:lang w:eastAsia="en-US"/>
              </w:rPr>
              <w:t>теплокамерой</w:t>
            </w:r>
            <w:proofErr w:type="spellEnd"/>
            <w:r w:rsidRPr="00921494">
              <w:rPr>
                <w:rFonts w:eastAsia="Calibri"/>
                <w:bCs/>
                <w:sz w:val="22"/>
                <w:szCs w:val="22"/>
                <w:lang w:eastAsia="en-US"/>
              </w:rPr>
              <w:t>;</w:t>
            </w:r>
          </w:p>
          <w:p w:rsidR="00921494" w:rsidRPr="00921494" w:rsidRDefault="00921494" w:rsidP="00921494">
            <w:pPr>
              <w:overflowPunct w:val="0"/>
              <w:autoSpaceDE w:val="0"/>
              <w:autoSpaceDN w:val="0"/>
              <w:adjustRightInd w:val="0"/>
              <w:ind w:firstLine="76"/>
              <w:jc w:val="both"/>
              <w:textAlignment w:val="baseline"/>
              <w:rPr>
                <w:rFonts w:eastAsia="Calibri"/>
                <w:sz w:val="22"/>
                <w:szCs w:val="22"/>
                <w:lang w:eastAsia="en-US"/>
              </w:rPr>
            </w:pPr>
            <w:r w:rsidRPr="00921494">
              <w:rPr>
                <w:rFonts w:ascii="Calibri" w:eastAsia="Calibri" w:hAnsi="Calibri"/>
                <w:sz w:val="22"/>
                <w:szCs w:val="22"/>
                <w:lang w:eastAsia="en-US"/>
              </w:rPr>
              <w:t>-</w:t>
            </w:r>
            <w:r w:rsidRPr="00921494">
              <w:rPr>
                <w:rFonts w:eastAsia="Calibri"/>
                <w:sz w:val="22"/>
                <w:szCs w:val="22"/>
                <w:lang w:eastAsia="en-US"/>
              </w:rPr>
              <w:t>отсека руководителя тренировок (пультового отсека), совмещённого с постом медицинского контроля;</w:t>
            </w:r>
          </w:p>
          <w:p w:rsidR="00921494" w:rsidRPr="00921494" w:rsidRDefault="00921494" w:rsidP="00921494">
            <w:pPr>
              <w:spacing w:after="200" w:line="276" w:lineRule="auto"/>
              <w:jc w:val="both"/>
              <w:rPr>
                <w:rFonts w:eastAsia="Calibri" w:cs="Calibri"/>
                <w:bCs/>
                <w:sz w:val="22"/>
                <w:szCs w:val="22"/>
                <w:lang w:eastAsia="en-US"/>
              </w:rPr>
            </w:pPr>
            <w:r w:rsidRPr="00921494">
              <w:rPr>
                <w:rFonts w:eastAsia="Calibri"/>
                <w:sz w:val="22"/>
                <w:szCs w:val="22"/>
                <w:lang w:eastAsia="en-US"/>
              </w:rPr>
              <w:t>-тренировочной площадки на крыше.</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Учебно-тренажёрный комплекс «Лава»</w:t>
            </w:r>
          </w:p>
        </w:tc>
        <w:tc>
          <w:tcPr>
            <w:tcW w:w="3538"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jc w:val="both"/>
              <w:rPr>
                <w:rFonts w:eastAsia="Calibri" w:cs="Calibri"/>
                <w:sz w:val="22"/>
                <w:szCs w:val="22"/>
                <w:lang w:eastAsia="en-US"/>
              </w:rPr>
            </w:pPr>
            <w:r w:rsidRPr="00921494">
              <w:rPr>
                <w:rFonts w:eastAsia="Calibri"/>
                <w:sz w:val="22"/>
                <w:szCs w:val="22"/>
                <w:lang w:eastAsia="en-US"/>
              </w:rPr>
              <w:t xml:space="preserve">Комплекс предназначен для проведения тренировок с </w:t>
            </w:r>
            <w:proofErr w:type="spellStart"/>
            <w:r w:rsidRPr="00921494">
              <w:rPr>
                <w:rFonts w:eastAsia="Calibri"/>
                <w:sz w:val="22"/>
                <w:szCs w:val="22"/>
                <w:lang w:eastAsia="en-US"/>
              </w:rPr>
              <w:t>газодымозащитниками</w:t>
            </w:r>
            <w:proofErr w:type="spellEnd"/>
            <w:r w:rsidRPr="00921494">
              <w:rPr>
                <w:rFonts w:eastAsia="Calibri"/>
                <w:sz w:val="22"/>
                <w:szCs w:val="22"/>
                <w:lang w:eastAsia="en-US"/>
              </w:rPr>
              <w:t xml:space="preserve"> с целью формирования</w:t>
            </w:r>
            <w:r w:rsidR="00735D7F">
              <w:rPr>
                <w:rFonts w:eastAsia="Calibri"/>
                <w:sz w:val="22"/>
                <w:szCs w:val="22"/>
                <w:lang w:eastAsia="en-US"/>
              </w:rPr>
              <w:t xml:space="preserve">                                                                                                                                </w:t>
            </w:r>
            <w:r w:rsidRPr="00921494">
              <w:rPr>
                <w:rFonts w:eastAsia="Calibri"/>
                <w:sz w:val="22"/>
                <w:szCs w:val="22"/>
                <w:lang w:eastAsia="en-US"/>
              </w:rPr>
              <w:t xml:space="preserve"> психологической устойчивости и практических навыков работы в экстремальных ситуациях (в непригодной для дыхания среде, при огневых воздействиях, повышенной температуры и влажности, непредвиденных </w:t>
            </w:r>
            <w:r w:rsidRPr="00921494">
              <w:rPr>
                <w:rFonts w:eastAsia="Calibri"/>
                <w:sz w:val="22"/>
                <w:szCs w:val="22"/>
                <w:lang w:eastAsia="en-US"/>
              </w:rPr>
              <w:lastRenderedPageBreak/>
              <w:t>обстоятельствах) с применением средств индивидуальной защиты, т.е. в условиях, имитирующих обстановку на пожаре.</w:t>
            </w:r>
          </w:p>
          <w:p w:rsidR="00921494" w:rsidRPr="00921494" w:rsidRDefault="00921494" w:rsidP="00921494">
            <w:pPr>
              <w:jc w:val="both"/>
              <w:rPr>
                <w:rFonts w:eastAsia="Calibri"/>
                <w:sz w:val="22"/>
                <w:szCs w:val="22"/>
                <w:lang w:eastAsia="en-US"/>
              </w:rPr>
            </w:pPr>
          </w:p>
          <w:p w:rsidR="00921494" w:rsidRPr="00921494" w:rsidRDefault="00921494" w:rsidP="00921494">
            <w:pPr>
              <w:tabs>
                <w:tab w:val="left" w:pos="1134"/>
              </w:tabs>
              <w:jc w:val="both"/>
              <w:rPr>
                <w:rFonts w:eastAsia="Calibri" w:cs="Calibri"/>
                <w:sz w:val="22"/>
                <w:szCs w:val="22"/>
                <w:lang w:eastAsia="en-US"/>
              </w:rPr>
            </w:pPr>
            <w:r w:rsidRPr="00921494">
              <w:rPr>
                <w:rFonts w:eastAsia="Calibri"/>
                <w:sz w:val="22"/>
                <w:szCs w:val="22"/>
                <w:lang w:eastAsia="en-US"/>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ind w:firstLine="76"/>
              <w:jc w:val="both"/>
              <w:rPr>
                <w:rFonts w:eastAsia="Calibri" w:cs="Calibri"/>
                <w:sz w:val="22"/>
                <w:szCs w:val="22"/>
                <w:lang w:eastAsia="en-US"/>
              </w:rPr>
            </w:pPr>
            <w:r w:rsidRPr="00921494">
              <w:rPr>
                <w:rFonts w:eastAsia="Calibri"/>
                <w:bCs/>
                <w:sz w:val="22"/>
                <w:szCs w:val="22"/>
                <w:lang w:eastAsia="en-US"/>
              </w:rPr>
              <w:lastRenderedPageBreak/>
              <w:t>В состав помещений комплекса входят:</w:t>
            </w:r>
          </w:p>
          <w:p w:rsidR="00921494" w:rsidRPr="00921494" w:rsidRDefault="00921494" w:rsidP="00921494">
            <w:pPr>
              <w:jc w:val="both"/>
              <w:rPr>
                <w:rFonts w:eastAsia="Calibri"/>
                <w:color w:val="000000"/>
                <w:sz w:val="22"/>
                <w:szCs w:val="22"/>
                <w:lang w:eastAsia="en-US"/>
              </w:rPr>
            </w:pPr>
            <w:r w:rsidRPr="00921494">
              <w:rPr>
                <w:rFonts w:eastAsia="Calibri"/>
                <w:color w:val="000000"/>
                <w:sz w:val="22"/>
                <w:szCs w:val="22"/>
                <w:lang w:eastAsia="en-US"/>
              </w:rPr>
              <w:t>-тренировочное помещение «Промышленный участок» (</w:t>
            </w:r>
            <w:r w:rsidRPr="00921494">
              <w:rPr>
                <w:rFonts w:eastAsia="Calibri"/>
                <w:sz w:val="22"/>
                <w:szCs w:val="22"/>
                <w:lang w:eastAsia="en-US"/>
              </w:rPr>
              <w:t>огневые тренажеры «Горящие баллоны», «Горящий   трубопровод», тренажер «Щит электропитания»</w:t>
            </w:r>
            <w:r w:rsidRPr="00921494">
              <w:rPr>
                <w:rFonts w:eastAsia="Calibri"/>
                <w:color w:val="000000"/>
                <w:sz w:val="22"/>
                <w:szCs w:val="22"/>
                <w:lang w:eastAsia="en-US"/>
              </w:rPr>
              <w:t>);</w:t>
            </w:r>
          </w:p>
          <w:p w:rsidR="00921494" w:rsidRPr="00921494" w:rsidRDefault="00921494" w:rsidP="00921494">
            <w:pPr>
              <w:jc w:val="both"/>
              <w:rPr>
                <w:rFonts w:eastAsia="Calibri"/>
                <w:color w:val="000000"/>
                <w:sz w:val="22"/>
                <w:szCs w:val="22"/>
                <w:lang w:eastAsia="en-US"/>
              </w:rPr>
            </w:pPr>
            <w:r w:rsidRPr="00921494">
              <w:rPr>
                <w:rFonts w:eastAsia="Calibri"/>
                <w:color w:val="000000"/>
                <w:sz w:val="22"/>
                <w:szCs w:val="22"/>
                <w:lang w:eastAsia="en-US"/>
              </w:rPr>
              <w:t>-тренировочное помещение «Жилая зона» (</w:t>
            </w:r>
            <w:r w:rsidRPr="00921494">
              <w:rPr>
                <w:rFonts w:eastAsia="Calibri"/>
                <w:sz w:val="22"/>
                <w:szCs w:val="22"/>
                <w:lang w:eastAsia="en-US"/>
              </w:rPr>
              <w:t xml:space="preserve">огневые </w:t>
            </w:r>
            <w:r w:rsidRPr="00921494">
              <w:rPr>
                <w:rFonts w:eastAsia="Calibri"/>
                <w:sz w:val="22"/>
                <w:szCs w:val="22"/>
                <w:lang w:eastAsia="en-US"/>
              </w:rPr>
              <w:lastRenderedPageBreak/>
              <w:t>тренажеры «Горящая дверь», «Горящая кровать», «Горящий телевизор», «Потолочный огонь»</w:t>
            </w:r>
            <w:r w:rsidRPr="00921494">
              <w:rPr>
                <w:rFonts w:eastAsia="Calibri"/>
                <w:color w:val="000000"/>
                <w:sz w:val="22"/>
                <w:szCs w:val="22"/>
                <w:lang w:eastAsia="en-US"/>
              </w:rPr>
              <w:t>);</w:t>
            </w:r>
          </w:p>
          <w:p w:rsidR="00921494" w:rsidRPr="00921494" w:rsidRDefault="00921494" w:rsidP="00921494">
            <w:pPr>
              <w:jc w:val="both"/>
              <w:rPr>
                <w:rFonts w:eastAsia="Calibri"/>
                <w:sz w:val="22"/>
                <w:szCs w:val="22"/>
                <w:lang w:eastAsia="en-US"/>
              </w:rPr>
            </w:pPr>
            <w:r w:rsidRPr="00921494">
              <w:rPr>
                <w:rFonts w:eastAsia="Calibri"/>
                <w:sz w:val="22"/>
                <w:szCs w:val="22"/>
                <w:lang w:eastAsia="en-US"/>
              </w:rPr>
              <w:t>-</w:t>
            </w:r>
            <w:proofErr w:type="gramStart"/>
            <w:r w:rsidRPr="00921494">
              <w:rPr>
                <w:rFonts w:eastAsia="Calibri"/>
                <w:sz w:val="22"/>
                <w:szCs w:val="22"/>
                <w:lang w:eastAsia="en-US"/>
              </w:rPr>
              <w:t>пультовая</w:t>
            </w:r>
            <w:proofErr w:type="gramEnd"/>
            <w:r w:rsidRPr="00921494">
              <w:rPr>
                <w:rFonts w:eastAsia="Calibri"/>
                <w:sz w:val="22"/>
                <w:szCs w:val="22"/>
                <w:lang w:eastAsia="en-US"/>
              </w:rPr>
              <w:t xml:space="preserve"> (помещение руководителя занятий);</w:t>
            </w:r>
          </w:p>
          <w:p w:rsidR="00921494" w:rsidRPr="00921494" w:rsidRDefault="00921494" w:rsidP="00921494">
            <w:pPr>
              <w:jc w:val="both"/>
              <w:rPr>
                <w:rFonts w:eastAsia="Calibri"/>
                <w:sz w:val="22"/>
                <w:szCs w:val="22"/>
                <w:lang w:eastAsia="en-US"/>
              </w:rPr>
            </w:pPr>
            <w:r w:rsidRPr="00921494">
              <w:rPr>
                <w:rFonts w:eastAsia="Calibri"/>
                <w:sz w:val="22"/>
                <w:szCs w:val="22"/>
                <w:lang w:eastAsia="en-US"/>
              </w:rPr>
              <w:t xml:space="preserve">-техническое помещение № 1 (газовое оборудование); </w:t>
            </w:r>
          </w:p>
          <w:p w:rsidR="00921494" w:rsidRPr="00921494" w:rsidRDefault="00921494" w:rsidP="00921494">
            <w:pPr>
              <w:spacing w:after="200" w:line="276" w:lineRule="auto"/>
              <w:jc w:val="both"/>
              <w:rPr>
                <w:rFonts w:eastAsia="Calibri" w:cs="Calibri"/>
                <w:bCs/>
                <w:sz w:val="22"/>
                <w:szCs w:val="22"/>
                <w:lang w:eastAsia="en-US"/>
              </w:rPr>
            </w:pPr>
            <w:r w:rsidRPr="00921494">
              <w:rPr>
                <w:rFonts w:eastAsia="Calibri"/>
                <w:sz w:val="22"/>
                <w:szCs w:val="22"/>
                <w:lang w:eastAsia="en-US"/>
              </w:rPr>
              <w:t>-техническое помещение № 2 (вентилятор, обогреватель, дымообразующее устройство).</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Отдельный пост пожарной части</w:t>
            </w:r>
          </w:p>
        </w:tc>
        <w:tc>
          <w:tcPr>
            <w:tcW w:w="3538"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tabs>
                <w:tab w:val="left" w:pos="1134"/>
              </w:tabs>
              <w:rPr>
                <w:rFonts w:eastAsia="Calibri" w:cs="Calibri"/>
                <w:sz w:val="22"/>
                <w:szCs w:val="22"/>
                <w:lang w:eastAsia="en-US"/>
              </w:rPr>
            </w:pPr>
            <w:r w:rsidRPr="00921494">
              <w:rPr>
                <w:rFonts w:eastAsia="Calibri"/>
                <w:sz w:val="22"/>
                <w:szCs w:val="22"/>
                <w:lang w:eastAsia="en-US"/>
              </w:rPr>
              <w:t>На базе ОППЧ проводятся учебная практика, занятия по дисциплине «Пожарная техника», изучается пожарный инструмент и оборудование, пожарных и аварийно-спасательных автомобилей и насосов.</w:t>
            </w:r>
          </w:p>
          <w:p w:rsidR="00921494" w:rsidRPr="00921494" w:rsidRDefault="00921494" w:rsidP="00921494">
            <w:pPr>
              <w:tabs>
                <w:tab w:val="left" w:pos="1134"/>
              </w:tabs>
              <w:rPr>
                <w:rFonts w:eastAsia="Calibri"/>
                <w:sz w:val="22"/>
                <w:szCs w:val="22"/>
                <w:lang w:eastAsia="en-US"/>
              </w:rPr>
            </w:pPr>
          </w:p>
          <w:p w:rsidR="00921494" w:rsidRPr="00921494" w:rsidRDefault="00921494" w:rsidP="00921494">
            <w:pPr>
              <w:tabs>
                <w:tab w:val="left" w:pos="1134"/>
              </w:tabs>
              <w:rPr>
                <w:rFonts w:eastAsia="Calibri"/>
                <w:sz w:val="22"/>
                <w:szCs w:val="22"/>
                <w:lang w:eastAsia="en-US"/>
              </w:rPr>
            </w:pPr>
            <w:r w:rsidRPr="00921494">
              <w:rPr>
                <w:rFonts w:eastAsia="Calibri"/>
                <w:sz w:val="22"/>
                <w:szCs w:val="22"/>
                <w:lang w:eastAsia="en-US"/>
              </w:rPr>
              <w:t>Практические занятия,</w:t>
            </w:r>
          </w:p>
          <w:p w:rsidR="00921494" w:rsidRPr="00921494" w:rsidRDefault="00921494" w:rsidP="00921494">
            <w:pPr>
              <w:tabs>
                <w:tab w:val="left" w:pos="1134"/>
              </w:tabs>
              <w:rPr>
                <w:rFonts w:eastAsia="Calibri" w:cs="Calibri"/>
                <w:sz w:val="22"/>
                <w:szCs w:val="22"/>
                <w:lang w:eastAsia="en-US"/>
              </w:rPr>
            </w:pPr>
            <w:r w:rsidRPr="00921494">
              <w:rPr>
                <w:rFonts w:eastAsia="Calibri"/>
                <w:sz w:val="22"/>
                <w:szCs w:val="22"/>
                <w:lang w:eastAsia="en-US"/>
              </w:rPr>
              <w:t xml:space="preserve">промежуточная аттестация. </w:t>
            </w:r>
          </w:p>
        </w:tc>
        <w:tc>
          <w:tcPr>
            <w:tcW w:w="3127"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spacing w:after="200" w:line="276" w:lineRule="auto"/>
              <w:jc w:val="both"/>
              <w:rPr>
                <w:rFonts w:eastAsia="Calibri" w:cs="Calibri"/>
                <w:bCs/>
                <w:sz w:val="22"/>
                <w:szCs w:val="22"/>
                <w:lang w:eastAsia="en-US"/>
              </w:rPr>
            </w:pPr>
            <w:r w:rsidRPr="00921494">
              <w:rPr>
                <w:rFonts w:eastAsia="Calibri"/>
                <w:sz w:val="22"/>
                <w:szCs w:val="22"/>
                <w:lang w:eastAsia="en-US"/>
              </w:rPr>
              <w:t xml:space="preserve">ОППЧ </w:t>
            </w:r>
            <w:proofErr w:type="gramStart"/>
            <w:r w:rsidRPr="00921494">
              <w:rPr>
                <w:rFonts w:eastAsia="Calibri"/>
                <w:sz w:val="22"/>
                <w:szCs w:val="22"/>
                <w:lang w:eastAsia="en-US"/>
              </w:rPr>
              <w:t>укомплектована</w:t>
            </w:r>
            <w:proofErr w:type="gramEnd"/>
            <w:r w:rsidRPr="00921494">
              <w:rPr>
                <w:rFonts w:eastAsia="Calibri"/>
                <w:sz w:val="22"/>
                <w:szCs w:val="22"/>
                <w:lang w:eastAsia="en-US"/>
              </w:rPr>
              <w:t xml:space="preserve"> основными, специальными пожарными автомобилями, пожарным инструментом и оборудованием согласно табеля </w:t>
            </w:r>
            <w:proofErr w:type="spellStart"/>
            <w:r w:rsidRPr="00921494">
              <w:rPr>
                <w:rFonts w:eastAsia="Calibri"/>
                <w:sz w:val="22"/>
                <w:szCs w:val="22"/>
                <w:lang w:eastAsia="en-US"/>
              </w:rPr>
              <w:t>положенности</w:t>
            </w:r>
            <w:proofErr w:type="spellEnd"/>
            <w:r w:rsidRPr="00921494">
              <w:rPr>
                <w:rFonts w:eastAsia="Calibri"/>
                <w:sz w:val="22"/>
                <w:szCs w:val="22"/>
                <w:lang w:eastAsia="en-US"/>
              </w:rPr>
              <w:t>.</w:t>
            </w:r>
          </w:p>
        </w:tc>
      </w:tr>
      <w:tr w:rsidR="00921494" w:rsidRPr="00921494" w:rsidTr="00921494">
        <w:tc>
          <w:tcPr>
            <w:tcW w:w="540" w:type="dxa"/>
            <w:tcBorders>
              <w:top w:val="single" w:sz="4" w:space="0" w:color="000000"/>
              <w:left w:val="single" w:sz="4" w:space="0" w:color="000000"/>
              <w:bottom w:val="single" w:sz="4" w:space="0" w:color="000000"/>
              <w:right w:val="single" w:sz="4" w:space="0" w:color="000000"/>
            </w:tcBorders>
          </w:tcPr>
          <w:p w:rsidR="00921494" w:rsidRPr="00921494" w:rsidRDefault="00921494" w:rsidP="00922E13">
            <w:pPr>
              <w:numPr>
                <w:ilvl w:val="0"/>
                <w:numId w:val="40"/>
              </w:numPr>
              <w:tabs>
                <w:tab w:val="left" w:pos="1134"/>
              </w:tabs>
              <w:spacing w:after="200" w:line="276" w:lineRule="auto"/>
              <w:rPr>
                <w:rFonts w:eastAsia="Calibri" w:cs="Calibri"/>
                <w:sz w:val="22"/>
                <w:szCs w:val="22"/>
                <w:lang w:eastAsia="en-US"/>
              </w:rPr>
            </w:pPr>
          </w:p>
        </w:tc>
        <w:tc>
          <w:tcPr>
            <w:tcW w:w="2401" w:type="dxa"/>
            <w:tcBorders>
              <w:top w:val="single" w:sz="4" w:space="0" w:color="000000"/>
              <w:left w:val="single" w:sz="4" w:space="0" w:color="000000"/>
              <w:bottom w:val="single" w:sz="4" w:space="0" w:color="000000"/>
              <w:right w:val="single" w:sz="4" w:space="0" w:color="000000"/>
            </w:tcBorders>
            <w:hideMark/>
          </w:tcPr>
          <w:p w:rsidR="00921494" w:rsidRPr="00921494" w:rsidRDefault="00921494" w:rsidP="00921494">
            <w:pPr>
              <w:widowControl w:val="0"/>
              <w:spacing w:line="278" w:lineRule="exact"/>
              <w:rPr>
                <w:bCs/>
                <w:iCs/>
                <w:color w:val="000000"/>
                <w:sz w:val="22"/>
                <w:szCs w:val="22"/>
                <w:shd w:val="clear" w:color="auto" w:fill="FFFFFF"/>
              </w:rPr>
            </w:pPr>
            <w:r w:rsidRPr="00921494">
              <w:rPr>
                <w:b/>
                <w:bCs/>
                <w:i/>
                <w:iCs/>
                <w:color w:val="000000"/>
                <w:sz w:val="22"/>
                <w:szCs w:val="22"/>
                <w:shd w:val="clear" w:color="auto" w:fill="FFFFFF"/>
              </w:rPr>
              <w:t>Огневая полоса психологической подготовки</w:t>
            </w:r>
          </w:p>
        </w:tc>
        <w:tc>
          <w:tcPr>
            <w:tcW w:w="3538"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tabs>
                <w:tab w:val="left" w:pos="1134"/>
              </w:tabs>
              <w:rPr>
                <w:rFonts w:eastAsia="Calibri" w:cs="Calibri"/>
                <w:sz w:val="22"/>
                <w:szCs w:val="22"/>
                <w:lang w:eastAsia="en-US"/>
              </w:rPr>
            </w:pPr>
            <w:r w:rsidRPr="00921494">
              <w:rPr>
                <w:rFonts w:eastAsia="Calibri"/>
                <w:sz w:val="22"/>
                <w:szCs w:val="22"/>
                <w:lang w:eastAsia="en-US"/>
              </w:rPr>
              <w:t>Предназначена для проведения практических занятий по дисциплинам «Пожарно-строевая подготовка» и «</w:t>
            </w:r>
            <w:proofErr w:type="spellStart"/>
            <w:r w:rsidRPr="00921494">
              <w:rPr>
                <w:rFonts w:eastAsia="Calibri"/>
                <w:sz w:val="22"/>
                <w:szCs w:val="22"/>
                <w:lang w:eastAsia="en-US"/>
              </w:rPr>
              <w:t>Газодымозащитная</w:t>
            </w:r>
            <w:proofErr w:type="spellEnd"/>
            <w:r w:rsidRPr="00921494">
              <w:rPr>
                <w:rFonts w:eastAsia="Calibri"/>
                <w:sz w:val="22"/>
                <w:szCs w:val="22"/>
                <w:lang w:eastAsia="en-US"/>
              </w:rPr>
              <w:t xml:space="preserve">  служба». </w:t>
            </w:r>
            <w:proofErr w:type="gramStart"/>
            <w:r w:rsidRPr="00921494">
              <w:rPr>
                <w:rFonts w:eastAsia="Calibri"/>
                <w:sz w:val="22"/>
                <w:szCs w:val="22"/>
                <w:lang w:eastAsia="en-US"/>
              </w:rPr>
              <w:t>Предназначена</w:t>
            </w:r>
            <w:proofErr w:type="gramEnd"/>
            <w:r w:rsidRPr="00921494">
              <w:rPr>
                <w:rFonts w:eastAsia="Calibri"/>
                <w:sz w:val="22"/>
                <w:szCs w:val="22"/>
                <w:lang w:eastAsia="en-US"/>
              </w:rPr>
              <w:t xml:space="preserve"> для привития навыков  работы в условиях реального пожара, </w:t>
            </w:r>
          </w:p>
          <w:p w:rsidR="00921494" w:rsidRPr="00921494" w:rsidRDefault="00921494" w:rsidP="00921494">
            <w:pPr>
              <w:tabs>
                <w:tab w:val="left" w:pos="1134"/>
              </w:tabs>
              <w:rPr>
                <w:rFonts w:eastAsia="Calibri"/>
                <w:sz w:val="22"/>
                <w:szCs w:val="22"/>
                <w:lang w:eastAsia="en-US"/>
              </w:rPr>
            </w:pPr>
            <w:proofErr w:type="gramStart"/>
            <w:r w:rsidRPr="00921494">
              <w:rPr>
                <w:rFonts w:eastAsia="Calibri"/>
                <w:sz w:val="22"/>
                <w:szCs w:val="22"/>
                <w:lang w:eastAsia="en-US"/>
              </w:rPr>
              <w:t>Формирования психологической готовности к действия в моделируемых экстремальных ситуациях, развития и совершенствования морально-волевых (смелость, решительность, настойчивость, инициативность), физических (сила, ловкость, быстрота), и психологических (готовности к опасности, риску) качеств.</w:t>
            </w:r>
            <w:proofErr w:type="gramEnd"/>
          </w:p>
          <w:p w:rsidR="00921494" w:rsidRPr="00921494" w:rsidRDefault="00921494" w:rsidP="00921494">
            <w:pPr>
              <w:tabs>
                <w:tab w:val="left" w:pos="1134"/>
              </w:tabs>
              <w:rPr>
                <w:rFonts w:eastAsia="Calibri"/>
                <w:sz w:val="22"/>
                <w:szCs w:val="22"/>
                <w:lang w:eastAsia="en-US"/>
              </w:rPr>
            </w:pPr>
          </w:p>
          <w:p w:rsidR="00921494" w:rsidRPr="00921494" w:rsidRDefault="00921494" w:rsidP="00921494">
            <w:pPr>
              <w:tabs>
                <w:tab w:val="left" w:pos="1134"/>
              </w:tabs>
              <w:rPr>
                <w:rFonts w:eastAsia="Calibri" w:cs="Calibri"/>
                <w:sz w:val="22"/>
                <w:szCs w:val="22"/>
                <w:lang w:eastAsia="en-US"/>
              </w:rPr>
            </w:pPr>
            <w:r w:rsidRPr="00921494">
              <w:rPr>
                <w:rFonts w:eastAsia="Calibri"/>
                <w:sz w:val="22"/>
                <w:szCs w:val="22"/>
                <w:lang w:eastAsia="en-US"/>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tcPr>
          <w:p w:rsidR="00921494" w:rsidRPr="00921494" w:rsidRDefault="00921494" w:rsidP="00921494">
            <w:pPr>
              <w:jc w:val="both"/>
              <w:rPr>
                <w:rFonts w:eastAsia="Calibri" w:cs="Calibri"/>
                <w:bCs/>
                <w:sz w:val="22"/>
                <w:szCs w:val="22"/>
                <w:lang w:eastAsia="en-US"/>
              </w:rPr>
            </w:pPr>
            <w:r w:rsidRPr="00921494">
              <w:rPr>
                <w:rFonts w:eastAsia="Calibri"/>
                <w:bCs/>
                <w:sz w:val="22"/>
                <w:szCs w:val="22"/>
                <w:lang w:eastAsia="en-US"/>
              </w:rPr>
              <w:t>Состоит из 7 элементов, последовательных  этапов:</w:t>
            </w:r>
          </w:p>
          <w:p w:rsidR="00921494" w:rsidRPr="00921494" w:rsidRDefault="00921494" w:rsidP="00921494">
            <w:pPr>
              <w:jc w:val="both"/>
              <w:rPr>
                <w:rFonts w:eastAsia="Calibri"/>
                <w:bCs/>
                <w:sz w:val="22"/>
                <w:szCs w:val="22"/>
                <w:lang w:eastAsia="en-US"/>
              </w:rPr>
            </w:pPr>
          </w:p>
          <w:p w:rsidR="00921494" w:rsidRPr="00921494" w:rsidRDefault="00921494" w:rsidP="00921494">
            <w:pPr>
              <w:jc w:val="both"/>
              <w:rPr>
                <w:rFonts w:eastAsia="Calibri"/>
                <w:bCs/>
                <w:sz w:val="22"/>
                <w:szCs w:val="22"/>
                <w:lang w:eastAsia="en-US"/>
              </w:rPr>
            </w:pPr>
            <w:r w:rsidRPr="00921494">
              <w:rPr>
                <w:rFonts w:eastAsia="Calibri"/>
                <w:bCs/>
                <w:sz w:val="22"/>
                <w:szCs w:val="22"/>
                <w:lang w:eastAsia="en-US"/>
              </w:rPr>
              <w:t>1. Кабельный коллектор;</w:t>
            </w:r>
          </w:p>
          <w:p w:rsidR="00921494" w:rsidRPr="00921494" w:rsidRDefault="00921494" w:rsidP="00921494">
            <w:pPr>
              <w:jc w:val="both"/>
              <w:rPr>
                <w:rFonts w:eastAsia="Calibri"/>
                <w:bCs/>
                <w:sz w:val="22"/>
                <w:szCs w:val="22"/>
                <w:lang w:eastAsia="en-US"/>
              </w:rPr>
            </w:pPr>
            <w:r w:rsidRPr="00921494">
              <w:rPr>
                <w:rFonts w:eastAsia="Calibri"/>
                <w:bCs/>
                <w:sz w:val="22"/>
                <w:szCs w:val="22"/>
                <w:lang w:eastAsia="en-US"/>
              </w:rPr>
              <w:t>2. Жилая комната;</w:t>
            </w:r>
          </w:p>
          <w:p w:rsidR="00921494" w:rsidRPr="00921494" w:rsidRDefault="00921494" w:rsidP="00921494">
            <w:pPr>
              <w:jc w:val="both"/>
              <w:rPr>
                <w:rFonts w:eastAsia="Calibri"/>
                <w:bCs/>
                <w:sz w:val="22"/>
                <w:szCs w:val="22"/>
                <w:lang w:eastAsia="en-US"/>
              </w:rPr>
            </w:pPr>
            <w:r w:rsidRPr="00921494">
              <w:rPr>
                <w:rFonts w:eastAsia="Calibri"/>
                <w:bCs/>
                <w:sz w:val="22"/>
                <w:szCs w:val="22"/>
                <w:lang w:eastAsia="en-US"/>
              </w:rPr>
              <w:t>3. Участок лабиринта с потолочным огнем;</w:t>
            </w:r>
          </w:p>
          <w:p w:rsidR="00921494" w:rsidRPr="00921494" w:rsidRDefault="00921494" w:rsidP="00921494">
            <w:pPr>
              <w:jc w:val="both"/>
              <w:rPr>
                <w:rFonts w:eastAsia="Calibri"/>
                <w:bCs/>
                <w:sz w:val="22"/>
                <w:szCs w:val="22"/>
                <w:lang w:eastAsia="en-US"/>
              </w:rPr>
            </w:pPr>
            <w:r w:rsidRPr="00921494">
              <w:rPr>
                <w:rFonts w:eastAsia="Calibri"/>
                <w:bCs/>
                <w:sz w:val="22"/>
                <w:szCs w:val="22"/>
                <w:lang w:eastAsia="en-US"/>
              </w:rPr>
              <w:t>4. Фрагмент 4- этажного дома;</w:t>
            </w:r>
          </w:p>
          <w:p w:rsidR="00921494" w:rsidRPr="00921494" w:rsidRDefault="00921494" w:rsidP="00921494">
            <w:pPr>
              <w:jc w:val="both"/>
              <w:rPr>
                <w:rFonts w:eastAsia="Calibri"/>
                <w:bCs/>
                <w:sz w:val="22"/>
                <w:szCs w:val="22"/>
                <w:lang w:eastAsia="en-US"/>
              </w:rPr>
            </w:pPr>
            <w:r w:rsidRPr="00921494">
              <w:rPr>
                <w:rFonts w:eastAsia="Calibri"/>
                <w:bCs/>
                <w:sz w:val="22"/>
                <w:szCs w:val="22"/>
                <w:lang w:eastAsia="en-US"/>
              </w:rPr>
              <w:t>5. Цистерна;</w:t>
            </w:r>
          </w:p>
          <w:p w:rsidR="00921494" w:rsidRPr="00921494" w:rsidRDefault="00921494" w:rsidP="00921494">
            <w:pPr>
              <w:jc w:val="both"/>
              <w:rPr>
                <w:rFonts w:eastAsia="Calibri"/>
                <w:bCs/>
                <w:sz w:val="22"/>
                <w:szCs w:val="22"/>
                <w:lang w:eastAsia="en-US"/>
              </w:rPr>
            </w:pPr>
            <w:r w:rsidRPr="00921494">
              <w:rPr>
                <w:rFonts w:eastAsia="Calibri"/>
                <w:bCs/>
                <w:sz w:val="22"/>
                <w:szCs w:val="22"/>
                <w:lang w:eastAsia="en-US"/>
              </w:rPr>
              <w:t xml:space="preserve">6. Эстакада с фрагментом  горловина от емкости </w:t>
            </w:r>
            <w:proofErr w:type="gramStart"/>
            <w:r w:rsidRPr="00921494">
              <w:rPr>
                <w:rFonts w:eastAsia="Calibri"/>
                <w:bCs/>
                <w:sz w:val="22"/>
                <w:szCs w:val="22"/>
                <w:lang w:eastAsia="en-US"/>
              </w:rPr>
              <w:t>железно-дорожной</w:t>
            </w:r>
            <w:proofErr w:type="gramEnd"/>
            <w:r w:rsidRPr="00921494">
              <w:rPr>
                <w:rFonts w:eastAsia="Calibri"/>
                <w:bCs/>
                <w:sz w:val="22"/>
                <w:szCs w:val="22"/>
                <w:lang w:eastAsia="en-US"/>
              </w:rPr>
              <w:t xml:space="preserve"> цистерны;</w:t>
            </w:r>
          </w:p>
          <w:p w:rsidR="00921494" w:rsidRPr="00921494" w:rsidRDefault="00921494" w:rsidP="00921494">
            <w:pPr>
              <w:jc w:val="both"/>
              <w:rPr>
                <w:rFonts w:eastAsia="Calibri" w:cs="Calibri"/>
                <w:bCs/>
                <w:sz w:val="22"/>
                <w:szCs w:val="22"/>
                <w:lang w:eastAsia="en-US"/>
              </w:rPr>
            </w:pPr>
            <w:r w:rsidRPr="00921494">
              <w:rPr>
                <w:rFonts w:eastAsia="Calibri"/>
                <w:bCs/>
                <w:sz w:val="22"/>
                <w:szCs w:val="22"/>
                <w:lang w:eastAsia="en-US"/>
              </w:rPr>
              <w:t>7. Стена.</w:t>
            </w:r>
          </w:p>
        </w:tc>
      </w:tr>
    </w:tbl>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jc w:val="right"/>
        <w:rPr>
          <w:rFonts w:ascii="Calibri" w:eastAsia="Calibri" w:hAnsi="Calibri"/>
          <w:sz w:val="22"/>
          <w:szCs w:val="22"/>
          <w:lang w:eastAsia="en-US"/>
        </w:rPr>
      </w:pPr>
      <w:r w:rsidRPr="00921494">
        <w:rPr>
          <w:rFonts w:eastAsia="Calibri"/>
          <w:sz w:val="28"/>
          <w:szCs w:val="28"/>
          <w:lang w:eastAsia="en-US"/>
        </w:rPr>
        <w:lastRenderedPageBreak/>
        <w:t>(Приложение № 1)</w:t>
      </w:r>
    </w:p>
    <w:tbl>
      <w:tblPr>
        <w:tblStyle w:val="a4"/>
        <w:tblW w:w="104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6"/>
      </w:tblGrid>
      <w:tr w:rsidR="00921494" w:rsidRPr="00921494" w:rsidTr="00921494">
        <w:trPr>
          <w:trHeight w:val="304"/>
          <w:jc w:val="center"/>
        </w:trPr>
        <w:tc>
          <w:tcPr>
            <w:tcW w:w="10436" w:type="dxa"/>
            <w:hideMark/>
          </w:tcPr>
          <w:p w:rsidR="00921494" w:rsidRPr="00921494" w:rsidRDefault="00921494" w:rsidP="00921494">
            <w:pPr>
              <w:keepNext/>
              <w:keepLines/>
              <w:spacing w:before="480" w:line="276" w:lineRule="auto"/>
              <w:jc w:val="center"/>
              <w:outlineLvl w:val="0"/>
              <w:rPr>
                <w:rFonts w:ascii="Cambria" w:hAnsi="Cambria" w:cs="Cambria"/>
                <w:b/>
                <w:bCs/>
                <w:sz w:val="16"/>
                <w:szCs w:val="28"/>
              </w:rPr>
            </w:pPr>
            <w:r w:rsidRPr="00921494">
              <w:rPr>
                <w:rFonts w:ascii="Cambria" w:hAnsi="Cambria" w:cs="Cambria"/>
                <w:b/>
                <w:bCs/>
                <w:sz w:val="28"/>
                <w:szCs w:val="28"/>
              </w:rPr>
              <w:object w:dxaOrig="4319" w:dyaOrig="5699">
                <v:shape id="_x0000_i1026" type="#_x0000_t75" style="width:55.05pt;height:65.35pt" o:ole="" fillcolor="window">
                  <v:imagedata r:id="rId151" o:title="" gain="117029f" blacklevel="-9175f"/>
                </v:shape>
                <o:OLEObject Type="Embed" ProgID="Unknown" ShapeID="_x0000_i1026" DrawAspect="Content" ObjectID="_1849771686" r:id="rId152"/>
              </w:object>
            </w:r>
          </w:p>
        </w:tc>
      </w:tr>
      <w:tr w:rsidR="00921494" w:rsidRPr="00921494" w:rsidTr="00921494">
        <w:trPr>
          <w:trHeight w:val="304"/>
          <w:jc w:val="center"/>
        </w:trPr>
        <w:tc>
          <w:tcPr>
            <w:tcW w:w="10436" w:type="dxa"/>
            <w:hideMark/>
          </w:tcPr>
          <w:p w:rsidR="00921494" w:rsidRPr="00921494" w:rsidRDefault="00921494" w:rsidP="00921494">
            <w:pPr>
              <w:keepNext/>
              <w:keepLines/>
              <w:spacing w:before="480" w:line="276" w:lineRule="auto"/>
              <w:outlineLvl w:val="0"/>
              <w:rPr>
                <w:rFonts w:ascii="Cambria" w:hAnsi="Cambria" w:cs="Cambria"/>
                <w:b/>
                <w:bCs/>
                <w:color w:val="365F91"/>
                <w:sz w:val="28"/>
                <w:szCs w:val="28"/>
              </w:rPr>
            </w:pPr>
          </w:p>
        </w:tc>
      </w:tr>
      <w:tr w:rsidR="00921494" w:rsidRPr="00921494" w:rsidTr="00921494">
        <w:trPr>
          <w:trHeight w:val="1659"/>
          <w:jc w:val="center"/>
        </w:trPr>
        <w:tc>
          <w:tcPr>
            <w:tcW w:w="10436" w:type="dxa"/>
            <w:hideMark/>
          </w:tcPr>
          <w:p w:rsidR="00921494" w:rsidRPr="00921494" w:rsidRDefault="00921494" w:rsidP="00921494">
            <w:pPr>
              <w:keepNext/>
              <w:keepLines/>
              <w:spacing w:before="480" w:line="276" w:lineRule="auto"/>
              <w:jc w:val="center"/>
              <w:outlineLvl w:val="0"/>
              <w:rPr>
                <w:rFonts w:ascii="Cambria" w:hAnsi="Cambria" w:cs="Cambria"/>
                <w:b/>
                <w:bCs/>
                <w:sz w:val="28"/>
                <w:szCs w:val="28"/>
              </w:rPr>
            </w:pPr>
            <w:r w:rsidRPr="00921494">
              <w:rPr>
                <w:rFonts w:ascii="Cambria" w:hAnsi="Cambria" w:cs="Cambria"/>
                <w:b/>
                <w:bCs/>
                <w:sz w:val="28"/>
                <w:szCs w:val="28"/>
              </w:rPr>
              <w:t xml:space="preserve">ФЕДЕРАЛЬНОЕ АВТОНОМНОЕ УЧРЕЖДЕНИЕ ДОПОЛНИТЕЛЬНОГО ПРОФЕССИОНАЛЬНОГО </w:t>
            </w:r>
            <w:r w:rsidRPr="00921494">
              <w:rPr>
                <w:rFonts w:ascii="Cambria" w:hAnsi="Cambria" w:cs="Cambria"/>
                <w:b/>
                <w:bCs/>
                <w:sz w:val="28"/>
              </w:rPr>
              <w:t>ОБРАЗОВАНИЯ «УЧЕБНЫЙ ЦЕНТР ФЕДЕРАЛЬНОЙ ПРОТИВОПОЖАРНОЙ СЛУЖБЫ ПО САРАТОВСКОЙ ОБЛАСТИ»</w:t>
            </w:r>
          </w:p>
        </w:tc>
      </w:tr>
    </w:tbl>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jc w:val="center"/>
        <w:rPr>
          <w:rFonts w:eastAsia="Calibri"/>
          <w:sz w:val="40"/>
          <w:szCs w:val="40"/>
          <w:lang w:eastAsia="en-US"/>
        </w:rPr>
      </w:pPr>
      <w:r w:rsidRPr="00921494">
        <w:rPr>
          <w:rFonts w:eastAsia="Calibri"/>
          <w:b/>
          <w:sz w:val="40"/>
          <w:szCs w:val="40"/>
          <w:lang w:eastAsia="en-US"/>
        </w:rPr>
        <w:t>ДНЕВНИК</w:t>
      </w:r>
      <w:r w:rsidRPr="00921494">
        <w:rPr>
          <w:rFonts w:eastAsia="Calibri"/>
          <w:sz w:val="40"/>
          <w:szCs w:val="40"/>
          <w:lang w:eastAsia="en-US"/>
        </w:rPr>
        <w:t xml:space="preserve"> </w:t>
      </w:r>
    </w:p>
    <w:p w:rsidR="00921494" w:rsidRPr="00921494" w:rsidRDefault="00921494" w:rsidP="00921494">
      <w:pPr>
        <w:spacing w:line="276" w:lineRule="auto"/>
        <w:jc w:val="center"/>
        <w:rPr>
          <w:rFonts w:eastAsia="Calibri"/>
          <w:sz w:val="28"/>
          <w:szCs w:val="28"/>
          <w:lang w:eastAsia="en-US"/>
        </w:rPr>
      </w:pPr>
      <w:r w:rsidRPr="00921494">
        <w:rPr>
          <w:rFonts w:eastAsia="Calibri"/>
          <w:sz w:val="28"/>
          <w:szCs w:val="28"/>
          <w:lang w:eastAsia="en-US"/>
        </w:rPr>
        <w:t>прохождения учебной практики</w:t>
      </w:r>
    </w:p>
    <w:p w:rsidR="00921494" w:rsidRPr="00921494" w:rsidRDefault="00921494" w:rsidP="00921494">
      <w:pPr>
        <w:spacing w:line="276" w:lineRule="auto"/>
        <w:jc w:val="center"/>
        <w:rPr>
          <w:rFonts w:eastAsia="Calibri"/>
          <w:sz w:val="28"/>
          <w:szCs w:val="28"/>
          <w:lang w:eastAsia="en-US"/>
        </w:rPr>
      </w:pPr>
      <w:r w:rsidRPr="00921494">
        <w:rPr>
          <w:rFonts w:eastAsia="Calibri"/>
          <w:sz w:val="28"/>
          <w:szCs w:val="28"/>
          <w:lang w:eastAsia="en-US"/>
        </w:rPr>
        <w:t>слушателя группы № _______</w:t>
      </w:r>
    </w:p>
    <w:p w:rsidR="00921494" w:rsidRPr="00921494" w:rsidRDefault="00921494" w:rsidP="00921494">
      <w:pPr>
        <w:spacing w:line="276" w:lineRule="auto"/>
        <w:jc w:val="center"/>
        <w:rPr>
          <w:rFonts w:eastAsia="Calibri"/>
          <w:sz w:val="36"/>
          <w:szCs w:val="36"/>
          <w:lang w:eastAsia="en-US"/>
        </w:rPr>
      </w:pPr>
      <w:r w:rsidRPr="00921494">
        <w:rPr>
          <w:rFonts w:eastAsia="Calibri"/>
          <w:sz w:val="36"/>
          <w:szCs w:val="36"/>
          <w:lang w:eastAsia="en-US"/>
        </w:rPr>
        <w:t>_____________________________________</w:t>
      </w:r>
    </w:p>
    <w:p w:rsidR="00921494" w:rsidRPr="00921494" w:rsidRDefault="00921494" w:rsidP="00921494">
      <w:pPr>
        <w:spacing w:line="276" w:lineRule="auto"/>
        <w:jc w:val="center"/>
        <w:rPr>
          <w:rFonts w:eastAsia="Calibri"/>
          <w:sz w:val="16"/>
          <w:szCs w:val="16"/>
          <w:lang w:eastAsia="en-US"/>
        </w:rPr>
      </w:pPr>
      <w:r w:rsidRPr="00921494">
        <w:rPr>
          <w:rFonts w:eastAsia="Calibri"/>
          <w:sz w:val="16"/>
          <w:szCs w:val="16"/>
          <w:lang w:eastAsia="en-US"/>
        </w:rPr>
        <w:t>Ф И О</w:t>
      </w:r>
    </w:p>
    <w:p w:rsidR="00921494" w:rsidRPr="00921494" w:rsidRDefault="00921494" w:rsidP="00921494">
      <w:pPr>
        <w:spacing w:after="200" w:line="276" w:lineRule="auto"/>
        <w:rPr>
          <w:rFonts w:eastAsia="Calibri"/>
          <w:sz w:val="40"/>
          <w:szCs w:val="40"/>
          <w:lang w:eastAsia="en-US"/>
        </w:rPr>
      </w:pPr>
    </w:p>
    <w:p w:rsidR="00921494" w:rsidRPr="00921494" w:rsidRDefault="00921494" w:rsidP="00921494">
      <w:pPr>
        <w:spacing w:line="276" w:lineRule="auto"/>
        <w:jc w:val="center"/>
        <w:rPr>
          <w:rFonts w:eastAsia="Calibri"/>
          <w:sz w:val="28"/>
          <w:szCs w:val="28"/>
          <w:lang w:eastAsia="en-US"/>
        </w:rPr>
      </w:pPr>
      <w:r w:rsidRPr="00921494">
        <w:rPr>
          <w:rFonts w:eastAsia="Calibri"/>
          <w:sz w:val="28"/>
          <w:szCs w:val="28"/>
          <w:lang w:eastAsia="en-US"/>
        </w:rPr>
        <w:t xml:space="preserve">по программе обучения «Профессиональная подготовка пожарных» </w:t>
      </w:r>
    </w:p>
    <w:p w:rsidR="00921494" w:rsidRPr="00921494" w:rsidRDefault="00921494" w:rsidP="00921494">
      <w:pPr>
        <w:spacing w:after="200" w:line="276" w:lineRule="auto"/>
        <w:rPr>
          <w:rFonts w:eastAsia="Calibri"/>
          <w:sz w:val="20"/>
          <w:szCs w:val="20"/>
          <w:lang w:eastAsia="en-US"/>
        </w:rPr>
      </w:pPr>
    </w:p>
    <w:p w:rsidR="00921494" w:rsidRPr="00921494" w:rsidRDefault="00921494" w:rsidP="00921494">
      <w:pPr>
        <w:spacing w:after="200" w:line="276" w:lineRule="auto"/>
        <w:rPr>
          <w:rFonts w:eastAsia="Calibri"/>
          <w:sz w:val="40"/>
          <w:szCs w:val="40"/>
          <w:lang w:eastAsia="en-US"/>
        </w:rPr>
      </w:pPr>
    </w:p>
    <w:p w:rsidR="00921494" w:rsidRPr="00921494" w:rsidRDefault="00921494" w:rsidP="00921494">
      <w:pPr>
        <w:spacing w:after="200" w:line="276" w:lineRule="auto"/>
        <w:rPr>
          <w:rFonts w:eastAsia="Calibri"/>
          <w:sz w:val="40"/>
          <w:szCs w:val="40"/>
          <w:lang w:eastAsia="en-US"/>
        </w:rPr>
      </w:pPr>
    </w:p>
    <w:p w:rsidR="00921494" w:rsidRPr="00921494" w:rsidRDefault="00921494" w:rsidP="00921494">
      <w:pPr>
        <w:spacing w:after="200" w:line="276" w:lineRule="auto"/>
        <w:jc w:val="center"/>
        <w:rPr>
          <w:rFonts w:eastAsia="Calibri"/>
          <w:b/>
          <w:lang w:eastAsia="en-US"/>
        </w:rPr>
      </w:pPr>
      <w:r w:rsidRPr="00921494">
        <w:rPr>
          <w:rFonts w:eastAsia="Calibri"/>
          <w:b/>
          <w:sz w:val="28"/>
          <w:szCs w:val="28"/>
          <w:lang w:eastAsia="en-US"/>
        </w:rPr>
        <w:t xml:space="preserve">г. </w:t>
      </w:r>
      <w:r w:rsidRPr="00921494">
        <w:rPr>
          <w:rFonts w:eastAsia="Calibri"/>
          <w:b/>
          <w:lang w:eastAsia="en-US"/>
        </w:rPr>
        <w:t>САРАТОВ</w:t>
      </w:r>
    </w:p>
    <w:p w:rsidR="00921494" w:rsidRPr="00921494" w:rsidRDefault="00921494" w:rsidP="00921494">
      <w:pPr>
        <w:spacing w:after="200" w:line="276" w:lineRule="auto"/>
        <w:jc w:val="center"/>
        <w:rPr>
          <w:rFonts w:eastAsia="Calibri"/>
          <w:b/>
          <w:lang w:eastAsia="en-US"/>
        </w:rPr>
      </w:pPr>
      <w:r w:rsidRPr="00921494">
        <w:rPr>
          <w:rFonts w:eastAsia="Calibri"/>
          <w:b/>
          <w:lang w:eastAsia="en-US"/>
        </w:rPr>
        <w:t>20</w:t>
      </w:r>
      <w:r>
        <w:rPr>
          <w:rFonts w:eastAsia="Calibri"/>
          <w:b/>
          <w:lang w:eastAsia="en-US"/>
        </w:rPr>
        <w:t>__</w:t>
      </w:r>
      <w:r w:rsidRPr="00921494">
        <w:rPr>
          <w:rFonts w:eastAsia="Calibri"/>
          <w:b/>
          <w:lang w:eastAsia="en-US"/>
        </w:rPr>
        <w:t xml:space="preserve"> г</w:t>
      </w:r>
    </w:p>
    <w:p w:rsidR="00921494" w:rsidRPr="00921494" w:rsidRDefault="00921494" w:rsidP="00921494">
      <w:pPr>
        <w:spacing w:after="200" w:line="276" w:lineRule="auto"/>
        <w:rPr>
          <w:rFonts w:eastAsia="Calibri"/>
          <w:lang w:eastAsia="en-US"/>
        </w:rPr>
      </w:pPr>
    </w:p>
    <w:p w:rsidR="00921494" w:rsidRPr="00921494" w:rsidRDefault="00921494" w:rsidP="00921494">
      <w:pPr>
        <w:keepNext/>
        <w:keepLines/>
        <w:spacing w:before="480" w:line="276" w:lineRule="auto"/>
        <w:jc w:val="center"/>
        <w:outlineLvl w:val="0"/>
        <w:rPr>
          <w:rFonts w:ascii="Cambria" w:hAnsi="Cambria" w:cs="Cambria"/>
          <w:b/>
          <w:bCs/>
          <w:sz w:val="28"/>
          <w:szCs w:val="28"/>
        </w:rPr>
      </w:pPr>
      <w:r w:rsidRPr="00921494">
        <w:rPr>
          <w:rFonts w:ascii="Cambria" w:hAnsi="Cambria" w:cs="Cambria"/>
          <w:b/>
          <w:bCs/>
          <w:sz w:val="28"/>
          <w:szCs w:val="28"/>
        </w:rPr>
        <w:lastRenderedPageBreak/>
        <w:t>ПЛАН – ЗАДАНИЕ</w:t>
      </w:r>
    </w:p>
    <w:p w:rsidR="00921494" w:rsidRPr="00921494" w:rsidRDefault="00921494" w:rsidP="00921494">
      <w:pPr>
        <w:spacing w:line="276" w:lineRule="auto"/>
        <w:jc w:val="center"/>
        <w:rPr>
          <w:rFonts w:eastAsia="Calibri"/>
          <w:sz w:val="28"/>
          <w:szCs w:val="28"/>
          <w:lang w:eastAsia="en-US"/>
        </w:rPr>
      </w:pPr>
      <w:r w:rsidRPr="00921494">
        <w:rPr>
          <w:rFonts w:eastAsia="Calibri"/>
          <w:sz w:val="28"/>
          <w:szCs w:val="28"/>
          <w:lang w:eastAsia="en-US"/>
        </w:rPr>
        <w:t>на прохождение практики</w:t>
      </w:r>
    </w:p>
    <w:p w:rsidR="00921494" w:rsidRPr="00921494" w:rsidRDefault="00921494" w:rsidP="00921494">
      <w:pPr>
        <w:spacing w:line="276" w:lineRule="auto"/>
        <w:jc w:val="center"/>
        <w:rPr>
          <w:rFonts w:eastAsia="Calibri"/>
          <w:lang w:eastAsia="en-US"/>
        </w:rPr>
      </w:pPr>
    </w:p>
    <w:tbl>
      <w:tblPr>
        <w:tblStyle w:val="a4"/>
        <w:tblW w:w="10916" w:type="dxa"/>
        <w:tblInd w:w="-885" w:type="dxa"/>
        <w:tblLayout w:type="fixed"/>
        <w:tblLook w:val="04A0" w:firstRow="1" w:lastRow="0" w:firstColumn="1" w:lastColumn="0" w:noHBand="0" w:noVBand="1"/>
      </w:tblPr>
      <w:tblGrid>
        <w:gridCol w:w="567"/>
        <w:gridCol w:w="7263"/>
        <w:gridCol w:w="1527"/>
        <w:gridCol w:w="1559"/>
      </w:tblGrid>
      <w:tr w:rsidR="00921494" w:rsidRPr="00921494" w:rsidTr="00921494">
        <w:tc>
          <w:tcPr>
            <w:tcW w:w="567" w:type="dxa"/>
            <w:vAlign w:val="center"/>
          </w:tcPr>
          <w:p w:rsidR="00921494" w:rsidRPr="00921494" w:rsidRDefault="00921494" w:rsidP="00921494">
            <w:pPr>
              <w:spacing w:after="200" w:line="276" w:lineRule="auto"/>
              <w:jc w:val="center"/>
              <w:rPr>
                <w:rFonts w:eastAsia="Calibri"/>
                <w:lang w:eastAsia="en-US"/>
              </w:rPr>
            </w:pPr>
            <w:r w:rsidRPr="00921494">
              <w:rPr>
                <w:rFonts w:eastAsia="Calibri"/>
                <w:lang w:eastAsia="en-US"/>
              </w:rPr>
              <w:t xml:space="preserve">№ </w:t>
            </w:r>
            <w:proofErr w:type="gramStart"/>
            <w:r w:rsidRPr="00921494">
              <w:rPr>
                <w:rFonts w:eastAsia="Calibri"/>
                <w:lang w:eastAsia="en-US"/>
              </w:rPr>
              <w:t>п</w:t>
            </w:r>
            <w:proofErr w:type="gramEnd"/>
            <w:r w:rsidRPr="00921494">
              <w:rPr>
                <w:rFonts w:eastAsia="Calibri"/>
                <w:lang w:eastAsia="en-US"/>
              </w:rPr>
              <w:t>/п</w:t>
            </w:r>
          </w:p>
        </w:tc>
        <w:tc>
          <w:tcPr>
            <w:tcW w:w="7263" w:type="dxa"/>
            <w:vAlign w:val="center"/>
          </w:tcPr>
          <w:p w:rsidR="00921494" w:rsidRPr="00921494" w:rsidRDefault="00921494" w:rsidP="00921494">
            <w:pPr>
              <w:spacing w:after="200" w:line="276" w:lineRule="auto"/>
              <w:jc w:val="center"/>
              <w:rPr>
                <w:rFonts w:eastAsia="Calibri"/>
                <w:lang w:eastAsia="en-US"/>
              </w:rPr>
            </w:pPr>
            <w:r w:rsidRPr="00921494">
              <w:rPr>
                <w:rFonts w:eastAsia="Calibri"/>
                <w:lang w:eastAsia="en-US"/>
              </w:rPr>
              <w:t>Наименование выполняемых работ</w:t>
            </w:r>
          </w:p>
        </w:tc>
        <w:tc>
          <w:tcPr>
            <w:tcW w:w="1527" w:type="dxa"/>
            <w:vAlign w:val="center"/>
          </w:tcPr>
          <w:p w:rsidR="00921494" w:rsidRPr="00921494" w:rsidRDefault="00921494" w:rsidP="00921494">
            <w:pPr>
              <w:spacing w:after="200" w:line="276" w:lineRule="auto"/>
              <w:jc w:val="center"/>
              <w:rPr>
                <w:rFonts w:eastAsia="Calibri"/>
                <w:lang w:eastAsia="en-US"/>
              </w:rPr>
            </w:pPr>
            <w:r w:rsidRPr="00921494">
              <w:rPr>
                <w:rFonts w:eastAsia="Calibri"/>
                <w:lang w:eastAsia="en-US"/>
              </w:rPr>
              <w:t>Срок выполнения</w:t>
            </w:r>
          </w:p>
        </w:tc>
        <w:tc>
          <w:tcPr>
            <w:tcW w:w="1559" w:type="dxa"/>
            <w:vAlign w:val="center"/>
          </w:tcPr>
          <w:p w:rsidR="00921494" w:rsidRPr="00921494" w:rsidRDefault="00921494" w:rsidP="00921494">
            <w:pPr>
              <w:spacing w:after="200" w:line="276" w:lineRule="auto"/>
              <w:jc w:val="center"/>
              <w:rPr>
                <w:rFonts w:eastAsia="Calibri"/>
                <w:lang w:eastAsia="en-US"/>
              </w:rPr>
            </w:pPr>
            <w:r w:rsidRPr="00921494">
              <w:rPr>
                <w:rFonts w:eastAsia="Calibri"/>
                <w:lang w:eastAsia="en-US"/>
              </w:rPr>
              <w:t>Отметка о выполнении</w:t>
            </w:r>
          </w:p>
        </w:tc>
      </w:tr>
      <w:tr w:rsidR="00921494" w:rsidRPr="00921494" w:rsidTr="00921494">
        <w:tc>
          <w:tcPr>
            <w:tcW w:w="567" w:type="dxa"/>
          </w:tcPr>
          <w:p w:rsidR="00921494" w:rsidRPr="00921494" w:rsidRDefault="00921494" w:rsidP="00922E13">
            <w:pPr>
              <w:numPr>
                <w:ilvl w:val="0"/>
                <w:numId w:val="41"/>
              </w:numPr>
              <w:spacing w:after="200" w:line="276" w:lineRule="auto"/>
              <w:contextualSpacing/>
              <w:jc w:val="center"/>
            </w:pPr>
          </w:p>
        </w:tc>
        <w:tc>
          <w:tcPr>
            <w:tcW w:w="7263" w:type="dxa"/>
          </w:tcPr>
          <w:p w:rsidR="00921494" w:rsidRPr="00921494" w:rsidRDefault="00921494" w:rsidP="00921494">
            <w:pPr>
              <w:spacing w:after="200" w:line="276" w:lineRule="auto"/>
              <w:ind w:firstLine="176"/>
              <w:jc w:val="center"/>
              <w:rPr>
                <w:rFonts w:eastAsia="Calibri"/>
                <w:b/>
                <w:u w:val="single"/>
                <w:lang w:eastAsia="en-US"/>
              </w:rPr>
            </w:pPr>
            <w:r w:rsidRPr="00921494">
              <w:rPr>
                <w:rFonts w:eastAsia="Calibri"/>
                <w:b/>
                <w:u w:val="single"/>
                <w:lang w:eastAsia="en-US"/>
              </w:rPr>
              <w:t>1-е суточное дежурство:</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Разработать  совместно с руководителем индивидуальный план прохождения стажировки.</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Изучить: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 xml:space="preserve">Распорядок дня подразделения. </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Функциональные обязанности по занимаемой должности.</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Правила техники безопасности при несении службы и тушения пожаров.</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Ознакомиться: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 С организацией оперативно-служебной деятельности подразделения.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 С руководящими документами МЧС и ГУГПС, регламентирующих деятельность пожарной охраны.</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 С служебно-бытовыми помещениями и закрепленной территорией пожарно-спасательного подразделения.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4. С должностными лицами территориального и местного пожарно-спасательных гарнизонов.</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5. С особенностями смены караулов для передачи (приемки) пожарной и аварийно-спасательной техники, пожарного инструмента и аварийно-спасательного оборудования, сре</w:t>
            </w:r>
            <w:proofErr w:type="gramStart"/>
            <w:r w:rsidRPr="00921494">
              <w:rPr>
                <w:rFonts w:eastAsia="Calibri"/>
                <w:lang w:eastAsia="en-US"/>
              </w:rPr>
              <w:t>дств св</w:t>
            </w:r>
            <w:proofErr w:type="gramEnd"/>
            <w:r w:rsidRPr="00921494">
              <w:rPr>
                <w:rFonts w:eastAsia="Calibri"/>
                <w:lang w:eastAsia="en-US"/>
              </w:rPr>
              <w:t>язи и сигнализации, служебной документации, предметов снаряжения, проверки состояния служебных помещений.</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Практически отработать: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Норматив по ПС и ТСП «Надевание боевой одежды и снаряжения».</w:t>
            </w:r>
          </w:p>
        </w:tc>
        <w:tc>
          <w:tcPr>
            <w:tcW w:w="1527" w:type="dxa"/>
          </w:tcPr>
          <w:p w:rsidR="00921494" w:rsidRPr="00921494" w:rsidRDefault="00921494" w:rsidP="00921494">
            <w:pPr>
              <w:spacing w:after="200" w:line="276" w:lineRule="auto"/>
              <w:jc w:val="center"/>
              <w:rPr>
                <w:rFonts w:eastAsia="Calibri"/>
                <w:lang w:eastAsia="en-US"/>
              </w:rPr>
            </w:pPr>
          </w:p>
        </w:tc>
        <w:tc>
          <w:tcPr>
            <w:tcW w:w="1559" w:type="dxa"/>
          </w:tcPr>
          <w:p w:rsidR="00921494" w:rsidRPr="00921494" w:rsidRDefault="00921494" w:rsidP="00921494">
            <w:pPr>
              <w:spacing w:after="200" w:line="276" w:lineRule="auto"/>
              <w:jc w:val="center"/>
              <w:rPr>
                <w:rFonts w:eastAsia="Calibri"/>
                <w:lang w:eastAsia="en-US"/>
              </w:rPr>
            </w:pPr>
          </w:p>
        </w:tc>
      </w:tr>
      <w:tr w:rsidR="00921494" w:rsidRPr="00921494" w:rsidTr="00921494">
        <w:tc>
          <w:tcPr>
            <w:tcW w:w="567" w:type="dxa"/>
          </w:tcPr>
          <w:p w:rsidR="00921494" w:rsidRPr="00921494" w:rsidRDefault="00921494" w:rsidP="00922E13">
            <w:pPr>
              <w:numPr>
                <w:ilvl w:val="0"/>
                <w:numId w:val="41"/>
              </w:numPr>
              <w:spacing w:after="200" w:line="276" w:lineRule="auto"/>
              <w:contextualSpacing/>
              <w:jc w:val="center"/>
            </w:pPr>
          </w:p>
        </w:tc>
        <w:tc>
          <w:tcPr>
            <w:tcW w:w="7263" w:type="dxa"/>
          </w:tcPr>
          <w:p w:rsidR="00921494" w:rsidRPr="00921494" w:rsidRDefault="00921494" w:rsidP="00921494">
            <w:pPr>
              <w:spacing w:after="200" w:line="276" w:lineRule="auto"/>
              <w:ind w:firstLine="176"/>
              <w:jc w:val="center"/>
              <w:rPr>
                <w:rFonts w:eastAsia="Calibri"/>
                <w:b/>
                <w:u w:val="single"/>
                <w:lang w:eastAsia="en-US"/>
              </w:rPr>
            </w:pPr>
            <w:r w:rsidRPr="00921494">
              <w:rPr>
                <w:rFonts w:eastAsia="Calibri"/>
                <w:b/>
                <w:u w:val="single"/>
                <w:lang w:eastAsia="en-US"/>
              </w:rPr>
              <w:t>2-е суточное дежурство:</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Изучить: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Должностные инструкции лиц внутреннего наряда дежурного караула.</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lastRenderedPageBreak/>
              <w:t>2.</w:t>
            </w:r>
            <w:r w:rsidRPr="00921494">
              <w:rPr>
                <w:rFonts w:eastAsia="Calibri"/>
                <w:lang w:eastAsia="en-US"/>
              </w:rPr>
              <w:tab/>
              <w:t>Должностные обязанности по табелю боевого расчета.</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Ознакомиться: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С выпиской из расписания выезда части на пожары.</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r>
            <w:proofErr w:type="gramStart"/>
            <w:r w:rsidRPr="00921494">
              <w:rPr>
                <w:rFonts w:eastAsia="Calibri"/>
                <w:lang w:eastAsia="en-US"/>
              </w:rPr>
              <w:t>С мероприятиями по приведению караула в готовность к выполнению задач по предназначению</w:t>
            </w:r>
            <w:proofErr w:type="gramEnd"/>
            <w:r w:rsidRPr="00921494">
              <w:rPr>
                <w:rFonts w:eastAsia="Calibri"/>
                <w:lang w:eastAsia="en-US"/>
              </w:rPr>
              <w:t xml:space="preserve"> после возвращения с пожара (учения, занятия).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Схемой организации связи на пожаре.</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Практически отработать: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Норматив по ПС и ТСП «Сбор и выезд по тревоге».</w:t>
            </w:r>
          </w:p>
        </w:tc>
        <w:tc>
          <w:tcPr>
            <w:tcW w:w="1527" w:type="dxa"/>
          </w:tcPr>
          <w:p w:rsidR="00921494" w:rsidRPr="00921494" w:rsidRDefault="00921494" w:rsidP="00921494">
            <w:pPr>
              <w:spacing w:after="200" w:line="276" w:lineRule="auto"/>
              <w:jc w:val="center"/>
              <w:rPr>
                <w:rFonts w:eastAsia="Calibri"/>
                <w:lang w:eastAsia="en-US"/>
              </w:rPr>
            </w:pPr>
          </w:p>
        </w:tc>
        <w:tc>
          <w:tcPr>
            <w:tcW w:w="1559" w:type="dxa"/>
          </w:tcPr>
          <w:p w:rsidR="00921494" w:rsidRPr="00921494" w:rsidRDefault="00921494" w:rsidP="00921494">
            <w:pPr>
              <w:spacing w:after="200" w:line="276" w:lineRule="auto"/>
              <w:jc w:val="center"/>
              <w:rPr>
                <w:rFonts w:eastAsia="Calibri"/>
                <w:lang w:eastAsia="en-US"/>
              </w:rPr>
            </w:pPr>
          </w:p>
        </w:tc>
      </w:tr>
      <w:tr w:rsidR="00921494" w:rsidRPr="00921494" w:rsidTr="00921494">
        <w:tc>
          <w:tcPr>
            <w:tcW w:w="567" w:type="dxa"/>
          </w:tcPr>
          <w:p w:rsidR="00921494" w:rsidRPr="00921494" w:rsidRDefault="00921494" w:rsidP="00922E13">
            <w:pPr>
              <w:numPr>
                <w:ilvl w:val="0"/>
                <w:numId w:val="41"/>
              </w:numPr>
              <w:spacing w:after="200" w:line="276" w:lineRule="auto"/>
              <w:contextualSpacing/>
              <w:jc w:val="center"/>
            </w:pPr>
          </w:p>
        </w:tc>
        <w:tc>
          <w:tcPr>
            <w:tcW w:w="7263" w:type="dxa"/>
          </w:tcPr>
          <w:p w:rsidR="00921494" w:rsidRPr="00921494" w:rsidRDefault="00921494" w:rsidP="00921494">
            <w:pPr>
              <w:spacing w:after="200" w:line="276" w:lineRule="auto"/>
              <w:ind w:firstLine="176"/>
              <w:jc w:val="center"/>
              <w:rPr>
                <w:rFonts w:eastAsia="Calibri"/>
                <w:b/>
                <w:u w:val="single"/>
                <w:lang w:eastAsia="en-US"/>
              </w:rPr>
            </w:pPr>
            <w:r w:rsidRPr="00921494">
              <w:rPr>
                <w:rFonts w:eastAsia="Calibri"/>
                <w:b/>
                <w:u w:val="single"/>
                <w:lang w:eastAsia="en-US"/>
              </w:rPr>
              <w:t>3-е суточное дежурство:</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Изучить: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 Особенности района выезда пожарно-спасательной части (район, подрайон).</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 Специализацию дежурных караулов по направлению деятельности.</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Ознакомиться: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С особенностями взаимодействия со службами жизнеобеспечения.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С оперативно-тактическими особенностями критически важных, потенциально-опасных и социально-значимых объектов в районе выезда подразделения.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Порядком ведения радиосвязи с отделениями, выехавшими к месту пожара, ПТУ, ПТЗ.</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4.</w:t>
            </w:r>
            <w:r w:rsidRPr="00921494">
              <w:rPr>
                <w:rFonts w:eastAsia="Calibri"/>
                <w:lang w:eastAsia="en-US"/>
              </w:rPr>
              <w:tab/>
              <w:t>Перечнем позывных радиостанций пожарно-спасательного гарнизона, силами управления и оповещения.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5.</w:t>
            </w:r>
            <w:r w:rsidRPr="00921494">
              <w:rPr>
                <w:rFonts w:eastAsia="Calibri"/>
                <w:lang w:eastAsia="en-US"/>
              </w:rPr>
              <w:tab/>
              <w:t xml:space="preserve">С особенностями противопожарного водоснабжения района выезда части, планшетом и справочником </w:t>
            </w:r>
            <w:proofErr w:type="spellStart"/>
            <w:r w:rsidRPr="00921494">
              <w:rPr>
                <w:rFonts w:eastAsia="Calibri"/>
                <w:lang w:eastAsia="en-US"/>
              </w:rPr>
              <w:t>водоисточников</w:t>
            </w:r>
            <w:proofErr w:type="spellEnd"/>
            <w:r w:rsidRPr="00921494">
              <w:rPr>
                <w:rFonts w:eastAsia="Calibri"/>
                <w:lang w:eastAsia="en-US"/>
              </w:rPr>
              <w:t>.</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6.</w:t>
            </w:r>
            <w:r w:rsidRPr="00921494">
              <w:rPr>
                <w:rFonts w:eastAsia="Calibri"/>
                <w:lang w:eastAsia="en-US"/>
              </w:rPr>
              <w:tab/>
              <w:t>С организацией тушения пожаров, ликвидации аварий и последствий ЧС на территории субъекта РФ.</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Практически отработать: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 xml:space="preserve">Норматив по ПС и ТСП «Вязка двойной спасательной петли без надевания ее </w:t>
            </w:r>
            <w:proofErr w:type="gramStart"/>
            <w:r w:rsidRPr="00921494">
              <w:rPr>
                <w:rFonts w:eastAsia="Calibri"/>
                <w:lang w:eastAsia="en-US"/>
              </w:rPr>
              <w:t>на</w:t>
            </w:r>
            <w:proofErr w:type="gramEnd"/>
            <w:r w:rsidRPr="00921494">
              <w:rPr>
                <w:rFonts w:eastAsia="Calibri"/>
                <w:lang w:eastAsia="en-US"/>
              </w:rPr>
              <w:t xml:space="preserve"> спасаемого».</w:t>
            </w:r>
          </w:p>
        </w:tc>
        <w:tc>
          <w:tcPr>
            <w:tcW w:w="1527" w:type="dxa"/>
          </w:tcPr>
          <w:p w:rsidR="00921494" w:rsidRPr="00921494" w:rsidRDefault="00921494" w:rsidP="00921494">
            <w:pPr>
              <w:spacing w:after="200" w:line="276" w:lineRule="auto"/>
              <w:jc w:val="center"/>
              <w:rPr>
                <w:rFonts w:eastAsia="Calibri"/>
                <w:lang w:eastAsia="en-US"/>
              </w:rPr>
            </w:pPr>
          </w:p>
        </w:tc>
        <w:tc>
          <w:tcPr>
            <w:tcW w:w="1559" w:type="dxa"/>
          </w:tcPr>
          <w:p w:rsidR="00921494" w:rsidRPr="00921494" w:rsidRDefault="00921494" w:rsidP="00921494">
            <w:pPr>
              <w:spacing w:after="200" w:line="276" w:lineRule="auto"/>
              <w:jc w:val="center"/>
              <w:rPr>
                <w:rFonts w:eastAsia="Calibri"/>
                <w:lang w:eastAsia="en-US"/>
              </w:rPr>
            </w:pPr>
          </w:p>
        </w:tc>
      </w:tr>
      <w:tr w:rsidR="00921494" w:rsidRPr="00921494" w:rsidTr="00921494">
        <w:tc>
          <w:tcPr>
            <w:tcW w:w="567" w:type="dxa"/>
          </w:tcPr>
          <w:p w:rsidR="00921494" w:rsidRPr="00921494" w:rsidRDefault="00921494" w:rsidP="00922E13">
            <w:pPr>
              <w:numPr>
                <w:ilvl w:val="0"/>
                <w:numId w:val="41"/>
              </w:numPr>
              <w:spacing w:after="200" w:line="276" w:lineRule="auto"/>
              <w:contextualSpacing/>
              <w:jc w:val="center"/>
            </w:pPr>
          </w:p>
        </w:tc>
        <w:tc>
          <w:tcPr>
            <w:tcW w:w="7263" w:type="dxa"/>
          </w:tcPr>
          <w:p w:rsidR="00921494" w:rsidRPr="00921494" w:rsidRDefault="00921494" w:rsidP="00921494">
            <w:pPr>
              <w:spacing w:after="200" w:line="276" w:lineRule="auto"/>
              <w:ind w:firstLine="176"/>
              <w:jc w:val="center"/>
              <w:rPr>
                <w:rFonts w:eastAsia="Calibri"/>
                <w:b/>
                <w:u w:val="single"/>
                <w:lang w:eastAsia="en-US"/>
              </w:rPr>
            </w:pPr>
            <w:r w:rsidRPr="00921494">
              <w:rPr>
                <w:rFonts w:eastAsia="Calibri"/>
                <w:b/>
                <w:u w:val="single"/>
                <w:lang w:eastAsia="en-US"/>
              </w:rPr>
              <w:t>4-е суточное дежурство:</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Изучить: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Назначение, тактико-технические характеристики пожарной и аварийно-спасательной техники, находящейся в расчете и резерве подразделения.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 xml:space="preserve">Организацию </w:t>
            </w:r>
            <w:proofErr w:type="spellStart"/>
            <w:r w:rsidRPr="00921494">
              <w:rPr>
                <w:rFonts w:eastAsia="Calibri"/>
                <w:lang w:eastAsia="en-US"/>
              </w:rPr>
              <w:t>газодымозащитной</w:t>
            </w:r>
            <w:proofErr w:type="spellEnd"/>
            <w:r w:rsidRPr="00921494">
              <w:rPr>
                <w:rFonts w:eastAsia="Calibri"/>
                <w:lang w:eastAsia="en-US"/>
              </w:rPr>
              <w:t xml:space="preserve"> службы подразделения. </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 xml:space="preserve">Тактико-технические характеристики СИЗОД </w:t>
            </w:r>
            <w:proofErr w:type="gramStart"/>
            <w:r w:rsidRPr="00921494">
              <w:rPr>
                <w:rFonts w:eastAsia="Calibri"/>
                <w:lang w:eastAsia="en-US"/>
              </w:rPr>
              <w:t>находящихся</w:t>
            </w:r>
            <w:proofErr w:type="gramEnd"/>
            <w:r w:rsidRPr="00921494">
              <w:rPr>
                <w:rFonts w:eastAsia="Calibri"/>
                <w:lang w:eastAsia="en-US"/>
              </w:rPr>
              <w:t xml:space="preserve"> в расчете и резерве подразделения. </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4.</w:t>
            </w:r>
            <w:r w:rsidRPr="00921494">
              <w:rPr>
                <w:rFonts w:eastAsia="Calibri"/>
                <w:lang w:eastAsia="en-US"/>
              </w:rPr>
              <w:tab/>
              <w:t xml:space="preserve">Обязанности </w:t>
            </w:r>
            <w:proofErr w:type="spellStart"/>
            <w:r w:rsidRPr="00921494">
              <w:rPr>
                <w:rFonts w:eastAsia="Calibri"/>
                <w:lang w:eastAsia="en-US"/>
              </w:rPr>
              <w:t>газодымозищитника</w:t>
            </w:r>
            <w:proofErr w:type="spellEnd"/>
            <w:r w:rsidRPr="00921494">
              <w:rPr>
                <w:rFonts w:eastAsia="Calibri"/>
                <w:lang w:eastAsia="en-US"/>
              </w:rPr>
              <w:t>.</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Ознакомиться: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С документацией учета работы в СИЗОД.</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 xml:space="preserve">С графиком тренировок </w:t>
            </w:r>
            <w:proofErr w:type="spellStart"/>
            <w:r w:rsidRPr="00921494">
              <w:rPr>
                <w:rFonts w:eastAsia="Calibri"/>
                <w:lang w:eastAsia="en-US"/>
              </w:rPr>
              <w:t>газодымозащитников</w:t>
            </w:r>
            <w:proofErr w:type="spellEnd"/>
            <w:r w:rsidRPr="00921494">
              <w:rPr>
                <w:rFonts w:eastAsia="Calibri"/>
                <w:lang w:eastAsia="en-US"/>
              </w:rPr>
              <w:t>.</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С порядком работы и оснащением базы ГДЗС (обслуживающего поста ГЗДС).</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Практически отработать: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Норматив по ПС и ТСП «Прокладка магистральной рукавной линии диаметром 77 мм одним исполнителем на 3 рукава».</w:t>
            </w:r>
          </w:p>
        </w:tc>
        <w:tc>
          <w:tcPr>
            <w:tcW w:w="1527" w:type="dxa"/>
          </w:tcPr>
          <w:p w:rsidR="00921494" w:rsidRPr="00921494" w:rsidRDefault="00921494" w:rsidP="00921494">
            <w:pPr>
              <w:spacing w:after="200" w:line="276" w:lineRule="auto"/>
              <w:jc w:val="center"/>
              <w:rPr>
                <w:rFonts w:eastAsia="Calibri"/>
                <w:lang w:eastAsia="en-US"/>
              </w:rPr>
            </w:pPr>
          </w:p>
        </w:tc>
        <w:tc>
          <w:tcPr>
            <w:tcW w:w="1559" w:type="dxa"/>
          </w:tcPr>
          <w:p w:rsidR="00921494" w:rsidRPr="00921494" w:rsidRDefault="00921494" w:rsidP="00921494">
            <w:pPr>
              <w:spacing w:after="200" w:line="276" w:lineRule="auto"/>
              <w:jc w:val="center"/>
              <w:rPr>
                <w:rFonts w:eastAsia="Calibri"/>
                <w:lang w:eastAsia="en-US"/>
              </w:rPr>
            </w:pPr>
          </w:p>
        </w:tc>
      </w:tr>
      <w:tr w:rsidR="00921494" w:rsidRPr="00921494" w:rsidTr="00921494">
        <w:tc>
          <w:tcPr>
            <w:tcW w:w="567" w:type="dxa"/>
          </w:tcPr>
          <w:p w:rsidR="00921494" w:rsidRPr="00921494" w:rsidRDefault="00921494" w:rsidP="00922E13">
            <w:pPr>
              <w:numPr>
                <w:ilvl w:val="0"/>
                <w:numId w:val="41"/>
              </w:numPr>
              <w:spacing w:after="200" w:line="276" w:lineRule="auto"/>
              <w:contextualSpacing/>
              <w:jc w:val="center"/>
            </w:pPr>
          </w:p>
        </w:tc>
        <w:tc>
          <w:tcPr>
            <w:tcW w:w="7263" w:type="dxa"/>
          </w:tcPr>
          <w:p w:rsidR="00921494" w:rsidRPr="00921494" w:rsidRDefault="00921494" w:rsidP="00921494">
            <w:pPr>
              <w:spacing w:after="200" w:line="276" w:lineRule="auto"/>
              <w:ind w:firstLine="176"/>
              <w:jc w:val="center"/>
              <w:rPr>
                <w:rFonts w:eastAsia="Calibri"/>
                <w:b/>
                <w:u w:val="single"/>
                <w:lang w:eastAsia="en-US"/>
              </w:rPr>
            </w:pPr>
            <w:r w:rsidRPr="00921494">
              <w:rPr>
                <w:rFonts w:eastAsia="Calibri"/>
                <w:b/>
                <w:u w:val="single"/>
                <w:lang w:eastAsia="en-US"/>
              </w:rPr>
              <w:t>5-е суточное дежурство:</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Изучить: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Назначение, тактико-технические характеристики пожарного инструмента и аварийно-спасательного оборудования, сре</w:t>
            </w:r>
            <w:proofErr w:type="gramStart"/>
            <w:r w:rsidRPr="00921494">
              <w:rPr>
                <w:rFonts w:eastAsia="Calibri"/>
                <w:lang w:eastAsia="en-US"/>
              </w:rPr>
              <w:t>дств св</w:t>
            </w:r>
            <w:proofErr w:type="gramEnd"/>
            <w:r w:rsidRPr="00921494">
              <w:rPr>
                <w:rFonts w:eastAsia="Calibri"/>
                <w:lang w:eastAsia="en-US"/>
              </w:rPr>
              <w:t>язи и сигнализации, находящихся в расчете и резерве подразделения.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Тактические возможности отделений на пожарных автомобилях находящихся в расчете и резерве подразделения.</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Ознакомиться: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С правилами охраны труда при работе с пожарным инструментом и аварийно-спасательным оборудованием.</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С правилами эксплуатации и порядком работы с пожарным инструментом и аварийно-спасательным оборудованием.</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С порядком организации подготовки личного состава дежурных смен.</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lastRenderedPageBreak/>
              <w:t>Практически отработать: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Норматив по ПС и ТСП «Закрепление спасательной веревки за конструкцию здания (одним из четырех способов)».</w:t>
            </w:r>
          </w:p>
        </w:tc>
        <w:tc>
          <w:tcPr>
            <w:tcW w:w="1527" w:type="dxa"/>
          </w:tcPr>
          <w:p w:rsidR="00921494" w:rsidRPr="00921494" w:rsidRDefault="00921494" w:rsidP="00921494">
            <w:pPr>
              <w:spacing w:after="200" w:line="276" w:lineRule="auto"/>
              <w:jc w:val="center"/>
              <w:rPr>
                <w:rFonts w:eastAsia="Calibri"/>
                <w:lang w:eastAsia="en-US"/>
              </w:rPr>
            </w:pPr>
          </w:p>
        </w:tc>
        <w:tc>
          <w:tcPr>
            <w:tcW w:w="1559" w:type="dxa"/>
          </w:tcPr>
          <w:p w:rsidR="00921494" w:rsidRPr="00921494" w:rsidRDefault="00921494" w:rsidP="00921494">
            <w:pPr>
              <w:spacing w:after="200" w:line="276" w:lineRule="auto"/>
              <w:jc w:val="center"/>
              <w:rPr>
                <w:rFonts w:eastAsia="Calibri"/>
                <w:lang w:eastAsia="en-US"/>
              </w:rPr>
            </w:pPr>
          </w:p>
        </w:tc>
      </w:tr>
      <w:tr w:rsidR="00921494" w:rsidRPr="00921494" w:rsidTr="00921494">
        <w:tc>
          <w:tcPr>
            <w:tcW w:w="567" w:type="dxa"/>
          </w:tcPr>
          <w:p w:rsidR="00921494" w:rsidRPr="00921494" w:rsidRDefault="00921494" w:rsidP="00922E13">
            <w:pPr>
              <w:numPr>
                <w:ilvl w:val="0"/>
                <w:numId w:val="41"/>
              </w:numPr>
              <w:spacing w:after="200" w:line="276" w:lineRule="auto"/>
              <w:contextualSpacing/>
              <w:jc w:val="center"/>
            </w:pPr>
          </w:p>
        </w:tc>
        <w:tc>
          <w:tcPr>
            <w:tcW w:w="7263" w:type="dxa"/>
          </w:tcPr>
          <w:p w:rsidR="00921494" w:rsidRPr="00921494" w:rsidRDefault="00921494" w:rsidP="00921494">
            <w:pPr>
              <w:spacing w:after="200" w:line="276" w:lineRule="auto"/>
              <w:ind w:firstLine="176"/>
              <w:jc w:val="center"/>
              <w:rPr>
                <w:rFonts w:eastAsia="Calibri"/>
                <w:b/>
                <w:u w:val="single"/>
                <w:lang w:eastAsia="en-US"/>
              </w:rPr>
            </w:pPr>
            <w:r w:rsidRPr="00921494">
              <w:rPr>
                <w:rFonts w:eastAsia="Calibri"/>
                <w:b/>
                <w:u w:val="single"/>
                <w:lang w:eastAsia="en-US"/>
              </w:rPr>
              <w:t>6-е суточное дежурство:</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Изучить: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Порядок проведения технического обслуживания пожарной и аварийно-спасательной техники, пожарного инструмента и аварийно-спасательного оборудования, сре</w:t>
            </w:r>
            <w:proofErr w:type="gramStart"/>
            <w:r w:rsidRPr="00921494">
              <w:rPr>
                <w:rFonts w:eastAsia="Calibri"/>
                <w:lang w:eastAsia="en-US"/>
              </w:rPr>
              <w:t>дств св</w:t>
            </w:r>
            <w:proofErr w:type="gramEnd"/>
            <w:r w:rsidRPr="00921494">
              <w:rPr>
                <w:rFonts w:eastAsia="Calibri"/>
                <w:lang w:eastAsia="en-US"/>
              </w:rPr>
              <w:t>язи и сигнализации.</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Особенности эксплуатации пожарных рукавов в пожарно-спасательной части (порядок испытания, ремонт, обслуживание, хранение, списание).</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 xml:space="preserve">С организацией работы нештатной </w:t>
            </w:r>
            <w:proofErr w:type="spellStart"/>
            <w:r w:rsidRPr="00921494">
              <w:rPr>
                <w:rFonts w:eastAsia="Calibri"/>
                <w:lang w:eastAsia="en-US"/>
              </w:rPr>
              <w:t>газодымозащитной</w:t>
            </w:r>
            <w:proofErr w:type="spellEnd"/>
            <w:r w:rsidRPr="00921494">
              <w:rPr>
                <w:rFonts w:eastAsia="Calibri"/>
                <w:lang w:eastAsia="en-US"/>
              </w:rPr>
              <w:t xml:space="preserve"> службы местного пожарно-спасательного гарнизона.</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Ознакомиться: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Порядком оформления и ведения формуляров (паспортов), актов, журналов по испытанию и списанию пожарных рукавов.</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С графиком проведения технического обслуживания пожарной и аварийно-спасательной техники, пожарного инструмента и аварийно-спасательного оборудования, сре</w:t>
            </w:r>
            <w:proofErr w:type="gramStart"/>
            <w:r w:rsidRPr="00921494">
              <w:rPr>
                <w:rFonts w:eastAsia="Calibri"/>
                <w:lang w:eastAsia="en-US"/>
              </w:rPr>
              <w:t>дств св</w:t>
            </w:r>
            <w:proofErr w:type="gramEnd"/>
            <w:r w:rsidRPr="00921494">
              <w:rPr>
                <w:rFonts w:eastAsia="Calibri"/>
                <w:lang w:eastAsia="en-US"/>
              </w:rPr>
              <w:t xml:space="preserve">язи и сигнализации. </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3.</w:t>
            </w:r>
            <w:r w:rsidRPr="00921494">
              <w:rPr>
                <w:rFonts w:eastAsia="Calibri"/>
                <w:lang w:eastAsia="en-US"/>
              </w:rPr>
              <w:tab/>
              <w:t>С видами и работ и перечнем мероприятий при проведении технического обслуживания пожарной и аварийно-спасательной техники, пожарного инструмента и аварийно-спасательного оборудования, сре</w:t>
            </w:r>
            <w:proofErr w:type="gramStart"/>
            <w:r w:rsidRPr="00921494">
              <w:rPr>
                <w:rFonts w:eastAsia="Calibri"/>
                <w:lang w:eastAsia="en-US"/>
              </w:rPr>
              <w:t>дств св</w:t>
            </w:r>
            <w:proofErr w:type="gramEnd"/>
            <w:r w:rsidRPr="00921494">
              <w:rPr>
                <w:rFonts w:eastAsia="Calibri"/>
                <w:lang w:eastAsia="en-US"/>
              </w:rPr>
              <w:t>язи и сигнализации.</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Практически отработать: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Норматив «Оценка состояния пострадавшего».</w:t>
            </w:r>
          </w:p>
        </w:tc>
        <w:tc>
          <w:tcPr>
            <w:tcW w:w="1527" w:type="dxa"/>
          </w:tcPr>
          <w:p w:rsidR="00921494" w:rsidRPr="00921494" w:rsidRDefault="00921494" w:rsidP="00921494">
            <w:pPr>
              <w:spacing w:after="200" w:line="276" w:lineRule="auto"/>
              <w:jc w:val="center"/>
              <w:rPr>
                <w:rFonts w:eastAsia="Calibri"/>
                <w:lang w:eastAsia="en-US"/>
              </w:rPr>
            </w:pPr>
          </w:p>
        </w:tc>
        <w:tc>
          <w:tcPr>
            <w:tcW w:w="1559" w:type="dxa"/>
          </w:tcPr>
          <w:p w:rsidR="00921494" w:rsidRPr="00921494" w:rsidRDefault="00921494" w:rsidP="00921494">
            <w:pPr>
              <w:spacing w:after="200" w:line="276" w:lineRule="auto"/>
              <w:jc w:val="center"/>
              <w:rPr>
                <w:rFonts w:eastAsia="Calibri"/>
                <w:lang w:eastAsia="en-US"/>
              </w:rPr>
            </w:pPr>
          </w:p>
        </w:tc>
      </w:tr>
      <w:tr w:rsidR="00921494" w:rsidRPr="00921494" w:rsidTr="00921494">
        <w:tc>
          <w:tcPr>
            <w:tcW w:w="567" w:type="dxa"/>
          </w:tcPr>
          <w:p w:rsidR="00921494" w:rsidRPr="00921494" w:rsidRDefault="00921494" w:rsidP="00922E13">
            <w:pPr>
              <w:numPr>
                <w:ilvl w:val="0"/>
                <w:numId w:val="41"/>
              </w:numPr>
              <w:spacing w:after="200" w:line="276" w:lineRule="auto"/>
              <w:contextualSpacing/>
              <w:jc w:val="center"/>
            </w:pPr>
          </w:p>
        </w:tc>
        <w:tc>
          <w:tcPr>
            <w:tcW w:w="7263" w:type="dxa"/>
          </w:tcPr>
          <w:p w:rsidR="00921494" w:rsidRPr="00921494" w:rsidRDefault="00921494" w:rsidP="00921494">
            <w:pPr>
              <w:spacing w:after="200" w:line="276" w:lineRule="auto"/>
              <w:ind w:firstLine="176"/>
              <w:jc w:val="center"/>
              <w:rPr>
                <w:rFonts w:eastAsia="Calibri"/>
                <w:b/>
                <w:u w:val="single"/>
                <w:lang w:eastAsia="en-US"/>
              </w:rPr>
            </w:pPr>
            <w:r w:rsidRPr="00921494">
              <w:rPr>
                <w:rFonts w:eastAsia="Calibri"/>
                <w:b/>
                <w:u w:val="single"/>
                <w:lang w:eastAsia="en-US"/>
              </w:rPr>
              <w:t>7-е суточное дежурство:</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Изучить: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Назначение, тактико-технические характеристики и особенности работы с ручными пожарными лестницами.</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Особенности эксплуатации пожарного инструмента и аварийно-спасательного оборудования в пожарно-спасательной части (порядок испытания, ремонт, обслуживание, хранение, списание).</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lastRenderedPageBreak/>
              <w:t>Ознакомиться: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1.</w:t>
            </w:r>
            <w:r w:rsidRPr="00921494">
              <w:rPr>
                <w:rFonts w:eastAsia="Calibri"/>
                <w:lang w:eastAsia="en-US"/>
              </w:rPr>
              <w:tab/>
              <w:t>Порядком оформления и ведения формуляров (паспортов), актов, журналов по испытанию и списанию пожарного инструмента и аварийно-спасательного оборудования.</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2.</w:t>
            </w:r>
            <w:r w:rsidRPr="00921494">
              <w:rPr>
                <w:rFonts w:eastAsia="Calibri"/>
                <w:lang w:eastAsia="en-US"/>
              </w:rPr>
              <w:tab/>
              <w:t>Порядком оформления и ведения формуляров (паспортов), актов, журналов по испытанию и списанию ручных пожарных лестниц.</w:t>
            </w:r>
          </w:p>
          <w:p w:rsidR="00921494" w:rsidRPr="00921494" w:rsidRDefault="00921494" w:rsidP="00921494">
            <w:pPr>
              <w:spacing w:after="200" w:line="276" w:lineRule="auto"/>
              <w:ind w:firstLine="176"/>
              <w:jc w:val="center"/>
              <w:rPr>
                <w:rFonts w:eastAsia="Calibri"/>
                <w:b/>
                <w:lang w:eastAsia="en-US"/>
              </w:rPr>
            </w:pPr>
            <w:r w:rsidRPr="00921494">
              <w:rPr>
                <w:rFonts w:eastAsia="Calibri"/>
                <w:b/>
                <w:lang w:eastAsia="en-US"/>
              </w:rPr>
              <w:t>Практически отработать:</w:t>
            </w:r>
          </w:p>
          <w:p w:rsidR="00921494" w:rsidRPr="00921494" w:rsidRDefault="00921494" w:rsidP="00921494">
            <w:pPr>
              <w:spacing w:after="200" w:line="276" w:lineRule="auto"/>
              <w:ind w:firstLine="176"/>
              <w:jc w:val="both"/>
              <w:rPr>
                <w:rFonts w:eastAsia="Calibri"/>
                <w:lang w:eastAsia="en-US"/>
              </w:rPr>
            </w:pPr>
            <w:r w:rsidRPr="00921494">
              <w:rPr>
                <w:rFonts w:eastAsia="Calibri"/>
                <w:lang w:eastAsia="en-US"/>
              </w:rPr>
              <w:t>Норматив по ПС и ТСП «Установка выдвижной лестницы в окно 3-го этажа учебной башни с использованием автомобиля АЦ».</w:t>
            </w:r>
          </w:p>
        </w:tc>
        <w:tc>
          <w:tcPr>
            <w:tcW w:w="1527" w:type="dxa"/>
          </w:tcPr>
          <w:p w:rsidR="00921494" w:rsidRPr="00921494" w:rsidRDefault="00921494" w:rsidP="00921494">
            <w:pPr>
              <w:spacing w:after="200" w:line="276" w:lineRule="auto"/>
              <w:jc w:val="center"/>
              <w:rPr>
                <w:rFonts w:eastAsia="Calibri"/>
                <w:lang w:eastAsia="en-US"/>
              </w:rPr>
            </w:pPr>
          </w:p>
        </w:tc>
        <w:tc>
          <w:tcPr>
            <w:tcW w:w="1559" w:type="dxa"/>
          </w:tcPr>
          <w:p w:rsidR="00921494" w:rsidRPr="00921494" w:rsidRDefault="00921494" w:rsidP="00921494">
            <w:pPr>
              <w:spacing w:after="200" w:line="276" w:lineRule="auto"/>
              <w:jc w:val="center"/>
              <w:rPr>
                <w:rFonts w:eastAsia="Calibri"/>
                <w:lang w:eastAsia="en-US"/>
              </w:rPr>
            </w:pPr>
          </w:p>
        </w:tc>
      </w:tr>
    </w:tbl>
    <w:p w:rsidR="00921494" w:rsidRPr="00921494" w:rsidRDefault="00921494" w:rsidP="00921494">
      <w:pPr>
        <w:spacing w:line="276" w:lineRule="auto"/>
        <w:jc w:val="both"/>
        <w:rPr>
          <w:rFonts w:eastAsia="Calibri"/>
          <w:sz w:val="28"/>
          <w:szCs w:val="28"/>
          <w:lang w:eastAsia="en-US"/>
        </w:rPr>
      </w:pPr>
    </w:p>
    <w:p w:rsidR="00921494" w:rsidRPr="00921494" w:rsidRDefault="00921494" w:rsidP="00921494">
      <w:pPr>
        <w:spacing w:line="276" w:lineRule="auto"/>
        <w:jc w:val="both"/>
        <w:rPr>
          <w:rFonts w:eastAsia="Calibri"/>
          <w:sz w:val="28"/>
          <w:szCs w:val="28"/>
          <w:lang w:eastAsia="en-US"/>
        </w:rPr>
      </w:pPr>
      <w:r w:rsidRPr="00921494">
        <w:rPr>
          <w:rFonts w:eastAsia="Calibri"/>
          <w:sz w:val="28"/>
          <w:szCs w:val="28"/>
          <w:lang w:eastAsia="en-US"/>
        </w:rPr>
        <w:t xml:space="preserve">Старший преподаватель ФАУ ДПО «Учебный </w:t>
      </w:r>
    </w:p>
    <w:p w:rsidR="00921494" w:rsidRPr="00921494" w:rsidRDefault="00921494" w:rsidP="00921494">
      <w:pPr>
        <w:spacing w:line="276" w:lineRule="auto"/>
        <w:jc w:val="both"/>
        <w:rPr>
          <w:rFonts w:eastAsia="Calibri"/>
          <w:sz w:val="28"/>
          <w:szCs w:val="28"/>
          <w:lang w:eastAsia="en-US"/>
        </w:rPr>
      </w:pPr>
      <w:r w:rsidRPr="00921494">
        <w:rPr>
          <w:rFonts w:eastAsia="Calibri"/>
          <w:sz w:val="28"/>
          <w:szCs w:val="28"/>
          <w:lang w:eastAsia="en-US"/>
        </w:rPr>
        <w:t>центр ФПС по Саратовской области»                                      О.А. Синьков</w:t>
      </w:r>
    </w:p>
    <w:p w:rsidR="00921494" w:rsidRPr="00921494" w:rsidRDefault="00921494" w:rsidP="00921494">
      <w:pPr>
        <w:spacing w:line="276" w:lineRule="auto"/>
        <w:jc w:val="both"/>
        <w:rPr>
          <w:rFonts w:eastAsia="Calibri"/>
          <w:sz w:val="28"/>
          <w:szCs w:val="28"/>
          <w:lang w:eastAsia="en-US"/>
        </w:rPr>
      </w:pPr>
      <w:r w:rsidRPr="00921494">
        <w:rPr>
          <w:rFonts w:eastAsia="Calibri"/>
          <w:sz w:val="28"/>
          <w:szCs w:val="28"/>
          <w:lang w:eastAsia="en-US"/>
        </w:rPr>
        <w:t>Согласовано:</w:t>
      </w:r>
    </w:p>
    <w:p w:rsidR="00921494" w:rsidRPr="00921494" w:rsidRDefault="00921494" w:rsidP="00921494">
      <w:pPr>
        <w:tabs>
          <w:tab w:val="left" w:pos="2985"/>
        </w:tabs>
        <w:rPr>
          <w:rFonts w:eastAsia="Calibri"/>
          <w:sz w:val="28"/>
          <w:szCs w:val="28"/>
          <w:lang w:eastAsia="en-US"/>
        </w:rPr>
      </w:pPr>
      <w:r w:rsidRPr="00921494">
        <w:rPr>
          <w:rFonts w:eastAsia="Calibri"/>
          <w:sz w:val="28"/>
          <w:szCs w:val="28"/>
          <w:lang w:eastAsia="en-US"/>
        </w:rPr>
        <w:t>Начальник  ПСЧ №____</w:t>
      </w:r>
      <w:r w:rsidRPr="00921494">
        <w:rPr>
          <w:rFonts w:eastAsia="Calibri"/>
          <w:sz w:val="28"/>
          <w:szCs w:val="28"/>
          <w:lang w:eastAsia="en-US"/>
        </w:rPr>
        <w:tab/>
        <w:t>ПСО № ____</w:t>
      </w:r>
    </w:p>
    <w:p w:rsidR="00921494" w:rsidRPr="00921494" w:rsidRDefault="00921494" w:rsidP="00921494">
      <w:pPr>
        <w:tabs>
          <w:tab w:val="left" w:pos="7545"/>
        </w:tabs>
        <w:rPr>
          <w:rFonts w:eastAsia="Calibri"/>
          <w:sz w:val="28"/>
          <w:szCs w:val="28"/>
          <w:lang w:eastAsia="en-US"/>
        </w:rPr>
      </w:pPr>
      <w:r w:rsidRPr="00921494">
        <w:rPr>
          <w:rFonts w:eastAsia="Calibri"/>
          <w:sz w:val="28"/>
          <w:szCs w:val="28"/>
          <w:lang w:eastAsia="en-US"/>
        </w:rPr>
        <w:t>________________________________</w:t>
      </w:r>
      <w:r w:rsidRPr="00921494">
        <w:rPr>
          <w:rFonts w:eastAsia="Calibri"/>
          <w:sz w:val="28"/>
          <w:szCs w:val="28"/>
          <w:lang w:eastAsia="en-US"/>
        </w:rPr>
        <w:tab/>
      </w:r>
    </w:p>
    <w:p w:rsidR="00921494" w:rsidRPr="00921494" w:rsidRDefault="00921494" w:rsidP="00921494">
      <w:pPr>
        <w:tabs>
          <w:tab w:val="left" w:pos="7545"/>
        </w:tabs>
        <w:rPr>
          <w:rFonts w:eastAsia="Calibri"/>
          <w:sz w:val="28"/>
          <w:szCs w:val="28"/>
          <w:lang w:eastAsia="en-US"/>
        </w:rPr>
      </w:pPr>
      <w:r w:rsidRPr="00921494">
        <w:rPr>
          <w:rFonts w:eastAsia="Calibri"/>
          <w:sz w:val="28"/>
          <w:szCs w:val="28"/>
          <w:lang w:eastAsia="en-US"/>
        </w:rPr>
        <w:t>________________________________</w:t>
      </w:r>
      <w:r w:rsidRPr="00921494">
        <w:rPr>
          <w:rFonts w:eastAsia="Calibri"/>
          <w:sz w:val="28"/>
          <w:szCs w:val="28"/>
          <w:lang w:eastAsia="en-US"/>
        </w:rPr>
        <w:tab/>
      </w: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Default="00921494" w:rsidP="00921494">
      <w:pPr>
        <w:tabs>
          <w:tab w:val="left" w:pos="7545"/>
        </w:tabs>
        <w:rPr>
          <w:rFonts w:eastAsia="Calibri"/>
          <w:sz w:val="28"/>
          <w:szCs w:val="28"/>
          <w:lang w:eastAsia="en-US"/>
        </w:rPr>
      </w:pPr>
    </w:p>
    <w:p w:rsidR="00921494" w:rsidRPr="00921494" w:rsidRDefault="00921494" w:rsidP="00921494">
      <w:pPr>
        <w:tabs>
          <w:tab w:val="left" w:pos="7545"/>
        </w:tabs>
        <w:rPr>
          <w:rFonts w:eastAsia="Calibri"/>
          <w:sz w:val="28"/>
          <w:szCs w:val="28"/>
          <w:lang w:eastAsia="en-US"/>
        </w:rPr>
      </w:pPr>
    </w:p>
    <w:p w:rsidR="00921494" w:rsidRPr="00921494" w:rsidRDefault="00921494" w:rsidP="00921494">
      <w:pPr>
        <w:tabs>
          <w:tab w:val="left" w:pos="7545"/>
        </w:tabs>
        <w:rPr>
          <w:rFonts w:eastAsia="Calibri"/>
          <w:sz w:val="28"/>
          <w:szCs w:val="28"/>
          <w:lang w:eastAsia="en-US"/>
        </w:rPr>
      </w:pPr>
    </w:p>
    <w:p w:rsidR="00921494" w:rsidRPr="00921494" w:rsidRDefault="00921494" w:rsidP="00921494">
      <w:pPr>
        <w:tabs>
          <w:tab w:val="left" w:pos="7545"/>
        </w:tabs>
        <w:rPr>
          <w:rFonts w:eastAsia="Calibri"/>
          <w:sz w:val="28"/>
          <w:szCs w:val="28"/>
          <w:lang w:eastAsia="en-US"/>
        </w:rPr>
      </w:pP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lastRenderedPageBreak/>
        <w:t>Дата практики (</w:t>
      </w:r>
      <w:proofErr w:type="spellStart"/>
      <w:r w:rsidRPr="00921494">
        <w:rPr>
          <w:rFonts w:eastAsia="Calibri"/>
          <w:sz w:val="28"/>
          <w:szCs w:val="28"/>
          <w:lang w:eastAsia="en-US"/>
        </w:rPr>
        <w:t>заступления</w:t>
      </w:r>
      <w:proofErr w:type="spellEnd"/>
      <w:r w:rsidRPr="00921494">
        <w:rPr>
          <w:rFonts w:eastAsia="Calibri"/>
          <w:sz w:val="28"/>
          <w:szCs w:val="28"/>
          <w:lang w:eastAsia="en-US"/>
        </w:rPr>
        <w:t xml:space="preserve"> на дежурство)___________________________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Место проведения__________________________________________________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Исполняемая должность_____________________________________________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Начальник караула_________________________________________________</w:t>
      </w:r>
    </w:p>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Учет выполнения нормативов</w:t>
      </w:r>
    </w:p>
    <w:tbl>
      <w:tblPr>
        <w:tblStyle w:val="a4"/>
        <w:tblW w:w="0" w:type="auto"/>
        <w:tblLook w:val="04A0" w:firstRow="1" w:lastRow="0" w:firstColumn="1" w:lastColumn="0" w:noHBand="0" w:noVBand="1"/>
      </w:tblPr>
      <w:tblGrid>
        <w:gridCol w:w="594"/>
        <w:gridCol w:w="4873"/>
        <w:gridCol w:w="1413"/>
        <w:gridCol w:w="1415"/>
        <w:gridCol w:w="1842"/>
      </w:tblGrid>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 xml:space="preserve">№ </w:t>
            </w:r>
            <w:proofErr w:type="gramStart"/>
            <w:r w:rsidRPr="00921494">
              <w:rPr>
                <w:rFonts w:eastAsia="Calibri"/>
                <w:sz w:val="28"/>
                <w:szCs w:val="28"/>
                <w:lang w:eastAsia="en-US"/>
              </w:rPr>
              <w:t>п</w:t>
            </w:r>
            <w:proofErr w:type="gramEnd"/>
            <w:r w:rsidRPr="00921494">
              <w:rPr>
                <w:rFonts w:eastAsia="Calibri"/>
                <w:sz w:val="28"/>
                <w:szCs w:val="28"/>
                <w:lang w:eastAsia="en-US"/>
              </w:rPr>
              <w:t>/п</w:t>
            </w:r>
          </w:p>
        </w:tc>
        <w:tc>
          <w:tcPr>
            <w:tcW w:w="4901"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Наименование норматива</w:t>
            </w:r>
          </w:p>
        </w:tc>
        <w:tc>
          <w:tcPr>
            <w:tcW w:w="1417"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Время</w:t>
            </w:r>
          </w:p>
        </w:tc>
        <w:tc>
          <w:tcPr>
            <w:tcW w:w="1418"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Оценка</w:t>
            </w:r>
          </w:p>
        </w:tc>
        <w:tc>
          <w:tcPr>
            <w:tcW w:w="1843"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Примечание</w:t>
            </w: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901" w:type="dxa"/>
          </w:tcPr>
          <w:p w:rsidR="00921494" w:rsidRPr="00921494" w:rsidRDefault="00921494" w:rsidP="00921494">
            <w:pPr>
              <w:spacing w:after="200" w:line="276" w:lineRule="auto"/>
              <w:jc w:val="center"/>
              <w:rPr>
                <w:rFonts w:eastAsia="Calibri"/>
                <w:sz w:val="28"/>
                <w:szCs w:val="28"/>
                <w:lang w:eastAsia="en-US"/>
              </w:rPr>
            </w:pPr>
          </w:p>
        </w:tc>
        <w:tc>
          <w:tcPr>
            <w:tcW w:w="1417" w:type="dxa"/>
          </w:tcPr>
          <w:p w:rsidR="00921494" w:rsidRPr="00921494" w:rsidRDefault="00921494" w:rsidP="00921494">
            <w:pPr>
              <w:spacing w:after="200" w:line="276" w:lineRule="auto"/>
              <w:jc w:val="center"/>
              <w:rPr>
                <w:rFonts w:eastAsia="Calibri"/>
                <w:sz w:val="28"/>
                <w:szCs w:val="28"/>
                <w:lang w:eastAsia="en-US"/>
              </w:rPr>
            </w:pPr>
          </w:p>
        </w:tc>
        <w:tc>
          <w:tcPr>
            <w:tcW w:w="1418" w:type="dxa"/>
          </w:tcPr>
          <w:p w:rsidR="00921494" w:rsidRPr="00921494" w:rsidRDefault="00921494" w:rsidP="00921494">
            <w:pPr>
              <w:spacing w:after="200" w:line="276" w:lineRule="auto"/>
              <w:jc w:val="center"/>
              <w:rPr>
                <w:rFonts w:eastAsia="Calibri"/>
                <w:sz w:val="28"/>
                <w:szCs w:val="28"/>
                <w:lang w:eastAsia="en-US"/>
              </w:rPr>
            </w:pPr>
          </w:p>
        </w:tc>
        <w:tc>
          <w:tcPr>
            <w:tcW w:w="1843" w:type="dxa"/>
          </w:tcPr>
          <w:p w:rsidR="00921494" w:rsidRPr="00921494" w:rsidRDefault="00921494" w:rsidP="00921494">
            <w:pPr>
              <w:spacing w:after="200" w:line="276" w:lineRule="auto"/>
              <w:jc w:val="center"/>
              <w:rPr>
                <w:rFonts w:eastAsia="Calibri"/>
                <w:sz w:val="28"/>
                <w:szCs w:val="28"/>
                <w:lang w:eastAsia="en-US"/>
              </w:rPr>
            </w:pPr>
          </w:p>
        </w:tc>
      </w:tr>
    </w:tbl>
    <w:p w:rsidR="00921494" w:rsidRPr="00921494" w:rsidRDefault="00921494" w:rsidP="00921494">
      <w:pPr>
        <w:spacing w:after="200" w:line="276" w:lineRule="auto"/>
        <w:rPr>
          <w:rFonts w:eastAsia="Calibri"/>
          <w:sz w:val="16"/>
          <w:szCs w:val="16"/>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lastRenderedPageBreak/>
        <w:t>Дата практики (</w:t>
      </w:r>
      <w:proofErr w:type="spellStart"/>
      <w:r w:rsidRPr="00921494">
        <w:rPr>
          <w:rFonts w:eastAsia="Calibri"/>
          <w:sz w:val="28"/>
          <w:szCs w:val="28"/>
          <w:lang w:eastAsia="en-US"/>
        </w:rPr>
        <w:t>заступления</w:t>
      </w:r>
      <w:proofErr w:type="spellEnd"/>
      <w:r w:rsidRPr="00921494">
        <w:rPr>
          <w:rFonts w:eastAsia="Calibri"/>
          <w:sz w:val="28"/>
          <w:szCs w:val="28"/>
          <w:lang w:eastAsia="en-US"/>
        </w:rPr>
        <w:t xml:space="preserve"> на дежурство)_____________________________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Место проведения__________________________________________________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Исполняемая должность_____________________________________________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Начальник караула__________________________________________________</w:t>
      </w:r>
    </w:p>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Учет выполнения нормативов</w:t>
      </w:r>
    </w:p>
    <w:tbl>
      <w:tblPr>
        <w:tblStyle w:val="a4"/>
        <w:tblW w:w="0" w:type="auto"/>
        <w:tblLook w:val="04A0" w:firstRow="1" w:lastRow="0" w:firstColumn="1" w:lastColumn="0" w:noHBand="0" w:noVBand="1"/>
      </w:tblPr>
      <w:tblGrid>
        <w:gridCol w:w="594"/>
        <w:gridCol w:w="4440"/>
        <w:gridCol w:w="1348"/>
        <w:gridCol w:w="1369"/>
        <w:gridCol w:w="1820"/>
      </w:tblGrid>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 xml:space="preserve">№ </w:t>
            </w:r>
            <w:proofErr w:type="gramStart"/>
            <w:r w:rsidRPr="00921494">
              <w:rPr>
                <w:rFonts w:eastAsia="Calibri"/>
                <w:sz w:val="28"/>
                <w:szCs w:val="28"/>
                <w:lang w:eastAsia="en-US"/>
              </w:rPr>
              <w:t>п</w:t>
            </w:r>
            <w:proofErr w:type="gramEnd"/>
            <w:r w:rsidRPr="00921494">
              <w:rPr>
                <w:rFonts w:eastAsia="Calibri"/>
                <w:sz w:val="28"/>
                <w:szCs w:val="28"/>
                <w:lang w:eastAsia="en-US"/>
              </w:rPr>
              <w:t>/п</w:t>
            </w:r>
          </w:p>
        </w:tc>
        <w:tc>
          <w:tcPr>
            <w:tcW w:w="4440"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Наименование норматива</w:t>
            </w:r>
          </w:p>
        </w:tc>
        <w:tc>
          <w:tcPr>
            <w:tcW w:w="1348"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Время</w:t>
            </w:r>
          </w:p>
        </w:tc>
        <w:tc>
          <w:tcPr>
            <w:tcW w:w="1369"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Оценка</w:t>
            </w:r>
          </w:p>
        </w:tc>
        <w:tc>
          <w:tcPr>
            <w:tcW w:w="1820"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Примечание</w:t>
            </w: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bl>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Default="00921494" w:rsidP="00921494">
      <w:pPr>
        <w:spacing w:line="276" w:lineRule="auto"/>
        <w:rPr>
          <w:rFonts w:eastAsia="Calibri"/>
          <w:sz w:val="28"/>
          <w:szCs w:val="28"/>
          <w:lang w:eastAsia="en-US"/>
        </w:rPr>
      </w:pP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lastRenderedPageBreak/>
        <w:t>Дата практики (</w:t>
      </w:r>
      <w:proofErr w:type="spellStart"/>
      <w:r w:rsidRPr="00921494">
        <w:rPr>
          <w:rFonts w:eastAsia="Calibri"/>
          <w:sz w:val="28"/>
          <w:szCs w:val="28"/>
          <w:lang w:eastAsia="en-US"/>
        </w:rPr>
        <w:t>заступления</w:t>
      </w:r>
      <w:proofErr w:type="spellEnd"/>
      <w:r w:rsidRPr="00921494">
        <w:rPr>
          <w:rFonts w:eastAsia="Calibri"/>
          <w:sz w:val="28"/>
          <w:szCs w:val="28"/>
          <w:lang w:eastAsia="en-US"/>
        </w:rPr>
        <w:t xml:space="preserve"> на дежурство)_____________________________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Место проведения__________________________________________________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Исполняемая должность____________________________________________</w:t>
      </w:r>
    </w:p>
    <w:p w:rsidR="00921494" w:rsidRPr="00921494" w:rsidRDefault="00921494" w:rsidP="00921494">
      <w:pPr>
        <w:spacing w:line="276" w:lineRule="auto"/>
        <w:rPr>
          <w:rFonts w:eastAsia="Calibri"/>
          <w:sz w:val="28"/>
          <w:szCs w:val="28"/>
          <w:lang w:eastAsia="en-US"/>
        </w:rPr>
      </w:pPr>
      <w:r w:rsidRPr="00921494">
        <w:rPr>
          <w:rFonts w:eastAsia="Calibri"/>
          <w:sz w:val="28"/>
          <w:szCs w:val="28"/>
          <w:lang w:eastAsia="en-US"/>
        </w:rPr>
        <w:t>Начальник караула_________________________________________________</w:t>
      </w:r>
    </w:p>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Учет выполнения нормативов</w:t>
      </w:r>
    </w:p>
    <w:tbl>
      <w:tblPr>
        <w:tblStyle w:val="a4"/>
        <w:tblW w:w="0" w:type="auto"/>
        <w:tblLook w:val="04A0" w:firstRow="1" w:lastRow="0" w:firstColumn="1" w:lastColumn="0" w:noHBand="0" w:noVBand="1"/>
      </w:tblPr>
      <w:tblGrid>
        <w:gridCol w:w="594"/>
        <w:gridCol w:w="4440"/>
        <w:gridCol w:w="1348"/>
        <w:gridCol w:w="1369"/>
        <w:gridCol w:w="1820"/>
      </w:tblGrid>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 xml:space="preserve">№ </w:t>
            </w:r>
            <w:proofErr w:type="gramStart"/>
            <w:r w:rsidRPr="00921494">
              <w:rPr>
                <w:rFonts w:eastAsia="Calibri"/>
                <w:sz w:val="28"/>
                <w:szCs w:val="28"/>
                <w:lang w:eastAsia="en-US"/>
              </w:rPr>
              <w:t>п</w:t>
            </w:r>
            <w:proofErr w:type="gramEnd"/>
            <w:r w:rsidRPr="00921494">
              <w:rPr>
                <w:rFonts w:eastAsia="Calibri"/>
                <w:sz w:val="28"/>
                <w:szCs w:val="28"/>
                <w:lang w:eastAsia="en-US"/>
              </w:rPr>
              <w:t>/п</w:t>
            </w:r>
          </w:p>
        </w:tc>
        <w:tc>
          <w:tcPr>
            <w:tcW w:w="4440"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Наименование норматива</w:t>
            </w:r>
          </w:p>
        </w:tc>
        <w:tc>
          <w:tcPr>
            <w:tcW w:w="1348"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Время</w:t>
            </w:r>
          </w:p>
        </w:tc>
        <w:tc>
          <w:tcPr>
            <w:tcW w:w="1369"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Оценка</w:t>
            </w:r>
          </w:p>
        </w:tc>
        <w:tc>
          <w:tcPr>
            <w:tcW w:w="1820" w:type="dxa"/>
            <w:vAlign w:val="center"/>
          </w:tcPr>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t>Примечание</w:t>
            </w: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594" w:type="dxa"/>
          </w:tcPr>
          <w:p w:rsidR="00921494" w:rsidRPr="00921494" w:rsidRDefault="00921494" w:rsidP="00921494">
            <w:pPr>
              <w:spacing w:after="200" w:line="276" w:lineRule="auto"/>
              <w:jc w:val="center"/>
              <w:rPr>
                <w:rFonts w:eastAsia="Calibri"/>
                <w:sz w:val="28"/>
                <w:szCs w:val="28"/>
                <w:lang w:eastAsia="en-US"/>
              </w:rPr>
            </w:pPr>
          </w:p>
        </w:tc>
        <w:tc>
          <w:tcPr>
            <w:tcW w:w="4440" w:type="dxa"/>
          </w:tcPr>
          <w:p w:rsidR="00921494" w:rsidRPr="00921494" w:rsidRDefault="00921494" w:rsidP="00921494">
            <w:pPr>
              <w:spacing w:after="200" w:line="276" w:lineRule="auto"/>
              <w:jc w:val="center"/>
              <w:rPr>
                <w:rFonts w:eastAsia="Calibri"/>
                <w:sz w:val="28"/>
                <w:szCs w:val="28"/>
                <w:lang w:eastAsia="en-US"/>
              </w:rPr>
            </w:pPr>
          </w:p>
        </w:tc>
        <w:tc>
          <w:tcPr>
            <w:tcW w:w="1348" w:type="dxa"/>
          </w:tcPr>
          <w:p w:rsidR="00921494" w:rsidRPr="00921494" w:rsidRDefault="00921494" w:rsidP="00921494">
            <w:pPr>
              <w:spacing w:after="200" w:line="276" w:lineRule="auto"/>
              <w:jc w:val="center"/>
              <w:rPr>
                <w:rFonts w:eastAsia="Calibri"/>
                <w:sz w:val="28"/>
                <w:szCs w:val="28"/>
                <w:lang w:eastAsia="en-US"/>
              </w:rPr>
            </w:pPr>
          </w:p>
        </w:tc>
        <w:tc>
          <w:tcPr>
            <w:tcW w:w="1369" w:type="dxa"/>
          </w:tcPr>
          <w:p w:rsidR="00921494" w:rsidRPr="00921494" w:rsidRDefault="00921494" w:rsidP="00921494">
            <w:pPr>
              <w:spacing w:after="200" w:line="276" w:lineRule="auto"/>
              <w:jc w:val="center"/>
              <w:rPr>
                <w:rFonts w:eastAsia="Calibri"/>
                <w:sz w:val="28"/>
                <w:szCs w:val="28"/>
                <w:lang w:eastAsia="en-US"/>
              </w:rPr>
            </w:pPr>
          </w:p>
        </w:tc>
        <w:tc>
          <w:tcPr>
            <w:tcW w:w="1820" w:type="dxa"/>
          </w:tcPr>
          <w:p w:rsidR="00921494" w:rsidRPr="00921494" w:rsidRDefault="00921494" w:rsidP="00921494">
            <w:pPr>
              <w:spacing w:after="200" w:line="276" w:lineRule="auto"/>
              <w:jc w:val="center"/>
              <w:rPr>
                <w:rFonts w:eastAsia="Calibri"/>
                <w:sz w:val="28"/>
                <w:szCs w:val="28"/>
                <w:lang w:eastAsia="en-US"/>
              </w:rPr>
            </w:pPr>
          </w:p>
        </w:tc>
      </w:tr>
    </w:tbl>
    <w:p w:rsidR="00921494" w:rsidRPr="00921494" w:rsidRDefault="00921494" w:rsidP="00921494">
      <w:pPr>
        <w:spacing w:after="200" w:line="276" w:lineRule="auto"/>
        <w:rPr>
          <w:rFonts w:eastAsia="Calibri"/>
          <w:sz w:val="16"/>
          <w:szCs w:val="16"/>
          <w:lang w:eastAsia="en-US"/>
        </w:rPr>
      </w:pPr>
    </w:p>
    <w:tbl>
      <w:tblPr>
        <w:tblStyle w:val="a4"/>
        <w:tblW w:w="0" w:type="auto"/>
        <w:tblLook w:val="04A0" w:firstRow="1" w:lastRow="0" w:firstColumn="1" w:lastColumn="0" w:noHBand="0" w:noVBand="1"/>
      </w:tblPr>
      <w:tblGrid>
        <w:gridCol w:w="10137"/>
      </w:tblGrid>
      <w:tr w:rsidR="00921494" w:rsidRPr="00921494" w:rsidTr="00921494">
        <w:tc>
          <w:tcPr>
            <w:tcW w:w="10314" w:type="dxa"/>
            <w:tcBorders>
              <w:top w:val="nil"/>
              <w:left w:val="nil"/>
              <w:bottom w:val="nil"/>
              <w:right w:val="nil"/>
            </w:tcBorders>
          </w:tcPr>
          <w:p w:rsidR="00921494" w:rsidRDefault="00921494" w:rsidP="00921494">
            <w:pPr>
              <w:spacing w:after="200" w:line="276" w:lineRule="auto"/>
              <w:jc w:val="center"/>
              <w:rPr>
                <w:rFonts w:eastAsia="Calibri"/>
                <w:sz w:val="28"/>
                <w:szCs w:val="28"/>
                <w:lang w:eastAsia="en-US"/>
              </w:rPr>
            </w:pPr>
          </w:p>
          <w:p w:rsidR="00921494" w:rsidRDefault="00921494" w:rsidP="00921494">
            <w:pPr>
              <w:spacing w:after="200" w:line="276" w:lineRule="auto"/>
              <w:jc w:val="center"/>
              <w:rPr>
                <w:rFonts w:eastAsia="Calibri"/>
                <w:sz w:val="28"/>
                <w:szCs w:val="28"/>
                <w:lang w:eastAsia="en-US"/>
              </w:rPr>
            </w:pPr>
          </w:p>
          <w:p w:rsidR="00921494" w:rsidRDefault="00921494" w:rsidP="00921494">
            <w:pPr>
              <w:spacing w:after="200" w:line="276" w:lineRule="auto"/>
              <w:jc w:val="center"/>
              <w:rPr>
                <w:rFonts w:eastAsia="Calibri"/>
                <w:sz w:val="28"/>
                <w:szCs w:val="28"/>
                <w:lang w:eastAsia="en-US"/>
              </w:rPr>
            </w:pPr>
          </w:p>
          <w:p w:rsidR="00921494" w:rsidRDefault="00921494" w:rsidP="00921494">
            <w:pPr>
              <w:spacing w:after="200" w:line="276" w:lineRule="auto"/>
              <w:jc w:val="center"/>
              <w:rPr>
                <w:rFonts w:eastAsia="Calibri"/>
                <w:sz w:val="28"/>
                <w:szCs w:val="28"/>
                <w:lang w:eastAsia="en-US"/>
              </w:rPr>
            </w:pPr>
          </w:p>
          <w:p w:rsidR="00921494" w:rsidRDefault="00921494" w:rsidP="00921494">
            <w:pPr>
              <w:spacing w:after="200" w:line="276" w:lineRule="auto"/>
              <w:jc w:val="center"/>
              <w:rPr>
                <w:rFonts w:eastAsia="Calibri"/>
                <w:sz w:val="28"/>
                <w:szCs w:val="28"/>
                <w:lang w:eastAsia="en-US"/>
              </w:rPr>
            </w:pPr>
          </w:p>
          <w:p w:rsidR="00921494" w:rsidRDefault="00921494" w:rsidP="00921494">
            <w:pPr>
              <w:spacing w:after="200" w:line="276" w:lineRule="auto"/>
              <w:jc w:val="center"/>
              <w:rPr>
                <w:rFonts w:eastAsia="Calibri"/>
                <w:sz w:val="28"/>
                <w:szCs w:val="28"/>
                <w:lang w:eastAsia="en-US"/>
              </w:rPr>
            </w:pPr>
          </w:p>
          <w:p w:rsidR="00921494" w:rsidRDefault="00921494" w:rsidP="00921494">
            <w:pPr>
              <w:spacing w:after="200" w:line="276" w:lineRule="auto"/>
              <w:jc w:val="center"/>
              <w:rPr>
                <w:rFonts w:eastAsia="Calibri"/>
                <w:sz w:val="28"/>
                <w:szCs w:val="28"/>
                <w:lang w:eastAsia="en-US"/>
              </w:rPr>
            </w:pPr>
          </w:p>
          <w:p w:rsidR="00921494" w:rsidRDefault="00921494" w:rsidP="00921494">
            <w:pPr>
              <w:spacing w:after="200" w:line="276" w:lineRule="auto"/>
              <w:jc w:val="center"/>
              <w:rPr>
                <w:rFonts w:eastAsia="Calibri"/>
                <w:sz w:val="28"/>
                <w:szCs w:val="28"/>
                <w:lang w:eastAsia="en-US"/>
              </w:rPr>
            </w:pPr>
          </w:p>
          <w:p w:rsidR="00921494" w:rsidRPr="00921494" w:rsidRDefault="00921494" w:rsidP="00921494">
            <w:pPr>
              <w:spacing w:after="200" w:line="276" w:lineRule="auto"/>
              <w:jc w:val="center"/>
              <w:rPr>
                <w:rFonts w:eastAsia="Calibri"/>
                <w:sz w:val="28"/>
                <w:szCs w:val="28"/>
                <w:lang w:eastAsia="en-US"/>
              </w:rPr>
            </w:pPr>
            <w:r w:rsidRPr="00921494">
              <w:rPr>
                <w:rFonts w:eastAsia="Calibri"/>
                <w:sz w:val="28"/>
                <w:szCs w:val="28"/>
                <w:lang w:eastAsia="en-US"/>
              </w:rPr>
              <w:lastRenderedPageBreak/>
              <w:t>3. Выводы:</w:t>
            </w:r>
          </w:p>
        </w:tc>
      </w:tr>
      <w:tr w:rsidR="00921494" w:rsidRPr="00921494" w:rsidTr="00921494">
        <w:tc>
          <w:tcPr>
            <w:tcW w:w="10314" w:type="dxa"/>
            <w:tcBorders>
              <w:top w:val="nil"/>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bottom w:val="nil"/>
              <w:right w:val="nil"/>
            </w:tcBorders>
          </w:tcPr>
          <w:p w:rsidR="00921494" w:rsidRDefault="00921494" w:rsidP="00921494">
            <w:pPr>
              <w:spacing w:before="240" w:after="200" w:line="276" w:lineRule="auto"/>
              <w:jc w:val="center"/>
              <w:rPr>
                <w:rFonts w:eastAsia="Calibri"/>
                <w:sz w:val="28"/>
                <w:szCs w:val="28"/>
                <w:lang w:eastAsia="en-US"/>
              </w:rPr>
            </w:pPr>
          </w:p>
          <w:p w:rsidR="00921494" w:rsidRDefault="00921494" w:rsidP="00921494">
            <w:pPr>
              <w:spacing w:before="240" w:after="200" w:line="276" w:lineRule="auto"/>
              <w:jc w:val="center"/>
              <w:rPr>
                <w:rFonts w:eastAsia="Calibri"/>
                <w:sz w:val="28"/>
                <w:szCs w:val="28"/>
                <w:lang w:eastAsia="en-US"/>
              </w:rPr>
            </w:pPr>
          </w:p>
          <w:p w:rsidR="00921494" w:rsidRDefault="00921494" w:rsidP="00921494">
            <w:pPr>
              <w:spacing w:before="240" w:after="200" w:line="276" w:lineRule="auto"/>
              <w:jc w:val="center"/>
              <w:rPr>
                <w:rFonts w:eastAsia="Calibri"/>
                <w:sz w:val="28"/>
                <w:szCs w:val="28"/>
                <w:lang w:eastAsia="en-US"/>
              </w:rPr>
            </w:pPr>
          </w:p>
          <w:p w:rsidR="00921494" w:rsidRDefault="00921494" w:rsidP="00921494">
            <w:pPr>
              <w:spacing w:before="240" w:after="200" w:line="276" w:lineRule="auto"/>
              <w:jc w:val="center"/>
              <w:rPr>
                <w:rFonts w:eastAsia="Calibri"/>
                <w:sz w:val="28"/>
                <w:szCs w:val="28"/>
                <w:lang w:eastAsia="en-US"/>
              </w:rPr>
            </w:pPr>
          </w:p>
          <w:p w:rsidR="00921494" w:rsidRDefault="00921494" w:rsidP="00921494">
            <w:pPr>
              <w:spacing w:before="240" w:after="200" w:line="276" w:lineRule="auto"/>
              <w:jc w:val="center"/>
              <w:rPr>
                <w:rFonts w:eastAsia="Calibri"/>
                <w:sz w:val="28"/>
                <w:szCs w:val="28"/>
                <w:lang w:eastAsia="en-US"/>
              </w:rPr>
            </w:pPr>
          </w:p>
          <w:p w:rsidR="00921494" w:rsidRPr="00921494" w:rsidRDefault="00921494" w:rsidP="00921494">
            <w:pPr>
              <w:spacing w:before="240" w:after="200" w:line="276" w:lineRule="auto"/>
              <w:jc w:val="center"/>
              <w:rPr>
                <w:rFonts w:eastAsia="Calibri"/>
                <w:sz w:val="28"/>
                <w:szCs w:val="28"/>
                <w:lang w:eastAsia="en-US"/>
              </w:rPr>
            </w:pPr>
            <w:r w:rsidRPr="00921494">
              <w:rPr>
                <w:rFonts w:eastAsia="Calibri"/>
                <w:sz w:val="28"/>
                <w:szCs w:val="28"/>
                <w:lang w:eastAsia="en-US"/>
              </w:rPr>
              <w:lastRenderedPageBreak/>
              <w:t>4. Заключение:</w:t>
            </w:r>
          </w:p>
        </w:tc>
      </w:tr>
      <w:tr w:rsidR="00921494" w:rsidRPr="00921494" w:rsidTr="00921494">
        <w:tc>
          <w:tcPr>
            <w:tcW w:w="10314" w:type="dxa"/>
            <w:tcBorders>
              <w:top w:val="nil"/>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r w:rsidR="00921494" w:rsidRPr="00921494" w:rsidTr="00921494">
        <w:tc>
          <w:tcPr>
            <w:tcW w:w="10314" w:type="dxa"/>
            <w:tcBorders>
              <w:left w:val="nil"/>
              <w:right w:val="nil"/>
            </w:tcBorders>
          </w:tcPr>
          <w:p w:rsidR="00921494" w:rsidRPr="00921494" w:rsidRDefault="00921494" w:rsidP="00921494">
            <w:pPr>
              <w:spacing w:after="200" w:line="276" w:lineRule="auto"/>
              <w:jc w:val="center"/>
              <w:rPr>
                <w:rFonts w:eastAsia="Calibri"/>
                <w:sz w:val="28"/>
                <w:szCs w:val="28"/>
                <w:lang w:eastAsia="en-US"/>
              </w:rPr>
            </w:pPr>
          </w:p>
        </w:tc>
      </w:tr>
    </w:tbl>
    <w:p w:rsidR="00921494" w:rsidRP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widowControl w:val="0"/>
        <w:tabs>
          <w:tab w:val="left" w:pos="8080"/>
        </w:tabs>
        <w:autoSpaceDE w:val="0"/>
        <w:autoSpaceDN w:val="0"/>
        <w:adjustRightInd w:val="0"/>
        <w:outlineLvl w:val="0"/>
        <w:rPr>
          <w:rFonts w:eastAsia="Calibri"/>
          <w:sz w:val="28"/>
          <w:szCs w:val="20"/>
          <w:lang w:eastAsia="en-US"/>
        </w:rPr>
      </w:pPr>
      <w:r w:rsidRPr="00921494">
        <w:rPr>
          <w:rFonts w:eastAsia="Calibri"/>
          <w:sz w:val="28"/>
          <w:szCs w:val="20"/>
          <w:lang w:eastAsia="en-US"/>
        </w:rPr>
        <w:t>Итоговая оценка за учебную практику  _______________</w:t>
      </w:r>
    </w:p>
    <w:p w:rsidR="00921494" w:rsidRPr="00921494" w:rsidRDefault="00921494" w:rsidP="00921494">
      <w:pPr>
        <w:widowControl w:val="0"/>
        <w:tabs>
          <w:tab w:val="left" w:pos="8080"/>
        </w:tabs>
        <w:autoSpaceDE w:val="0"/>
        <w:autoSpaceDN w:val="0"/>
        <w:adjustRightInd w:val="0"/>
        <w:rPr>
          <w:rFonts w:eastAsia="Calibri"/>
          <w:sz w:val="28"/>
          <w:szCs w:val="20"/>
          <w:lang w:eastAsia="en-US"/>
        </w:rPr>
      </w:pPr>
    </w:p>
    <w:p w:rsidR="00921494" w:rsidRPr="00921494" w:rsidRDefault="00921494" w:rsidP="00921494">
      <w:pPr>
        <w:widowControl w:val="0"/>
        <w:tabs>
          <w:tab w:val="left" w:pos="8080"/>
        </w:tabs>
        <w:autoSpaceDE w:val="0"/>
        <w:autoSpaceDN w:val="0"/>
        <w:adjustRightInd w:val="0"/>
        <w:outlineLvl w:val="0"/>
        <w:rPr>
          <w:rFonts w:eastAsia="Calibri"/>
          <w:sz w:val="28"/>
          <w:szCs w:val="20"/>
          <w:lang w:eastAsia="en-US"/>
        </w:rPr>
      </w:pPr>
      <w:r w:rsidRPr="00921494">
        <w:rPr>
          <w:rFonts w:eastAsia="Calibri"/>
          <w:sz w:val="28"/>
          <w:szCs w:val="20"/>
          <w:lang w:eastAsia="en-US"/>
        </w:rPr>
        <w:t>Начальник ПСЧ ____________________________________________________</w:t>
      </w:r>
    </w:p>
    <w:p w:rsidR="00921494" w:rsidRPr="00921494" w:rsidRDefault="00921494" w:rsidP="00921494">
      <w:pPr>
        <w:widowControl w:val="0"/>
        <w:tabs>
          <w:tab w:val="left" w:pos="8080"/>
        </w:tabs>
        <w:autoSpaceDE w:val="0"/>
        <w:autoSpaceDN w:val="0"/>
        <w:adjustRightInd w:val="0"/>
        <w:outlineLvl w:val="0"/>
        <w:rPr>
          <w:rFonts w:eastAsia="Calibri"/>
          <w:lang w:eastAsia="en-US"/>
        </w:rPr>
      </w:pPr>
      <w:r w:rsidRPr="00921494">
        <w:rPr>
          <w:rFonts w:eastAsia="Calibri"/>
          <w:sz w:val="28"/>
          <w:szCs w:val="20"/>
          <w:lang w:eastAsia="en-US"/>
        </w:rPr>
        <w:t xml:space="preserve">                                                                </w:t>
      </w:r>
      <w:r w:rsidRPr="00921494">
        <w:rPr>
          <w:rFonts w:eastAsia="Calibri"/>
          <w:lang w:eastAsia="en-US"/>
        </w:rPr>
        <w:t>(звание, подпись, ФИО)</w:t>
      </w:r>
    </w:p>
    <w:p w:rsidR="00921494" w:rsidRPr="00921494" w:rsidRDefault="00921494" w:rsidP="00921494">
      <w:pPr>
        <w:spacing w:line="276" w:lineRule="auto"/>
        <w:jc w:val="both"/>
        <w:rPr>
          <w:rFonts w:eastAsia="Calibri"/>
          <w:sz w:val="28"/>
          <w:szCs w:val="28"/>
          <w:lang w:eastAsia="en-US"/>
        </w:rPr>
      </w:pPr>
      <w:r w:rsidRPr="00921494">
        <w:rPr>
          <w:rFonts w:eastAsia="Calibri"/>
          <w:sz w:val="28"/>
          <w:szCs w:val="28"/>
          <w:lang w:eastAsia="en-US"/>
        </w:rPr>
        <w:t>Проверил:</w:t>
      </w:r>
    </w:p>
    <w:p w:rsidR="00921494" w:rsidRPr="00921494" w:rsidRDefault="00921494" w:rsidP="00921494">
      <w:pPr>
        <w:spacing w:line="276" w:lineRule="auto"/>
        <w:jc w:val="both"/>
        <w:rPr>
          <w:rFonts w:eastAsia="Calibri"/>
          <w:sz w:val="28"/>
          <w:szCs w:val="28"/>
          <w:lang w:eastAsia="en-US"/>
        </w:rPr>
      </w:pPr>
      <w:r w:rsidRPr="00921494">
        <w:rPr>
          <w:rFonts w:eastAsia="Calibri"/>
          <w:sz w:val="28"/>
          <w:szCs w:val="28"/>
          <w:lang w:eastAsia="en-US"/>
        </w:rPr>
        <w:t xml:space="preserve">Старший преподаватель ФАУ ДПО «Учебный </w:t>
      </w:r>
    </w:p>
    <w:p w:rsidR="00921494" w:rsidRPr="00921494" w:rsidRDefault="00921494" w:rsidP="00921494">
      <w:pPr>
        <w:spacing w:line="276" w:lineRule="auto"/>
        <w:jc w:val="both"/>
        <w:rPr>
          <w:rFonts w:eastAsia="Calibri"/>
          <w:sz w:val="28"/>
          <w:szCs w:val="28"/>
          <w:lang w:eastAsia="en-US"/>
        </w:rPr>
      </w:pPr>
      <w:r w:rsidRPr="00921494">
        <w:rPr>
          <w:rFonts w:eastAsia="Calibri"/>
          <w:sz w:val="28"/>
          <w:szCs w:val="28"/>
          <w:lang w:eastAsia="en-US"/>
        </w:rPr>
        <w:t>центр ФПС по Саратовской области»                                      О.А. Синьков</w:t>
      </w:r>
    </w:p>
    <w:p w:rsidR="00921494" w:rsidRPr="00921494" w:rsidRDefault="00921494" w:rsidP="00921494">
      <w:pPr>
        <w:spacing w:after="200" w:line="276" w:lineRule="auto"/>
        <w:rPr>
          <w:rFonts w:eastAsia="Calibri"/>
          <w:lang w:eastAsia="en-US"/>
        </w:rPr>
      </w:pPr>
      <w:r w:rsidRPr="00921494">
        <w:rPr>
          <w:rFonts w:eastAsia="Calibri"/>
          <w:lang w:eastAsia="en-US"/>
        </w:rPr>
        <w:t>«____» ________________ 20____</w:t>
      </w:r>
    </w:p>
    <w:p w:rsidR="00921494" w:rsidRDefault="00921494" w:rsidP="00921494">
      <w:pPr>
        <w:spacing w:after="200" w:line="276" w:lineRule="auto"/>
        <w:rPr>
          <w:rFonts w:ascii="Calibri" w:eastAsia="Calibri" w:hAnsi="Calibri"/>
          <w:sz w:val="22"/>
          <w:szCs w:val="22"/>
          <w:lang w:eastAsia="en-US"/>
        </w:rPr>
      </w:pPr>
    </w:p>
    <w:p w:rsidR="00921494" w:rsidRDefault="00921494" w:rsidP="00921494">
      <w:pPr>
        <w:spacing w:after="200" w:line="276" w:lineRule="auto"/>
        <w:rPr>
          <w:rFonts w:ascii="Calibri" w:eastAsia="Calibri" w:hAnsi="Calibri"/>
          <w:sz w:val="22"/>
          <w:szCs w:val="22"/>
          <w:lang w:eastAsia="en-US"/>
        </w:rPr>
      </w:pPr>
    </w:p>
    <w:p w:rsidR="00921494" w:rsidRDefault="00921494" w:rsidP="00921494">
      <w:pPr>
        <w:spacing w:after="200" w:line="276" w:lineRule="auto"/>
        <w:rPr>
          <w:rFonts w:ascii="Calibri" w:eastAsia="Calibri" w:hAnsi="Calibri"/>
          <w:sz w:val="22"/>
          <w:szCs w:val="22"/>
          <w:lang w:eastAsia="en-US"/>
        </w:rPr>
      </w:pPr>
    </w:p>
    <w:p w:rsidR="00921494" w:rsidRDefault="00921494" w:rsidP="00921494">
      <w:pPr>
        <w:spacing w:after="200" w:line="276" w:lineRule="auto"/>
        <w:rPr>
          <w:rFonts w:ascii="Calibri" w:eastAsia="Calibri" w:hAnsi="Calibri"/>
          <w:sz w:val="22"/>
          <w:szCs w:val="22"/>
          <w:lang w:eastAsia="en-US"/>
        </w:rPr>
      </w:pPr>
    </w:p>
    <w:p w:rsidR="00921494" w:rsidRDefault="00921494" w:rsidP="00921494">
      <w:pPr>
        <w:spacing w:after="200" w:line="276" w:lineRule="auto"/>
        <w:rPr>
          <w:rFonts w:ascii="Calibri" w:eastAsia="Calibri" w:hAnsi="Calibri"/>
          <w:sz w:val="22"/>
          <w:szCs w:val="22"/>
          <w:lang w:eastAsia="en-US"/>
        </w:rPr>
      </w:pPr>
    </w:p>
    <w:p w:rsidR="00921494" w:rsidRPr="00921494" w:rsidRDefault="00921494" w:rsidP="00921494">
      <w:pPr>
        <w:spacing w:after="200" w:line="276" w:lineRule="auto"/>
        <w:rPr>
          <w:rFonts w:ascii="Calibri" w:eastAsia="Calibri" w:hAnsi="Calibri"/>
          <w:sz w:val="22"/>
          <w:szCs w:val="22"/>
          <w:lang w:eastAsia="en-US"/>
        </w:rPr>
      </w:pPr>
    </w:p>
    <w:p w:rsidR="00921494" w:rsidRPr="00D138A7" w:rsidRDefault="00746370" w:rsidP="00746370">
      <w:pPr>
        <w:tabs>
          <w:tab w:val="left" w:pos="1134"/>
        </w:tabs>
        <w:jc w:val="center"/>
        <w:rPr>
          <w:rFonts w:eastAsia="Calibri"/>
          <w:sz w:val="18"/>
          <w:lang w:eastAsia="en-US"/>
        </w:rPr>
      </w:pPr>
      <w:r w:rsidRPr="00746370">
        <w:rPr>
          <w:rFonts w:eastAsia="Calibri"/>
          <w:b/>
          <w:sz w:val="28"/>
          <w:szCs w:val="28"/>
          <w:lang w:eastAsia="en-US"/>
        </w:rPr>
        <w:lastRenderedPageBreak/>
        <w:drawing>
          <wp:inline distT="0" distB="0" distL="0" distR="0" wp14:anchorId="3FF9C553" wp14:editId="223EC584">
            <wp:extent cx="6152515" cy="7254875"/>
            <wp:effectExtent l="0" t="0" r="63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6152515" cy="7254875"/>
                    </a:xfrm>
                    <a:prstGeom prst="rect">
                      <a:avLst/>
                    </a:prstGeom>
                  </pic:spPr>
                </pic:pic>
              </a:graphicData>
            </a:graphic>
          </wp:inline>
        </w:drawing>
      </w:r>
      <w:bookmarkStart w:id="0" w:name="_GoBack"/>
      <w:bookmarkEnd w:id="0"/>
    </w:p>
    <w:sectPr w:rsidR="00921494" w:rsidRPr="00D138A7" w:rsidSect="00537840">
      <w:footerReference w:type="default" r:id="rId154"/>
      <w:pgSz w:w="11906" w:h="16838"/>
      <w:pgMar w:top="1134" w:right="567" w:bottom="1134" w:left="1418"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7868C9" w15:done="0"/>
  <w15:commentEx w15:paraId="727D6D9E" w15:done="0"/>
  <w15:commentEx w15:paraId="0DF1F215" w15:done="0"/>
  <w15:commentEx w15:paraId="6B6D2BAF" w15:paraIdParent="0DF1F215" w15:done="0"/>
  <w15:commentEx w15:paraId="445F4650" w15:done="0"/>
  <w15:commentEx w15:paraId="63B9F4F9" w15:paraIdParent="445F4650" w15:done="0"/>
  <w15:commentEx w15:paraId="4E2DF7D0" w15:done="0"/>
  <w15:commentEx w15:paraId="4E4BFCE9" w15:done="0"/>
  <w15:commentEx w15:paraId="7293F7E4" w15:done="0"/>
  <w15:commentEx w15:paraId="648DC851" w15:done="0"/>
  <w15:commentEx w15:paraId="4D89163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E13" w:rsidRDefault="00922E13" w:rsidP="00335DFF">
      <w:r>
        <w:separator/>
      </w:r>
    </w:p>
  </w:endnote>
  <w:endnote w:type="continuationSeparator" w:id="0">
    <w:p w:rsidR="00922E13" w:rsidRDefault="00922E13" w:rsidP="00335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_Timer">
    <w:altName w:val="Terminal"/>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empo">
    <w:altName w:val="Courier New"/>
    <w:panose1 w:val="00000000000000000000"/>
    <w:charset w:val="CC"/>
    <w:family w:val="auto"/>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n-ea">
    <w:altName w:val="Times New Roman"/>
    <w:panose1 w:val="00000000000000000000"/>
    <w:charset w:val="00"/>
    <w:family w:val="roman"/>
    <w:notTrueType/>
    <w:pitch w:val="default"/>
  </w:font>
  <w:font w:name="TimesNewRomanPS-Italic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3530159"/>
      <w:docPartObj>
        <w:docPartGallery w:val="Page Numbers (Bottom of Page)"/>
        <w:docPartUnique/>
      </w:docPartObj>
    </w:sdtPr>
    <w:sdtEndPr/>
    <w:sdtContent>
      <w:p w:rsidR="00921494" w:rsidRDefault="00921494" w:rsidP="00EB37A9">
        <w:pPr>
          <w:pStyle w:val="af5"/>
          <w:jc w:val="center"/>
        </w:pPr>
        <w:r>
          <w:fldChar w:fldCharType="begin"/>
        </w:r>
        <w:r>
          <w:instrText>PAGE   \* MERGEFORMAT</w:instrText>
        </w:r>
        <w:r>
          <w:fldChar w:fldCharType="separate"/>
        </w:r>
        <w:r w:rsidR="00746370">
          <w:rPr>
            <w:noProof/>
          </w:rPr>
          <w:t>158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E13" w:rsidRDefault="00922E13" w:rsidP="00335DFF">
      <w:r>
        <w:separator/>
      </w:r>
    </w:p>
  </w:footnote>
  <w:footnote w:type="continuationSeparator" w:id="0">
    <w:p w:rsidR="00922E13" w:rsidRDefault="00922E13" w:rsidP="00335D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570DF72"/>
    <w:lvl w:ilvl="0">
      <w:start w:val="1"/>
      <w:numFmt w:val="bullet"/>
      <w:pStyle w:val="3"/>
      <w:lvlText w:val=""/>
      <w:lvlJc w:val="left"/>
      <w:pPr>
        <w:tabs>
          <w:tab w:val="num" w:pos="926"/>
        </w:tabs>
        <w:ind w:left="926" w:hanging="360"/>
      </w:pPr>
      <w:rPr>
        <w:rFonts w:ascii="Symbol" w:hAnsi="Symbol" w:hint="default"/>
      </w:rPr>
    </w:lvl>
  </w:abstractNum>
  <w:abstractNum w:abstractNumId="1">
    <w:nsid w:val="01B1198E"/>
    <w:multiLevelType w:val="hybridMultilevel"/>
    <w:tmpl w:val="0B7E5212"/>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2720F5"/>
    <w:multiLevelType w:val="hybridMultilevel"/>
    <w:tmpl w:val="FDA4051E"/>
    <w:lvl w:ilvl="0" w:tplc="4C4A2672">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A74296B"/>
    <w:multiLevelType w:val="hybridMultilevel"/>
    <w:tmpl w:val="351CEF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1632528"/>
    <w:multiLevelType w:val="hybridMultilevel"/>
    <w:tmpl w:val="828CB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B07835"/>
    <w:multiLevelType w:val="hybridMultilevel"/>
    <w:tmpl w:val="0B66C6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8C320A2"/>
    <w:multiLevelType w:val="hybridMultilevel"/>
    <w:tmpl w:val="2284883C"/>
    <w:lvl w:ilvl="0" w:tplc="CBE0CD22">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BA82133"/>
    <w:multiLevelType w:val="hybridMultilevel"/>
    <w:tmpl w:val="7C762CE4"/>
    <w:lvl w:ilvl="0" w:tplc="075826C4">
      <w:start w:val="1"/>
      <w:numFmt w:val="decimal"/>
      <w:lvlText w:val="%1."/>
      <w:lvlJc w:val="left"/>
      <w:pPr>
        <w:ind w:left="839" w:hanging="55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F35609B"/>
    <w:multiLevelType w:val="hybridMultilevel"/>
    <w:tmpl w:val="2DDE0C4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97C3A09"/>
    <w:multiLevelType w:val="hybridMultilevel"/>
    <w:tmpl w:val="66C61C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4030B53"/>
    <w:multiLevelType w:val="hybridMultilevel"/>
    <w:tmpl w:val="6C3E1772"/>
    <w:lvl w:ilvl="0" w:tplc="E4B6DEEC">
      <w:start w:val="14"/>
      <w:numFmt w:val="bullet"/>
      <w:pStyle w:val="--"/>
      <w:lvlText w:val=""/>
      <w:lvlJc w:val="left"/>
      <w:pPr>
        <w:tabs>
          <w:tab w:val="num" w:pos="1636"/>
        </w:tabs>
        <w:ind w:left="1636" w:hanging="360"/>
      </w:pPr>
      <w:rPr>
        <w:rFonts w:ascii="Symbol" w:hAnsi="Symbol" w:hint="default"/>
        <w:caps w:val="0"/>
        <w:strike w:val="0"/>
        <w:dstrike w:val="0"/>
        <w:vanish w:val="0"/>
        <w:color w:val="auto"/>
        <w:sz w:val="24"/>
        <w:vertAlign w:val="baseline"/>
      </w:rPr>
    </w:lvl>
    <w:lvl w:ilvl="1" w:tplc="A8A08244" w:tentative="1">
      <w:start w:val="1"/>
      <w:numFmt w:val="bullet"/>
      <w:lvlText w:val="o"/>
      <w:lvlJc w:val="left"/>
      <w:pPr>
        <w:tabs>
          <w:tab w:val="num" w:pos="2007"/>
        </w:tabs>
        <w:ind w:left="2007" w:hanging="360"/>
      </w:pPr>
      <w:rPr>
        <w:rFonts w:ascii="Courier New" w:hAnsi="Courier New" w:hint="default"/>
      </w:rPr>
    </w:lvl>
    <w:lvl w:ilvl="2" w:tplc="CF70BC58" w:tentative="1">
      <w:start w:val="1"/>
      <w:numFmt w:val="bullet"/>
      <w:lvlText w:val=""/>
      <w:lvlJc w:val="left"/>
      <w:pPr>
        <w:tabs>
          <w:tab w:val="num" w:pos="2727"/>
        </w:tabs>
        <w:ind w:left="2727" w:hanging="360"/>
      </w:pPr>
      <w:rPr>
        <w:rFonts w:ascii="Wingdings" w:hAnsi="Wingdings" w:hint="default"/>
      </w:rPr>
    </w:lvl>
    <w:lvl w:ilvl="3" w:tplc="0AACB8E0" w:tentative="1">
      <w:start w:val="1"/>
      <w:numFmt w:val="bullet"/>
      <w:lvlText w:val=""/>
      <w:lvlJc w:val="left"/>
      <w:pPr>
        <w:tabs>
          <w:tab w:val="num" w:pos="3447"/>
        </w:tabs>
        <w:ind w:left="3447" w:hanging="360"/>
      </w:pPr>
      <w:rPr>
        <w:rFonts w:ascii="Symbol" w:hAnsi="Symbol" w:hint="default"/>
      </w:rPr>
    </w:lvl>
    <w:lvl w:ilvl="4" w:tplc="099E3BC0" w:tentative="1">
      <w:start w:val="1"/>
      <w:numFmt w:val="bullet"/>
      <w:lvlText w:val="o"/>
      <w:lvlJc w:val="left"/>
      <w:pPr>
        <w:tabs>
          <w:tab w:val="num" w:pos="4167"/>
        </w:tabs>
        <w:ind w:left="4167" w:hanging="360"/>
      </w:pPr>
      <w:rPr>
        <w:rFonts w:ascii="Courier New" w:hAnsi="Courier New" w:hint="default"/>
      </w:rPr>
    </w:lvl>
    <w:lvl w:ilvl="5" w:tplc="8C0632E6" w:tentative="1">
      <w:start w:val="1"/>
      <w:numFmt w:val="bullet"/>
      <w:lvlText w:val=""/>
      <w:lvlJc w:val="left"/>
      <w:pPr>
        <w:tabs>
          <w:tab w:val="num" w:pos="4887"/>
        </w:tabs>
        <w:ind w:left="4887" w:hanging="360"/>
      </w:pPr>
      <w:rPr>
        <w:rFonts w:ascii="Wingdings" w:hAnsi="Wingdings" w:hint="default"/>
      </w:rPr>
    </w:lvl>
    <w:lvl w:ilvl="6" w:tplc="2B82A376" w:tentative="1">
      <w:start w:val="1"/>
      <w:numFmt w:val="bullet"/>
      <w:lvlText w:val=""/>
      <w:lvlJc w:val="left"/>
      <w:pPr>
        <w:tabs>
          <w:tab w:val="num" w:pos="5607"/>
        </w:tabs>
        <w:ind w:left="5607" w:hanging="360"/>
      </w:pPr>
      <w:rPr>
        <w:rFonts w:ascii="Symbol" w:hAnsi="Symbol" w:hint="default"/>
      </w:rPr>
    </w:lvl>
    <w:lvl w:ilvl="7" w:tplc="56440390" w:tentative="1">
      <w:start w:val="1"/>
      <w:numFmt w:val="bullet"/>
      <w:lvlText w:val="o"/>
      <w:lvlJc w:val="left"/>
      <w:pPr>
        <w:tabs>
          <w:tab w:val="num" w:pos="6327"/>
        </w:tabs>
        <w:ind w:left="6327" w:hanging="360"/>
      </w:pPr>
      <w:rPr>
        <w:rFonts w:ascii="Courier New" w:hAnsi="Courier New" w:hint="default"/>
      </w:rPr>
    </w:lvl>
    <w:lvl w:ilvl="8" w:tplc="2C88AC80" w:tentative="1">
      <w:start w:val="1"/>
      <w:numFmt w:val="bullet"/>
      <w:lvlText w:val=""/>
      <w:lvlJc w:val="left"/>
      <w:pPr>
        <w:tabs>
          <w:tab w:val="num" w:pos="7047"/>
        </w:tabs>
        <w:ind w:left="7047" w:hanging="360"/>
      </w:pPr>
      <w:rPr>
        <w:rFonts w:ascii="Wingdings" w:hAnsi="Wingdings" w:hint="default"/>
      </w:rPr>
    </w:lvl>
  </w:abstractNum>
  <w:abstractNum w:abstractNumId="11">
    <w:nsid w:val="39553CFB"/>
    <w:multiLevelType w:val="hybridMultilevel"/>
    <w:tmpl w:val="6626324A"/>
    <w:lvl w:ilvl="0" w:tplc="32A6961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40C76010"/>
    <w:multiLevelType w:val="hybridMultilevel"/>
    <w:tmpl w:val="31F4E19A"/>
    <w:lvl w:ilvl="0" w:tplc="FFFFFFFF">
      <w:start w:val="1"/>
      <w:numFmt w:val="decimal"/>
      <w:lvlText w:val="%1."/>
      <w:lvlJc w:val="left"/>
      <w:pPr>
        <w:ind w:left="2204"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11D3C3B"/>
    <w:multiLevelType w:val="multilevel"/>
    <w:tmpl w:val="23D89AA0"/>
    <w:lvl w:ilvl="0">
      <w:start w:val="2"/>
      <w:numFmt w:val="decimal"/>
      <w:lvlText w:val="%1."/>
      <w:lvlJc w:val="left"/>
      <w:pPr>
        <w:ind w:left="644" w:hanging="360"/>
      </w:pPr>
      <w:rPr>
        <w:rFonts w:ascii="Times New Roman" w:hAnsi="Times New Roman" w:cs="Times New Roman"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4">
    <w:nsid w:val="43001B1B"/>
    <w:multiLevelType w:val="hybridMultilevel"/>
    <w:tmpl w:val="823A8BEA"/>
    <w:lvl w:ilvl="0" w:tplc="C096F2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44245B20"/>
    <w:multiLevelType w:val="hybridMultilevel"/>
    <w:tmpl w:val="67D0F8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44426036"/>
    <w:multiLevelType w:val="hybridMultilevel"/>
    <w:tmpl w:val="FD3EC45C"/>
    <w:lvl w:ilvl="0" w:tplc="9D901890">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81D3D64"/>
    <w:multiLevelType w:val="multilevel"/>
    <w:tmpl w:val="5BFEA34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8">
    <w:nsid w:val="49200B08"/>
    <w:multiLevelType w:val="hybridMultilevel"/>
    <w:tmpl w:val="06F2B550"/>
    <w:lvl w:ilvl="0" w:tplc="FA94A16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740BCA"/>
    <w:multiLevelType w:val="hybridMultilevel"/>
    <w:tmpl w:val="F0DE02A8"/>
    <w:lvl w:ilvl="0" w:tplc="853A701E">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1">
    <w:nsid w:val="57940CAA"/>
    <w:multiLevelType w:val="hybridMultilevel"/>
    <w:tmpl w:val="DE90C8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E552C95"/>
    <w:multiLevelType w:val="multilevel"/>
    <w:tmpl w:val="7408E7B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5FFF75B9"/>
    <w:multiLevelType w:val="hybridMultilevel"/>
    <w:tmpl w:val="05A2668E"/>
    <w:lvl w:ilvl="0" w:tplc="489AB9E6">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0573D29"/>
    <w:multiLevelType w:val="multilevel"/>
    <w:tmpl w:val="0786E59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nsid w:val="6139156A"/>
    <w:multiLevelType w:val="hybridMultilevel"/>
    <w:tmpl w:val="DE04E8DE"/>
    <w:lvl w:ilvl="0" w:tplc="F1109DA8">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47E7975"/>
    <w:multiLevelType w:val="multilevel"/>
    <w:tmpl w:val="6444E328"/>
    <w:lvl w:ilvl="0">
      <w:start w:val="1"/>
      <w:numFmt w:val="decimal"/>
      <w:lvlText w:val="%1."/>
      <w:lvlJc w:val="left"/>
      <w:pPr>
        <w:tabs>
          <w:tab w:val="num" w:pos="232"/>
        </w:tabs>
        <w:ind w:left="5" w:hanging="113"/>
      </w:pPr>
      <w:rPr>
        <w:rFonts w:hint="default"/>
      </w:rPr>
    </w:lvl>
    <w:lvl w:ilvl="1">
      <w:start w:val="1"/>
      <w:numFmt w:val="decimal"/>
      <w:isLgl/>
      <w:lvlText w:val="%1.%2."/>
      <w:lvlJc w:val="left"/>
      <w:pPr>
        <w:ind w:left="470" w:hanging="480"/>
      </w:pPr>
      <w:rPr>
        <w:rFonts w:hint="default"/>
      </w:rPr>
    </w:lvl>
    <w:lvl w:ilvl="2">
      <w:start w:val="1"/>
      <w:numFmt w:val="decimal"/>
      <w:isLgl/>
      <w:lvlText w:val="%1.%2.%3."/>
      <w:lvlJc w:val="left"/>
      <w:pPr>
        <w:ind w:left="808" w:hanging="720"/>
      </w:pPr>
      <w:rPr>
        <w:rFonts w:hint="default"/>
      </w:rPr>
    </w:lvl>
    <w:lvl w:ilvl="3">
      <w:start w:val="1"/>
      <w:numFmt w:val="decimal"/>
      <w:isLgl/>
      <w:lvlText w:val="%1.%2.%3.%4."/>
      <w:lvlJc w:val="left"/>
      <w:pPr>
        <w:ind w:left="906"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462"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018" w:hanging="1440"/>
      </w:pPr>
      <w:rPr>
        <w:rFonts w:hint="default"/>
      </w:rPr>
    </w:lvl>
    <w:lvl w:ilvl="8">
      <w:start w:val="1"/>
      <w:numFmt w:val="decimal"/>
      <w:isLgl/>
      <w:lvlText w:val="%1.%2.%3.%4.%5.%6.%7.%8.%9."/>
      <w:lvlJc w:val="left"/>
      <w:pPr>
        <w:ind w:left="2476" w:hanging="1800"/>
      </w:pPr>
      <w:rPr>
        <w:rFonts w:hint="default"/>
      </w:rPr>
    </w:lvl>
  </w:abstractNum>
  <w:abstractNum w:abstractNumId="27">
    <w:nsid w:val="6694763F"/>
    <w:multiLevelType w:val="hybridMultilevel"/>
    <w:tmpl w:val="8154D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D27156"/>
    <w:multiLevelType w:val="hybridMultilevel"/>
    <w:tmpl w:val="824AF034"/>
    <w:lvl w:ilvl="0" w:tplc="0419000F">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FC18E9"/>
    <w:multiLevelType w:val="hybridMultilevel"/>
    <w:tmpl w:val="B8C055DC"/>
    <w:lvl w:ilvl="0" w:tplc="72DA9042">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8F2147"/>
    <w:multiLevelType w:val="hybridMultilevel"/>
    <w:tmpl w:val="6B200294"/>
    <w:lvl w:ilvl="0" w:tplc="72DA904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42390D"/>
    <w:multiLevelType w:val="hybridMultilevel"/>
    <w:tmpl w:val="B148CE48"/>
    <w:lvl w:ilvl="0" w:tplc="2FB0F7F6">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26E2E32"/>
    <w:multiLevelType w:val="hybridMultilevel"/>
    <w:tmpl w:val="C02AB086"/>
    <w:lvl w:ilvl="0" w:tplc="710EBFE6">
      <w:start w:val="1"/>
      <w:numFmt w:val="decimal"/>
      <w:lvlText w:val="%1."/>
      <w:lvlJc w:val="left"/>
      <w:pPr>
        <w:ind w:left="1429" w:hanging="360"/>
      </w:pPr>
      <w:rPr>
        <w:rFonts w:hint="default"/>
      </w:rPr>
    </w:lvl>
    <w:lvl w:ilvl="1" w:tplc="04190003">
      <w:start w:val="1"/>
      <w:numFmt w:val="decimal"/>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33">
    <w:nsid w:val="72FF7ECF"/>
    <w:multiLevelType w:val="multilevel"/>
    <w:tmpl w:val="8C46F1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322373A"/>
    <w:multiLevelType w:val="hybridMultilevel"/>
    <w:tmpl w:val="997E07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5871AC6"/>
    <w:multiLevelType w:val="hybridMultilevel"/>
    <w:tmpl w:val="3FBC5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5A878FD"/>
    <w:multiLevelType w:val="hybridMultilevel"/>
    <w:tmpl w:val="B4EA1FF4"/>
    <w:lvl w:ilvl="0" w:tplc="13C4A10A">
      <w:start w:val="1"/>
      <w:numFmt w:val="decimal"/>
      <w:lvlText w:val="%1."/>
      <w:lvlJc w:val="left"/>
      <w:pPr>
        <w:tabs>
          <w:tab w:val="num" w:pos="502"/>
        </w:tabs>
        <w:ind w:left="502"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7A84C19"/>
    <w:multiLevelType w:val="hybridMultilevel"/>
    <w:tmpl w:val="D25A4EB2"/>
    <w:lvl w:ilvl="0" w:tplc="96885A2E">
      <w:start w:val="1"/>
      <w:numFmt w:val="decimal"/>
      <w:lvlText w:val="%1."/>
      <w:lvlJc w:val="left"/>
      <w:pPr>
        <w:ind w:left="1440" w:hanging="360"/>
      </w:pPr>
      <w:rPr>
        <w:rFonts w:hint="default"/>
        <w:b w:val="0"/>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38">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7B6B10B6"/>
    <w:multiLevelType w:val="hybridMultilevel"/>
    <w:tmpl w:val="B8EA82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num w:numId="1">
    <w:abstractNumId w:val="14"/>
  </w:num>
  <w:num w:numId="2">
    <w:abstractNumId w:val="37"/>
  </w:num>
  <w:num w:numId="3">
    <w:abstractNumId w:val="11"/>
  </w:num>
  <w:num w:numId="4">
    <w:abstractNumId w:val="32"/>
  </w:num>
  <w:num w:numId="5">
    <w:abstractNumId w:val="9"/>
  </w:num>
  <w:num w:numId="6">
    <w:abstractNumId w:val="22"/>
  </w:num>
  <w:num w:numId="7">
    <w:abstractNumId w:val="17"/>
  </w:num>
  <w:num w:numId="8">
    <w:abstractNumId w:val="23"/>
  </w:num>
  <w:num w:numId="9">
    <w:abstractNumId w:val="2"/>
  </w:num>
  <w:num w:numId="10">
    <w:abstractNumId w:val="12"/>
  </w:num>
  <w:num w:numId="11">
    <w:abstractNumId w:val="16"/>
  </w:num>
  <w:num w:numId="12">
    <w:abstractNumId w:val="27"/>
  </w:num>
  <w:num w:numId="13">
    <w:abstractNumId w:val="30"/>
  </w:num>
  <w:num w:numId="14">
    <w:abstractNumId w:val="36"/>
  </w:num>
  <w:num w:numId="15">
    <w:abstractNumId w:val="8"/>
  </w:num>
  <w:num w:numId="16">
    <w:abstractNumId w:val="6"/>
  </w:num>
  <w:num w:numId="17">
    <w:abstractNumId w:val="33"/>
  </w:num>
  <w:num w:numId="18">
    <w:abstractNumId w:val="29"/>
  </w:num>
  <w:num w:numId="19">
    <w:abstractNumId w:val="26"/>
  </w:num>
  <w:num w:numId="20">
    <w:abstractNumId w:val="28"/>
  </w:num>
  <w:num w:numId="21">
    <w:abstractNumId w:val="10"/>
  </w:num>
  <w:num w:numId="22">
    <w:abstractNumId w:val="0"/>
  </w:num>
  <w:num w:numId="23">
    <w:abstractNumId w:val="24"/>
  </w:num>
  <w:num w:numId="24">
    <w:abstractNumId w:val="38"/>
  </w:num>
  <w:num w:numId="25">
    <w:abstractNumId w:val="7"/>
  </w:num>
  <w:num w:numId="26">
    <w:abstractNumId w:val="4"/>
  </w:num>
  <w:num w:numId="27">
    <w:abstractNumId w:val="25"/>
  </w:num>
  <w:num w:numId="28">
    <w:abstractNumId w:val="19"/>
  </w:num>
  <w:num w:numId="29">
    <w:abstractNumId w:val="13"/>
  </w:num>
  <w:num w:numId="30">
    <w:abstractNumId w:val="31"/>
  </w:num>
  <w:num w:numId="31">
    <w:abstractNumId w:val="1"/>
  </w:num>
  <w:num w:numId="32">
    <w:abstractNumId w:val="5"/>
  </w:num>
  <w:num w:numId="33">
    <w:abstractNumId w:val="35"/>
  </w:num>
  <w:num w:numId="34">
    <w:abstractNumId w:val="3"/>
  </w:num>
  <w:num w:numId="35">
    <w:abstractNumId w:val="39"/>
  </w:num>
  <w:num w:numId="36">
    <w:abstractNumId w:val="34"/>
  </w:num>
  <w:num w:numId="37">
    <w:abstractNumId w:val="21"/>
  </w:num>
  <w:num w:numId="38">
    <w:abstractNumId w:val="18"/>
  </w:num>
  <w:num w:numId="39">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IdMacAtCleanup w:val="4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Старший инспектор - Гуринович Н.Д.">
    <w15:presenceInfo w15:providerId="AD" w15:userId="S-1-5-21-957222422-1982338106-398547282-53131"/>
  </w15:person>
  <w15:person w15:author="Старший инспектор - Гуринович Н.Д. [2]">
    <w15:presenceInfo w15:providerId="AD" w15:userId="S-1-5-21-957222422-1982338106-398547282-53131"/>
  </w15:person>
  <w15:person w15:author="Старший инспектор - Гуринович Н.Д. [3]">
    <w15:presenceInfo w15:providerId="AD" w15:userId="S-1-5-21-957222422-1982338106-398547282-53131"/>
  </w15:person>
  <w15:person w15:author="Старший инспектор - Гуринович Н.Д. [4]">
    <w15:presenceInfo w15:providerId="AD" w15:userId="S-1-5-21-957222422-1982338106-398547282-53131"/>
  </w15:person>
  <w15:person w15:author="Старший инспектор - Гуринович Н.Д. [5]">
    <w15:presenceInfo w15:providerId="AD" w15:userId="S-1-5-21-957222422-1982338106-398547282-53131"/>
  </w15:person>
  <w15:person w15:author="Старший инспектор - Гуринович Н.Д. [6]">
    <w15:presenceInfo w15:providerId="AD" w15:userId="S-1-5-21-957222422-1982338106-398547282-53131"/>
  </w15:person>
  <w15:person w15:author="Старший инспектор - Гуринович Н.Д. [7]">
    <w15:presenceInfo w15:providerId="AD" w15:userId="S-1-5-21-957222422-1982338106-398547282-53131"/>
  </w15:person>
  <w15:person w15:author="Старший инспектор - Гуринович Н.Д. [8]">
    <w15:presenceInfo w15:providerId="AD" w15:userId="S-1-5-21-957222422-1982338106-398547282-53131"/>
  </w15:person>
  <w15:person w15:author="Старший инспектор - Гуринович Н.Д. [9]">
    <w15:presenceInfo w15:providerId="AD" w15:userId="S-1-5-21-957222422-1982338106-398547282-53131"/>
  </w15:person>
  <w15:person w15:author="Старший инспектор - Гуринович Н.Д. [10]">
    <w15:presenceInfo w15:providerId="AD" w15:userId="S-1-5-21-957222422-1982338106-398547282-53131"/>
  </w15:person>
  <w15:person w15:author="Старший инспектор - Гуринович Н.Д. [11]">
    <w15:presenceInfo w15:providerId="AD" w15:userId="S-1-5-21-957222422-1982338106-398547282-53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001"/>
    <w:rsid w:val="00000A4B"/>
    <w:rsid w:val="00001E54"/>
    <w:rsid w:val="00002882"/>
    <w:rsid w:val="00002FDF"/>
    <w:rsid w:val="0000323F"/>
    <w:rsid w:val="000046CA"/>
    <w:rsid w:val="0000490E"/>
    <w:rsid w:val="00004E05"/>
    <w:rsid w:val="000055A8"/>
    <w:rsid w:val="000058E3"/>
    <w:rsid w:val="00005CB1"/>
    <w:rsid w:val="00006839"/>
    <w:rsid w:val="0000702D"/>
    <w:rsid w:val="0000703D"/>
    <w:rsid w:val="0000718E"/>
    <w:rsid w:val="000108CE"/>
    <w:rsid w:val="00011311"/>
    <w:rsid w:val="000118D0"/>
    <w:rsid w:val="00011B82"/>
    <w:rsid w:val="00011B8F"/>
    <w:rsid w:val="00012043"/>
    <w:rsid w:val="00012248"/>
    <w:rsid w:val="000127F2"/>
    <w:rsid w:val="00012BFD"/>
    <w:rsid w:val="00013BA0"/>
    <w:rsid w:val="00014908"/>
    <w:rsid w:val="000153CB"/>
    <w:rsid w:val="00015D4B"/>
    <w:rsid w:val="000160E4"/>
    <w:rsid w:val="0001640C"/>
    <w:rsid w:val="00016529"/>
    <w:rsid w:val="00016868"/>
    <w:rsid w:val="000176E1"/>
    <w:rsid w:val="0002009D"/>
    <w:rsid w:val="000204ED"/>
    <w:rsid w:val="000207BA"/>
    <w:rsid w:val="000210D0"/>
    <w:rsid w:val="00021130"/>
    <w:rsid w:val="00021234"/>
    <w:rsid w:val="00021333"/>
    <w:rsid w:val="00021981"/>
    <w:rsid w:val="00021EC1"/>
    <w:rsid w:val="00022133"/>
    <w:rsid w:val="000222B9"/>
    <w:rsid w:val="000236D6"/>
    <w:rsid w:val="00024447"/>
    <w:rsid w:val="00025AFE"/>
    <w:rsid w:val="00025E75"/>
    <w:rsid w:val="00026287"/>
    <w:rsid w:val="000262D6"/>
    <w:rsid w:val="000268BB"/>
    <w:rsid w:val="00026F1E"/>
    <w:rsid w:val="00027060"/>
    <w:rsid w:val="00027C00"/>
    <w:rsid w:val="0003008A"/>
    <w:rsid w:val="00030487"/>
    <w:rsid w:val="00030D73"/>
    <w:rsid w:val="00030F42"/>
    <w:rsid w:val="00031869"/>
    <w:rsid w:val="000319EB"/>
    <w:rsid w:val="00031A95"/>
    <w:rsid w:val="0003268D"/>
    <w:rsid w:val="00032826"/>
    <w:rsid w:val="00032F69"/>
    <w:rsid w:val="0003348E"/>
    <w:rsid w:val="00034488"/>
    <w:rsid w:val="000348E5"/>
    <w:rsid w:val="000349C8"/>
    <w:rsid w:val="00034D6E"/>
    <w:rsid w:val="000356A1"/>
    <w:rsid w:val="000360D1"/>
    <w:rsid w:val="000362D5"/>
    <w:rsid w:val="00036915"/>
    <w:rsid w:val="00037037"/>
    <w:rsid w:val="00037543"/>
    <w:rsid w:val="0003783D"/>
    <w:rsid w:val="00037855"/>
    <w:rsid w:val="00037916"/>
    <w:rsid w:val="000407DA"/>
    <w:rsid w:val="00040951"/>
    <w:rsid w:val="00040B3B"/>
    <w:rsid w:val="0004238E"/>
    <w:rsid w:val="000425C2"/>
    <w:rsid w:val="000425D3"/>
    <w:rsid w:val="00043697"/>
    <w:rsid w:val="00043FE1"/>
    <w:rsid w:val="0004514E"/>
    <w:rsid w:val="00046E89"/>
    <w:rsid w:val="0004782D"/>
    <w:rsid w:val="00047DF0"/>
    <w:rsid w:val="00050553"/>
    <w:rsid w:val="00053249"/>
    <w:rsid w:val="000532B2"/>
    <w:rsid w:val="00053A53"/>
    <w:rsid w:val="0005427A"/>
    <w:rsid w:val="0005437F"/>
    <w:rsid w:val="00055322"/>
    <w:rsid w:val="00055507"/>
    <w:rsid w:val="00056E55"/>
    <w:rsid w:val="00056F0E"/>
    <w:rsid w:val="0005703A"/>
    <w:rsid w:val="00057681"/>
    <w:rsid w:val="00057699"/>
    <w:rsid w:val="00057980"/>
    <w:rsid w:val="0006066F"/>
    <w:rsid w:val="000616CD"/>
    <w:rsid w:val="000624FA"/>
    <w:rsid w:val="00063A46"/>
    <w:rsid w:val="00063D8E"/>
    <w:rsid w:val="00063FA9"/>
    <w:rsid w:val="000649AE"/>
    <w:rsid w:val="00064AAE"/>
    <w:rsid w:val="00066049"/>
    <w:rsid w:val="00067518"/>
    <w:rsid w:val="00067C1D"/>
    <w:rsid w:val="000708C9"/>
    <w:rsid w:val="00070EB9"/>
    <w:rsid w:val="000719F3"/>
    <w:rsid w:val="00071AE6"/>
    <w:rsid w:val="0007270B"/>
    <w:rsid w:val="00072D76"/>
    <w:rsid w:val="0007364B"/>
    <w:rsid w:val="000736FC"/>
    <w:rsid w:val="0007373C"/>
    <w:rsid w:val="0007417B"/>
    <w:rsid w:val="00074447"/>
    <w:rsid w:val="00074BA7"/>
    <w:rsid w:val="000751FC"/>
    <w:rsid w:val="00075D06"/>
    <w:rsid w:val="00076825"/>
    <w:rsid w:val="00076A12"/>
    <w:rsid w:val="00080191"/>
    <w:rsid w:val="000807AB"/>
    <w:rsid w:val="00080B7D"/>
    <w:rsid w:val="00081403"/>
    <w:rsid w:val="0008160F"/>
    <w:rsid w:val="00081A41"/>
    <w:rsid w:val="000822F1"/>
    <w:rsid w:val="00082B85"/>
    <w:rsid w:val="00083174"/>
    <w:rsid w:val="000837B5"/>
    <w:rsid w:val="00083A14"/>
    <w:rsid w:val="00083C38"/>
    <w:rsid w:val="00083F7E"/>
    <w:rsid w:val="00084E2B"/>
    <w:rsid w:val="0008509D"/>
    <w:rsid w:val="000875C1"/>
    <w:rsid w:val="000875E4"/>
    <w:rsid w:val="00087D99"/>
    <w:rsid w:val="00090D04"/>
    <w:rsid w:val="00090D1B"/>
    <w:rsid w:val="00093073"/>
    <w:rsid w:val="00093103"/>
    <w:rsid w:val="0009374F"/>
    <w:rsid w:val="00093974"/>
    <w:rsid w:val="00093DDD"/>
    <w:rsid w:val="00094E91"/>
    <w:rsid w:val="000953C3"/>
    <w:rsid w:val="00095A48"/>
    <w:rsid w:val="00095AF9"/>
    <w:rsid w:val="00095E1C"/>
    <w:rsid w:val="000965B9"/>
    <w:rsid w:val="0009692E"/>
    <w:rsid w:val="00096B1D"/>
    <w:rsid w:val="00096F8E"/>
    <w:rsid w:val="00097246"/>
    <w:rsid w:val="00097651"/>
    <w:rsid w:val="000976A5"/>
    <w:rsid w:val="000978BD"/>
    <w:rsid w:val="000979E1"/>
    <w:rsid w:val="00097CE0"/>
    <w:rsid w:val="000A0AE6"/>
    <w:rsid w:val="000A2EA7"/>
    <w:rsid w:val="000A41A2"/>
    <w:rsid w:val="000A4203"/>
    <w:rsid w:val="000A70F8"/>
    <w:rsid w:val="000A71E3"/>
    <w:rsid w:val="000A7349"/>
    <w:rsid w:val="000A7927"/>
    <w:rsid w:val="000A79A0"/>
    <w:rsid w:val="000A7A8F"/>
    <w:rsid w:val="000A7AA8"/>
    <w:rsid w:val="000B0044"/>
    <w:rsid w:val="000B09FF"/>
    <w:rsid w:val="000B263D"/>
    <w:rsid w:val="000B2690"/>
    <w:rsid w:val="000B2E25"/>
    <w:rsid w:val="000B3AE2"/>
    <w:rsid w:val="000B4510"/>
    <w:rsid w:val="000B4F66"/>
    <w:rsid w:val="000B5D0D"/>
    <w:rsid w:val="000B6D8A"/>
    <w:rsid w:val="000B71F7"/>
    <w:rsid w:val="000B75FE"/>
    <w:rsid w:val="000C182E"/>
    <w:rsid w:val="000C3930"/>
    <w:rsid w:val="000C3C2A"/>
    <w:rsid w:val="000C58B7"/>
    <w:rsid w:val="000C6D31"/>
    <w:rsid w:val="000D0471"/>
    <w:rsid w:val="000D0595"/>
    <w:rsid w:val="000D0B00"/>
    <w:rsid w:val="000D11D7"/>
    <w:rsid w:val="000D14A3"/>
    <w:rsid w:val="000D2AB5"/>
    <w:rsid w:val="000D2ED8"/>
    <w:rsid w:val="000D3A70"/>
    <w:rsid w:val="000D436E"/>
    <w:rsid w:val="000D47EA"/>
    <w:rsid w:val="000D4BF3"/>
    <w:rsid w:val="000D4D1B"/>
    <w:rsid w:val="000D56FD"/>
    <w:rsid w:val="000D5A76"/>
    <w:rsid w:val="000D5B2B"/>
    <w:rsid w:val="000D61B3"/>
    <w:rsid w:val="000D6468"/>
    <w:rsid w:val="000D6541"/>
    <w:rsid w:val="000D731F"/>
    <w:rsid w:val="000D73D9"/>
    <w:rsid w:val="000D73DE"/>
    <w:rsid w:val="000D7561"/>
    <w:rsid w:val="000D7745"/>
    <w:rsid w:val="000D7933"/>
    <w:rsid w:val="000D7CDB"/>
    <w:rsid w:val="000E046C"/>
    <w:rsid w:val="000E1263"/>
    <w:rsid w:val="000E15B4"/>
    <w:rsid w:val="000E22B5"/>
    <w:rsid w:val="000E3542"/>
    <w:rsid w:val="000E3B3F"/>
    <w:rsid w:val="000E490F"/>
    <w:rsid w:val="000E4B23"/>
    <w:rsid w:val="000E4CB1"/>
    <w:rsid w:val="000E5716"/>
    <w:rsid w:val="000E5B2B"/>
    <w:rsid w:val="000E6AB0"/>
    <w:rsid w:val="000E6C48"/>
    <w:rsid w:val="000E6E9D"/>
    <w:rsid w:val="000E6F64"/>
    <w:rsid w:val="000E7922"/>
    <w:rsid w:val="000E7A92"/>
    <w:rsid w:val="000E7B6B"/>
    <w:rsid w:val="000E7CAC"/>
    <w:rsid w:val="000F0085"/>
    <w:rsid w:val="000F04A1"/>
    <w:rsid w:val="000F0B7B"/>
    <w:rsid w:val="000F13E5"/>
    <w:rsid w:val="000F1A04"/>
    <w:rsid w:val="000F22FA"/>
    <w:rsid w:val="000F2776"/>
    <w:rsid w:val="000F36FB"/>
    <w:rsid w:val="000F4398"/>
    <w:rsid w:val="000F43D7"/>
    <w:rsid w:val="000F44B8"/>
    <w:rsid w:val="000F5597"/>
    <w:rsid w:val="000F5681"/>
    <w:rsid w:val="000F5AE8"/>
    <w:rsid w:val="000F5D48"/>
    <w:rsid w:val="000F65C7"/>
    <w:rsid w:val="000F6739"/>
    <w:rsid w:val="000F6C39"/>
    <w:rsid w:val="000F6EAB"/>
    <w:rsid w:val="000F72C6"/>
    <w:rsid w:val="000F7341"/>
    <w:rsid w:val="000F7F69"/>
    <w:rsid w:val="001003A5"/>
    <w:rsid w:val="00100A76"/>
    <w:rsid w:val="00100AEE"/>
    <w:rsid w:val="00100DD6"/>
    <w:rsid w:val="00102508"/>
    <w:rsid w:val="00102787"/>
    <w:rsid w:val="00102EBF"/>
    <w:rsid w:val="00103543"/>
    <w:rsid w:val="0010383F"/>
    <w:rsid w:val="00103D32"/>
    <w:rsid w:val="001052AA"/>
    <w:rsid w:val="00105404"/>
    <w:rsid w:val="0010570E"/>
    <w:rsid w:val="001069AA"/>
    <w:rsid w:val="001069EE"/>
    <w:rsid w:val="00106B10"/>
    <w:rsid w:val="001073AE"/>
    <w:rsid w:val="00107816"/>
    <w:rsid w:val="00107C82"/>
    <w:rsid w:val="0011164C"/>
    <w:rsid w:val="00111DBE"/>
    <w:rsid w:val="0011249B"/>
    <w:rsid w:val="001128BB"/>
    <w:rsid w:val="00112ABC"/>
    <w:rsid w:val="00112AD3"/>
    <w:rsid w:val="001130D7"/>
    <w:rsid w:val="00113A01"/>
    <w:rsid w:val="00113F94"/>
    <w:rsid w:val="00114E9A"/>
    <w:rsid w:val="00116146"/>
    <w:rsid w:val="00117972"/>
    <w:rsid w:val="00117E8E"/>
    <w:rsid w:val="0012018B"/>
    <w:rsid w:val="00120676"/>
    <w:rsid w:val="001208DF"/>
    <w:rsid w:val="00120E3B"/>
    <w:rsid w:val="00120FE4"/>
    <w:rsid w:val="001218EF"/>
    <w:rsid w:val="00121C06"/>
    <w:rsid w:val="00121D60"/>
    <w:rsid w:val="00122663"/>
    <w:rsid w:val="00122F9E"/>
    <w:rsid w:val="001232DD"/>
    <w:rsid w:val="00124735"/>
    <w:rsid w:val="001248BC"/>
    <w:rsid w:val="00125186"/>
    <w:rsid w:val="001255DB"/>
    <w:rsid w:val="00126188"/>
    <w:rsid w:val="00126FB7"/>
    <w:rsid w:val="001270FC"/>
    <w:rsid w:val="00127119"/>
    <w:rsid w:val="00127EF4"/>
    <w:rsid w:val="001302F9"/>
    <w:rsid w:val="0013089C"/>
    <w:rsid w:val="0013193C"/>
    <w:rsid w:val="00131E19"/>
    <w:rsid w:val="00132AEB"/>
    <w:rsid w:val="00132CD1"/>
    <w:rsid w:val="00132D5A"/>
    <w:rsid w:val="00133AB8"/>
    <w:rsid w:val="00133AF3"/>
    <w:rsid w:val="00133B9B"/>
    <w:rsid w:val="00134056"/>
    <w:rsid w:val="001340A7"/>
    <w:rsid w:val="00134197"/>
    <w:rsid w:val="001347D1"/>
    <w:rsid w:val="0013495D"/>
    <w:rsid w:val="001358E9"/>
    <w:rsid w:val="00136BB5"/>
    <w:rsid w:val="00137027"/>
    <w:rsid w:val="00140C31"/>
    <w:rsid w:val="001418C6"/>
    <w:rsid w:val="00141EB9"/>
    <w:rsid w:val="001425C5"/>
    <w:rsid w:val="00142C15"/>
    <w:rsid w:val="001432F3"/>
    <w:rsid w:val="00144996"/>
    <w:rsid w:val="00144B4F"/>
    <w:rsid w:val="0014506D"/>
    <w:rsid w:val="00145513"/>
    <w:rsid w:val="00145744"/>
    <w:rsid w:val="00146328"/>
    <w:rsid w:val="001464E5"/>
    <w:rsid w:val="001465AA"/>
    <w:rsid w:val="00146E0F"/>
    <w:rsid w:val="0014766F"/>
    <w:rsid w:val="00147D4D"/>
    <w:rsid w:val="00151919"/>
    <w:rsid w:val="00151B78"/>
    <w:rsid w:val="0015202E"/>
    <w:rsid w:val="0015219C"/>
    <w:rsid w:val="001538B1"/>
    <w:rsid w:val="00153F74"/>
    <w:rsid w:val="0015438F"/>
    <w:rsid w:val="0015447A"/>
    <w:rsid w:val="00154A09"/>
    <w:rsid w:val="00154CDB"/>
    <w:rsid w:val="00157000"/>
    <w:rsid w:val="001572F0"/>
    <w:rsid w:val="00157781"/>
    <w:rsid w:val="00157B78"/>
    <w:rsid w:val="00157DC9"/>
    <w:rsid w:val="00157F7C"/>
    <w:rsid w:val="001601FE"/>
    <w:rsid w:val="001603B2"/>
    <w:rsid w:val="00160566"/>
    <w:rsid w:val="00161D83"/>
    <w:rsid w:val="00161FD6"/>
    <w:rsid w:val="0016213E"/>
    <w:rsid w:val="00162E43"/>
    <w:rsid w:val="00163367"/>
    <w:rsid w:val="00163AB5"/>
    <w:rsid w:val="00163C1F"/>
    <w:rsid w:val="00163D4B"/>
    <w:rsid w:val="00164080"/>
    <w:rsid w:val="00164655"/>
    <w:rsid w:val="001649D6"/>
    <w:rsid w:val="00164F60"/>
    <w:rsid w:val="00165693"/>
    <w:rsid w:val="001664CC"/>
    <w:rsid w:val="0016672F"/>
    <w:rsid w:val="00166A95"/>
    <w:rsid w:val="00166BA3"/>
    <w:rsid w:val="00166EF4"/>
    <w:rsid w:val="0017083E"/>
    <w:rsid w:val="00170C89"/>
    <w:rsid w:val="001716D9"/>
    <w:rsid w:val="00171E6E"/>
    <w:rsid w:val="0017227A"/>
    <w:rsid w:val="0017296E"/>
    <w:rsid w:val="00172A8C"/>
    <w:rsid w:val="00172BAF"/>
    <w:rsid w:val="00173B31"/>
    <w:rsid w:val="00173DDC"/>
    <w:rsid w:val="00173E64"/>
    <w:rsid w:val="00174066"/>
    <w:rsid w:val="0017461D"/>
    <w:rsid w:val="00174735"/>
    <w:rsid w:val="00174E9B"/>
    <w:rsid w:val="00174EE6"/>
    <w:rsid w:val="00176354"/>
    <w:rsid w:val="00176475"/>
    <w:rsid w:val="0017649A"/>
    <w:rsid w:val="00176829"/>
    <w:rsid w:val="00176AC8"/>
    <w:rsid w:val="00176C26"/>
    <w:rsid w:val="00177B32"/>
    <w:rsid w:val="00177D95"/>
    <w:rsid w:val="00180171"/>
    <w:rsid w:val="0018041C"/>
    <w:rsid w:val="00180895"/>
    <w:rsid w:val="00181167"/>
    <w:rsid w:val="001811BA"/>
    <w:rsid w:val="0018193C"/>
    <w:rsid w:val="00181D5A"/>
    <w:rsid w:val="00181E52"/>
    <w:rsid w:val="00182295"/>
    <w:rsid w:val="00182857"/>
    <w:rsid w:val="00182AF4"/>
    <w:rsid w:val="00182EE0"/>
    <w:rsid w:val="00183150"/>
    <w:rsid w:val="001858A1"/>
    <w:rsid w:val="001864FC"/>
    <w:rsid w:val="00187B11"/>
    <w:rsid w:val="00187EE3"/>
    <w:rsid w:val="00190554"/>
    <w:rsid w:val="00191532"/>
    <w:rsid w:val="001915B3"/>
    <w:rsid w:val="00192669"/>
    <w:rsid w:val="00192B78"/>
    <w:rsid w:val="00192D18"/>
    <w:rsid w:val="0019316D"/>
    <w:rsid w:val="0019335D"/>
    <w:rsid w:val="00193CAE"/>
    <w:rsid w:val="0019400C"/>
    <w:rsid w:val="001940AF"/>
    <w:rsid w:val="00194BAC"/>
    <w:rsid w:val="00194C7F"/>
    <w:rsid w:val="00196AAB"/>
    <w:rsid w:val="00197294"/>
    <w:rsid w:val="001975FF"/>
    <w:rsid w:val="00197686"/>
    <w:rsid w:val="00197A08"/>
    <w:rsid w:val="00197A10"/>
    <w:rsid w:val="00197E4F"/>
    <w:rsid w:val="001A109E"/>
    <w:rsid w:val="001A1983"/>
    <w:rsid w:val="001A1B0E"/>
    <w:rsid w:val="001A2305"/>
    <w:rsid w:val="001A2821"/>
    <w:rsid w:val="001A2D4A"/>
    <w:rsid w:val="001A2DE1"/>
    <w:rsid w:val="001A2E96"/>
    <w:rsid w:val="001A30E0"/>
    <w:rsid w:val="001A3B45"/>
    <w:rsid w:val="001A3CC0"/>
    <w:rsid w:val="001A3DF7"/>
    <w:rsid w:val="001A40C7"/>
    <w:rsid w:val="001A46F5"/>
    <w:rsid w:val="001A4912"/>
    <w:rsid w:val="001A53AE"/>
    <w:rsid w:val="001A5A34"/>
    <w:rsid w:val="001A607D"/>
    <w:rsid w:val="001A6BB4"/>
    <w:rsid w:val="001A7645"/>
    <w:rsid w:val="001A7B99"/>
    <w:rsid w:val="001B04BD"/>
    <w:rsid w:val="001B05E3"/>
    <w:rsid w:val="001B0E25"/>
    <w:rsid w:val="001B1112"/>
    <w:rsid w:val="001B1357"/>
    <w:rsid w:val="001B13AA"/>
    <w:rsid w:val="001B277E"/>
    <w:rsid w:val="001B2956"/>
    <w:rsid w:val="001B2DBF"/>
    <w:rsid w:val="001B2E77"/>
    <w:rsid w:val="001B321A"/>
    <w:rsid w:val="001B3717"/>
    <w:rsid w:val="001B4085"/>
    <w:rsid w:val="001B4764"/>
    <w:rsid w:val="001B574B"/>
    <w:rsid w:val="001B5E5B"/>
    <w:rsid w:val="001B6BB4"/>
    <w:rsid w:val="001B6C08"/>
    <w:rsid w:val="001B6E39"/>
    <w:rsid w:val="001B6E82"/>
    <w:rsid w:val="001B71D5"/>
    <w:rsid w:val="001C24EA"/>
    <w:rsid w:val="001C25EF"/>
    <w:rsid w:val="001C2A8B"/>
    <w:rsid w:val="001C316B"/>
    <w:rsid w:val="001C3B8E"/>
    <w:rsid w:val="001C406E"/>
    <w:rsid w:val="001C4987"/>
    <w:rsid w:val="001C4DF0"/>
    <w:rsid w:val="001C4EFB"/>
    <w:rsid w:val="001C5001"/>
    <w:rsid w:val="001C5127"/>
    <w:rsid w:val="001C5852"/>
    <w:rsid w:val="001C76B9"/>
    <w:rsid w:val="001D0EED"/>
    <w:rsid w:val="001D0F2B"/>
    <w:rsid w:val="001D162B"/>
    <w:rsid w:val="001D3F22"/>
    <w:rsid w:val="001D43DD"/>
    <w:rsid w:val="001D469F"/>
    <w:rsid w:val="001D49A2"/>
    <w:rsid w:val="001D5189"/>
    <w:rsid w:val="001D5317"/>
    <w:rsid w:val="001D56A2"/>
    <w:rsid w:val="001D5FB3"/>
    <w:rsid w:val="001D6663"/>
    <w:rsid w:val="001D6857"/>
    <w:rsid w:val="001D7070"/>
    <w:rsid w:val="001E1160"/>
    <w:rsid w:val="001E118C"/>
    <w:rsid w:val="001E1696"/>
    <w:rsid w:val="001E1FDE"/>
    <w:rsid w:val="001E2387"/>
    <w:rsid w:val="001E2644"/>
    <w:rsid w:val="001E3018"/>
    <w:rsid w:val="001E3FEF"/>
    <w:rsid w:val="001E4589"/>
    <w:rsid w:val="001E478A"/>
    <w:rsid w:val="001E4B1F"/>
    <w:rsid w:val="001E54F2"/>
    <w:rsid w:val="001E622C"/>
    <w:rsid w:val="001E68B9"/>
    <w:rsid w:val="001E6ACC"/>
    <w:rsid w:val="001E73C1"/>
    <w:rsid w:val="001E73F5"/>
    <w:rsid w:val="001F01AB"/>
    <w:rsid w:val="001F13D7"/>
    <w:rsid w:val="001F1DB8"/>
    <w:rsid w:val="001F225E"/>
    <w:rsid w:val="001F2E56"/>
    <w:rsid w:val="001F3033"/>
    <w:rsid w:val="001F3066"/>
    <w:rsid w:val="001F333E"/>
    <w:rsid w:val="001F36B0"/>
    <w:rsid w:val="001F3808"/>
    <w:rsid w:val="001F3E97"/>
    <w:rsid w:val="001F479B"/>
    <w:rsid w:val="001F4CEE"/>
    <w:rsid w:val="001F5802"/>
    <w:rsid w:val="001F5BB6"/>
    <w:rsid w:val="001F655E"/>
    <w:rsid w:val="001F6F32"/>
    <w:rsid w:val="001F753C"/>
    <w:rsid w:val="001F7EB1"/>
    <w:rsid w:val="002001A2"/>
    <w:rsid w:val="002014F3"/>
    <w:rsid w:val="00201989"/>
    <w:rsid w:val="0020203C"/>
    <w:rsid w:val="002022AF"/>
    <w:rsid w:val="002038B1"/>
    <w:rsid w:val="00203D5A"/>
    <w:rsid w:val="00204186"/>
    <w:rsid w:val="002046D0"/>
    <w:rsid w:val="00205B7F"/>
    <w:rsid w:val="00205F17"/>
    <w:rsid w:val="00206FE1"/>
    <w:rsid w:val="00206FE5"/>
    <w:rsid w:val="00207623"/>
    <w:rsid w:val="00210409"/>
    <w:rsid w:val="0021177E"/>
    <w:rsid w:val="00211EED"/>
    <w:rsid w:val="00212CF6"/>
    <w:rsid w:val="00213207"/>
    <w:rsid w:val="0021327B"/>
    <w:rsid w:val="0021379F"/>
    <w:rsid w:val="00213C1E"/>
    <w:rsid w:val="00215AB1"/>
    <w:rsid w:val="00215BBF"/>
    <w:rsid w:val="00215FB0"/>
    <w:rsid w:val="00216354"/>
    <w:rsid w:val="0021680C"/>
    <w:rsid w:val="0022025C"/>
    <w:rsid w:val="00220342"/>
    <w:rsid w:val="00220895"/>
    <w:rsid w:val="00220ABB"/>
    <w:rsid w:val="00220FAE"/>
    <w:rsid w:val="0022105E"/>
    <w:rsid w:val="002213E3"/>
    <w:rsid w:val="00221606"/>
    <w:rsid w:val="0022175C"/>
    <w:rsid w:val="00222536"/>
    <w:rsid w:val="00223BB3"/>
    <w:rsid w:val="00223C89"/>
    <w:rsid w:val="00223CEB"/>
    <w:rsid w:val="00223F89"/>
    <w:rsid w:val="0022436F"/>
    <w:rsid w:val="002250C2"/>
    <w:rsid w:val="00225922"/>
    <w:rsid w:val="00225D5B"/>
    <w:rsid w:val="00226141"/>
    <w:rsid w:val="00226335"/>
    <w:rsid w:val="002265E0"/>
    <w:rsid w:val="00226869"/>
    <w:rsid w:val="00227274"/>
    <w:rsid w:val="002273EA"/>
    <w:rsid w:val="0022771E"/>
    <w:rsid w:val="00227E45"/>
    <w:rsid w:val="00227E4E"/>
    <w:rsid w:val="002303C1"/>
    <w:rsid w:val="0023217C"/>
    <w:rsid w:val="00232364"/>
    <w:rsid w:val="0023267E"/>
    <w:rsid w:val="00232D61"/>
    <w:rsid w:val="00232FA1"/>
    <w:rsid w:val="002334EE"/>
    <w:rsid w:val="00233757"/>
    <w:rsid w:val="00233D91"/>
    <w:rsid w:val="00234582"/>
    <w:rsid w:val="00235333"/>
    <w:rsid w:val="00236AC9"/>
    <w:rsid w:val="00236F3B"/>
    <w:rsid w:val="00240181"/>
    <w:rsid w:val="00240243"/>
    <w:rsid w:val="00241D00"/>
    <w:rsid w:val="00241D05"/>
    <w:rsid w:val="002423BB"/>
    <w:rsid w:val="00242468"/>
    <w:rsid w:val="002430B8"/>
    <w:rsid w:val="00243EEF"/>
    <w:rsid w:val="00243FBD"/>
    <w:rsid w:val="00244A08"/>
    <w:rsid w:val="00244E19"/>
    <w:rsid w:val="0024685A"/>
    <w:rsid w:val="00246F4C"/>
    <w:rsid w:val="00246FE1"/>
    <w:rsid w:val="0024701E"/>
    <w:rsid w:val="00247DD9"/>
    <w:rsid w:val="00247E0C"/>
    <w:rsid w:val="0025000B"/>
    <w:rsid w:val="00250069"/>
    <w:rsid w:val="002502DB"/>
    <w:rsid w:val="00250921"/>
    <w:rsid w:val="002509D0"/>
    <w:rsid w:val="0025147A"/>
    <w:rsid w:val="00251874"/>
    <w:rsid w:val="00252172"/>
    <w:rsid w:val="002525B4"/>
    <w:rsid w:val="00252895"/>
    <w:rsid w:val="00253017"/>
    <w:rsid w:val="00253059"/>
    <w:rsid w:val="00253708"/>
    <w:rsid w:val="00254074"/>
    <w:rsid w:val="00254AB4"/>
    <w:rsid w:val="00254B32"/>
    <w:rsid w:val="00254CB8"/>
    <w:rsid w:val="002558B2"/>
    <w:rsid w:val="00255AC7"/>
    <w:rsid w:val="00255B0A"/>
    <w:rsid w:val="0025609C"/>
    <w:rsid w:val="002561EA"/>
    <w:rsid w:val="00256846"/>
    <w:rsid w:val="0025768A"/>
    <w:rsid w:val="002578F8"/>
    <w:rsid w:val="0026022A"/>
    <w:rsid w:val="00261859"/>
    <w:rsid w:val="00261DE3"/>
    <w:rsid w:val="00262704"/>
    <w:rsid w:val="0026334D"/>
    <w:rsid w:val="00263B9F"/>
    <w:rsid w:val="00263EEF"/>
    <w:rsid w:val="0026408A"/>
    <w:rsid w:val="00264E95"/>
    <w:rsid w:val="002651D7"/>
    <w:rsid w:val="002652B7"/>
    <w:rsid w:val="0026534B"/>
    <w:rsid w:val="00265957"/>
    <w:rsid w:val="00265C70"/>
    <w:rsid w:val="00266B0B"/>
    <w:rsid w:val="00266B5C"/>
    <w:rsid w:val="00266BD2"/>
    <w:rsid w:val="002678FF"/>
    <w:rsid w:val="00267B33"/>
    <w:rsid w:val="00270022"/>
    <w:rsid w:val="00272088"/>
    <w:rsid w:val="002720D1"/>
    <w:rsid w:val="00272277"/>
    <w:rsid w:val="00272447"/>
    <w:rsid w:val="002724EA"/>
    <w:rsid w:val="00272B5B"/>
    <w:rsid w:val="00272DB2"/>
    <w:rsid w:val="002733A6"/>
    <w:rsid w:val="00273425"/>
    <w:rsid w:val="002735E1"/>
    <w:rsid w:val="00273B11"/>
    <w:rsid w:val="00273BB9"/>
    <w:rsid w:val="00275142"/>
    <w:rsid w:val="002751D3"/>
    <w:rsid w:val="002758B1"/>
    <w:rsid w:val="0027790D"/>
    <w:rsid w:val="00277C89"/>
    <w:rsid w:val="002807C8"/>
    <w:rsid w:val="0028081D"/>
    <w:rsid w:val="00280A05"/>
    <w:rsid w:val="002810E2"/>
    <w:rsid w:val="00281636"/>
    <w:rsid w:val="00281764"/>
    <w:rsid w:val="002825F8"/>
    <w:rsid w:val="00282977"/>
    <w:rsid w:val="00283151"/>
    <w:rsid w:val="00283211"/>
    <w:rsid w:val="0028349C"/>
    <w:rsid w:val="00283558"/>
    <w:rsid w:val="00283EFB"/>
    <w:rsid w:val="00284244"/>
    <w:rsid w:val="00285B1F"/>
    <w:rsid w:val="00285BE2"/>
    <w:rsid w:val="00286797"/>
    <w:rsid w:val="00286837"/>
    <w:rsid w:val="00286892"/>
    <w:rsid w:val="00286E4C"/>
    <w:rsid w:val="00286F95"/>
    <w:rsid w:val="00287173"/>
    <w:rsid w:val="0028758C"/>
    <w:rsid w:val="0028761C"/>
    <w:rsid w:val="002901F1"/>
    <w:rsid w:val="00290452"/>
    <w:rsid w:val="00290683"/>
    <w:rsid w:val="002917A9"/>
    <w:rsid w:val="00292C05"/>
    <w:rsid w:val="0029334A"/>
    <w:rsid w:val="00293B67"/>
    <w:rsid w:val="00294753"/>
    <w:rsid w:val="0029497D"/>
    <w:rsid w:val="002954FD"/>
    <w:rsid w:val="00295866"/>
    <w:rsid w:val="002962D3"/>
    <w:rsid w:val="002A012D"/>
    <w:rsid w:val="002A0900"/>
    <w:rsid w:val="002A0A6E"/>
    <w:rsid w:val="002A0B57"/>
    <w:rsid w:val="002A10E8"/>
    <w:rsid w:val="002A16C2"/>
    <w:rsid w:val="002A18A1"/>
    <w:rsid w:val="002A20B0"/>
    <w:rsid w:val="002A26E8"/>
    <w:rsid w:val="002A28CA"/>
    <w:rsid w:val="002A2A10"/>
    <w:rsid w:val="002A2E8D"/>
    <w:rsid w:val="002A40AF"/>
    <w:rsid w:val="002A5528"/>
    <w:rsid w:val="002A58B0"/>
    <w:rsid w:val="002A5E23"/>
    <w:rsid w:val="002A63EC"/>
    <w:rsid w:val="002A6CD8"/>
    <w:rsid w:val="002A6E82"/>
    <w:rsid w:val="002A6FC7"/>
    <w:rsid w:val="002A7504"/>
    <w:rsid w:val="002A77AD"/>
    <w:rsid w:val="002A7C75"/>
    <w:rsid w:val="002A7F39"/>
    <w:rsid w:val="002B0646"/>
    <w:rsid w:val="002B085D"/>
    <w:rsid w:val="002B0FD4"/>
    <w:rsid w:val="002B153E"/>
    <w:rsid w:val="002B21B6"/>
    <w:rsid w:val="002B2CB5"/>
    <w:rsid w:val="002B30CD"/>
    <w:rsid w:val="002B30E9"/>
    <w:rsid w:val="002B3C94"/>
    <w:rsid w:val="002B3E80"/>
    <w:rsid w:val="002B40BD"/>
    <w:rsid w:val="002B5CF8"/>
    <w:rsid w:val="002B6817"/>
    <w:rsid w:val="002B6AB8"/>
    <w:rsid w:val="002B6E2A"/>
    <w:rsid w:val="002B73CB"/>
    <w:rsid w:val="002B7AA5"/>
    <w:rsid w:val="002C01C0"/>
    <w:rsid w:val="002C0463"/>
    <w:rsid w:val="002C05E8"/>
    <w:rsid w:val="002C0960"/>
    <w:rsid w:val="002C0CDA"/>
    <w:rsid w:val="002C117A"/>
    <w:rsid w:val="002C14BA"/>
    <w:rsid w:val="002C16A0"/>
    <w:rsid w:val="002C192F"/>
    <w:rsid w:val="002C1DCB"/>
    <w:rsid w:val="002C21B2"/>
    <w:rsid w:val="002C2503"/>
    <w:rsid w:val="002C327D"/>
    <w:rsid w:val="002C34E4"/>
    <w:rsid w:val="002C3B03"/>
    <w:rsid w:val="002C3FB3"/>
    <w:rsid w:val="002C40C7"/>
    <w:rsid w:val="002C509A"/>
    <w:rsid w:val="002C50A3"/>
    <w:rsid w:val="002C5D9A"/>
    <w:rsid w:val="002C5FDA"/>
    <w:rsid w:val="002C6A20"/>
    <w:rsid w:val="002C6D1F"/>
    <w:rsid w:val="002C7D39"/>
    <w:rsid w:val="002C7FAA"/>
    <w:rsid w:val="002D0E90"/>
    <w:rsid w:val="002D135C"/>
    <w:rsid w:val="002D1392"/>
    <w:rsid w:val="002D19B9"/>
    <w:rsid w:val="002D2290"/>
    <w:rsid w:val="002D2D9E"/>
    <w:rsid w:val="002D3151"/>
    <w:rsid w:val="002D3B3D"/>
    <w:rsid w:val="002D45DA"/>
    <w:rsid w:val="002D486D"/>
    <w:rsid w:val="002D509F"/>
    <w:rsid w:val="002D5326"/>
    <w:rsid w:val="002D592B"/>
    <w:rsid w:val="002D6C76"/>
    <w:rsid w:val="002E015C"/>
    <w:rsid w:val="002E0354"/>
    <w:rsid w:val="002E07FD"/>
    <w:rsid w:val="002E1165"/>
    <w:rsid w:val="002E13D3"/>
    <w:rsid w:val="002E1CDF"/>
    <w:rsid w:val="002E2368"/>
    <w:rsid w:val="002E273E"/>
    <w:rsid w:val="002E2951"/>
    <w:rsid w:val="002E3177"/>
    <w:rsid w:val="002E32E9"/>
    <w:rsid w:val="002E4381"/>
    <w:rsid w:val="002E4BBD"/>
    <w:rsid w:val="002E4D65"/>
    <w:rsid w:val="002E51FC"/>
    <w:rsid w:val="002E6D87"/>
    <w:rsid w:val="002E6F8D"/>
    <w:rsid w:val="002E7304"/>
    <w:rsid w:val="002E75CC"/>
    <w:rsid w:val="002E7788"/>
    <w:rsid w:val="002E7ACC"/>
    <w:rsid w:val="002E7F0F"/>
    <w:rsid w:val="002F0D8C"/>
    <w:rsid w:val="002F1369"/>
    <w:rsid w:val="002F176C"/>
    <w:rsid w:val="002F1D68"/>
    <w:rsid w:val="002F2352"/>
    <w:rsid w:val="002F24C9"/>
    <w:rsid w:val="002F2812"/>
    <w:rsid w:val="002F297C"/>
    <w:rsid w:val="002F2C2D"/>
    <w:rsid w:val="002F4384"/>
    <w:rsid w:val="002F45A9"/>
    <w:rsid w:val="002F4824"/>
    <w:rsid w:val="002F4B14"/>
    <w:rsid w:val="002F4E10"/>
    <w:rsid w:val="002F5248"/>
    <w:rsid w:val="002F5D4B"/>
    <w:rsid w:val="002F64DC"/>
    <w:rsid w:val="002F68C7"/>
    <w:rsid w:val="002F6ADD"/>
    <w:rsid w:val="002F6D2E"/>
    <w:rsid w:val="002F72EB"/>
    <w:rsid w:val="00300073"/>
    <w:rsid w:val="003007B6"/>
    <w:rsid w:val="00300A1C"/>
    <w:rsid w:val="00301833"/>
    <w:rsid w:val="00301A42"/>
    <w:rsid w:val="00301C2D"/>
    <w:rsid w:val="00301D43"/>
    <w:rsid w:val="00301FC9"/>
    <w:rsid w:val="00302894"/>
    <w:rsid w:val="00302B6C"/>
    <w:rsid w:val="00303321"/>
    <w:rsid w:val="00303ABB"/>
    <w:rsid w:val="00303C83"/>
    <w:rsid w:val="00303DFC"/>
    <w:rsid w:val="00304800"/>
    <w:rsid w:val="00304BBC"/>
    <w:rsid w:val="00304D39"/>
    <w:rsid w:val="003050D0"/>
    <w:rsid w:val="0030596D"/>
    <w:rsid w:val="00305FF5"/>
    <w:rsid w:val="0030783B"/>
    <w:rsid w:val="00307856"/>
    <w:rsid w:val="00307EC6"/>
    <w:rsid w:val="00310105"/>
    <w:rsid w:val="003101AF"/>
    <w:rsid w:val="00311434"/>
    <w:rsid w:val="003116F6"/>
    <w:rsid w:val="00311B14"/>
    <w:rsid w:val="00311B87"/>
    <w:rsid w:val="003120AC"/>
    <w:rsid w:val="0031236A"/>
    <w:rsid w:val="00313478"/>
    <w:rsid w:val="00313627"/>
    <w:rsid w:val="00313C59"/>
    <w:rsid w:val="00313D25"/>
    <w:rsid w:val="00313DAD"/>
    <w:rsid w:val="003140AB"/>
    <w:rsid w:val="00314784"/>
    <w:rsid w:val="00314B35"/>
    <w:rsid w:val="00314E21"/>
    <w:rsid w:val="0031530F"/>
    <w:rsid w:val="003161AD"/>
    <w:rsid w:val="00316DB3"/>
    <w:rsid w:val="00317318"/>
    <w:rsid w:val="003179FA"/>
    <w:rsid w:val="003202BF"/>
    <w:rsid w:val="003203B0"/>
    <w:rsid w:val="003203F8"/>
    <w:rsid w:val="00321B97"/>
    <w:rsid w:val="00322912"/>
    <w:rsid w:val="00322E64"/>
    <w:rsid w:val="0032373D"/>
    <w:rsid w:val="003245F6"/>
    <w:rsid w:val="003253FB"/>
    <w:rsid w:val="0032571A"/>
    <w:rsid w:val="00325A17"/>
    <w:rsid w:val="00325DCE"/>
    <w:rsid w:val="00326336"/>
    <w:rsid w:val="00327496"/>
    <w:rsid w:val="00327989"/>
    <w:rsid w:val="00327B8D"/>
    <w:rsid w:val="00327E95"/>
    <w:rsid w:val="003301BF"/>
    <w:rsid w:val="003310BA"/>
    <w:rsid w:val="00331288"/>
    <w:rsid w:val="003314BE"/>
    <w:rsid w:val="003314C8"/>
    <w:rsid w:val="00331BFD"/>
    <w:rsid w:val="00331F9F"/>
    <w:rsid w:val="00332597"/>
    <w:rsid w:val="003331F1"/>
    <w:rsid w:val="00333ACF"/>
    <w:rsid w:val="00333BAC"/>
    <w:rsid w:val="0033474F"/>
    <w:rsid w:val="00334882"/>
    <w:rsid w:val="00335C2A"/>
    <w:rsid w:val="00335DFF"/>
    <w:rsid w:val="00336078"/>
    <w:rsid w:val="00336141"/>
    <w:rsid w:val="00336396"/>
    <w:rsid w:val="00336592"/>
    <w:rsid w:val="00336711"/>
    <w:rsid w:val="0033714B"/>
    <w:rsid w:val="003401EC"/>
    <w:rsid w:val="00340582"/>
    <w:rsid w:val="00340747"/>
    <w:rsid w:val="00340EB2"/>
    <w:rsid w:val="00341055"/>
    <w:rsid w:val="00341BDE"/>
    <w:rsid w:val="00341C9D"/>
    <w:rsid w:val="00342169"/>
    <w:rsid w:val="00342F75"/>
    <w:rsid w:val="00343016"/>
    <w:rsid w:val="00343030"/>
    <w:rsid w:val="0034341E"/>
    <w:rsid w:val="003436EA"/>
    <w:rsid w:val="0034397F"/>
    <w:rsid w:val="00344056"/>
    <w:rsid w:val="0034470D"/>
    <w:rsid w:val="00344BC4"/>
    <w:rsid w:val="00345566"/>
    <w:rsid w:val="00347B6F"/>
    <w:rsid w:val="00350B23"/>
    <w:rsid w:val="00350C32"/>
    <w:rsid w:val="00350C68"/>
    <w:rsid w:val="00351082"/>
    <w:rsid w:val="003510F5"/>
    <w:rsid w:val="00351207"/>
    <w:rsid w:val="003518A2"/>
    <w:rsid w:val="00352498"/>
    <w:rsid w:val="003525AE"/>
    <w:rsid w:val="0035290E"/>
    <w:rsid w:val="003529E1"/>
    <w:rsid w:val="00352B36"/>
    <w:rsid w:val="0035308C"/>
    <w:rsid w:val="003532CE"/>
    <w:rsid w:val="00353A0A"/>
    <w:rsid w:val="00353E0F"/>
    <w:rsid w:val="00354509"/>
    <w:rsid w:val="003545E4"/>
    <w:rsid w:val="00354827"/>
    <w:rsid w:val="00354C9A"/>
    <w:rsid w:val="0035547A"/>
    <w:rsid w:val="00355831"/>
    <w:rsid w:val="00355FD9"/>
    <w:rsid w:val="003563CC"/>
    <w:rsid w:val="003566FB"/>
    <w:rsid w:val="003577F6"/>
    <w:rsid w:val="003579EC"/>
    <w:rsid w:val="00357B9C"/>
    <w:rsid w:val="003609B0"/>
    <w:rsid w:val="0036101E"/>
    <w:rsid w:val="00361368"/>
    <w:rsid w:val="00361E67"/>
    <w:rsid w:val="00362132"/>
    <w:rsid w:val="00362535"/>
    <w:rsid w:val="00362705"/>
    <w:rsid w:val="00362D71"/>
    <w:rsid w:val="00363231"/>
    <w:rsid w:val="0036335A"/>
    <w:rsid w:val="003635B0"/>
    <w:rsid w:val="00363BAA"/>
    <w:rsid w:val="00365270"/>
    <w:rsid w:val="00365767"/>
    <w:rsid w:val="00365B72"/>
    <w:rsid w:val="00366580"/>
    <w:rsid w:val="00366635"/>
    <w:rsid w:val="00366732"/>
    <w:rsid w:val="00366BA9"/>
    <w:rsid w:val="003676A1"/>
    <w:rsid w:val="00367B93"/>
    <w:rsid w:val="00370039"/>
    <w:rsid w:val="00370354"/>
    <w:rsid w:val="003705DF"/>
    <w:rsid w:val="003706ED"/>
    <w:rsid w:val="00371082"/>
    <w:rsid w:val="0037124C"/>
    <w:rsid w:val="0037164B"/>
    <w:rsid w:val="00371A6E"/>
    <w:rsid w:val="0037243A"/>
    <w:rsid w:val="00372E52"/>
    <w:rsid w:val="003734ED"/>
    <w:rsid w:val="003736A8"/>
    <w:rsid w:val="003738F2"/>
    <w:rsid w:val="00373BF5"/>
    <w:rsid w:val="00373DA3"/>
    <w:rsid w:val="003743A1"/>
    <w:rsid w:val="003743B3"/>
    <w:rsid w:val="00374BA0"/>
    <w:rsid w:val="0037585E"/>
    <w:rsid w:val="00375C6A"/>
    <w:rsid w:val="00376572"/>
    <w:rsid w:val="003767CE"/>
    <w:rsid w:val="00377113"/>
    <w:rsid w:val="00377333"/>
    <w:rsid w:val="00377F68"/>
    <w:rsid w:val="00380AD4"/>
    <w:rsid w:val="0038191A"/>
    <w:rsid w:val="00381E44"/>
    <w:rsid w:val="00381EA1"/>
    <w:rsid w:val="00381FDB"/>
    <w:rsid w:val="003831B2"/>
    <w:rsid w:val="003836D5"/>
    <w:rsid w:val="0038372D"/>
    <w:rsid w:val="0038436C"/>
    <w:rsid w:val="00384B69"/>
    <w:rsid w:val="0038529C"/>
    <w:rsid w:val="003856A4"/>
    <w:rsid w:val="00385CA8"/>
    <w:rsid w:val="00386580"/>
    <w:rsid w:val="003867B1"/>
    <w:rsid w:val="00386B20"/>
    <w:rsid w:val="0038731A"/>
    <w:rsid w:val="003902A7"/>
    <w:rsid w:val="003904A3"/>
    <w:rsid w:val="00390EF6"/>
    <w:rsid w:val="00391065"/>
    <w:rsid w:val="003910AB"/>
    <w:rsid w:val="003912A4"/>
    <w:rsid w:val="003912EE"/>
    <w:rsid w:val="00391BD7"/>
    <w:rsid w:val="003922C2"/>
    <w:rsid w:val="003922C8"/>
    <w:rsid w:val="003937B0"/>
    <w:rsid w:val="00393C36"/>
    <w:rsid w:val="00393C41"/>
    <w:rsid w:val="00393F01"/>
    <w:rsid w:val="0039448D"/>
    <w:rsid w:val="00395228"/>
    <w:rsid w:val="00396345"/>
    <w:rsid w:val="00396CC4"/>
    <w:rsid w:val="003972AD"/>
    <w:rsid w:val="00397DE7"/>
    <w:rsid w:val="003A048B"/>
    <w:rsid w:val="003A092C"/>
    <w:rsid w:val="003A0E99"/>
    <w:rsid w:val="003A1094"/>
    <w:rsid w:val="003A303A"/>
    <w:rsid w:val="003A363E"/>
    <w:rsid w:val="003A40C4"/>
    <w:rsid w:val="003A4BDB"/>
    <w:rsid w:val="003A4CDA"/>
    <w:rsid w:val="003A52FC"/>
    <w:rsid w:val="003A59FD"/>
    <w:rsid w:val="003A61C2"/>
    <w:rsid w:val="003A63ED"/>
    <w:rsid w:val="003A715F"/>
    <w:rsid w:val="003A7F6B"/>
    <w:rsid w:val="003B03C9"/>
    <w:rsid w:val="003B0717"/>
    <w:rsid w:val="003B0F06"/>
    <w:rsid w:val="003B15C0"/>
    <w:rsid w:val="003B1A74"/>
    <w:rsid w:val="003B1BF2"/>
    <w:rsid w:val="003B24F0"/>
    <w:rsid w:val="003B28B4"/>
    <w:rsid w:val="003B319F"/>
    <w:rsid w:val="003B37CE"/>
    <w:rsid w:val="003B3E07"/>
    <w:rsid w:val="003B4000"/>
    <w:rsid w:val="003B514C"/>
    <w:rsid w:val="003B5F46"/>
    <w:rsid w:val="003B60BA"/>
    <w:rsid w:val="003B667B"/>
    <w:rsid w:val="003B6DF9"/>
    <w:rsid w:val="003B70D0"/>
    <w:rsid w:val="003B735B"/>
    <w:rsid w:val="003B7F6F"/>
    <w:rsid w:val="003C01A1"/>
    <w:rsid w:val="003C0F7B"/>
    <w:rsid w:val="003C11AE"/>
    <w:rsid w:val="003C1236"/>
    <w:rsid w:val="003C1E30"/>
    <w:rsid w:val="003C297F"/>
    <w:rsid w:val="003C2EBD"/>
    <w:rsid w:val="003C41BF"/>
    <w:rsid w:val="003C4F80"/>
    <w:rsid w:val="003C558F"/>
    <w:rsid w:val="003C5D79"/>
    <w:rsid w:val="003C6AB0"/>
    <w:rsid w:val="003C7806"/>
    <w:rsid w:val="003C785F"/>
    <w:rsid w:val="003D0126"/>
    <w:rsid w:val="003D0EBE"/>
    <w:rsid w:val="003D1489"/>
    <w:rsid w:val="003D1D57"/>
    <w:rsid w:val="003D325E"/>
    <w:rsid w:val="003D3331"/>
    <w:rsid w:val="003D3C3B"/>
    <w:rsid w:val="003D4698"/>
    <w:rsid w:val="003D4CB2"/>
    <w:rsid w:val="003D56EC"/>
    <w:rsid w:val="003D5D1D"/>
    <w:rsid w:val="003D5D5E"/>
    <w:rsid w:val="003D665F"/>
    <w:rsid w:val="003D6DA0"/>
    <w:rsid w:val="003D766C"/>
    <w:rsid w:val="003E01ED"/>
    <w:rsid w:val="003E0971"/>
    <w:rsid w:val="003E0A21"/>
    <w:rsid w:val="003E0FFB"/>
    <w:rsid w:val="003E26B0"/>
    <w:rsid w:val="003E2BFA"/>
    <w:rsid w:val="003E2C1A"/>
    <w:rsid w:val="003E3488"/>
    <w:rsid w:val="003E377C"/>
    <w:rsid w:val="003E3DA1"/>
    <w:rsid w:val="003E4500"/>
    <w:rsid w:val="003E46A7"/>
    <w:rsid w:val="003E4D3E"/>
    <w:rsid w:val="003E50A6"/>
    <w:rsid w:val="003E5F15"/>
    <w:rsid w:val="003E629B"/>
    <w:rsid w:val="003E65A3"/>
    <w:rsid w:val="003E697C"/>
    <w:rsid w:val="003E7D70"/>
    <w:rsid w:val="003F08E3"/>
    <w:rsid w:val="003F1041"/>
    <w:rsid w:val="003F135D"/>
    <w:rsid w:val="003F17C3"/>
    <w:rsid w:val="003F272D"/>
    <w:rsid w:val="003F35AE"/>
    <w:rsid w:val="003F3D57"/>
    <w:rsid w:val="003F3F4C"/>
    <w:rsid w:val="003F40C8"/>
    <w:rsid w:val="003F5D23"/>
    <w:rsid w:val="003F6303"/>
    <w:rsid w:val="003F67B7"/>
    <w:rsid w:val="003F6B0D"/>
    <w:rsid w:val="003F720D"/>
    <w:rsid w:val="003F76B0"/>
    <w:rsid w:val="003F7B74"/>
    <w:rsid w:val="0040033C"/>
    <w:rsid w:val="004008C1"/>
    <w:rsid w:val="00400F2B"/>
    <w:rsid w:val="00401025"/>
    <w:rsid w:val="004010D4"/>
    <w:rsid w:val="0040214E"/>
    <w:rsid w:val="004022DB"/>
    <w:rsid w:val="004037C3"/>
    <w:rsid w:val="00403977"/>
    <w:rsid w:val="00403ED9"/>
    <w:rsid w:val="004044D2"/>
    <w:rsid w:val="0040470A"/>
    <w:rsid w:val="00405819"/>
    <w:rsid w:val="00406996"/>
    <w:rsid w:val="00407396"/>
    <w:rsid w:val="0040764C"/>
    <w:rsid w:val="00407F27"/>
    <w:rsid w:val="004124D3"/>
    <w:rsid w:val="004128F6"/>
    <w:rsid w:val="00412FE1"/>
    <w:rsid w:val="004139AB"/>
    <w:rsid w:val="0041411E"/>
    <w:rsid w:val="00414913"/>
    <w:rsid w:val="00414FAE"/>
    <w:rsid w:val="0041506E"/>
    <w:rsid w:val="004150FF"/>
    <w:rsid w:val="0041526E"/>
    <w:rsid w:val="004161F3"/>
    <w:rsid w:val="004164F7"/>
    <w:rsid w:val="004166C7"/>
    <w:rsid w:val="00416842"/>
    <w:rsid w:val="00417B88"/>
    <w:rsid w:val="00417CDB"/>
    <w:rsid w:val="00420CE7"/>
    <w:rsid w:val="0042149C"/>
    <w:rsid w:val="004219A4"/>
    <w:rsid w:val="004224A3"/>
    <w:rsid w:val="0042295C"/>
    <w:rsid w:val="00422B79"/>
    <w:rsid w:val="00422D9D"/>
    <w:rsid w:val="0042387E"/>
    <w:rsid w:val="00424C89"/>
    <w:rsid w:val="00424D2A"/>
    <w:rsid w:val="0042516C"/>
    <w:rsid w:val="00425CB7"/>
    <w:rsid w:val="00425FEB"/>
    <w:rsid w:val="00427134"/>
    <w:rsid w:val="004276D7"/>
    <w:rsid w:val="004277F6"/>
    <w:rsid w:val="004302B8"/>
    <w:rsid w:val="004305C8"/>
    <w:rsid w:val="00430A1E"/>
    <w:rsid w:val="00430D92"/>
    <w:rsid w:val="004316B2"/>
    <w:rsid w:val="00432EA6"/>
    <w:rsid w:val="00434CB6"/>
    <w:rsid w:val="0043525E"/>
    <w:rsid w:val="00435E78"/>
    <w:rsid w:val="00437C49"/>
    <w:rsid w:val="00440BA4"/>
    <w:rsid w:val="00440BE4"/>
    <w:rsid w:val="00440FBD"/>
    <w:rsid w:val="004417D8"/>
    <w:rsid w:val="00442C4B"/>
    <w:rsid w:val="004435C2"/>
    <w:rsid w:val="00443D38"/>
    <w:rsid w:val="004441DE"/>
    <w:rsid w:val="00444AB6"/>
    <w:rsid w:val="00444CF1"/>
    <w:rsid w:val="00446D48"/>
    <w:rsid w:val="00447519"/>
    <w:rsid w:val="00447D0C"/>
    <w:rsid w:val="0045058E"/>
    <w:rsid w:val="00450BCA"/>
    <w:rsid w:val="00450E50"/>
    <w:rsid w:val="00451BDD"/>
    <w:rsid w:val="00451DB7"/>
    <w:rsid w:val="004520E9"/>
    <w:rsid w:val="004523F3"/>
    <w:rsid w:val="00452A7A"/>
    <w:rsid w:val="00452C12"/>
    <w:rsid w:val="00452F0C"/>
    <w:rsid w:val="00453914"/>
    <w:rsid w:val="00453FA5"/>
    <w:rsid w:val="004541FD"/>
    <w:rsid w:val="00454431"/>
    <w:rsid w:val="0045471E"/>
    <w:rsid w:val="00454927"/>
    <w:rsid w:val="00454B46"/>
    <w:rsid w:val="0045533A"/>
    <w:rsid w:val="00455534"/>
    <w:rsid w:val="00455DB3"/>
    <w:rsid w:val="00455F91"/>
    <w:rsid w:val="004563A3"/>
    <w:rsid w:val="004576F6"/>
    <w:rsid w:val="004579C7"/>
    <w:rsid w:val="00460E67"/>
    <w:rsid w:val="00460EDC"/>
    <w:rsid w:val="00461B7C"/>
    <w:rsid w:val="00462520"/>
    <w:rsid w:val="0046278B"/>
    <w:rsid w:val="00463776"/>
    <w:rsid w:val="00463BE6"/>
    <w:rsid w:val="0046417D"/>
    <w:rsid w:val="004642B2"/>
    <w:rsid w:val="004646B8"/>
    <w:rsid w:val="00464C64"/>
    <w:rsid w:val="0046514B"/>
    <w:rsid w:val="00466CD3"/>
    <w:rsid w:val="00467735"/>
    <w:rsid w:val="004677BF"/>
    <w:rsid w:val="0046799E"/>
    <w:rsid w:val="0047020B"/>
    <w:rsid w:val="00470AAF"/>
    <w:rsid w:val="00470B5A"/>
    <w:rsid w:val="00470DC1"/>
    <w:rsid w:val="004710CE"/>
    <w:rsid w:val="004715C8"/>
    <w:rsid w:val="004724BF"/>
    <w:rsid w:val="0047358F"/>
    <w:rsid w:val="004736F1"/>
    <w:rsid w:val="004744E3"/>
    <w:rsid w:val="004756EB"/>
    <w:rsid w:val="00475721"/>
    <w:rsid w:val="00475A82"/>
    <w:rsid w:val="00475B3A"/>
    <w:rsid w:val="00475F15"/>
    <w:rsid w:val="00477334"/>
    <w:rsid w:val="004775FB"/>
    <w:rsid w:val="00477FB5"/>
    <w:rsid w:val="00480266"/>
    <w:rsid w:val="004806C1"/>
    <w:rsid w:val="00480A1E"/>
    <w:rsid w:val="00480E8A"/>
    <w:rsid w:val="0048170A"/>
    <w:rsid w:val="00481776"/>
    <w:rsid w:val="00481B38"/>
    <w:rsid w:val="00481B75"/>
    <w:rsid w:val="00482102"/>
    <w:rsid w:val="00482513"/>
    <w:rsid w:val="00483336"/>
    <w:rsid w:val="004834EC"/>
    <w:rsid w:val="0048362E"/>
    <w:rsid w:val="0048433A"/>
    <w:rsid w:val="0048467E"/>
    <w:rsid w:val="004849F3"/>
    <w:rsid w:val="00484CA4"/>
    <w:rsid w:val="004859A6"/>
    <w:rsid w:val="00485C73"/>
    <w:rsid w:val="00486467"/>
    <w:rsid w:val="00487937"/>
    <w:rsid w:val="004879A8"/>
    <w:rsid w:val="0049023F"/>
    <w:rsid w:val="00490761"/>
    <w:rsid w:val="00490DE8"/>
    <w:rsid w:val="00491E3A"/>
    <w:rsid w:val="00491EC5"/>
    <w:rsid w:val="00492071"/>
    <w:rsid w:val="00492DB4"/>
    <w:rsid w:val="0049375D"/>
    <w:rsid w:val="00493F57"/>
    <w:rsid w:val="0049450E"/>
    <w:rsid w:val="0049459E"/>
    <w:rsid w:val="00494C4B"/>
    <w:rsid w:val="00495151"/>
    <w:rsid w:val="00496CD8"/>
    <w:rsid w:val="00497302"/>
    <w:rsid w:val="004973B5"/>
    <w:rsid w:val="00497F05"/>
    <w:rsid w:val="004A0B54"/>
    <w:rsid w:val="004A0EE2"/>
    <w:rsid w:val="004A187A"/>
    <w:rsid w:val="004A2CAF"/>
    <w:rsid w:val="004A3130"/>
    <w:rsid w:val="004A44AB"/>
    <w:rsid w:val="004A5BA4"/>
    <w:rsid w:val="004A5CBF"/>
    <w:rsid w:val="004A6CDC"/>
    <w:rsid w:val="004A7610"/>
    <w:rsid w:val="004A7A36"/>
    <w:rsid w:val="004B03E5"/>
    <w:rsid w:val="004B0A8D"/>
    <w:rsid w:val="004B0C49"/>
    <w:rsid w:val="004B11A6"/>
    <w:rsid w:val="004B1221"/>
    <w:rsid w:val="004B1981"/>
    <w:rsid w:val="004B19EF"/>
    <w:rsid w:val="004B2ACE"/>
    <w:rsid w:val="004B35D0"/>
    <w:rsid w:val="004B3B20"/>
    <w:rsid w:val="004B3D8A"/>
    <w:rsid w:val="004B438B"/>
    <w:rsid w:val="004B524C"/>
    <w:rsid w:val="004B6CC0"/>
    <w:rsid w:val="004B6E2F"/>
    <w:rsid w:val="004B7780"/>
    <w:rsid w:val="004C00EA"/>
    <w:rsid w:val="004C117E"/>
    <w:rsid w:val="004C1417"/>
    <w:rsid w:val="004C169A"/>
    <w:rsid w:val="004C286F"/>
    <w:rsid w:val="004C2E96"/>
    <w:rsid w:val="004C3DB3"/>
    <w:rsid w:val="004C3F07"/>
    <w:rsid w:val="004C3FCA"/>
    <w:rsid w:val="004C43F3"/>
    <w:rsid w:val="004C47E6"/>
    <w:rsid w:val="004C4949"/>
    <w:rsid w:val="004C4BBD"/>
    <w:rsid w:val="004C6225"/>
    <w:rsid w:val="004C64A0"/>
    <w:rsid w:val="004C749C"/>
    <w:rsid w:val="004C75A5"/>
    <w:rsid w:val="004C792B"/>
    <w:rsid w:val="004C7E65"/>
    <w:rsid w:val="004D0487"/>
    <w:rsid w:val="004D0495"/>
    <w:rsid w:val="004D0620"/>
    <w:rsid w:val="004D06A9"/>
    <w:rsid w:val="004D1C95"/>
    <w:rsid w:val="004D1F07"/>
    <w:rsid w:val="004D2254"/>
    <w:rsid w:val="004D2296"/>
    <w:rsid w:val="004D33C1"/>
    <w:rsid w:val="004D484A"/>
    <w:rsid w:val="004D60F3"/>
    <w:rsid w:val="004D6160"/>
    <w:rsid w:val="004D6BB8"/>
    <w:rsid w:val="004D70C5"/>
    <w:rsid w:val="004D72BC"/>
    <w:rsid w:val="004D74FE"/>
    <w:rsid w:val="004D7B2D"/>
    <w:rsid w:val="004E0F57"/>
    <w:rsid w:val="004E140C"/>
    <w:rsid w:val="004E1EC0"/>
    <w:rsid w:val="004E230B"/>
    <w:rsid w:val="004E23E7"/>
    <w:rsid w:val="004E2A38"/>
    <w:rsid w:val="004E2F2C"/>
    <w:rsid w:val="004E37A9"/>
    <w:rsid w:val="004E3997"/>
    <w:rsid w:val="004E428C"/>
    <w:rsid w:val="004E472F"/>
    <w:rsid w:val="004E4BE7"/>
    <w:rsid w:val="004E525B"/>
    <w:rsid w:val="004E616F"/>
    <w:rsid w:val="004E6A65"/>
    <w:rsid w:val="004F0510"/>
    <w:rsid w:val="004F0772"/>
    <w:rsid w:val="004F1737"/>
    <w:rsid w:val="004F35CC"/>
    <w:rsid w:val="004F3A7B"/>
    <w:rsid w:val="004F3DFA"/>
    <w:rsid w:val="004F4064"/>
    <w:rsid w:val="004F4216"/>
    <w:rsid w:val="004F42F3"/>
    <w:rsid w:val="004F4A90"/>
    <w:rsid w:val="004F507B"/>
    <w:rsid w:val="004F5C91"/>
    <w:rsid w:val="004F5CD8"/>
    <w:rsid w:val="0050001F"/>
    <w:rsid w:val="00500B9A"/>
    <w:rsid w:val="00500CF0"/>
    <w:rsid w:val="0050185A"/>
    <w:rsid w:val="0050277B"/>
    <w:rsid w:val="005029A7"/>
    <w:rsid w:val="00503D07"/>
    <w:rsid w:val="00504B00"/>
    <w:rsid w:val="00504C90"/>
    <w:rsid w:val="00504E90"/>
    <w:rsid w:val="00504F94"/>
    <w:rsid w:val="0050588E"/>
    <w:rsid w:val="00505A46"/>
    <w:rsid w:val="00505D0D"/>
    <w:rsid w:val="00505ED5"/>
    <w:rsid w:val="005065FE"/>
    <w:rsid w:val="00506675"/>
    <w:rsid w:val="00506872"/>
    <w:rsid w:val="005079DB"/>
    <w:rsid w:val="00507B06"/>
    <w:rsid w:val="00507D66"/>
    <w:rsid w:val="00510531"/>
    <w:rsid w:val="00510C89"/>
    <w:rsid w:val="005112B2"/>
    <w:rsid w:val="005124B0"/>
    <w:rsid w:val="00512CBE"/>
    <w:rsid w:val="00513264"/>
    <w:rsid w:val="0051328E"/>
    <w:rsid w:val="0051338C"/>
    <w:rsid w:val="005149FA"/>
    <w:rsid w:val="00514B42"/>
    <w:rsid w:val="00514F3C"/>
    <w:rsid w:val="00515A1E"/>
    <w:rsid w:val="00515C38"/>
    <w:rsid w:val="0051698E"/>
    <w:rsid w:val="00516E79"/>
    <w:rsid w:val="00520157"/>
    <w:rsid w:val="005217A7"/>
    <w:rsid w:val="0052192C"/>
    <w:rsid w:val="00521A3C"/>
    <w:rsid w:val="00521AD6"/>
    <w:rsid w:val="00521C0F"/>
    <w:rsid w:val="00522397"/>
    <w:rsid w:val="00522466"/>
    <w:rsid w:val="0052310C"/>
    <w:rsid w:val="00523CD1"/>
    <w:rsid w:val="005244F0"/>
    <w:rsid w:val="00524EFF"/>
    <w:rsid w:val="00526A11"/>
    <w:rsid w:val="00526C54"/>
    <w:rsid w:val="00526CA8"/>
    <w:rsid w:val="00527097"/>
    <w:rsid w:val="00527254"/>
    <w:rsid w:val="005273BF"/>
    <w:rsid w:val="00530D71"/>
    <w:rsid w:val="005320E8"/>
    <w:rsid w:val="00532247"/>
    <w:rsid w:val="005324D5"/>
    <w:rsid w:val="005326BF"/>
    <w:rsid w:val="00532A24"/>
    <w:rsid w:val="00533299"/>
    <w:rsid w:val="0053395E"/>
    <w:rsid w:val="00533C28"/>
    <w:rsid w:val="00534695"/>
    <w:rsid w:val="005348A8"/>
    <w:rsid w:val="00535600"/>
    <w:rsid w:val="005361EB"/>
    <w:rsid w:val="005367EF"/>
    <w:rsid w:val="00536ABF"/>
    <w:rsid w:val="00537840"/>
    <w:rsid w:val="00537D42"/>
    <w:rsid w:val="00540879"/>
    <w:rsid w:val="00540CDB"/>
    <w:rsid w:val="0054102E"/>
    <w:rsid w:val="005412D3"/>
    <w:rsid w:val="0054178E"/>
    <w:rsid w:val="005418FA"/>
    <w:rsid w:val="00541E7A"/>
    <w:rsid w:val="00542080"/>
    <w:rsid w:val="00542494"/>
    <w:rsid w:val="00542C88"/>
    <w:rsid w:val="00542EC2"/>
    <w:rsid w:val="0054349C"/>
    <w:rsid w:val="00543F4E"/>
    <w:rsid w:val="005446D9"/>
    <w:rsid w:val="0054531A"/>
    <w:rsid w:val="0054632A"/>
    <w:rsid w:val="0054643A"/>
    <w:rsid w:val="00546C5F"/>
    <w:rsid w:val="00547312"/>
    <w:rsid w:val="005473CA"/>
    <w:rsid w:val="00547ED8"/>
    <w:rsid w:val="00550293"/>
    <w:rsid w:val="00550A06"/>
    <w:rsid w:val="00550D89"/>
    <w:rsid w:val="005517EE"/>
    <w:rsid w:val="00551A39"/>
    <w:rsid w:val="00551F5D"/>
    <w:rsid w:val="00552F00"/>
    <w:rsid w:val="00553250"/>
    <w:rsid w:val="005534B8"/>
    <w:rsid w:val="005534C4"/>
    <w:rsid w:val="00553BCE"/>
    <w:rsid w:val="00553C86"/>
    <w:rsid w:val="00553EA3"/>
    <w:rsid w:val="00554137"/>
    <w:rsid w:val="0055461B"/>
    <w:rsid w:val="005547CE"/>
    <w:rsid w:val="00554851"/>
    <w:rsid w:val="005549A6"/>
    <w:rsid w:val="005565B9"/>
    <w:rsid w:val="0055682F"/>
    <w:rsid w:val="00557419"/>
    <w:rsid w:val="00557B98"/>
    <w:rsid w:val="00560497"/>
    <w:rsid w:val="00562504"/>
    <w:rsid w:val="00562E08"/>
    <w:rsid w:val="00563AC3"/>
    <w:rsid w:val="00563BAD"/>
    <w:rsid w:val="00563C9F"/>
    <w:rsid w:val="00564606"/>
    <w:rsid w:val="0056460B"/>
    <w:rsid w:val="005649AF"/>
    <w:rsid w:val="00564B0A"/>
    <w:rsid w:val="00566A2C"/>
    <w:rsid w:val="00566AB0"/>
    <w:rsid w:val="00567F90"/>
    <w:rsid w:val="005705D1"/>
    <w:rsid w:val="00571205"/>
    <w:rsid w:val="005724B1"/>
    <w:rsid w:val="0057257E"/>
    <w:rsid w:val="00572E12"/>
    <w:rsid w:val="00573767"/>
    <w:rsid w:val="00573B7B"/>
    <w:rsid w:val="00573CA7"/>
    <w:rsid w:val="00574B0A"/>
    <w:rsid w:val="005753FC"/>
    <w:rsid w:val="00575781"/>
    <w:rsid w:val="00575974"/>
    <w:rsid w:val="00575D30"/>
    <w:rsid w:val="0057692C"/>
    <w:rsid w:val="00576976"/>
    <w:rsid w:val="00576FC7"/>
    <w:rsid w:val="00577488"/>
    <w:rsid w:val="0057762E"/>
    <w:rsid w:val="005803DF"/>
    <w:rsid w:val="00580B3D"/>
    <w:rsid w:val="00580F7A"/>
    <w:rsid w:val="00581249"/>
    <w:rsid w:val="0058181A"/>
    <w:rsid w:val="00581B78"/>
    <w:rsid w:val="00581FA1"/>
    <w:rsid w:val="0058327F"/>
    <w:rsid w:val="00583852"/>
    <w:rsid w:val="005844E5"/>
    <w:rsid w:val="00585366"/>
    <w:rsid w:val="005853F9"/>
    <w:rsid w:val="0058575D"/>
    <w:rsid w:val="00585AA9"/>
    <w:rsid w:val="00586585"/>
    <w:rsid w:val="00587418"/>
    <w:rsid w:val="005874DE"/>
    <w:rsid w:val="00587C50"/>
    <w:rsid w:val="005902AE"/>
    <w:rsid w:val="005905B2"/>
    <w:rsid w:val="005906B5"/>
    <w:rsid w:val="00591946"/>
    <w:rsid w:val="005924EC"/>
    <w:rsid w:val="0059360A"/>
    <w:rsid w:val="00593A63"/>
    <w:rsid w:val="00593A7B"/>
    <w:rsid w:val="005943BC"/>
    <w:rsid w:val="00594E0E"/>
    <w:rsid w:val="00594E48"/>
    <w:rsid w:val="00595B59"/>
    <w:rsid w:val="00596322"/>
    <w:rsid w:val="00596401"/>
    <w:rsid w:val="005967C9"/>
    <w:rsid w:val="0059698B"/>
    <w:rsid w:val="00596D36"/>
    <w:rsid w:val="00596FE8"/>
    <w:rsid w:val="00597183"/>
    <w:rsid w:val="0059722A"/>
    <w:rsid w:val="00597649"/>
    <w:rsid w:val="00597A33"/>
    <w:rsid w:val="00597E54"/>
    <w:rsid w:val="005A04CB"/>
    <w:rsid w:val="005A04F0"/>
    <w:rsid w:val="005A0732"/>
    <w:rsid w:val="005A0A58"/>
    <w:rsid w:val="005A1271"/>
    <w:rsid w:val="005A17E8"/>
    <w:rsid w:val="005A2C9B"/>
    <w:rsid w:val="005A3133"/>
    <w:rsid w:val="005A379C"/>
    <w:rsid w:val="005A3ECF"/>
    <w:rsid w:val="005A483E"/>
    <w:rsid w:val="005A5F7D"/>
    <w:rsid w:val="005A6085"/>
    <w:rsid w:val="005A6299"/>
    <w:rsid w:val="005A62D0"/>
    <w:rsid w:val="005A6583"/>
    <w:rsid w:val="005A669F"/>
    <w:rsid w:val="005A6D7F"/>
    <w:rsid w:val="005A787B"/>
    <w:rsid w:val="005B070A"/>
    <w:rsid w:val="005B085B"/>
    <w:rsid w:val="005B0B91"/>
    <w:rsid w:val="005B0C41"/>
    <w:rsid w:val="005B2ADE"/>
    <w:rsid w:val="005B2C8A"/>
    <w:rsid w:val="005B339C"/>
    <w:rsid w:val="005B3898"/>
    <w:rsid w:val="005B3A0E"/>
    <w:rsid w:val="005B4327"/>
    <w:rsid w:val="005B4553"/>
    <w:rsid w:val="005B4E43"/>
    <w:rsid w:val="005B4E6F"/>
    <w:rsid w:val="005B512C"/>
    <w:rsid w:val="005B56D8"/>
    <w:rsid w:val="005B5ADA"/>
    <w:rsid w:val="005B6D8F"/>
    <w:rsid w:val="005B6FAF"/>
    <w:rsid w:val="005B7AC1"/>
    <w:rsid w:val="005B7CD0"/>
    <w:rsid w:val="005C074C"/>
    <w:rsid w:val="005C104A"/>
    <w:rsid w:val="005C16A5"/>
    <w:rsid w:val="005C1DA5"/>
    <w:rsid w:val="005C2241"/>
    <w:rsid w:val="005C3333"/>
    <w:rsid w:val="005C369A"/>
    <w:rsid w:val="005C3835"/>
    <w:rsid w:val="005C3F37"/>
    <w:rsid w:val="005C4C24"/>
    <w:rsid w:val="005C4D58"/>
    <w:rsid w:val="005C4E85"/>
    <w:rsid w:val="005C53BE"/>
    <w:rsid w:val="005C5EC7"/>
    <w:rsid w:val="005C7195"/>
    <w:rsid w:val="005C7EF7"/>
    <w:rsid w:val="005D0C1C"/>
    <w:rsid w:val="005D0F80"/>
    <w:rsid w:val="005D14B5"/>
    <w:rsid w:val="005D17BA"/>
    <w:rsid w:val="005D1AE8"/>
    <w:rsid w:val="005D1FD1"/>
    <w:rsid w:val="005D2C17"/>
    <w:rsid w:val="005D2CC0"/>
    <w:rsid w:val="005D37D8"/>
    <w:rsid w:val="005D391B"/>
    <w:rsid w:val="005D4047"/>
    <w:rsid w:val="005D440F"/>
    <w:rsid w:val="005D47F9"/>
    <w:rsid w:val="005D5C18"/>
    <w:rsid w:val="005D5D20"/>
    <w:rsid w:val="005D6531"/>
    <w:rsid w:val="005D698C"/>
    <w:rsid w:val="005D7A1B"/>
    <w:rsid w:val="005D7F71"/>
    <w:rsid w:val="005D7F87"/>
    <w:rsid w:val="005E04CA"/>
    <w:rsid w:val="005E0633"/>
    <w:rsid w:val="005E0D83"/>
    <w:rsid w:val="005E0F15"/>
    <w:rsid w:val="005E1EB5"/>
    <w:rsid w:val="005E23BF"/>
    <w:rsid w:val="005E2D25"/>
    <w:rsid w:val="005E3033"/>
    <w:rsid w:val="005E3A99"/>
    <w:rsid w:val="005E4177"/>
    <w:rsid w:val="005E4A10"/>
    <w:rsid w:val="005E4CA0"/>
    <w:rsid w:val="005E4CFD"/>
    <w:rsid w:val="005E565B"/>
    <w:rsid w:val="005E57D6"/>
    <w:rsid w:val="005E57E1"/>
    <w:rsid w:val="005E5944"/>
    <w:rsid w:val="005E5B05"/>
    <w:rsid w:val="005E6453"/>
    <w:rsid w:val="005E730B"/>
    <w:rsid w:val="005E7512"/>
    <w:rsid w:val="005E7B7B"/>
    <w:rsid w:val="005F0406"/>
    <w:rsid w:val="005F04AD"/>
    <w:rsid w:val="005F04B7"/>
    <w:rsid w:val="005F0EC6"/>
    <w:rsid w:val="005F136A"/>
    <w:rsid w:val="005F154E"/>
    <w:rsid w:val="005F24A6"/>
    <w:rsid w:val="005F310C"/>
    <w:rsid w:val="005F3433"/>
    <w:rsid w:val="005F3A13"/>
    <w:rsid w:val="005F3E74"/>
    <w:rsid w:val="005F4C27"/>
    <w:rsid w:val="005F4E13"/>
    <w:rsid w:val="005F4EA0"/>
    <w:rsid w:val="005F5183"/>
    <w:rsid w:val="005F56C6"/>
    <w:rsid w:val="005F5916"/>
    <w:rsid w:val="006002DE"/>
    <w:rsid w:val="00601B31"/>
    <w:rsid w:val="006020AD"/>
    <w:rsid w:val="00602A58"/>
    <w:rsid w:val="00602E53"/>
    <w:rsid w:val="00603459"/>
    <w:rsid w:val="0060356A"/>
    <w:rsid w:val="00603C77"/>
    <w:rsid w:val="006046D4"/>
    <w:rsid w:val="006047CE"/>
    <w:rsid w:val="00604B81"/>
    <w:rsid w:val="00605180"/>
    <w:rsid w:val="00605A1B"/>
    <w:rsid w:val="006063A1"/>
    <w:rsid w:val="006063B5"/>
    <w:rsid w:val="00607087"/>
    <w:rsid w:val="006072F4"/>
    <w:rsid w:val="006074A7"/>
    <w:rsid w:val="006079A6"/>
    <w:rsid w:val="00607D30"/>
    <w:rsid w:val="006115CD"/>
    <w:rsid w:val="00611719"/>
    <w:rsid w:val="00611AE0"/>
    <w:rsid w:val="006121F1"/>
    <w:rsid w:val="00612222"/>
    <w:rsid w:val="00613397"/>
    <w:rsid w:val="006133BE"/>
    <w:rsid w:val="00613789"/>
    <w:rsid w:val="00613927"/>
    <w:rsid w:val="00613CEF"/>
    <w:rsid w:val="00613D8C"/>
    <w:rsid w:val="00614601"/>
    <w:rsid w:val="006149F0"/>
    <w:rsid w:val="00614BC6"/>
    <w:rsid w:val="0061520F"/>
    <w:rsid w:val="00615B00"/>
    <w:rsid w:val="00616396"/>
    <w:rsid w:val="00616565"/>
    <w:rsid w:val="0061673B"/>
    <w:rsid w:val="0061684D"/>
    <w:rsid w:val="00616F9A"/>
    <w:rsid w:val="00617218"/>
    <w:rsid w:val="0061794C"/>
    <w:rsid w:val="00617C92"/>
    <w:rsid w:val="006202B3"/>
    <w:rsid w:val="0062044A"/>
    <w:rsid w:val="006213BC"/>
    <w:rsid w:val="00622C1C"/>
    <w:rsid w:val="00622E95"/>
    <w:rsid w:val="00624792"/>
    <w:rsid w:val="006259EA"/>
    <w:rsid w:val="00626226"/>
    <w:rsid w:val="00626EEE"/>
    <w:rsid w:val="006271A9"/>
    <w:rsid w:val="00627374"/>
    <w:rsid w:val="006273ED"/>
    <w:rsid w:val="00631346"/>
    <w:rsid w:val="006318A0"/>
    <w:rsid w:val="00631A42"/>
    <w:rsid w:val="006322D0"/>
    <w:rsid w:val="00632800"/>
    <w:rsid w:val="00633276"/>
    <w:rsid w:val="0063422B"/>
    <w:rsid w:val="00634FD1"/>
    <w:rsid w:val="00635A40"/>
    <w:rsid w:val="00635D32"/>
    <w:rsid w:val="00636090"/>
    <w:rsid w:val="00636CD3"/>
    <w:rsid w:val="006372B6"/>
    <w:rsid w:val="00637C6C"/>
    <w:rsid w:val="00637F34"/>
    <w:rsid w:val="0064166B"/>
    <w:rsid w:val="006422D8"/>
    <w:rsid w:val="00643CB3"/>
    <w:rsid w:val="0064467B"/>
    <w:rsid w:val="00644AF4"/>
    <w:rsid w:val="00644F80"/>
    <w:rsid w:val="00645B53"/>
    <w:rsid w:val="00645F65"/>
    <w:rsid w:val="00646081"/>
    <w:rsid w:val="00646769"/>
    <w:rsid w:val="006469B1"/>
    <w:rsid w:val="00646ADB"/>
    <w:rsid w:val="0065005E"/>
    <w:rsid w:val="00650848"/>
    <w:rsid w:val="00650D56"/>
    <w:rsid w:val="00651706"/>
    <w:rsid w:val="00653B4A"/>
    <w:rsid w:val="00654501"/>
    <w:rsid w:val="00655268"/>
    <w:rsid w:val="006566EF"/>
    <w:rsid w:val="00657BFE"/>
    <w:rsid w:val="0066094A"/>
    <w:rsid w:val="00660FC7"/>
    <w:rsid w:val="006624B9"/>
    <w:rsid w:val="00664806"/>
    <w:rsid w:val="00664884"/>
    <w:rsid w:val="006652CB"/>
    <w:rsid w:val="0066564B"/>
    <w:rsid w:val="00665924"/>
    <w:rsid w:val="00665DA3"/>
    <w:rsid w:val="00665ED8"/>
    <w:rsid w:val="00665FCB"/>
    <w:rsid w:val="006668DD"/>
    <w:rsid w:val="0066697D"/>
    <w:rsid w:val="00666A90"/>
    <w:rsid w:val="0066725A"/>
    <w:rsid w:val="0067126C"/>
    <w:rsid w:val="006723DF"/>
    <w:rsid w:val="00672510"/>
    <w:rsid w:val="00672995"/>
    <w:rsid w:val="00672EF0"/>
    <w:rsid w:val="0067440A"/>
    <w:rsid w:val="0067449B"/>
    <w:rsid w:val="006746C6"/>
    <w:rsid w:val="00675470"/>
    <w:rsid w:val="00675634"/>
    <w:rsid w:val="00675642"/>
    <w:rsid w:val="00675F0E"/>
    <w:rsid w:val="00676292"/>
    <w:rsid w:val="00676A6C"/>
    <w:rsid w:val="00680493"/>
    <w:rsid w:val="006806F7"/>
    <w:rsid w:val="006819BE"/>
    <w:rsid w:val="00681B6B"/>
    <w:rsid w:val="006822FD"/>
    <w:rsid w:val="006828AE"/>
    <w:rsid w:val="00682BD8"/>
    <w:rsid w:val="00682CE9"/>
    <w:rsid w:val="00683DAF"/>
    <w:rsid w:val="00683F8B"/>
    <w:rsid w:val="00685D56"/>
    <w:rsid w:val="006861BD"/>
    <w:rsid w:val="00687D43"/>
    <w:rsid w:val="0069013C"/>
    <w:rsid w:val="00691161"/>
    <w:rsid w:val="00691901"/>
    <w:rsid w:val="00691C36"/>
    <w:rsid w:val="00691FB9"/>
    <w:rsid w:val="0069229C"/>
    <w:rsid w:val="006925DB"/>
    <w:rsid w:val="00692AE9"/>
    <w:rsid w:val="00693FDB"/>
    <w:rsid w:val="00694CEE"/>
    <w:rsid w:val="00694EDF"/>
    <w:rsid w:val="00694EF9"/>
    <w:rsid w:val="00695BFE"/>
    <w:rsid w:val="00695CEE"/>
    <w:rsid w:val="00695EAE"/>
    <w:rsid w:val="00695ED7"/>
    <w:rsid w:val="006961D7"/>
    <w:rsid w:val="006961F1"/>
    <w:rsid w:val="00696CC8"/>
    <w:rsid w:val="00696CF6"/>
    <w:rsid w:val="00696E5D"/>
    <w:rsid w:val="00696EAB"/>
    <w:rsid w:val="00697297"/>
    <w:rsid w:val="006976F1"/>
    <w:rsid w:val="006A0FA0"/>
    <w:rsid w:val="006A1381"/>
    <w:rsid w:val="006A14B9"/>
    <w:rsid w:val="006A1F71"/>
    <w:rsid w:val="006A2525"/>
    <w:rsid w:val="006A305B"/>
    <w:rsid w:val="006A37AC"/>
    <w:rsid w:val="006A3D4D"/>
    <w:rsid w:val="006A40A5"/>
    <w:rsid w:val="006A4677"/>
    <w:rsid w:val="006A4B14"/>
    <w:rsid w:val="006A5BC8"/>
    <w:rsid w:val="006A6264"/>
    <w:rsid w:val="006A68E9"/>
    <w:rsid w:val="006A6D5C"/>
    <w:rsid w:val="006A72A1"/>
    <w:rsid w:val="006B06DA"/>
    <w:rsid w:val="006B0885"/>
    <w:rsid w:val="006B0B5C"/>
    <w:rsid w:val="006B12A9"/>
    <w:rsid w:val="006B16DC"/>
    <w:rsid w:val="006B26A5"/>
    <w:rsid w:val="006B2AB9"/>
    <w:rsid w:val="006B2EF2"/>
    <w:rsid w:val="006B35DF"/>
    <w:rsid w:val="006B40B9"/>
    <w:rsid w:val="006B4528"/>
    <w:rsid w:val="006B4872"/>
    <w:rsid w:val="006B4CE5"/>
    <w:rsid w:val="006B4E42"/>
    <w:rsid w:val="006B4EC3"/>
    <w:rsid w:val="006B536B"/>
    <w:rsid w:val="006B5C96"/>
    <w:rsid w:val="006B5FF5"/>
    <w:rsid w:val="006B65B7"/>
    <w:rsid w:val="006B7522"/>
    <w:rsid w:val="006B7C81"/>
    <w:rsid w:val="006C0107"/>
    <w:rsid w:val="006C046E"/>
    <w:rsid w:val="006C07A0"/>
    <w:rsid w:val="006C0B00"/>
    <w:rsid w:val="006C115D"/>
    <w:rsid w:val="006C1536"/>
    <w:rsid w:val="006C16BA"/>
    <w:rsid w:val="006C2628"/>
    <w:rsid w:val="006C28E9"/>
    <w:rsid w:val="006C292E"/>
    <w:rsid w:val="006C4296"/>
    <w:rsid w:val="006C42C6"/>
    <w:rsid w:val="006C4FE1"/>
    <w:rsid w:val="006C5335"/>
    <w:rsid w:val="006C6627"/>
    <w:rsid w:val="006C6976"/>
    <w:rsid w:val="006C793D"/>
    <w:rsid w:val="006D0256"/>
    <w:rsid w:val="006D04BC"/>
    <w:rsid w:val="006D08ED"/>
    <w:rsid w:val="006D0C0D"/>
    <w:rsid w:val="006D1BCC"/>
    <w:rsid w:val="006D1DC6"/>
    <w:rsid w:val="006D2EF3"/>
    <w:rsid w:val="006D3B2E"/>
    <w:rsid w:val="006D3FFE"/>
    <w:rsid w:val="006D68BD"/>
    <w:rsid w:val="006D68D9"/>
    <w:rsid w:val="006D70A1"/>
    <w:rsid w:val="006D7A02"/>
    <w:rsid w:val="006E0CFF"/>
    <w:rsid w:val="006E10D0"/>
    <w:rsid w:val="006E1C1B"/>
    <w:rsid w:val="006E1CD4"/>
    <w:rsid w:val="006E22C8"/>
    <w:rsid w:val="006E2B5F"/>
    <w:rsid w:val="006E3FFC"/>
    <w:rsid w:val="006E403B"/>
    <w:rsid w:val="006E466C"/>
    <w:rsid w:val="006E4D77"/>
    <w:rsid w:val="006E5129"/>
    <w:rsid w:val="006E5228"/>
    <w:rsid w:val="006E5FDF"/>
    <w:rsid w:val="006E60B5"/>
    <w:rsid w:val="006E6BC3"/>
    <w:rsid w:val="006E6EE7"/>
    <w:rsid w:val="006E6FC9"/>
    <w:rsid w:val="006E7BFC"/>
    <w:rsid w:val="006F0173"/>
    <w:rsid w:val="006F039B"/>
    <w:rsid w:val="006F04E2"/>
    <w:rsid w:val="006F0EED"/>
    <w:rsid w:val="006F0F0D"/>
    <w:rsid w:val="006F1592"/>
    <w:rsid w:val="006F1719"/>
    <w:rsid w:val="006F2519"/>
    <w:rsid w:val="006F2FF1"/>
    <w:rsid w:val="006F3466"/>
    <w:rsid w:val="006F3855"/>
    <w:rsid w:val="006F392F"/>
    <w:rsid w:val="006F42A2"/>
    <w:rsid w:val="006F4523"/>
    <w:rsid w:val="006F4AE7"/>
    <w:rsid w:val="006F4CC6"/>
    <w:rsid w:val="006F5306"/>
    <w:rsid w:val="006F5D61"/>
    <w:rsid w:val="006F6C11"/>
    <w:rsid w:val="006F7435"/>
    <w:rsid w:val="006F7765"/>
    <w:rsid w:val="006F784D"/>
    <w:rsid w:val="0070025B"/>
    <w:rsid w:val="007003C3"/>
    <w:rsid w:val="00701B91"/>
    <w:rsid w:val="00703877"/>
    <w:rsid w:val="0070508D"/>
    <w:rsid w:val="007059F1"/>
    <w:rsid w:val="00705A5C"/>
    <w:rsid w:val="00707013"/>
    <w:rsid w:val="0070739A"/>
    <w:rsid w:val="007079E3"/>
    <w:rsid w:val="00707AD9"/>
    <w:rsid w:val="00707F4B"/>
    <w:rsid w:val="00710B7C"/>
    <w:rsid w:val="00710EA3"/>
    <w:rsid w:val="00710EEA"/>
    <w:rsid w:val="007116BC"/>
    <w:rsid w:val="00711884"/>
    <w:rsid w:val="00711DAC"/>
    <w:rsid w:val="00712258"/>
    <w:rsid w:val="00712DA3"/>
    <w:rsid w:val="00712EDF"/>
    <w:rsid w:val="0071314F"/>
    <w:rsid w:val="00714B2F"/>
    <w:rsid w:val="00714B7F"/>
    <w:rsid w:val="00714F87"/>
    <w:rsid w:val="00715F73"/>
    <w:rsid w:val="00716076"/>
    <w:rsid w:val="00716EF2"/>
    <w:rsid w:val="007177F9"/>
    <w:rsid w:val="0072038B"/>
    <w:rsid w:val="00720565"/>
    <w:rsid w:val="007211D7"/>
    <w:rsid w:val="00721375"/>
    <w:rsid w:val="00721416"/>
    <w:rsid w:val="00721806"/>
    <w:rsid w:val="00721A03"/>
    <w:rsid w:val="0072291A"/>
    <w:rsid w:val="0072316D"/>
    <w:rsid w:val="00723F84"/>
    <w:rsid w:val="00724103"/>
    <w:rsid w:val="00724AC3"/>
    <w:rsid w:val="0072558B"/>
    <w:rsid w:val="00725901"/>
    <w:rsid w:val="007264B6"/>
    <w:rsid w:val="0072669F"/>
    <w:rsid w:val="0072776A"/>
    <w:rsid w:val="0073115D"/>
    <w:rsid w:val="007316F2"/>
    <w:rsid w:val="0073177E"/>
    <w:rsid w:val="00733CC9"/>
    <w:rsid w:val="00733E90"/>
    <w:rsid w:val="00734185"/>
    <w:rsid w:val="00734649"/>
    <w:rsid w:val="00735028"/>
    <w:rsid w:val="007357DD"/>
    <w:rsid w:val="00735D7F"/>
    <w:rsid w:val="00736E9B"/>
    <w:rsid w:val="007370AB"/>
    <w:rsid w:val="0074049A"/>
    <w:rsid w:val="00740A75"/>
    <w:rsid w:val="007412C4"/>
    <w:rsid w:val="007416A4"/>
    <w:rsid w:val="00741928"/>
    <w:rsid w:val="0074267F"/>
    <w:rsid w:val="00743254"/>
    <w:rsid w:val="0074348A"/>
    <w:rsid w:val="00743E7E"/>
    <w:rsid w:val="00743F7E"/>
    <w:rsid w:val="0074463E"/>
    <w:rsid w:val="00744D7F"/>
    <w:rsid w:val="007451CC"/>
    <w:rsid w:val="00745EF3"/>
    <w:rsid w:val="00746370"/>
    <w:rsid w:val="00747A39"/>
    <w:rsid w:val="007504A7"/>
    <w:rsid w:val="0075111A"/>
    <w:rsid w:val="00751CCA"/>
    <w:rsid w:val="00751E53"/>
    <w:rsid w:val="007520F5"/>
    <w:rsid w:val="00753D46"/>
    <w:rsid w:val="00753EAE"/>
    <w:rsid w:val="00754492"/>
    <w:rsid w:val="0075482A"/>
    <w:rsid w:val="00754A43"/>
    <w:rsid w:val="00754FD5"/>
    <w:rsid w:val="007555ED"/>
    <w:rsid w:val="00755966"/>
    <w:rsid w:val="0075694D"/>
    <w:rsid w:val="0075748E"/>
    <w:rsid w:val="0075752F"/>
    <w:rsid w:val="00757A73"/>
    <w:rsid w:val="007603A8"/>
    <w:rsid w:val="00760F79"/>
    <w:rsid w:val="007617CB"/>
    <w:rsid w:val="00761ADD"/>
    <w:rsid w:val="007630F1"/>
    <w:rsid w:val="00763501"/>
    <w:rsid w:val="00763898"/>
    <w:rsid w:val="00764063"/>
    <w:rsid w:val="00764EC0"/>
    <w:rsid w:val="00765355"/>
    <w:rsid w:val="007661DD"/>
    <w:rsid w:val="00766234"/>
    <w:rsid w:val="007663B0"/>
    <w:rsid w:val="00766466"/>
    <w:rsid w:val="00766BCC"/>
    <w:rsid w:val="00767415"/>
    <w:rsid w:val="0077007B"/>
    <w:rsid w:val="007701FD"/>
    <w:rsid w:val="007706CE"/>
    <w:rsid w:val="00770C39"/>
    <w:rsid w:val="00770F6E"/>
    <w:rsid w:val="0077313D"/>
    <w:rsid w:val="0077351A"/>
    <w:rsid w:val="0077509E"/>
    <w:rsid w:val="00775938"/>
    <w:rsid w:val="00775C15"/>
    <w:rsid w:val="007772CA"/>
    <w:rsid w:val="0077743C"/>
    <w:rsid w:val="007804DE"/>
    <w:rsid w:val="007806B0"/>
    <w:rsid w:val="00781765"/>
    <w:rsid w:val="007818E8"/>
    <w:rsid w:val="00781FB1"/>
    <w:rsid w:val="00782037"/>
    <w:rsid w:val="007827DC"/>
    <w:rsid w:val="00782FDE"/>
    <w:rsid w:val="0078382F"/>
    <w:rsid w:val="007842EE"/>
    <w:rsid w:val="00784609"/>
    <w:rsid w:val="007853D0"/>
    <w:rsid w:val="007859FC"/>
    <w:rsid w:val="00785B3A"/>
    <w:rsid w:val="00785B8A"/>
    <w:rsid w:val="0078651A"/>
    <w:rsid w:val="007867E9"/>
    <w:rsid w:val="00786844"/>
    <w:rsid w:val="00787198"/>
    <w:rsid w:val="007874F5"/>
    <w:rsid w:val="00787F38"/>
    <w:rsid w:val="00790042"/>
    <w:rsid w:val="00791BF0"/>
    <w:rsid w:val="007921A4"/>
    <w:rsid w:val="00792267"/>
    <w:rsid w:val="00792F3C"/>
    <w:rsid w:val="0079340B"/>
    <w:rsid w:val="00793F81"/>
    <w:rsid w:val="007940F0"/>
    <w:rsid w:val="007954B9"/>
    <w:rsid w:val="00795710"/>
    <w:rsid w:val="00795CD3"/>
    <w:rsid w:val="00795D37"/>
    <w:rsid w:val="00795D59"/>
    <w:rsid w:val="007965D1"/>
    <w:rsid w:val="007A0181"/>
    <w:rsid w:val="007A1632"/>
    <w:rsid w:val="007A1B5D"/>
    <w:rsid w:val="007A1D97"/>
    <w:rsid w:val="007A1DC2"/>
    <w:rsid w:val="007A213A"/>
    <w:rsid w:val="007A2870"/>
    <w:rsid w:val="007A2A0A"/>
    <w:rsid w:val="007A3245"/>
    <w:rsid w:val="007A3344"/>
    <w:rsid w:val="007A3BA6"/>
    <w:rsid w:val="007A3FAE"/>
    <w:rsid w:val="007A4613"/>
    <w:rsid w:val="007A4AAF"/>
    <w:rsid w:val="007A4B1D"/>
    <w:rsid w:val="007A4C6A"/>
    <w:rsid w:val="007A50F8"/>
    <w:rsid w:val="007A5AB2"/>
    <w:rsid w:val="007A61C6"/>
    <w:rsid w:val="007A6E34"/>
    <w:rsid w:val="007A70AA"/>
    <w:rsid w:val="007A725F"/>
    <w:rsid w:val="007A75A6"/>
    <w:rsid w:val="007B0464"/>
    <w:rsid w:val="007B07EB"/>
    <w:rsid w:val="007B108E"/>
    <w:rsid w:val="007B174D"/>
    <w:rsid w:val="007B1B27"/>
    <w:rsid w:val="007B249B"/>
    <w:rsid w:val="007B26E4"/>
    <w:rsid w:val="007B291E"/>
    <w:rsid w:val="007B29F4"/>
    <w:rsid w:val="007B3179"/>
    <w:rsid w:val="007B346F"/>
    <w:rsid w:val="007B3A86"/>
    <w:rsid w:val="007B3E31"/>
    <w:rsid w:val="007B4503"/>
    <w:rsid w:val="007B474A"/>
    <w:rsid w:val="007B4F56"/>
    <w:rsid w:val="007B5899"/>
    <w:rsid w:val="007B5C3D"/>
    <w:rsid w:val="007B5C78"/>
    <w:rsid w:val="007B5E04"/>
    <w:rsid w:val="007B6042"/>
    <w:rsid w:val="007B638A"/>
    <w:rsid w:val="007B7213"/>
    <w:rsid w:val="007B7692"/>
    <w:rsid w:val="007B777A"/>
    <w:rsid w:val="007C0F6E"/>
    <w:rsid w:val="007C10B6"/>
    <w:rsid w:val="007C1380"/>
    <w:rsid w:val="007C1481"/>
    <w:rsid w:val="007C2213"/>
    <w:rsid w:val="007C2290"/>
    <w:rsid w:val="007C23B7"/>
    <w:rsid w:val="007C251B"/>
    <w:rsid w:val="007C28F5"/>
    <w:rsid w:val="007C2948"/>
    <w:rsid w:val="007C2DC2"/>
    <w:rsid w:val="007C3C74"/>
    <w:rsid w:val="007C3CDE"/>
    <w:rsid w:val="007C3E13"/>
    <w:rsid w:val="007C6924"/>
    <w:rsid w:val="007C6A2E"/>
    <w:rsid w:val="007C731B"/>
    <w:rsid w:val="007D0422"/>
    <w:rsid w:val="007D0A45"/>
    <w:rsid w:val="007D0D90"/>
    <w:rsid w:val="007D112A"/>
    <w:rsid w:val="007D15B5"/>
    <w:rsid w:val="007D18D7"/>
    <w:rsid w:val="007D2469"/>
    <w:rsid w:val="007D2749"/>
    <w:rsid w:val="007D2E91"/>
    <w:rsid w:val="007D2EAE"/>
    <w:rsid w:val="007D322E"/>
    <w:rsid w:val="007D39DF"/>
    <w:rsid w:val="007D3C92"/>
    <w:rsid w:val="007D44C3"/>
    <w:rsid w:val="007D4F7F"/>
    <w:rsid w:val="007D53E9"/>
    <w:rsid w:val="007D5846"/>
    <w:rsid w:val="007D58CB"/>
    <w:rsid w:val="007D6888"/>
    <w:rsid w:val="007D69D2"/>
    <w:rsid w:val="007D762F"/>
    <w:rsid w:val="007D7906"/>
    <w:rsid w:val="007D7C71"/>
    <w:rsid w:val="007D7D15"/>
    <w:rsid w:val="007E070A"/>
    <w:rsid w:val="007E099F"/>
    <w:rsid w:val="007E0F72"/>
    <w:rsid w:val="007E11D3"/>
    <w:rsid w:val="007E1A91"/>
    <w:rsid w:val="007E1BD1"/>
    <w:rsid w:val="007E1C8D"/>
    <w:rsid w:val="007E2389"/>
    <w:rsid w:val="007E30ED"/>
    <w:rsid w:val="007E32B8"/>
    <w:rsid w:val="007E40A1"/>
    <w:rsid w:val="007E5B48"/>
    <w:rsid w:val="007E741E"/>
    <w:rsid w:val="007E754F"/>
    <w:rsid w:val="007E774C"/>
    <w:rsid w:val="007F04AF"/>
    <w:rsid w:val="007F0FEC"/>
    <w:rsid w:val="007F19A8"/>
    <w:rsid w:val="007F1F9D"/>
    <w:rsid w:val="007F25EC"/>
    <w:rsid w:val="007F2902"/>
    <w:rsid w:val="007F2CAE"/>
    <w:rsid w:val="007F3D6B"/>
    <w:rsid w:val="007F3EA9"/>
    <w:rsid w:val="007F4664"/>
    <w:rsid w:val="007F4B91"/>
    <w:rsid w:val="007F4C6F"/>
    <w:rsid w:val="007F4CC3"/>
    <w:rsid w:val="007F4D90"/>
    <w:rsid w:val="007F50AE"/>
    <w:rsid w:val="007F5827"/>
    <w:rsid w:val="007F59B7"/>
    <w:rsid w:val="007F5BC4"/>
    <w:rsid w:val="007F6240"/>
    <w:rsid w:val="007F710B"/>
    <w:rsid w:val="007F728F"/>
    <w:rsid w:val="007F74A4"/>
    <w:rsid w:val="007F7540"/>
    <w:rsid w:val="007F7F30"/>
    <w:rsid w:val="008000A4"/>
    <w:rsid w:val="0080074F"/>
    <w:rsid w:val="00800807"/>
    <w:rsid w:val="008012F9"/>
    <w:rsid w:val="008019C9"/>
    <w:rsid w:val="00801FD3"/>
    <w:rsid w:val="0080213B"/>
    <w:rsid w:val="00802147"/>
    <w:rsid w:val="00802F27"/>
    <w:rsid w:val="008038F5"/>
    <w:rsid w:val="00804012"/>
    <w:rsid w:val="00804020"/>
    <w:rsid w:val="00805212"/>
    <w:rsid w:val="00805439"/>
    <w:rsid w:val="008067D9"/>
    <w:rsid w:val="00806B03"/>
    <w:rsid w:val="0080713D"/>
    <w:rsid w:val="0080769D"/>
    <w:rsid w:val="008077BB"/>
    <w:rsid w:val="00807A7B"/>
    <w:rsid w:val="0081056B"/>
    <w:rsid w:val="00810BF1"/>
    <w:rsid w:val="00811399"/>
    <w:rsid w:val="00811AD5"/>
    <w:rsid w:val="00811CC5"/>
    <w:rsid w:val="008129A9"/>
    <w:rsid w:val="00812FBD"/>
    <w:rsid w:val="008133FF"/>
    <w:rsid w:val="00814056"/>
    <w:rsid w:val="00814408"/>
    <w:rsid w:val="00814455"/>
    <w:rsid w:val="00814690"/>
    <w:rsid w:val="008150F7"/>
    <w:rsid w:val="00815676"/>
    <w:rsid w:val="00815DB5"/>
    <w:rsid w:val="00816880"/>
    <w:rsid w:val="008173C6"/>
    <w:rsid w:val="00817543"/>
    <w:rsid w:val="008179D3"/>
    <w:rsid w:val="00817B95"/>
    <w:rsid w:val="00820347"/>
    <w:rsid w:val="00820EB8"/>
    <w:rsid w:val="00820F90"/>
    <w:rsid w:val="00822284"/>
    <w:rsid w:val="00822565"/>
    <w:rsid w:val="00822A25"/>
    <w:rsid w:val="00822D0E"/>
    <w:rsid w:val="008233A3"/>
    <w:rsid w:val="00823A22"/>
    <w:rsid w:val="00823C52"/>
    <w:rsid w:val="00823F75"/>
    <w:rsid w:val="008243EE"/>
    <w:rsid w:val="00824488"/>
    <w:rsid w:val="008248A8"/>
    <w:rsid w:val="00824ACB"/>
    <w:rsid w:val="00824BEC"/>
    <w:rsid w:val="00824FF3"/>
    <w:rsid w:val="00825283"/>
    <w:rsid w:val="008262C1"/>
    <w:rsid w:val="00827172"/>
    <w:rsid w:val="0082762D"/>
    <w:rsid w:val="00827FBD"/>
    <w:rsid w:val="008302AA"/>
    <w:rsid w:val="00832210"/>
    <w:rsid w:val="008326CD"/>
    <w:rsid w:val="00832DD0"/>
    <w:rsid w:val="00832E77"/>
    <w:rsid w:val="0083320D"/>
    <w:rsid w:val="00833AF6"/>
    <w:rsid w:val="00833C16"/>
    <w:rsid w:val="008341C7"/>
    <w:rsid w:val="0083446E"/>
    <w:rsid w:val="00835113"/>
    <w:rsid w:val="0083621D"/>
    <w:rsid w:val="008362F6"/>
    <w:rsid w:val="0083683B"/>
    <w:rsid w:val="00837263"/>
    <w:rsid w:val="0083757F"/>
    <w:rsid w:val="008375A9"/>
    <w:rsid w:val="008376C4"/>
    <w:rsid w:val="008378F5"/>
    <w:rsid w:val="00837A24"/>
    <w:rsid w:val="00837FD8"/>
    <w:rsid w:val="00842043"/>
    <w:rsid w:val="0084227B"/>
    <w:rsid w:val="00843C44"/>
    <w:rsid w:val="00844317"/>
    <w:rsid w:val="008445BE"/>
    <w:rsid w:val="00845AAE"/>
    <w:rsid w:val="00845E43"/>
    <w:rsid w:val="0084695F"/>
    <w:rsid w:val="0084730D"/>
    <w:rsid w:val="008475DC"/>
    <w:rsid w:val="008506E7"/>
    <w:rsid w:val="00851047"/>
    <w:rsid w:val="00851A79"/>
    <w:rsid w:val="008521EF"/>
    <w:rsid w:val="008522E3"/>
    <w:rsid w:val="008523AE"/>
    <w:rsid w:val="008525E5"/>
    <w:rsid w:val="00852D39"/>
    <w:rsid w:val="00853A98"/>
    <w:rsid w:val="00854546"/>
    <w:rsid w:val="008555AB"/>
    <w:rsid w:val="008555BD"/>
    <w:rsid w:val="0085636B"/>
    <w:rsid w:val="00856429"/>
    <w:rsid w:val="0085767D"/>
    <w:rsid w:val="00857FB1"/>
    <w:rsid w:val="00860835"/>
    <w:rsid w:val="008608FA"/>
    <w:rsid w:val="00860F6F"/>
    <w:rsid w:val="00861717"/>
    <w:rsid w:val="00861879"/>
    <w:rsid w:val="00861F04"/>
    <w:rsid w:val="008626B8"/>
    <w:rsid w:val="00862D05"/>
    <w:rsid w:val="00862D06"/>
    <w:rsid w:val="00862E1A"/>
    <w:rsid w:val="00862E9A"/>
    <w:rsid w:val="00863526"/>
    <w:rsid w:val="00863B2C"/>
    <w:rsid w:val="00863E7E"/>
    <w:rsid w:val="00864DF5"/>
    <w:rsid w:val="00865514"/>
    <w:rsid w:val="00866324"/>
    <w:rsid w:val="00866C52"/>
    <w:rsid w:val="00866EFD"/>
    <w:rsid w:val="008671F4"/>
    <w:rsid w:val="00867DA8"/>
    <w:rsid w:val="00871CB0"/>
    <w:rsid w:val="00872169"/>
    <w:rsid w:val="00872255"/>
    <w:rsid w:val="00872907"/>
    <w:rsid w:val="00872C2E"/>
    <w:rsid w:val="00872E36"/>
    <w:rsid w:val="00873684"/>
    <w:rsid w:val="00873A33"/>
    <w:rsid w:val="00873B4D"/>
    <w:rsid w:val="00873B5B"/>
    <w:rsid w:val="00874389"/>
    <w:rsid w:val="008747E1"/>
    <w:rsid w:val="0087509B"/>
    <w:rsid w:val="008750F8"/>
    <w:rsid w:val="00875A62"/>
    <w:rsid w:val="00875ACB"/>
    <w:rsid w:val="00875C2E"/>
    <w:rsid w:val="0087640E"/>
    <w:rsid w:val="00876F91"/>
    <w:rsid w:val="00877363"/>
    <w:rsid w:val="00880336"/>
    <w:rsid w:val="0088044E"/>
    <w:rsid w:val="00880AA3"/>
    <w:rsid w:val="00880BD5"/>
    <w:rsid w:val="008815A4"/>
    <w:rsid w:val="00881806"/>
    <w:rsid w:val="00881951"/>
    <w:rsid w:val="008844EC"/>
    <w:rsid w:val="0088462F"/>
    <w:rsid w:val="00885076"/>
    <w:rsid w:val="008852CA"/>
    <w:rsid w:val="008857EF"/>
    <w:rsid w:val="00886566"/>
    <w:rsid w:val="00887559"/>
    <w:rsid w:val="00887938"/>
    <w:rsid w:val="00887D19"/>
    <w:rsid w:val="00890C17"/>
    <w:rsid w:val="00890EED"/>
    <w:rsid w:val="008916A4"/>
    <w:rsid w:val="00891BCC"/>
    <w:rsid w:val="00891C33"/>
    <w:rsid w:val="008926B5"/>
    <w:rsid w:val="008926E5"/>
    <w:rsid w:val="00893192"/>
    <w:rsid w:val="0089409F"/>
    <w:rsid w:val="0089415B"/>
    <w:rsid w:val="0089439D"/>
    <w:rsid w:val="00896E7A"/>
    <w:rsid w:val="008975E8"/>
    <w:rsid w:val="008A1A81"/>
    <w:rsid w:val="008A298E"/>
    <w:rsid w:val="008A2A9F"/>
    <w:rsid w:val="008A2DFB"/>
    <w:rsid w:val="008A32A8"/>
    <w:rsid w:val="008A3879"/>
    <w:rsid w:val="008A39AE"/>
    <w:rsid w:val="008A3A45"/>
    <w:rsid w:val="008A3F0F"/>
    <w:rsid w:val="008A46EF"/>
    <w:rsid w:val="008A4F18"/>
    <w:rsid w:val="008A55DA"/>
    <w:rsid w:val="008A5897"/>
    <w:rsid w:val="008A5B2B"/>
    <w:rsid w:val="008A688F"/>
    <w:rsid w:val="008A6C22"/>
    <w:rsid w:val="008A710B"/>
    <w:rsid w:val="008A72B2"/>
    <w:rsid w:val="008A78D6"/>
    <w:rsid w:val="008A797F"/>
    <w:rsid w:val="008B059C"/>
    <w:rsid w:val="008B0A8C"/>
    <w:rsid w:val="008B0C38"/>
    <w:rsid w:val="008B15EA"/>
    <w:rsid w:val="008B237F"/>
    <w:rsid w:val="008B367C"/>
    <w:rsid w:val="008B3C98"/>
    <w:rsid w:val="008B4533"/>
    <w:rsid w:val="008B4CFC"/>
    <w:rsid w:val="008B59D2"/>
    <w:rsid w:val="008B5DB7"/>
    <w:rsid w:val="008B6904"/>
    <w:rsid w:val="008B7F16"/>
    <w:rsid w:val="008C0439"/>
    <w:rsid w:val="008C070F"/>
    <w:rsid w:val="008C0A32"/>
    <w:rsid w:val="008C0C08"/>
    <w:rsid w:val="008C0C09"/>
    <w:rsid w:val="008C115A"/>
    <w:rsid w:val="008C1338"/>
    <w:rsid w:val="008C211F"/>
    <w:rsid w:val="008C24C7"/>
    <w:rsid w:val="008C2D8B"/>
    <w:rsid w:val="008C33AA"/>
    <w:rsid w:val="008C37F1"/>
    <w:rsid w:val="008C3A70"/>
    <w:rsid w:val="008C3E70"/>
    <w:rsid w:val="008C42C5"/>
    <w:rsid w:val="008C4835"/>
    <w:rsid w:val="008C4C3B"/>
    <w:rsid w:val="008C5F45"/>
    <w:rsid w:val="008C613A"/>
    <w:rsid w:val="008C69A5"/>
    <w:rsid w:val="008C7353"/>
    <w:rsid w:val="008D01AF"/>
    <w:rsid w:val="008D01E4"/>
    <w:rsid w:val="008D0786"/>
    <w:rsid w:val="008D15B9"/>
    <w:rsid w:val="008D1791"/>
    <w:rsid w:val="008D18EB"/>
    <w:rsid w:val="008D1D8D"/>
    <w:rsid w:val="008D2449"/>
    <w:rsid w:val="008D33C4"/>
    <w:rsid w:val="008D3913"/>
    <w:rsid w:val="008D3D9C"/>
    <w:rsid w:val="008D40E3"/>
    <w:rsid w:val="008D41BC"/>
    <w:rsid w:val="008D41E8"/>
    <w:rsid w:val="008D4669"/>
    <w:rsid w:val="008D50BC"/>
    <w:rsid w:val="008D525B"/>
    <w:rsid w:val="008D69ED"/>
    <w:rsid w:val="008D758F"/>
    <w:rsid w:val="008D75EF"/>
    <w:rsid w:val="008D766C"/>
    <w:rsid w:val="008D780A"/>
    <w:rsid w:val="008D7CF7"/>
    <w:rsid w:val="008D7D75"/>
    <w:rsid w:val="008E0E09"/>
    <w:rsid w:val="008E144F"/>
    <w:rsid w:val="008E1530"/>
    <w:rsid w:val="008E3497"/>
    <w:rsid w:val="008E3740"/>
    <w:rsid w:val="008E396B"/>
    <w:rsid w:val="008E469A"/>
    <w:rsid w:val="008E5B78"/>
    <w:rsid w:val="008E6153"/>
    <w:rsid w:val="008E62C5"/>
    <w:rsid w:val="008E6820"/>
    <w:rsid w:val="008E6B11"/>
    <w:rsid w:val="008E6DBE"/>
    <w:rsid w:val="008E73B6"/>
    <w:rsid w:val="008E7563"/>
    <w:rsid w:val="008E794E"/>
    <w:rsid w:val="008E7B88"/>
    <w:rsid w:val="008F058C"/>
    <w:rsid w:val="008F060B"/>
    <w:rsid w:val="008F2DFF"/>
    <w:rsid w:val="008F4F07"/>
    <w:rsid w:val="008F5D68"/>
    <w:rsid w:val="008F7505"/>
    <w:rsid w:val="008F7624"/>
    <w:rsid w:val="008F7865"/>
    <w:rsid w:val="009000A9"/>
    <w:rsid w:val="00900322"/>
    <w:rsid w:val="00900355"/>
    <w:rsid w:val="009004AC"/>
    <w:rsid w:val="009005C6"/>
    <w:rsid w:val="00900AEA"/>
    <w:rsid w:val="00900BC7"/>
    <w:rsid w:val="00900D9D"/>
    <w:rsid w:val="00901048"/>
    <w:rsid w:val="009010A8"/>
    <w:rsid w:val="00901595"/>
    <w:rsid w:val="009018CA"/>
    <w:rsid w:val="00901A88"/>
    <w:rsid w:val="00901ADB"/>
    <w:rsid w:val="00901B21"/>
    <w:rsid w:val="00902CE2"/>
    <w:rsid w:val="00903074"/>
    <w:rsid w:val="009035B0"/>
    <w:rsid w:val="009036EC"/>
    <w:rsid w:val="0090412D"/>
    <w:rsid w:val="0090439A"/>
    <w:rsid w:val="00904458"/>
    <w:rsid w:val="009044E8"/>
    <w:rsid w:val="0090538D"/>
    <w:rsid w:val="00905CB7"/>
    <w:rsid w:val="00905EDE"/>
    <w:rsid w:val="00906207"/>
    <w:rsid w:val="00906216"/>
    <w:rsid w:val="00906A7E"/>
    <w:rsid w:val="00906B48"/>
    <w:rsid w:val="00906CD7"/>
    <w:rsid w:val="00907F01"/>
    <w:rsid w:val="009106F3"/>
    <w:rsid w:val="00910A81"/>
    <w:rsid w:val="00910C04"/>
    <w:rsid w:val="0091107A"/>
    <w:rsid w:val="0091227E"/>
    <w:rsid w:val="00912A1C"/>
    <w:rsid w:val="009130B9"/>
    <w:rsid w:val="0091346C"/>
    <w:rsid w:val="00913E3F"/>
    <w:rsid w:val="00914768"/>
    <w:rsid w:val="0091598B"/>
    <w:rsid w:val="00915DA3"/>
    <w:rsid w:val="0091792B"/>
    <w:rsid w:val="00920B0D"/>
    <w:rsid w:val="00921494"/>
    <w:rsid w:val="00921511"/>
    <w:rsid w:val="00921F2A"/>
    <w:rsid w:val="00922E13"/>
    <w:rsid w:val="00923264"/>
    <w:rsid w:val="00923DA1"/>
    <w:rsid w:val="00924B71"/>
    <w:rsid w:val="00925DE7"/>
    <w:rsid w:val="009260B4"/>
    <w:rsid w:val="0092667D"/>
    <w:rsid w:val="00926DA9"/>
    <w:rsid w:val="00926FD4"/>
    <w:rsid w:val="00931002"/>
    <w:rsid w:val="00931D4B"/>
    <w:rsid w:val="00931E72"/>
    <w:rsid w:val="009326D4"/>
    <w:rsid w:val="00932825"/>
    <w:rsid w:val="00932908"/>
    <w:rsid w:val="00932CC3"/>
    <w:rsid w:val="0093360E"/>
    <w:rsid w:val="00934E18"/>
    <w:rsid w:val="00934EAF"/>
    <w:rsid w:val="009361F7"/>
    <w:rsid w:val="0093656D"/>
    <w:rsid w:val="009365F9"/>
    <w:rsid w:val="0093715D"/>
    <w:rsid w:val="00937B0A"/>
    <w:rsid w:val="00940F19"/>
    <w:rsid w:val="009415B5"/>
    <w:rsid w:val="00942723"/>
    <w:rsid w:val="00942B85"/>
    <w:rsid w:val="00942C61"/>
    <w:rsid w:val="0094318F"/>
    <w:rsid w:val="0094427A"/>
    <w:rsid w:val="009442DA"/>
    <w:rsid w:val="00945074"/>
    <w:rsid w:val="00947162"/>
    <w:rsid w:val="00947225"/>
    <w:rsid w:val="00947B56"/>
    <w:rsid w:val="00947BFC"/>
    <w:rsid w:val="00950510"/>
    <w:rsid w:val="00950DD4"/>
    <w:rsid w:val="00950FF9"/>
    <w:rsid w:val="0095126F"/>
    <w:rsid w:val="00952B6D"/>
    <w:rsid w:val="00952F54"/>
    <w:rsid w:val="00953997"/>
    <w:rsid w:val="00953E4C"/>
    <w:rsid w:val="009540F7"/>
    <w:rsid w:val="00954F49"/>
    <w:rsid w:val="00955029"/>
    <w:rsid w:val="0095525F"/>
    <w:rsid w:val="00956122"/>
    <w:rsid w:val="009561F2"/>
    <w:rsid w:val="009563E9"/>
    <w:rsid w:val="00956527"/>
    <w:rsid w:val="00956738"/>
    <w:rsid w:val="009572C0"/>
    <w:rsid w:val="009574AB"/>
    <w:rsid w:val="00957552"/>
    <w:rsid w:val="009577F0"/>
    <w:rsid w:val="0095789F"/>
    <w:rsid w:val="00957C2F"/>
    <w:rsid w:val="00957D47"/>
    <w:rsid w:val="00960567"/>
    <w:rsid w:val="009607EF"/>
    <w:rsid w:val="00960C02"/>
    <w:rsid w:val="00961228"/>
    <w:rsid w:val="00961916"/>
    <w:rsid w:val="00961ADE"/>
    <w:rsid w:val="0096238E"/>
    <w:rsid w:val="00962431"/>
    <w:rsid w:val="00963869"/>
    <w:rsid w:val="009639DD"/>
    <w:rsid w:val="00963A79"/>
    <w:rsid w:val="00963DED"/>
    <w:rsid w:val="00964675"/>
    <w:rsid w:val="00965B5D"/>
    <w:rsid w:val="00965BFF"/>
    <w:rsid w:val="00965CFD"/>
    <w:rsid w:val="009661C1"/>
    <w:rsid w:val="00967547"/>
    <w:rsid w:val="00970EA0"/>
    <w:rsid w:val="0097106B"/>
    <w:rsid w:val="009718A8"/>
    <w:rsid w:val="00971E03"/>
    <w:rsid w:val="00971E84"/>
    <w:rsid w:val="00971F16"/>
    <w:rsid w:val="00972EF2"/>
    <w:rsid w:val="00973508"/>
    <w:rsid w:val="00973A99"/>
    <w:rsid w:val="00973B25"/>
    <w:rsid w:val="00973C1A"/>
    <w:rsid w:val="00973C1D"/>
    <w:rsid w:val="00974A34"/>
    <w:rsid w:val="00974C7A"/>
    <w:rsid w:val="00974EB2"/>
    <w:rsid w:val="009755AF"/>
    <w:rsid w:val="0097656A"/>
    <w:rsid w:val="0097789C"/>
    <w:rsid w:val="009778C9"/>
    <w:rsid w:val="009779E4"/>
    <w:rsid w:val="0098145E"/>
    <w:rsid w:val="0098172A"/>
    <w:rsid w:val="009817A8"/>
    <w:rsid w:val="00981855"/>
    <w:rsid w:val="00982C80"/>
    <w:rsid w:val="0098334E"/>
    <w:rsid w:val="009844E5"/>
    <w:rsid w:val="00984D29"/>
    <w:rsid w:val="009850A1"/>
    <w:rsid w:val="009853E4"/>
    <w:rsid w:val="00985A87"/>
    <w:rsid w:val="009861FA"/>
    <w:rsid w:val="00987505"/>
    <w:rsid w:val="00987950"/>
    <w:rsid w:val="00987C2C"/>
    <w:rsid w:val="00990845"/>
    <w:rsid w:val="00991048"/>
    <w:rsid w:val="009918BB"/>
    <w:rsid w:val="009918DE"/>
    <w:rsid w:val="00991AF0"/>
    <w:rsid w:val="00991BC0"/>
    <w:rsid w:val="00991E1C"/>
    <w:rsid w:val="00992179"/>
    <w:rsid w:val="009924ED"/>
    <w:rsid w:val="009925A2"/>
    <w:rsid w:val="00992A8D"/>
    <w:rsid w:val="00992EC3"/>
    <w:rsid w:val="00992FF5"/>
    <w:rsid w:val="0099300D"/>
    <w:rsid w:val="009938B5"/>
    <w:rsid w:val="009941CF"/>
    <w:rsid w:val="009954F5"/>
    <w:rsid w:val="00995539"/>
    <w:rsid w:val="00995C49"/>
    <w:rsid w:val="00995C4F"/>
    <w:rsid w:val="00997FAC"/>
    <w:rsid w:val="009A07F5"/>
    <w:rsid w:val="009A0D46"/>
    <w:rsid w:val="009A0D7A"/>
    <w:rsid w:val="009A0EA4"/>
    <w:rsid w:val="009A122A"/>
    <w:rsid w:val="009A164B"/>
    <w:rsid w:val="009A1A6C"/>
    <w:rsid w:val="009A2C75"/>
    <w:rsid w:val="009A2CC0"/>
    <w:rsid w:val="009A2DFC"/>
    <w:rsid w:val="009A2FC5"/>
    <w:rsid w:val="009A3598"/>
    <w:rsid w:val="009A37D1"/>
    <w:rsid w:val="009A3A15"/>
    <w:rsid w:val="009A3E3B"/>
    <w:rsid w:val="009A4DED"/>
    <w:rsid w:val="009A5550"/>
    <w:rsid w:val="009A5970"/>
    <w:rsid w:val="009A5DFA"/>
    <w:rsid w:val="009A61E1"/>
    <w:rsid w:val="009A7193"/>
    <w:rsid w:val="009A7910"/>
    <w:rsid w:val="009A7D9B"/>
    <w:rsid w:val="009B02BB"/>
    <w:rsid w:val="009B061D"/>
    <w:rsid w:val="009B068B"/>
    <w:rsid w:val="009B0906"/>
    <w:rsid w:val="009B0911"/>
    <w:rsid w:val="009B26FC"/>
    <w:rsid w:val="009B2989"/>
    <w:rsid w:val="009B42B6"/>
    <w:rsid w:val="009B47CC"/>
    <w:rsid w:val="009B4C5B"/>
    <w:rsid w:val="009B4C91"/>
    <w:rsid w:val="009B6887"/>
    <w:rsid w:val="009B6C24"/>
    <w:rsid w:val="009B6C9B"/>
    <w:rsid w:val="009B72A6"/>
    <w:rsid w:val="009B7CB8"/>
    <w:rsid w:val="009B7E17"/>
    <w:rsid w:val="009C049F"/>
    <w:rsid w:val="009C112E"/>
    <w:rsid w:val="009C153C"/>
    <w:rsid w:val="009C1890"/>
    <w:rsid w:val="009C1CC9"/>
    <w:rsid w:val="009C1D3D"/>
    <w:rsid w:val="009C2168"/>
    <w:rsid w:val="009C3041"/>
    <w:rsid w:val="009C4833"/>
    <w:rsid w:val="009C5027"/>
    <w:rsid w:val="009C554E"/>
    <w:rsid w:val="009C6591"/>
    <w:rsid w:val="009C77DD"/>
    <w:rsid w:val="009C79DB"/>
    <w:rsid w:val="009C7AA5"/>
    <w:rsid w:val="009D09A8"/>
    <w:rsid w:val="009D1168"/>
    <w:rsid w:val="009D11DA"/>
    <w:rsid w:val="009D145E"/>
    <w:rsid w:val="009D1731"/>
    <w:rsid w:val="009D197A"/>
    <w:rsid w:val="009D1B5A"/>
    <w:rsid w:val="009D229B"/>
    <w:rsid w:val="009D278C"/>
    <w:rsid w:val="009D2DF7"/>
    <w:rsid w:val="009D3043"/>
    <w:rsid w:val="009D31D0"/>
    <w:rsid w:val="009D332B"/>
    <w:rsid w:val="009D3A1F"/>
    <w:rsid w:val="009D41AF"/>
    <w:rsid w:val="009D457F"/>
    <w:rsid w:val="009D47CB"/>
    <w:rsid w:val="009D4C2A"/>
    <w:rsid w:val="009D563C"/>
    <w:rsid w:val="009D566D"/>
    <w:rsid w:val="009D5C58"/>
    <w:rsid w:val="009D67A6"/>
    <w:rsid w:val="009D68F2"/>
    <w:rsid w:val="009D6933"/>
    <w:rsid w:val="009E068A"/>
    <w:rsid w:val="009E08C1"/>
    <w:rsid w:val="009E0CC7"/>
    <w:rsid w:val="009E1100"/>
    <w:rsid w:val="009E1A30"/>
    <w:rsid w:val="009E1EE2"/>
    <w:rsid w:val="009E322A"/>
    <w:rsid w:val="009E372E"/>
    <w:rsid w:val="009E3891"/>
    <w:rsid w:val="009E39A8"/>
    <w:rsid w:val="009E3F77"/>
    <w:rsid w:val="009E42C4"/>
    <w:rsid w:val="009E485D"/>
    <w:rsid w:val="009E49F2"/>
    <w:rsid w:val="009E4C46"/>
    <w:rsid w:val="009E5418"/>
    <w:rsid w:val="009E5DD4"/>
    <w:rsid w:val="009E636D"/>
    <w:rsid w:val="009E6E90"/>
    <w:rsid w:val="009E7389"/>
    <w:rsid w:val="009E764A"/>
    <w:rsid w:val="009F0823"/>
    <w:rsid w:val="009F0F56"/>
    <w:rsid w:val="009F191B"/>
    <w:rsid w:val="009F1BFB"/>
    <w:rsid w:val="009F1E6D"/>
    <w:rsid w:val="009F2EBE"/>
    <w:rsid w:val="009F3AD6"/>
    <w:rsid w:val="009F3B7C"/>
    <w:rsid w:val="009F44B1"/>
    <w:rsid w:val="009F4537"/>
    <w:rsid w:val="009F4826"/>
    <w:rsid w:val="009F4D6A"/>
    <w:rsid w:val="009F53EA"/>
    <w:rsid w:val="009F589C"/>
    <w:rsid w:val="009F5FDB"/>
    <w:rsid w:val="009F6ADD"/>
    <w:rsid w:val="009F779B"/>
    <w:rsid w:val="009F7F70"/>
    <w:rsid w:val="00A0058D"/>
    <w:rsid w:val="00A00689"/>
    <w:rsid w:val="00A0074C"/>
    <w:rsid w:val="00A00D6A"/>
    <w:rsid w:val="00A01567"/>
    <w:rsid w:val="00A017A4"/>
    <w:rsid w:val="00A01D4B"/>
    <w:rsid w:val="00A02A2E"/>
    <w:rsid w:val="00A02DA3"/>
    <w:rsid w:val="00A0364B"/>
    <w:rsid w:val="00A036F0"/>
    <w:rsid w:val="00A03701"/>
    <w:rsid w:val="00A039C3"/>
    <w:rsid w:val="00A0401B"/>
    <w:rsid w:val="00A04A8A"/>
    <w:rsid w:val="00A05716"/>
    <w:rsid w:val="00A05AE6"/>
    <w:rsid w:val="00A06073"/>
    <w:rsid w:val="00A061DD"/>
    <w:rsid w:val="00A068BC"/>
    <w:rsid w:val="00A0694A"/>
    <w:rsid w:val="00A07E8D"/>
    <w:rsid w:val="00A100F7"/>
    <w:rsid w:val="00A101D4"/>
    <w:rsid w:val="00A110C5"/>
    <w:rsid w:val="00A118C1"/>
    <w:rsid w:val="00A12C52"/>
    <w:rsid w:val="00A12E8F"/>
    <w:rsid w:val="00A13D3E"/>
    <w:rsid w:val="00A13E86"/>
    <w:rsid w:val="00A149E2"/>
    <w:rsid w:val="00A14A26"/>
    <w:rsid w:val="00A154FF"/>
    <w:rsid w:val="00A15E50"/>
    <w:rsid w:val="00A1672D"/>
    <w:rsid w:val="00A16D0B"/>
    <w:rsid w:val="00A16D0F"/>
    <w:rsid w:val="00A171E0"/>
    <w:rsid w:val="00A17A54"/>
    <w:rsid w:val="00A17E6C"/>
    <w:rsid w:val="00A2038F"/>
    <w:rsid w:val="00A20D3D"/>
    <w:rsid w:val="00A22272"/>
    <w:rsid w:val="00A22E43"/>
    <w:rsid w:val="00A2357F"/>
    <w:rsid w:val="00A235F5"/>
    <w:rsid w:val="00A23AE4"/>
    <w:rsid w:val="00A24EA3"/>
    <w:rsid w:val="00A24ED9"/>
    <w:rsid w:val="00A2529B"/>
    <w:rsid w:val="00A259E1"/>
    <w:rsid w:val="00A25EB8"/>
    <w:rsid w:val="00A26A2F"/>
    <w:rsid w:val="00A26D7F"/>
    <w:rsid w:val="00A27611"/>
    <w:rsid w:val="00A2776F"/>
    <w:rsid w:val="00A300C1"/>
    <w:rsid w:val="00A3017B"/>
    <w:rsid w:val="00A309C7"/>
    <w:rsid w:val="00A32631"/>
    <w:rsid w:val="00A329E5"/>
    <w:rsid w:val="00A32C45"/>
    <w:rsid w:val="00A32E6F"/>
    <w:rsid w:val="00A3355C"/>
    <w:rsid w:val="00A33789"/>
    <w:rsid w:val="00A33B86"/>
    <w:rsid w:val="00A35A57"/>
    <w:rsid w:val="00A36338"/>
    <w:rsid w:val="00A36B2A"/>
    <w:rsid w:val="00A3713D"/>
    <w:rsid w:val="00A40538"/>
    <w:rsid w:val="00A40961"/>
    <w:rsid w:val="00A40C1E"/>
    <w:rsid w:val="00A40EAF"/>
    <w:rsid w:val="00A41EA3"/>
    <w:rsid w:val="00A41FBF"/>
    <w:rsid w:val="00A42077"/>
    <w:rsid w:val="00A425A5"/>
    <w:rsid w:val="00A4268E"/>
    <w:rsid w:val="00A435DD"/>
    <w:rsid w:val="00A4374B"/>
    <w:rsid w:val="00A439A2"/>
    <w:rsid w:val="00A447CF"/>
    <w:rsid w:val="00A45058"/>
    <w:rsid w:val="00A45A36"/>
    <w:rsid w:val="00A466E4"/>
    <w:rsid w:val="00A46DE6"/>
    <w:rsid w:val="00A46F54"/>
    <w:rsid w:val="00A47748"/>
    <w:rsid w:val="00A47B6D"/>
    <w:rsid w:val="00A5160B"/>
    <w:rsid w:val="00A52850"/>
    <w:rsid w:val="00A5380B"/>
    <w:rsid w:val="00A538BE"/>
    <w:rsid w:val="00A53D5F"/>
    <w:rsid w:val="00A55B2E"/>
    <w:rsid w:val="00A56561"/>
    <w:rsid w:val="00A566A6"/>
    <w:rsid w:val="00A57077"/>
    <w:rsid w:val="00A574DE"/>
    <w:rsid w:val="00A577A3"/>
    <w:rsid w:val="00A57F85"/>
    <w:rsid w:val="00A604EF"/>
    <w:rsid w:val="00A60577"/>
    <w:rsid w:val="00A60678"/>
    <w:rsid w:val="00A60C81"/>
    <w:rsid w:val="00A60E6F"/>
    <w:rsid w:val="00A61170"/>
    <w:rsid w:val="00A6178A"/>
    <w:rsid w:val="00A61BFD"/>
    <w:rsid w:val="00A62319"/>
    <w:rsid w:val="00A6253D"/>
    <w:rsid w:val="00A625A8"/>
    <w:rsid w:val="00A62A0D"/>
    <w:rsid w:val="00A62E9A"/>
    <w:rsid w:val="00A631D1"/>
    <w:rsid w:val="00A632B0"/>
    <w:rsid w:val="00A64591"/>
    <w:rsid w:val="00A64A29"/>
    <w:rsid w:val="00A64D25"/>
    <w:rsid w:val="00A64DED"/>
    <w:rsid w:val="00A64E41"/>
    <w:rsid w:val="00A65878"/>
    <w:rsid w:val="00A6592F"/>
    <w:rsid w:val="00A66D74"/>
    <w:rsid w:val="00A67672"/>
    <w:rsid w:val="00A67CC1"/>
    <w:rsid w:val="00A70092"/>
    <w:rsid w:val="00A703A4"/>
    <w:rsid w:val="00A70671"/>
    <w:rsid w:val="00A709EB"/>
    <w:rsid w:val="00A70FE8"/>
    <w:rsid w:val="00A71061"/>
    <w:rsid w:val="00A71B35"/>
    <w:rsid w:val="00A71C0D"/>
    <w:rsid w:val="00A728FB"/>
    <w:rsid w:val="00A73672"/>
    <w:rsid w:val="00A73D35"/>
    <w:rsid w:val="00A73EA5"/>
    <w:rsid w:val="00A7403B"/>
    <w:rsid w:val="00A74E38"/>
    <w:rsid w:val="00A758CF"/>
    <w:rsid w:val="00A75912"/>
    <w:rsid w:val="00A75E54"/>
    <w:rsid w:val="00A76197"/>
    <w:rsid w:val="00A76429"/>
    <w:rsid w:val="00A7738D"/>
    <w:rsid w:val="00A77A8F"/>
    <w:rsid w:val="00A77B1A"/>
    <w:rsid w:val="00A77E8D"/>
    <w:rsid w:val="00A8025B"/>
    <w:rsid w:val="00A80E6C"/>
    <w:rsid w:val="00A8148D"/>
    <w:rsid w:val="00A8170F"/>
    <w:rsid w:val="00A82AA5"/>
    <w:rsid w:val="00A82DE1"/>
    <w:rsid w:val="00A83958"/>
    <w:rsid w:val="00A845D8"/>
    <w:rsid w:val="00A84DDF"/>
    <w:rsid w:val="00A85F67"/>
    <w:rsid w:val="00A860CF"/>
    <w:rsid w:val="00A86386"/>
    <w:rsid w:val="00A87086"/>
    <w:rsid w:val="00A873D7"/>
    <w:rsid w:val="00A876F2"/>
    <w:rsid w:val="00A87768"/>
    <w:rsid w:val="00A8796F"/>
    <w:rsid w:val="00A87F85"/>
    <w:rsid w:val="00A905B7"/>
    <w:rsid w:val="00A91891"/>
    <w:rsid w:val="00A92A3A"/>
    <w:rsid w:val="00A92CF2"/>
    <w:rsid w:val="00A93B3B"/>
    <w:rsid w:val="00A96B3E"/>
    <w:rsid w:val="00A97138"/>
    <w:rsid w:val="00A97AFB"/>
    <w:rsid w:val="00A97E1C"/>
    <w:rsid w:val="00A97FAA"/>
    <w:rsid w:val="00AA00CC"/>
    <w:rsid w:val="00AA2D1F"/>
    <w:rsid w:val="00AA311D"/>
    <w:rsid w:val="00AA32D2"/>
    <w:rsid w:val="00AA398C"/>
    <w:rsid w:val="00AA3F21"/>
    <w:rsid w:val="00AA42BE"/>
    <w:rsid w:val="00AA4A26"/>
    <w:rsid w:val="00AA56DB"/>
    <w:rsid w:val="00AA5746"/>
    <w:rsid w:val="00AA57D7"/>
    <w:rsid w:val="00AA62A7"/>
    <w:rsid w:val="00AA69F5"/>
    <w:rsid w:val="00AB031C"/>
    <w:rsid w:val="00AB0A0B"/>
    <w:rsid w:val="00AB0E39"/>
    <w:rsid w:val="00AB12AB"/>
    <w:rsid w:val="00AB15DF"/>
    <w:rsid w:val="00AB24FA"/>
    <w:rsid w:val="00AB26E0"/>
    <w:rsid w:val="00AB29F4"/>
    <w:rsid w:val="00AB36C9"/>
    <w:rsid w:val="00AB3B14"/>
    <w:rsid w:val="00AB4354"/>
    <w:rsid w:val="00AB47C0"/>
    <w:rsid w:val="00AB487B"/>
    <w:rsid w:val="00AB4FC7"/>
    <w:rsid w:val="00AB58C5"/>
    <w:rsid w:val="00AB5BA9"/>
    <w:rsid w:val="00AB657E"/>
    <w:rsid w:val="00AB67EF"/>
    <w:rsid w:val="00AB778F"/>
    <w:rsid w:val="00AB7A83"/>
    <w:rsid w:val="00AB7FC7"/>
    <w:rsid w:val="00AC0978"/>
    <w:rsid w:val="00AC10CD"/>
    <w:rsid w:val="00AC16AC"/>
    <w:rsid w:val="00AC1EC1"/>
    <w:rsid w:val="00AC213A"/>
    <w:rsid w:val="00AC2443"/>
    <w:rsid w:val="00AC2A89"/>
    <w:rsid w:val="00AC329D"/>
    <w:rsid w:val="00AC3424"/>
    <w:rsid w:val="00AC3E81"/>
    <w:rsid w:val="00AC4617"/>
    <w:rsid w:val="00AC47B6"/>
    <w:rsid w:val="00AC4954"/>
    <w:rsid w:val="00AC4C47"/>
    <w:rsid w:val="00AC54F2"/>
    <w:rsid w:val="00AC58FD"/>
    <w:rsid w:val="00AC5AE6"/>
    <w:rsid w:val="00AC6029"/>
    <w:rsid w:val="00AC6D1B"/>
    <w:rsid w:val="00AC702D"/>
    <w:rsid w:val="00AC73A4"/>
    <w:rsid w:val="00AC7A3D"/>
    <w:rsid w:val="00AC7CF5"/>
    <w:rsid w:val="00AD04C5"/>
    <w:rsid w:val="00AD0AFD"/>
    <w:rsid w:val="00AD1F37"/>
    <w:rsid w:val="00AD2CDC"/>
    <w:rsid w:val="00AD2E55"/>
    <w:rsid w:val="00AD2EA6"/>
    <w:rsid w:val="00AD2ED0"/>
    <w:rsid w:val="00AD3286"/>
    <w:rsid w:val="00AD3341"/>
    <w:rsid w:val="00AD35FE"/>
    <w:rsid w:val="00AD392E"/>
    <w:rsid w:val="00AD3D2B"/>
    <w:rsid w:val="00AD3E96"/>
    <w:rsid w:val="00AD42EC"/>
    <w:rsid w:val="00AD44DD"/>
    <w:rsid w:val="00AD45CD"/>
    <w:rsid w:val="00AD4BB1"/>
    <w:rsid w:val="00AD52DE"/>
    <w:rsid w:val="00AD561E"/>
    <w:rsid w:val="00AD66A1"/>
    <w:rsid w:val="00AD6DC8"/>
    <w:rsid w:val="00AD7454"/>
    <w:rsid w:val="00AD7806"/>
    <w:rsid w:val="00AD78DF"/>
    <w:rsid w:val="00AD79BB"/>
    <w:rsid w:val="00AD7AAB"/>
    <w:rsid w:val="00AE00C3"/>
    <w:rsid w:val="00AE0FFC"/>
    <w:rsid w:val="00AE147B"/>
    <w:rsid w:val="00AE17E1"/>
    <w:rsid w:val="00AE33F8"/>
    <w:rsid w:val="00AE3A83"/>
    <w:rsid w:val="00AE41C7"/>
    <w:rsid w:val="00AE4270"/>
    <w:rsid w:val="00AE454A"/>
    <w:rsid w:val="00AE4AC6"/>
    <w:rsid w:val="00AE5241"/>
    <w:rsid w:val="00AE5677"/>
    <w:rsid w:val="00AE59ED"/>
    <w:rsid w:val="00AE67C8"/>
    <w:rsid w:val="00AE6C3A"/>
    <w:rsid w:val="00AE71AC"/>
    <w:rsid w:val="00AE727C"/>
    <w:rsid w:val="00AE7D76"/>
    <w:rsid w:val="00AF0243"/>
    <w:rsid w:val="00AF0A7E"/>
    <w:rsid w:val="00AF0CFA"/>
    <w:rsid w:val="00AF0F67"/>
    <w:rsid w:val="00AF130C"/>
    <w:rsid w:val="00AF142C"/>
    <w:rsid w:val="00AF20A7"/>
    <w:rsid w:val="00AF24A2"/>
    <w:rsid w:val="00AF2581"/>
    <w:rsid w:val="00AF3044"/>
    <w:rsid w:val="00AF3595"/>
    <w:rsid w:val="00AF3737"/>
    <w:rsid w:val="00AF5521"/>
    <w:rsid w:val="00AF571E"/>
    <w:rsid w:val="00AF5749"/>
    <w:rsid w:val="00AF5AF6"/>
    <w:rsid w:val="00AF5DBD"/>
    <w:rsid w:val="00AF612D"/>
    <w:rsid w:val="00AF6134"/>
    <w:rsid w:val="00AF6375"/>
    <w:rsid w:val="00AF7B2F"/>
    <w:rsid w:val="00AF7F8B"/>
    <w:rsid w:val="00B0021C"/>
    <w:rsid w:val="00B00497"/>
    <w:rsid w:val="00B01295"/>
    <w:rsid w:val="00B021E7"/>
    <w:rsid w:val="00B02911"/>
    <w:rsid w:val="00B02AEB"/>
    <w:rsid w:val="00B02C6C"/>
    <w:rsid w:val="00B0431F"/>
    <w:rsid w:val="00B04454"/>
    <w:rsid w:val="00B048E4"/>
    <w:rsid w:val="00B053F5"/>
    <w:rsid w:val="00B06762"/>
    <w:rsid w:val="00B06C44"/>
    <w:rsid w:val="00B0779D"/>
    <w:rsid w:val="00B105FB"/>
    <w:rsid w:val="00B10E50"/>
    <w:rsid w:val="00B11373"/>
    <w:rsid w:val="00B1174F"/>
    <w:rsid w:val="00B11787"/>
    <w:rsid w:val="00B121FC"/>
    <w:rsid w:val="00B1277E"/>
    <w:rsid w:val="00B12B2B"/>
    <w:rsid w:val="00B137B0"/>
    <w:rsid w:val="00B14EFC"/>
    <w:rsid w:val="00B15337"/>
    <w:rsid w:val="00B17584"/>
    <w:rsid w:val="00B1769D"/>
    <w:rsid w:val="00B179A0"/>
    <w:rsid w:val="00B17CC2"/>
    <w:rsid w:val="00B17DD3"/>
    <w:rsid w:val="00B20617"/>
    <w:rsid w:val="00B21843"/>
    <w:rsid w:val="00B21987"/>
    <w:rsid w:val="00B22342"/>
    <w:rsid w:val="00B22D92"/>
    <w:rsid w:val="00B23707"/>
    <w:rsid w:val="00B24B82"/>
    <w:rsid w:val="00B24BCA"/>
    <w:rsid w:val="00B251EC"/>
    <w:rsid w:val="00B257A7"/>
    <w:rsid w:val="00B258FD"/>
    <w:rsid w:val="00B25B15"/>
    <w:rsid w:val="00B25DF7"/>
    <w:rsid w:val="00B26CB8"/>
    <w:rsid w:val="00B26CC9"/>
    <w:rsid w:val="00B26DEC"/>
    <w:rsid w:val="00B27C36"/>
    <w:rsid w:val="00B31014"/>
    <w:rsid w:val="00B3139F"/>
    <w:rsid w:val="00B3173D"/>
    <w:rsid w:val="00B31A49"/>
    <w:rsid w:val="00B3238F"/>
    <w:rsid w:val="00B33BDA"/>
    <w:rsid w:val="00B343B0"/>
    <w:rsid w:val="00B34802"/>
    <w:rsid w:val="00B35840"/>
    <w:rsid w:val="00B363FA"/>
    <w:rsid w:val="00B366C9"/>
    <w:rsid w:val="00B36A29"/>
    <w:rsid w:val="00B36DCC"/>
    <w:rsid w:val="00B37860"/>
    <w:rsid w:val="00B40683"/>
    <w:rsid w:val="00B4093A"/>
    <w:rsid w:val="00B41070"/>
    <w:rsid w:val="00B429E4"/>
    <w:rsid w:val="00B429F4"/>
    <w:rsid w:val="00B43547"/>
    <w:rsid w:val="00B43D32"/>
    <w:rsid w:val="00B4434F"/>
    <w:rsid w:val="00B452B0"/>
    <w:rsid w:val="00B45F20"/>
    <w:rsid w:val="00B45F6B"/>
    <w:rsid w:val="00B469B7"/>
    <w:rsid w:val="00B47096"/>
    <w:rsid w:val="00B470C3"/>
    <w:rsid w:val="00B50506"/>
    <w:rsid w:val="00B50BC4"/>
    <w:rsid w:val="00B50DA5"/>
    <w:rsid w:val="00B513BB"/>
    <w:rsid w:val="00B521C7"/>
    <w:rsid w:val="00B52558"/>
    <w:rsid w:val="00B52895"/>
    <w:rsid w:val="00B53AFE"/>
    <w:rsid w:val="00B545C8"/>
    <w:rsid w:val="00B546B4"/>
    <w:rsid w:val="00B55685"/>
    <w:rsid w:val="00B55C93"/>
    <w:rsid w:val="00B564C2"/>
    <w:rsid w:val="00B564E1"/>
    <w:rsid w:val="00B56C7A"/>
    <w:rsid w:val="00B60609"/>
    <w:rsid w:val="00B608B1"/>
    <w:rsid w:val="00B60F2F"/>
    <w:rsid w:val="00B61416"/>
    <w:rsid w:val="00B618FF"/>
    <w:rsid w:val="00B619C5"/>
    <w:rsid w:val="00B61C82"/>
    <w:rsid w:val="00B629C4"/>
    <w:rsid w:val="00B630B1"/>
    <w:rsid w:val="00B6313F"/>
    <w:rsid w:val="00B63BAC"/>
    <w:rsid w:val="00B63E24"/>
    <w:rsid w:val="00B63FB0"/>
    <w:rsid w:val="00B65467"/>
    <w:rsid w:val="00B658AC"/>
    <w:rsid w:val="00B65A7B"/>
    <w:rsid w:val="00B65F35"/>
    <w:rsid w:val="00B660D7"/>
    <w:rsid w:val="00B67882"/>
    <w:rsid w:val="00B67999"/>
    <w:rsid w:val="00B70022"/>
    <w:rsid w:val="00B71B5E"/>
    <w:rsid w:val="00B71DAF"/>
    <w:rsid w:val="00B71FD3"/>
    <w:rsid w:val="00B72067"/>
    <w:rsid w:val="00B722A3"/>
    <w:rsid w:val="00B728C0"/>
    <w:rsid w:val="00B72A1F"/>
    <w:rsid w:val="00B72DE6"/>
    <w:rsid w:val="00B72F2F"/>
    <w:rsid w:val="00B730D3"/>
    <w:rsid w:val="00B732F1"/>
    <w:rsid w:val="00B738F6"/>
    <w:rsid w:val="00B74C2E"/>
    <w:rsid w:val="00B75436"/>
    <w:rsid w:val="00B755E8"/>
    <w:rsid w:val="00B75893"/>
    <w:rsid w:val="00B76D41"/>
    <w:rsid w:val="00B80615"/>
    <w:rsid w:val="00B80AAE"/>
    <w:rsid w:val="00B80FA0"/>
    <w:rsid w:val="00B8196F"/>
    <w:rsid w:val="00B81E29"/>
    <w:rsid w:val="00B82995"/>
    <w:rsid w:val="00B82AB9"/>
    <w:rsid w:val="00B82F3E"/>
    <w:rsid w:val="00B83717"/>
    <w:rsid w:val="00B83863"/>
    <w:rsid w:val="00B838A9"/>
    <w:rsid w:val="00B83AFA"/>
    <w:rsid w:val="00B842C6"/>
    <w:rsid w:val="00B8438B"/>
    <w:rsid w:val="00B846D3"/>
    <w:rsid w:val="00B84B1F"/>
    <w:rsid w:val="00B84C31"/>
    <w:rsid w:val="00B84C7E"/>
    <w:rsid w:val="00B853F5"/>
    <w:rsid w:val="00B869A7"/>
    <w:rsid w:val="00B86B53"/>
    <w:rsid w:val="00B86CC4"/>
    <w:rsid w:val="00B86D46"/>
    <w:rsid w:val="00B91366"/>
    <w:rsid w:val="00B91413"/>
    <w:rsid w:val="00B914EC"/>
    <w:rsid w:val="00B91772"/>
    <w:rsid w:val="00B920D2"/>
    <w:rsid w:val="00B926ED"/>
    <w:rsid w:val="00B928CA"/>
    <w:rsid w:val="00B92A8C"/>
    <w:rsid w:val="00B92F53"/>
    <w:rsid w:val="00B93609"/>
    <w:rsid w:val="00B93F8D"/>
    <w:rsid w:val="00B93F9E"/>
    <w:rsid w:val="00B94526"/>
    <w:rsid w:val="00B94A69"/>
    <w:rsid w:val="00B951B3"/>
    <w:rsid w:val="00B9632D"/>
    <w:rsid w:val="00B96DED"/>
    <w:rsid w:val="00B970A6"/>
    <w:rsid w:val="00B975C8"/>
    <w:rsid w:val="00BA0176"/>
    <w:rsid w:val="00BA04F8"/>
    <w:rsid w:val="00BA0D10"/>
    <w:rsid w:val="00BA0DB4"/>
    <w:rsid w:val="00BA14A1"/>
    <w:rsid w:val="00BA2026"/>
    <w:rsid w:val="00BA2283"/>
    <w:rsid w:val="00BA252F"/>
    <w:rsid w:val="00BA2884"/>
    <w:rsid w:val="00BA3121"/>
    <w:rsid w:val="00BA4CF3"/>
    <w:rsid w:val="00BA4D73"/>
    <w:rsid w:val="00BA4ED6"/>
    <w:rsid w:val="00BA51C8"/>
    <w:rsid w:val="00BA59EC"/>
    <w:rsid w:val="00BA5BCE"/>
    <w:rsid w:val="00BA66EB"/>
    <w:rsid w:val="00BA6A89"/>
    <w:rsid w:val="00BA7551"/>
    <w:rsid w:val="00BA7950"/>
    <w:rsid w:val="00BA7A9C"/>
    <w:rsid w:val="00BA7EDD"/>
    <w:rsid w:val="00BB0276"/>
    <w:rsid w:val="00BB0500"/>
    <w:rsid w:val="00BB0762"/>
    <w:rsid w:val="00BB0B76"/>
    <w:rsid w:val="00BB0ECF"/>
    <w:rsid w:val="00BB0FD7"/>
    <w:rsid w:val="00BB1035"/>
    <w:rsid w:val="00BB17B0"/>
    <w:rsid w:val="00BB17EE"/>
    <w:rsid w:val="00BB191F"/>
    <w:rsid w:val="00BB19EF"/>
    <w:rsid w:val="00BB1B7D"/>
    <w:rsid w:val="00BB331A"/>
    <w:rsid w:val="00BB40BB"/>
    <w:rsid w:val="00BB5B88"/>
    <w:rsid w:val="00BB5C4F"/>
    <w:rsid w:val="00BB5C96"/>
    <w:rsid w:val="00BB63CC"/>
    <w:rsid w:val="00BB6558"/>
    <w:rsid w:val="00BB6B02"/>
    <w:rsid w:val="00BB6E26"/>
    <w:rsid w:val="00BB76D2"/>
    <w:rsid w:val="00BB7C39"/>
    <w:rsid w:val="00BB7E02"/>
    <w:rsid w:val="00BC02B3"/>
    <w:rsid w:val="00BC0DD5"/>
    <w:rsid w:val="00BC0EA7"/>
    <w:rsid w:val="00BC15D8"/>
    <w:rsid w:val="00BC25A5"/>
    <w:rsid w:val="00BC288D"/>
    <w:rsid w:val="00BC29E2"/>
    <w:rsid w:val="00BC2D13"/>
    <w:rsid w:val="00BC2E91"/>
    <w:rsid w:val="00BC3306"/>
    <w:rsid w:val="00BC41A3"/>
    <w:rsid w:val="00BC4AE2"/>
    <w:rsid w:val="00BC55F2"/>
    <w:rsid w:val="00BC56FF"/>
    <w:rsid w:val="00BC5B92"/>
    <w:rsid w:val="00BC5FEB"/>
    <w:rsid w:val="00BC6628"/>
    <w:rsid w:val="00BC7163"/>
    <w:rsid w:val="00BC785C"/>
    <w:rsid w:val="00BC7E66"/>
    <w:rsid w:val="00BC7F17"/>
    <w:rsid w:val="00BD03D7"/>
    <w:rsid w:val="00BD0B8E"/>
    <w:rsid w:val="00BD1193"/>
    <w:rsid w:val="00BD234C"/>
    <w:rsid w:val="00BD28F5"/>
    <w:rsid w:val="00BD2F95"/>
    <w:rsid w:val="00BD37EE"/>
    <w:rsid w:val="00BD3E2E"/>
    <w:rsid w:val="00BD43E1"/>
    <w:rsid w:val="00BD49C1"/>
    <w:rsid w:val="00BD6400"/>
    <w:rsid w:val="00BD695A"/>
    <w:rsid w:val="00BD6D01"/>
    <w:rsid w:val="00BD78AE"/>
    <w:rsid w:val="00BE09F0"/>
    <w:rsid w:val="00BE0D3A"/>
    <w:rsid w:val="00BE0FAF"/>
    <w:rsid w:val="00BE1F37"/>
    <w:rsid w:val="00BE23DF"/>
    <w:rsid w:val="00BE2C89"/>
    <w:rsid w:val="00BE2EDE"/>
    <w:rsid w:val="00BE35F4"/>
    <w:rsid w:val="00BE41B1"/>
    <w:rsid w:val="00BE5EB4"/>
    <w:rsid w:val="00BE6622"/>
    <w:rsid w:val="00BE676C"/>
    <w:rsid w:val="00BE6EB0"/>
    <w:rsid w:val="00BE792E"/>
    <w:rsid w:val="00BE7A26"/>
    <w:rsid w:val="00BF0168"/>
    <w:rsid w:val="00BF0225"/>
    <w:rsid w:val="00BF1182"/>
    <w:rsid w:val="00BF19F4"/>
    <w:rsid w:val="00BF2FAB"/>
    <w:rsid w:val="00BF339D"/>
    <w:rsid w:val="00BF39A5"/>
    <w:rsid w:val="00BF3B6D"/>
    <w:rsid w:val="00BF473D"/>
    <w:rsid w:val="00BF4C6F"/>
    <w:rsid w:val="00BF4DAE"/>
    <w:rsid w:val="00BF4E1F"/>
    <w:rsid w:val="00BF551B"/>
    <w:rsid w:val="00BF5DB9"/>
    <w:rsid w:val="00BF5EAE"/>
    <w:rsid w:val="00BF60F0"/>
    <w:rsid w:val="00BF6508"/>
    <w:rsid w:val="00BF6E44"/>
    <w:rsid w:val="00BF7776"/>
    <w:rsid w:val="00BF7DEF"/>
    <w:rsid w:val="00C00A0B"/>
    <w:rsid w:val="00C0152B"/>
    <w:rsid w:val="00C02618"/>
    <w:rsid w:val="00C02B47"/>
    <w:rsid w:val="00C02BC7"/>
    <w:rsid w:val="00C02E1D"/>
    <w:rsid w:val="00C03A3B"/>
    <w:rsid w:val="00C03F32"/>
    <w:rsid w:val="00C0471F"/>
    <w:rsid w:val="00C04BA5"/>
    <w:rsid w:val="00C0596A"/>
    <w:rsid w:val="00C05A78"/>
    <w:rsid w:val="00C06199"/>
    <w:rsid w:val="00C070DB"/>
    <w:rsid w:val="00C07162"/>
    <w:rsid w:val="00C07191"/>
    <w:rsid w:val="00C07374"/>
    <w:rsid w:val="00C073C1"/>
    <w:rsid w:val="00C100A9"/>
    <w:rsid w:val="00C1087A"/>
    <w:rsid w:val="00C10E83"/>
    <w:rsid w:val="00C110BE"/>
    <w:rsid w:val="00C11EE1"/>
    <w:rsid w:val="00C122A3"/>
    <w:rsid w:val="00C135A9"/>
    <w:rsid w:val="00C1376C"/>
    <w:rsid w:val="00C13800"/>
    <w:rsid w:val="00C13E91"/>
    <w:rsid w:val="00C1460E"/>
    <w:rsid w:val="00C14E65"/>
    <w:rsid w:val="00C150E8"/>
    <w:rsid w:val="00C15179"/>
    <w:rsid w:val="00C15342"/>
    <w:rsid w:val="00C15967"/>
    <w:rsid w:val="00C15A9F"/>
    <w:rsid w:val="00C16025"/>
    <w:rsid w:val="00C16708"/>
    <w:rsid w:val="00C16D7F"/>
    <w:rsid w:val="00C17343"/>
    <w:rsid w:val="00C17895"/>
    <w:rsid w:val="00C17E51"/>
    <w:rsid w:val="00C2020F"/>
    <w:rsid w:val="00C20DFA"/>
    <w:rsid w:val="00C20FBE"/>
    <w:rsid w:val="00C2132E"/>
    <w:rsid w:val="00C2221B"/>
    <w:rsid w:val="00C23030"/>
    <w:rsid w:val="00C23A93"/>
    <w:rsid w:val="00C23C0F"/>
    <w:rsid w:val="00C24004"/>
    <w:rsid w:val="00C244A7"/>
    <w:rsid w:val="00C247DC"/>
    <w:rsid w:val="00C24D3B"/>
    <w:rsid w:val="00C25362"/>
    <w:rsid w:val="00C25407"/>
    <w:rsid w:val="00C271C4"/>
    <w:rsid w:val="00C300AA"/>
    <w:rsid w:val="00C301B5"/>
    <w:rsid w:val="00C30918"/>
    <w:rsid w:val="00C30DB4"/>
    <w:rsid w:val="00C318EA"/>
    <w:rsid w:val="00C31EEC"/>
    <w:rsid w:val="00C32CF0"/>
    <w:rsid w:val="00C33002"/>
    <w:rsid w:val="00C334C7"/>
    <w:rsid w:val="00C338D5"/>
    <w:rsid w:val="00C3453C"/>
    <w:rsid w:val="00C34663"/>
    <w:rsid w:val="00C34DD9"/>
    <w:rsid w:val="00C35208"/>
    <w:rsid w:val="00C358EA"/>
    <w:rsid w:val="00C36091"/>
    <w:rsid w:val="00C36999"/>
    <w:rsid w:val="00C36AD6"/>
    <w:rsid w:val="00C3714E"/>
    <w:rsid w:val="00C37B33"/>
    <w:rsid w:val="00C40386"/>
    <w:rsid w:val="00C4064D"/>
    <w:rsid w:val="00C4116F"/>
    <w:rsid w:val="00C41351"/>
    <w:rsid w:val="00C41415"/>
    <w:rsid w:val="00C414DB"/>
    <w:rsid w:val="00C41854"/>
    <w:rsid w:val="00C42422"/>
    <w:rsid w:val="00C43BAC"/>
    <w:rsid w:val="00C4470A"/>
    <w:rsid w:val="00C44B48"/>
    <w:rsid w:val="00C45BD0"/>
    <w:rsid w:val="00C45C3F"/>
    <w:rsid w:val="00C45EEE"/>
    <w:rsid w:val="00C4697A"/>
    <w:rsid w:val="00C46987"/>
    <w:rsid w:val="00C46DF0"/>
    <w:rsid w:val="00C46EFE"/>
    <w:rsid w:val="00C46F3C"/>
    <w:rsid w:val="00C50011"/>
    <w:rsid w:val="00C50436"/>
    <w:rsid w:val="00C5136F"/>
    <w:rsid w:val="00C51550"/>
    <w:rsid w:val="00C51E6A"/>
    <w:rsid w:val="00C51ED6"/>
    <w:rsid w:val="00C5223E"/>
    <w:rsid w:val="00C52447"/>
    <w:rsid w:val="00C52608"/>
    <w:rsid w:val="00C5299F"/>
    <w:rsid w:val="00C52C6F"/>
    <w:rsid w:val="00C552C3"/>
    <w:rsid w:val="00C55732"/>
    <w:rsid w:val="00C5594F"/>
    <w:rsid w:val="00C559E0"/>
    <w:rsid w:val="00C563D8"/>
    <w:rsid w:val="00C56549"/>
    <w:rsid w:val="00C57020"/>
    <w:rsid w:val="00C57784"/>
    <w:rsid w:val="00C57911"/>
    <w:rsid w:val="00C57C3F"/>
    <w:rsid w:val="00C600E2"/>
    <w:rsid w:val="00C6031E"/>
    <w:rsid w:val="00C60B67"/>
    <w:rsid w:val="00C60D4C"/>
    <w:rsid w:val="00C6106F"/>
    <w:rsid w:val="00C6143C"/>
    <w:rsid w:val="00C61D7E"/>
    <w:rsid w:val="00C62892"/>
    <w:rsid w:val="00C629DA"/>
    <w:rsid w:val="00C632E8"/>
    <w:rsid w:val="00C6354C"/>
    <w:rsid w:val="00C63D5C"/>
    <w:rsid w:val="00C63DCA"/>
    <w:rsid w:val="00C640B2"/>
    <w:rsid w:val="00C64A9D"/>
    <w:rsid w:val="00C65164"/>
    <w:rsid w:val="00C654C7"/>
    <w:rsid w:val="00C65951"/>
    <w:rsid w:val="00C65BD3"/>
    <w:rsid w:val="00C67071"/>
    <w:rsid w:val="00C7103C"/>
    <w:rsid w:val="00C71F39"/>
    <w:rsid w:val="00C72EDD"/>
    <w:rsid w:val="00C752DD"/>
    <w:rsid w:val="00C75303"/>
    <w:rsid w:val="00C754B0"/>
    <w:rsid w:val="00C7588D"/>
    <w:rsid w:val="00C76DE5"/>
    <w:rsid w:val="00C77029"/>
    <w:rsid w:val="00C776D5"/>
    <w:rsid w:val="00C7775A"/>
    <w:rsid w:val="00C77787"/>
    <w:rsid w:val="00C77C48"/>
    <w:rsid w:val="00C8007A"/>
    <w:rsid w:val="00C80C1A"/>
    <w:rsid w:val="00C82079"/>
    <w:rsid w:val="00C83B80"/>
    <w:rsid w:val="00C84155"/>
    <w:rsid w:val="00C85343"/>
    <w:rsid w:val="00C85A2F"/>
    <w:rsid w:val="00C85CC5"/>
    <w:rsid w:val="00C86287"/>
    <w:rsid w:val="00C8637F"/>
    <w:rsid w:val="00C867E1"/>
    <w:rsid w:val="00C86B3B"/>
    <w:rsid w:val="00C86C10"/>
    <w:rsid w:val="00C87E60"/>
    <w:rsid w:val="00C87FFE"/>
    <w:rsid w:val="00C90457"/>
    <w:rsid w:val="00C90F8F"/>
    <w:rsid w:val="00C91807"/>
    <w:rsid w:val="00C91F38"/>
    <w:rsid w:val="00C921B6"/>
    <w:rsid w:val="00C928CA"/>
    <w:rsid w:val="00C9294A"/>
    <w:rsid w:val="00C9438C"/>
    <w:rsid w:val="00C9461F"/>
    <w:rsid w:val="00C94849"/>
    <w:rsid w:val="00C94B07"/>
    <w:rsid w:val="00C94C8B"/>
    <w:rsid w:val="00C954F9"/>
    <w:rsid w:val="00C95637"/>
    <w:rsid w:val="00C95679"/>
    <w:rsid w:val="00C956B9"/>
    <w:rsid w:val="00C958F2"/>
    <w:rsid w:val="00C95ACE"/>
    <w:rsid w:val="00C96364"/>
    <w:rsid w:val="00C9702F"/>
    <w:rsid w:val="00C970D4"/>
    <w:rsid w:val="00C97738"/>
    <w:rsid w:val="00C97A23"/>
    <w:rsid w:val="00C97B5C"/>
    <w:rsid w:val="00C97F30"/>
    <w:rsid w:val="00CA0C5A"/>
    <w:rsid w:val="00CA180D"/>
    <w:rsid w:val="00CA1A4E"/>
    <w:rsid w:val="00CA1B11"/>
    <w:rsid w:val="00CA1B77"/>
    <w:rsid w:val="00CA1C89"/>
    <w:rsid w:val="00CA1CD7"/>
    <w:rsid w:val="00CA1F7E"/>
    <w:rsid w:val="00CA230B"/>
    <w:rsid w:val="00CA274A"/>
    <w:rsid w:val="00CA2AA5"/>
    <w:rsid w:val="00CA3240"/>
    <w:rsid w:val="00CA38AB"/>
    <w:rsid w:val="00CA4147"/>
    <w:rsid w:val="00CA4B12"/>
    <w:rsid w:val="00CA5275"/>
    <w:rsid w:val="00CA534E"/>
    <w:rsid w:val="00CA5AED"/>
    <w:rsid w:val="00CA5E1D"/>
    <w:rsid w:val="00CA5F46"/>
    <w:rsid w:val="00CA6331"/>
    <w:rsid w:val="00CA6426"/>
    <w:rsid w:val="00CA6602"/>
    <w:rsid w:val="00CA6759"/>
    <w:rsid w:val="00CA6D25"/>
    <w:rsid w:val="00CA705E"/>
    <w:rsid w:val="00CA79DF"/>
    <w:rsid w:val="00CA7A6E"/>
    <w:rsid w:val="00CB0209"/>
    <w:rsid w:val="00CB0CC2"/>
    <w:rsid w:val="00CB157C"/>
    <w:rsid w:val="00CB17A2"/>
    <w:rsid w:val="00CB1C4D"/>
    <w:rsid w:val="00CB1D8A"/>
    <w:rsid w:val="00CB1E4E"/>
    <w:rsid w:val="00CB2565"/>
    <w:rsid w:val="00CB27C3"/>
    <w:rsid w:val="00CB27EF"/>
    <w:rsid w:val="00CB3C44"/>
    <w:rsid w:val="00CB4013"/>
    <w:rsid w:val="00CB4FC5"/>
    <w:rsid w:val="00CB5912"/>
    <w:rsid w:val="00CB5AA8"/>
    <w:rsid w:val="00CB6920"/>
    <w:rsid w:val="00CB7589"/>
    <w:rsid w:val="00CB7ED1"/>
    <w:rsid w:val="00CC00F4"/>
    <w:rsid w:val="00CC119E"/>
    <w:rsid w:val="00CC287B"/>
    <w:rsid w:val="00CC2C43"/>
    <w:rsid w:val="00CC3020"/>
    <w:rsid w:val="00CC32D6"/>
    <w:rsid w:val="00CC35A9"/>
    <w:rsid w:val="00CC4322"/>
    <w:rsid w:val="00CC4AE7"/>
    <w:rsid w:val="00CC4D8A"/>
    <w:rsid w:val="00CC5D19"/>
    <w:rsid w:val="00CC5D2A"/>
    <w:rsid w:val="00CC5F13"/>
    <w:rsid w:val="00CC685C"/>
    <w:rsid w:val="00CC68A2"/>
    <w:rsid w:val="00CC68C8"/>
    <w:rsid w:val="00CC7548"/>
    <w:rsid w:val="00CC796A"/>
    <w:rsid w:val="00CD00C1"/>
    <w:rsid w:val="00CD03A9"/>
    <w:rsid w:val="00CD0B66"/>
    <w:rsid w:val="00CD0EAA"/>
    <w:rsid w:val="00CD0EC6"/>
    <w:rsid w:val="00CD1328"/>
    <w:rsid w:val="00CD1699"/>
    <w:rsid w:val="00CD2BB7"/>
    <w:rsid w:val="00CD3F44"/>
    <w:rsid w:val="00CD41E4"/>
    <w:rsid w:val="00CD427C"/>
    <w:rsid w:val="00CD4627"/>
    <w:rsid w:val="00CD5403"/>
    <w:rsid w:val="00CD5EFB"/>
    <w:rsid w:val="00CD619F"/>
    <w:rsid w:val="00CD6DFC"/>
    <w:rsid w:val="00CD7096"/>
    <w:rsid w:val="00CD726D"/>
    <w:rsid w:val="00CD77C2"/>
    <w:rsid w:val="00CD77C6"/>
    <w:rsid w:val="00CE09A1"/>
    <w:rsid w:val="00CE1241"/>
    <w:rsid w:val="00CE126E"/>
    <w:rsid w:val="00CE12D6"/>
    <w:rsid w:val="00CE12DD"/>
    <w:rsid w:val="00CE19F0"/>
    <w:rsid w:val="00CE2624"/>
    <w:rsid w:val="00CE2996"/>
    <w:rsid w:val="00CE30A9"/>
    <w:rsid w:val="00CE3869"/>
    <w:rsid w:val="00CE3D96"/>
    <w:rsid w:val="00CE3DA5"/>
    <w:rsid w:val="00CE4B18"/>
    <w:rsid w:val="00CE4CAF"/>
    <w:rsid w:val="00CE526B"/>
    <w:rsid w:val="00CE695B"/>
    <w:rsid w:val="00CE6EED"/>
    <w:rsid w:val="00CE6F32"/>
    <w:rsid w:val="00CE7056"/>
    <w:rsid w:val="00CF0001"/>
    <w:rsid w:val="00CF038C"/>
    <w:rsid w:val="00CF03E3"/>
    <w:rsid w:val="00CF19AF"/>
    <w:rsid w:val="00CF2C64"/>
    <w:rsid w:val="00CF2D00"/>
    <w:rsid w:val="00CF39FB"/>
    <w:rsid w:val="00CF43FD"/>
    <w:rsid w:val="00CF4971"/>
    <w:rsid w:val="00CF510D"/>
    <w:rsid w:val="00CF5979"/>
    <w:rsid w:val="00CF6836"/>
    <w:rsid w:val="00CF7398"/>
    <w:rsid w:val="00CF746A"/>
    <w:rsid w:val="00D0027E"/>
    <w:rsid w:val="00D005AC"/>
    <w:rsid w:val="00D0080B"/>
    <w:rsid w:val="00D018FF"/>
    <w:rsid w:val="00D01AE5"/>
    <w:rsid w:val="00D01D9A"/>
    <w:rsid w:val="00D01EDE"/>
    <w:rsid w:val="00D02374"/>
    <w:rsid w:val="00D02623"/>
    <w:rsid w:val="00D028FA"/>
    <w:rsid w:val="00D02CB6"/>
    <w:rsid w:val="00D03628"/>
    <w:rsid w:val="00D03861"/>
    <w:rsid w:val="00D03DBB"/>
    <w:rsid w:val="00D040BA"/>
    <w:rsid w:val="00D047D9"/>
    <w:rsid w:val="00D04F11"/>
    <w:rsid w:val="00D058CF"/>
    <w:rsid w:val="00D0623C"/>
    <w:rsid w:val="00D0678D"/>
    <w:rsid w:val="00D07852"/>
    <w:rsid w:val="00D10107"/>
    <w:rsid w:val="00D10B23"/>
    <w:rsid w:val="00D10FFE"/>
    <w:rsid w:val="00D12853"/>
    <w:rsid w:val="00D128B4"/>
    <w:rsid w:val="00D138A7"/>
    <w:rsid w:val="00D141D8"/>
    <w:rsid w:val="00D14B77"/>
    <w:rsid w:val="00D14DD0"/>
    <w:rsid w:val="00D1507E"/>
    <w:rsid w:val="00D156F4"/>
    <w:rsid w:val="00D16D5B"/>
    <w:rsid w:val="00D201D6"/>
    <w:rsid w:val="00D2029B"/>
    <w:rsid w:val="00D22142"/>
    <w:rsid w:val="00D22CDA"/>
    <w:rsid w:val="00D23047"/>
    <w:rsid w:val="00D233C0"/>
    <w:rsid w:val="00D235F7"/>
    <w:rsid w:val="00D235FC"/>
    <w:rsid w:val="00D23868"/>
    <w:rsid w:val="00D244D5"/>
    <w:rsid w:val="00D24610"/>
    <w:rsid w:val="00D24640"/>
    <w:rsid w:val="00D25F3E"/>
    <w:rsid w:val="00D260CA"/>
    <w:rsid w:val="00D30E89"/>
    <w:rsid w:val="00D316A6"/>
    <w:rsid w:val="00D3179B"/>
    <w:rsid w:val="00D317A6"/>
    <w:rsid w:val="00D31BCD"/>
    <w:rsid w:val="00D32668"/>
    <w:rsid w:val="00D32893"/>
    <w:rsid w:val="00D33EE0"/>
    <w:rsid w:val="00D34C0F"/>
    <w:rsid w:val="00D34C25"/>
    <w:rsid w:val="00D35FA7"/>
    <w:rsid w:val="00D362C6"/>
    <w:rsid w:val="00D36D08"/>
    <w:rsid w:val="00D36EDE"/>
    <w:rsid w:val="00D36FB5"/>
    <w:rsid w:val="00D37279"/>
    <w:rsid w:val="00D37611"/>
    <w:rsid w:val="00D409B1"/>
    <w:rsid w:val="00D40F93"/>
    <w:rsid w:val="00D42255"/>
    <w:rsid w:val="00D428B0"/>
    <w:rsid w:val="00D42D6A"/>
    <w:rsid w:val="00D4365F"/>
    <w:rsid w:val="00D43BE5"/>
    <w:rsid w:val="00D43BE9"/>
    <w:rsid w:val="00D43F72"/>
    <w:rsid w:val="00D44290"/>
    <w:rsid w:val="00D456B3"/>
    <w:rsid w:val="00D457E8"/>
    <w:rsid w:val="00D4586F"/>
    <w:rsid w:val="00D45BD0"/>
    <w:rsid w:val="00D45EEE"/>
    <w:rsid w:val="00D46228"/>
    <w:rsid w:val="00D46781"/>
    <w:rsid w:val="00D47D0C"/>
    <w:rsid w:val="00D50071"/>
    <w:rsid w:val="00D50612"/>
    <w:rsid w:val="00D510F0"/>
    <w:rsid w:val="00D52471"/>
    <w:rsid w:val="00D52997"/>
    <w:rsid w:val="00D5301E"/>
    <w:rsid w:val="00D53935"/>
    <w:rsid w:val="00D54019"/>
    <w:rsid w:val="00D544B5"/>
    <w:rsid w:val="00D544CB"/>
    <w:rsid w:val="00D5475D"/>
    <w:rsid w:val="00D547FF"/>
    <w:rsid w:val="00D54D60"/>
    <w:rsid w:val="00D55A7E"/>
    <w:rsid w:val="00D5620D"/>
    <w:rsid w:val="00D5757F"/>
    <w:rsid w:val="00D57B69"/>
    <w:rsid w:val="00D57BF9"/>
    <w:rsid w:val="00D57FAC"/>
    <w:rsid w:val="00D60605"/>
    <w:rsid w:val="00D6064F"/>
    <w:rsid w:val="00D608E3"/>
    <w:rsid w:val="00D6241A"/>
    <w:rsid w:val="00D62ABC"/>
    <w:rsid w:val="00D63983"/>
    <w:rsid w:val="00D63999"/>
    <w:rsid w:val="00D6432F"/>
    <w:rsid w:val="00D6469D"/>
    <w:rsid w:val="00D64F81"/>
    <w:rsid w:val="00D664AD"/>
    <w:rsid w:val="00D668A2"/>
    <w:rsid w:val="00D67564"/>
    <w:rsid w:val="00D7013E"/>
    <w:rsid w:val="00D70F0A"/>
    <w:rsid w:val="00D72033"/>
    <w:rsid w:val="00D7252D"/>
    <w:rsid w:val="00D72647"/>
    <w:rsid w:val="00D743B0"/>
    <w:rsid w:val="00D754BF"/>
    <w:rsid w:val="00D75674"/>
    <w:rsid w:val="00D75983"/>
    <w:rsid w:val="00D75ABB"/>
    <w:rsid w:val="00D760AE"/>
    <w:rsid w:val="00D77DA6"/>
    <w:rsid w:val="00D8006A"/>
    <w:rsid w:val="00D80442"/>
    <w:rsid w:val="00D80A5F"/>
    <w:rsid w:val="00D80B23"/>
    <w:rsid w:val="00D8258F"/>
    <w:rsid w:val="00D825C1"/>
    <w:rsid w:val="00D83381"/>
    <w:rsid w:val="00D83898"/>
    <w:rsid w:val="00D84158"/>
    <w:rsid w:val="00D848A7"/>
    <w:rsid w:val="00D84D6B"/>
    <w:rsid w:val="00D852F9"/>
    <w:rsid w:val="00D8555D"/>
    <w:rsid w:val="00D85C63"/>
    <w:rsid w:val="00D8610F"/>
    <w:rsid w:val="00D867DD"/>
    <w:rsid w:val="00D87760"/>
    <w:rsid w:val="00D87C29"/>
    <w:rsid w:val="00D90362"/>
    <w:rsid w:val="00D91C7E"/>
    <w:rsid w:val="00D920B3"/>
    <w:rsid w:val="00D92618"/>
    <w:rsid w:val="00D92EF9"/>
    <w:rsid w:val="00D934CA"/>
    <w:rsid w:val="00D9399A"/>
    <w:rsid w:val="00D93B9B"/>
    <w:rsid w:val="00D93EC8"/>
    <w:rsid w:val="00D9564A"/>
    <w:rsid w:val="00D95896"/>
    <w:rsid w:val="00D95E02"/>
    <w:rsid w:val="00D9656E"/>
    <w:rsid w:val="00D969CC"/>
    <w:rsid w:val="00D96C33"/>
    <w:rsid w:val="00D9707C"/>
    <w:rsid w:val="00D972E4"/>
    <w:rsid w:val="00D978DA"/>
    <w:rsid w:val="00D97D67"/>
    <w:rsid w:val="00DA0112"/>
    <w:rsid w:val="00DA0484"/>
    <w:rsid w:val="00DA067D"/>
    <w:rsid w:val="00DA0AFC"/>
    <w:rsid w:val="00DA10CB"/>
    <w:rsid w:val="00DA14F0"/>
    <w:rsid w:val="00DA15B3"/>
    <w:rsid w:val="00DA23A8"/>
    <w:rsid w:val="00DA29B0"/>
    <w:rsid w:val="00DA2F62"/>
    <w:rsid w:val="00DA2F72"/>
    <w:rsid w:val="00DA309A"/>
    <w:rsid w:val="00DA37FD"/>
    <w:rsid w:val="00DA3DA7"/>
    <w:rsid w:val="00DA44B6"/>
    <w:rsid w:val="00DA4731"/>
    <w:rsid w:val="00DA5427"/>
    <w:rsid w:val="00DA592A"/>
    <w:rsid w:val="00DA59FC"/>
    <w:rsid w:val="00DA62DA"/>
    <w:rsid w:val="00DA640C"/>
    <w:rsid w:val="00DA664F"/>
    <w:rsid w:val="00DA7222"/>
    <w:rsid w:val="00DA7A12"/>
    <w:rsid w:val="00DA7E3B"/>
    <w:rsid w:val="00DB020F"/>
    <w:rsid w:val="00DB05BF"/>
    <w:rsid w:val="00DB05DC"/>
    <w:rsid w:val="00DB0F9C"/>
    <w:rsid w:val="00DB11E0"/>
    <w:rsid w:val="00DB1318"/>
    <w:rsid w:val="00DB1566"/>
    <w:rsid w:val="00DB15D8"/>
    <w:rsid w:val="00DB1639"/>
    <w:rsid w:val="00DB1E8C"/>
    <w:rsid w:val="00DB1F32"/>
    <w:rsid w:val="00DB24F9"/>
    <w:rsid w:val="00DB26B6"/>
    <w:rsid w:val="00DB2A16"/>
    <w:rsid w:val="00DB2C82"/>
    <w:rsid w:val="00DB2CD9"/>
    <w:rsid w:val="00DB3E42"/>
    <w:rsid w:val="00DB4651"/>
    <w:rsid w:val="00DB4721"/>
    <w:rsid w:val="00DB4A9F"/>
    <w:rsid w:val="00DB4C8C"/>
    <w:rsid w:val="00DB4DE7"/>
    <w:rsid w:val="00DB52B1"/>
    <w:rsid w:val="00DB59DC"/>
    <w:rsid w:val="00DB6A48"/>
    <w:rsid w:val="00DB6E5D"/>
    <w:rsid w:val="00DB701A"/>
    <w:rsid w:val="00DB7449"/>
    <w:rsid w:val="00DC1516"/>
    <w:rsid w:val="00DC151F"/>
    <w:rsid w:val="00DC1961"/>
    <w:rsid w:val="00DC197B"/>
    <w:rsid w:val="00DC19C5"/>
    <w:rsid w:val="00DC1D5E"/>
    <w:rsid w:val="00DC21D6"/>
    <w:rsid w:val="00DC25A9"/>
    <w:rsid w:val="00DC334B"/>
    <w:rsid w:val="00DC39D4"/>
    <w:rsid w:val="00DC5132"/>
    <w:rsid w:val="00DC599E"/>
    <w:rsid w:val="00DC67DC"/>
    <w:rsid w:val="00DC7515"/>
    <w:rsid w:val="00DC7630"/>
    <w:rsid w:val="00DD0326"/>
    <w:rsid w:val="00DD03C7"/>
    <w:rsid w:val="00DD0E11"/>
    <w:rsid w:val="00DD0E14"/>
    <w:rsid w:val="00DD0F18"/>
    <w:rsid w:val="00DD0F45"/>
    <w:rsid w:val="00DD125D"/>
    <w:rsid w:val="00DD1679"/>
    <w:rsid w:val="00DD2A00"/>
    <w:rsid w:val="00DD3836"/>
    <w:rsid w:val="00DD3BC3"/>
    <w:rsid w:val="00DD3D50"/>
    <w:rsid w:val="00DD3E83"/>
    <w:rsid w:val="00DD3FCA"/>
    <w:rsid w:val="00DD4448"/>
    <w:rsid w:val="00DD4B4D"/>
    <w:rsid w:val="00DD4E8B"/>
    <w:rsid w:val="00DD5436"/>
    <w:rsid w:val="00DD5C75"/>
    <w:rsid w:val="00DD617E"/>
    <w:rsid w:val="00DD78CC"/>
    <w:rsid w:val="00DE0010"/>
    <w:rsid w:val="00DE059B"/>
    <w:rsid w:val="00DE10D1"/>
    <w:rsid w:val="00DE12C1"/>
    <w:rsid w:val="00DE1C39"/>
    <w:rsid w:val="00DE297D"/>
    <w:rsid w:val="00DE49FA"/>
    <w:rsid w:val="00DE4FE6"/>
    <w:rsid w:val="00DE504A"/>
    <w:rsid w:val="00DE568B"/>
    <w:rsid w:val="00DE606E"/>
    <w:rsid w:val="00DE65CB"/>
    <w:rsid w:val="00DE6677"/>
    <w:rsid w:val="00DE6A68"/>
    <w:rsid w:val="00DE6BAF"/>
    <w:rsid w:val="00DE6D01"/>
    <w:rsid w:val="00DE6D84"/>
    <w:rsid w:val="00DE7A65"/>
    <w:rsid w:val="00DE7BF5"/>
    <w:rsid w:val="00DF0207"/>
    <w:rsid w:val="00DF03F9"/>
    <w:rsid w:val="00DF0902"/>
    <w:rsid w:val="00DF283D"/>
    <w:rsid w:val="00DF39D3"/>
    <w:rsid w:val="00DF3F78"/>
    <w:rsid w:val="00DF5160"/>
    <w:rsid w:val="00DF565C"/>
    <w:rsid w:val="00DF592B"/>
    <w:rsid w:val="00DF5934"/>
    <w:rsid w:val="00DF600D"/>
    <w:rsid w:val="00DF604F"/>
    <w:rsid w:val="00DF65F0"/>
    <w:rsid w:val="00DF69F0"/>
    <w:rsid w:val="00DF6B5E"/>
    <w:rsid w:val="00DF78F2"/>
    <w:rsid w:val="00E00828"/>
    <w:rsid w:val="00E00975"/>
    <w:rsid w:val="00E010CF"/>
    <w:rsid w:val="00E012FE"/>
    <w:rsid w:val="00E014F2"/>
    <w:rsid w:val="00E01B5D"/>
    <w:rsid w:val="00E021AD"/>
    <w:rsid w:val="00E0221E"/>
    <w:rsid w:val="00E02426"/>
    <w:rsid w:val="00E03CC3"/>
    <w:rsid w:val="00E0417C"/>
    <w:rsid w:val="00E048DC"/>
    <w:rsid w:val="00E05265"/>
    <w:rsid w:val="00E05447"/>
    <w:rsid w:val="00E05F9E"/>
    <w:rsid w:val="00E068F5"/>
    <w:rsid w:val="00E06B39"/>
    <w:rsid w:val="00E07649"/>
    <w:rsid w:val="00E1062B"/>
    <w:rsid w:val="00E10B72"/>
    <w:rsid w:val="00E113AC"/>
    <w:rsid w:val="00E11854"/>
    <w:rsid w:val="00E11C3D"/>
    <w:rsid w:val="00E134F5"/>
    <w:rsid w:val="00E13F14"/>
    <w:rsid w:val="00E1466D"/>
    <w:rsid w:val="00E148DA"/>
    <w:rsid w:val="00E14D38"/>
    <w:rsid w:val="00E14D43"/>
    <w:rsid w:val="00E15227"/>
    <w:rsid w:val="00E16164"/>
    <w:rsid w:val="00E16345"/>
    <w:rsid w:val="00E1649E"/>
    <w:rsid w:val="00E1726D"/>
    <w:rsid w:val="00E176EE"/>
    <w:rsid w:val="00E17D5E"/>
    <w:rsid w:val="00E20225"/>
    <w:rsid w:val="00E208D5"/>
    <w:rsid w:val="00E20FD8"/>
    <w:rsid w:val="00E2145A"/>
    <w:rsid w:val="00E21BBC"/>
    <w:rsid w:val="00E21FD3"/>
    <w:rsid w:val="00E21FFE"/>
    <w:rsid w:val="00E226C3"/>
    <w:rsid w:val="00E22AFC"/>
    <w:rsid w:val="00E22E8A"/>
    <w:rsid w:val="00E236D0"/>
    <w:rsid w:val="00E2382F"/>
    <w:rsid w:val="00E23B39"/>
    <w:rsid w:val="00E23D7E"/>
    <w:rsid w:val="00E245A0"/>
    <w:rsid w:val="00E2484E"/>
    <w:rsid w:val="00E24DC3"/>
    <w:rsid w:val="00E24F83"/>
    <w:rsid w:val="00E258CE"/>
    <w:rsid w:val="00E25F10"/>
    <w:rsid w:val="00E2603F"/>
    <w:rsid w:val="00E27358"/>
    <w:rsid w:val="00E27677"/>
    <w:rsid w:val="00E27C67"/>
    <w:rsid w:val="00E308D8"/>
    <w:rsid w:val="00E3184E"/>
    <w:rsid w:val="00E31ACE"/>
    <w:rsid w:val="00E31CF6"/>
    <w:rsid w:val="00E32034"/>
    <w:rsid w:val="00E33DD2"/>
    <w:rsid w:val="00E33FEB"/>
    <w:rsid w:val="00E34DAF"/>
    <w:rsid w:val="00E351AC"/>
    <w:rsid w:val="00E354C1"/>
    <w:rsid w:val="00E365F3"/>
    <w:rsid w:val="00E36C89"/>
    <w:rsid w:val="00E36FD1"/>
    <w:rsid w:val="00E3739B"/>
    <w:rsid w:val="00E37E67"/>
    <w:rsid w:val="00E41E07"/>
    <w:rsid w:val="00E42EDA"/>
    <w:rsid w:val="00E42F63"/>
    <w:rsid w:val="00E43140"/>
    <w:rsid w:val="00E4317D"/>
    <w:rsid w:val="00E44802"/>
    <w:rsid w:val="00E44FDB"/>
    <w:rsid w:val="00E45346"/>
    <w:rsid w:val="00E453C5"/>
    <w:rsid w:val="00E454C1"/>
    <w:rsid w:val="00E454FB"/>
    <w:rsid w:val="00E4616B"/>
    <w:rsid w:val="00E46452"/>
    <w:rsid w:val="00E46516"/>
    <w:rsid w:val="00E468DE"/>
    <w:rsid w:val="00E476C9"/>
    <w:rsid w:val="00E47AE7"/>
    <w:rsid w:val="00E47F50"/>
    <w:rsid w:val="00E50832"/>
    <w:rsid w:val="00E509E8"/>
    <w:rsid w:val="00E50A32"/>
    <w:rsid w:val="00E50EAE"/>
    <w:rsid w:val="00E51115"/>
    <w:rsid w:val="00E51156"/>
    <w:rsid w:val="00E52FC8"/>
    <w:rsid w:val="00E53054"/>
    <w:rsid w:val="00E5305C"/>
    <w:rsid w:val="00E530F9"/>
    <w:rsid w:val="00E53586"/>
    <w:rsid w:val="00E5385E"/>
    <w:rsid w:val="00E5496C"/>
    <w:rsid w:val="00E54D35"/>
    <w:rsid w:val="00E55082"/>
    <w:rsid w:val="00E554EE"/>
    <w:rsid w:val="00E556D9"/>
    <w:rsid w:val="00E575CF"/>
    <w:rsid w:val="00E57D61"/>
    <w:rsid w:val="00E57DF2"/>
    <w:rsid w:val="00E6014F"/>
    <w:rsid w:val="00E606BB"/>
    <w:rsid w:val="00E6073C"/>
    <w:rsid w:val="00E60E40"/>
    <w:rsid w:val="00E61223"/>
    <w:rsid w:val="00E61647"/>
    <w:rsid w:val="00E6201E"/>
    <w:rsid w:val="00E62274"/>
    <w:rsid w:val="00E62487"/>
    <w:rsid w:val="00E626B9"/>
    <w:rsid w:val="00E63302"/>
    <w:rsid w:val="00E64599"/>
    <w:rsid w:val="00E645BC"/>
    <w:rsid w:val="00E6517E"/>
    <w:rsid w:val="00E65368"/>
    <w:rsid w:val="00E65B10"/>
    <w:rsid w:val="00E66C38"/>
    <w:rsid w:val="00E67092"/>
    <w:rsid w:val="00E67C21"/>
    <w:rsid w:val="00E67C92"/>
    <w:rsid w:val="00E706B3"/>
    <w:rsid w:val="00E719DC"/>
    <w:rsid w:val="00E71A1D"/>
    <w:rsid w:val="00E71C46"/>
    <w:rsid w:val="00E72D27"/>
    <w:rsid w:val="00E7495D"/>
    <w:rsid w:val="00E74AB5"/>
    <w:rsid w:val="00E74BC4"/>
    <w:rsid w:val="00E75834"/>
    <w:rsid w:val="00E76266"/>
    <w:rsid w:val="00E76768"/>
    <w:rsid w:val="00E76F71"/>
    <w:rsid w:val="00E77048"/>
    <w:rsid w:val="00E77578"/>
    <w:rsid w:val="00E77780"/>
    <w:rsid w:val="00E80179"/>
    <w:rsid w:val="00E80239"/>
    <w:rsid w:val="00E805A2"/>
    <w:rsid w:val="00E80CCA"/>
    <w:rsid w:val="00E81059"/>
    <w:rsid w:val="00E8134E"/>
    <w:rsid w:val="00E8204C"/>
    <w:rsid w:val="00E82223"/>
    <w:rsid w:val="00E82328"/>
    <w:rsid w:val="00E825B0"/>
    <w:rsid w:val="00E82707"/>
    <w:rsid w:val="00E82831"/>
    <w:rsid w:val="00E83007"/>
    <w:rsid w:val="00E84642"/>
    <w:rsid w:val="00E84D56"/>
    <w:rsid w:val="00E84F81"/>
    <w:rsid w:val="00E862B1"/>
    <w:rsid w:val="00E864B0"/>
    <w:rsid w:val="00E86A6D"/>
    <w:rsid w:val="00E8740F"/>
    <w:rsid w:val="00E87B5E"/>
    <w:rsid w:val="00E90337"/>
    <w:rsid w:val="00E90803"/>
    <w:rsid w:val="00E9205C"/>
    <w:rsid w:val="00E94AC7"/>
    <w:rsid w:val="00E94F93"/>
    <w:rsid w:val="00E9535E"/>
    <w:rsid w:val="00E957C8"/>
    <w:rsid w:val="00E964F7"/>
    <w:rsid w:val="00E96B7E"/>
    <w:rsid w:val="00E970BB"/>
    <w:rsid w:val="00EA064E"/>
    <w:rsid w:val="00EA0700"/>
    <w:rsid w:val="00EA0B15"/>
    <w:rsid w:val="00EA0D69"/>
    <w:rsid w:val="00EA1095"/>
    <w:rsid w:val="00EA1139"/>
    <w:rsid w:val="00EA1596"/>
    <w:rsid w:val="00EA1B9C"/>
    <w:rsid w:val="00EA2A3B"/>
    <w:rsid w:val="00EA2C61"/>
    <w:rsid w:val="00EA2D59"/>
    <w:rsid w:val="00EA309A"/>
    <w:rsid w:val="00EA326A"/>
    <w:rsid w:val="00EA336C"/>
    <w:rsid w:val="00EA36FD"/>
    <w:rsid w:val="00EA378F"/>
    <w:rsid w:val="00EA47AA"/>
    <w:rsid w:val="00EA4807"/>
    <w:rsid w:val="00EA4922"/>
    <w:rsid w:val="00EA4A0E"/>
    <w:rsid w:val="00EA4E38"/>
    <w:rsid w:val="00EA5320"/>
    <w:rsid w:val="00EA713E"/>
    <w:rsid w:val="00EB0216"/>
    <w:rsid w:val="00EB0B84"/>
    <w:rsid w:val="00EB0C12"/>
    <w:rsid w:val="00EB0DBA"/>
    <w:rsid w:val="00EB189F"/>
    <w:rsid w:val="00EB1A53"/>
    <w:rsid w:val="00EB1CF5"/>
    <w:rsid w:val="00EB2007"/>
    <w:rsid w:val="00EB224E"/>
    <w:rsid w:val="00EB32F5"/>
    <w:rsid w:val="00EB3556"/>
    <w:rsid w:val="00EB37A9"/>
    <w:rsid w:val="00EB3BE4"/>
    <w:rsid w:val="00EB46E9"/>
    <w:rsid w:val="00EB5720"/>
    <w:rsid w:val="00EB6102"/>
    <w:rsid w:val="00EB6333"/>
    <w:rsid w:val="00EB63D7"/>
    <w:rsid w:val="00EB66B4"/>
    <w:rsid w:val="00EB7311"/>
    <w:rsid w:val="00EC003E"/>
    <w:rsid w:val="00EC045E"/>
    <w:rsid w:val="00EC0EFC"/>
    <w:rsid w:val="00EC11AB"/>
    <w:rsid w:val="00EC1B6B"/>
    <w:rsid w:val="00EC1FBE"/>
    <w:rsid w:val="00EC24B9"/>
    <w:rsid w:val="00EC3EDF"/>
    <w:rsid w:val="00EC4144"/>
    <w:rsid w:val="00EC4801"/>
    <w:rsid w:val="00EC4E04"/>
    <w:rsid w:val="00EC53F5"/>
    <w:rsid w:val="00EC589A"/>
    <w:rsid w:val="00EC6462"/>
    <w:rsid w:val="00EC7992"/>
    <w:rsid w:val="00ED0CF0"/>
    <w:rsid w:val="00ED2B74"/>
    <w:rsid w:val="00ED2D05"/>
    <w:rsid w:val="00ED3E56"/>
    <w:rsid w:val="00ED4961"/>
    <w:rsid w:val="00ED4C21"/>
    <w:rsid w:val="00ED5296"/>
    <w:rsid w:val="00ED57CB"/>
    <w:rsid w:val="00ED5B17"/>
    <w:rsid w:val="00ED626D"/>
    <w:rsid w:val="00ED69EB"/>
    <w:rsid w:val="00ED6FB4"/>
    <w:rsid w:val="00ED7EAE"/>
    <w:rsid w:val="00EE0255"/>
    <w:rsid w:val="00EE0809"/>
    <w:rsid w:val="00EE0ADF"/>
    <w:rsid w:val="00EE140A"/>
    <w:rsid w:val="00EE166B"/>
    <w:rsid w:val="00EE1EA2"/>
    <w:rsid w:val="00EE1F10"/>
    <w:rsid w:val="00EE23FB"/>
    <w:rsid w:val="00EE2D62"/>
    <w:rsid w:val="00EE30C9"/>
    <w:rsid w:val="00EE380C"/>
    <w:rsid w:val="00EE38A8"/>
    <w:rsid w:val="00EE4838"/>
    <w:rsid w:val="00EE4BE6"/>
    <w:rsid w:val="00EE4DCC"/>
    <w:rsid w:val="00EE4EF6"/>
    <w:rsid w:val="00EE5558"/>
    <w:rsid w:val="00EE56A1"/>
    <w:rsid w:val="00EE57D9"/>
    <w:rsid w:val="00EE57E8"/>
    <w:rsid w:val="00EE5902"/>
    <w:rsid w:val="00EE5E8F"/>
    <w:rsid w:val="00EE7591"/>
    <w:rsid w:val="00EE792D"/>
    <w:rsid w:val="00EE79EC"/>
    <w:rsid w:val="00EF0313"/>
    <w:rsid w:val="00EF053A"/>
    <w:rsid w:val="00EF1675"/>
    <w:rsid w:val="00EF2029"/>
    <w:rsid w:val="00EF20DB"/>
    <w:rsid w:val="00EF2D1C"/>
    <w:rsid w:val="00EF3523"/>
    <w:rsid w:val="00EF3862"/>
    <w:rsid w:val="00EF3BF0"/>
    <w:rsid w:val="00EF4519"/>
    <w:rsid w:val="00EF4DA2"/>
    <w:rsid w:val="00EF4EBC"/>
    <w:rsid w:val="00EF58E9"/>
    <w:rsid w:val="00EF61AE"/>
    <w:rsid w:val="00EF66C1"/>
    <w:rsid w:val="00EF6E0B"/>
    <w:rsid w:val="00EF79D9"/>
    <w:rsid w:val="00F00502"/>
    <w:rsid w:val="00F005C3"/>
    <w:rsid w:val="00F024E7"/>
    <w:rsid w:val="00F0298A"/>
    <w:rsid w:val="00F0342E"/>
    <w:rsid w:val="00F035B7"/>
    <w:rsid w:val="00F04FC3"/>
    <w:rsid w:val="00F0609E"/>
    <w:rsid w:val="00F06B48"/>
    <w:rsid w:val="00F06DBC"/>
    <w:rsid w:val="00F06EB7"/>
    <w:rsid w:val="00F11BE4"/>
    <w:rsid w:val="00F128B7"/>
    <w:rsid w:val="00F129BE"/>
    <w:rsid w:val="00F131D9"/>
    <w:rsid w:val="00F1372A"/>
    <w:rsid w:val="00F14584"/>
    <w:rsid w:val="00F15158"/>
    <w:rsid w:val="00F1552E"/>
    <w:rsid w:val="00F1564A"/>
    <w:rsid w:val="00F160F1"/>
    <w:rsid w:val="00F162F1"/>
    <w:rsid w:val="00F1639C"/>
    <w:rsid w:val="00F164E9"/>
    <w:rsid w:val="00F16667"/>
    <w:rsid w:val="00F172BF"/>
    <w:rsid w:val="00F1792E"/>
    <w:rsid w:val="00F201C1"/>
    <w:rsid w:val="00F204A6"/>
    <w:rsid w:val="00F208FC"/>
    <w:rsid w:val="00F21EEB"/>
    <w:rsid w:val="00F22383"/>
    <w:rsid w:val="00F22490"/>
    <w:rsid w:val="00F23DCD"/>
    <w:rsid w:val="00F23DD0"/>
    <w:rsid w:val="00F24822"/>
    <w:rsid w:val="00F24D13"/>
    <w:rsid w:val="00F24D34"/>
    <w:rsid w:val="00F251CF"/>
    <w:rsid w:val="00F25AEE"/>
    <w:rsid w:val="00F26A11"/>
    <w:rsid w:val="00F27732"/>
    <w:rsid w:val="00F27A31"/>
    <w:rsid w:val="00F309FF"/>
    <w:rsid w:val="00F30CA3"/>
    <w:rsid w:val="00F30CC5"/>
    <w:rsid w:val="00F31402"/>
    <w:rsid w:val="00F319DB"/>
    <w:rsid w:val="00F322F3"/>
    <w:rsid w:val="00F329E9"/>
    <w:rsid w:val="00F32B0C"/>
    <w:rsid w:val="00F32C07"/>
    <w:rsid w:val="00F32E78"/>
    <w:rsid w:val="00F3318E"/>
    <w:rsid w:val="00F33205"/>
    <w:rsid w:val="00F33428"/>
    <w:rsid w:val="00F33C4E"/>
    <w:rsid w:val="00F34152"/>
    <w:rsid w:val="00F354A8"/>
    <w:rsid w:val="00F354B5"/>
    <w:rsid w:val="00F3604D"/>
    <w:rsid w:val="00F3653C"/>
    <w:rsid w:val="00F368D2"/>
    <w:rsid w:val="00F36AB7"/>
    <w:rsid w:val="00F375DE"/>
    <w:rsid w:val="00F37616"/>
    <w:rsid w:val="00F37D03"/>
    <w:rsid w:val="00F37E20"/>
    <w:rsid w:val="00F4008F"/>
    <w:rsid w:val="00F40506"/>
    <w:rsid w:val="00F40850"/>
    <w:rsid w:val="00F41122"/>
    <w:rsid w:val="00F419A2"/>
    <w:rsid w:val="00F41B25"/>
    <w:rsid w:val="00F422D2"/>
    <w:rsid w:val="00F42763"/>
    <w:rsid w:val="00F42BE6"/>
    <w:rsid w:val="00F42C6C"/>
    <w:rsid w:val="00F430DA"/>
    <w:rsid w:val="00F4340E"/>
    <w:rsid w:val="00F43E08"/>
    <w:rsid w:val="00F44068"/>
    <w:rsid w:val="00F444B9"/>
    <w:rsid w:val="00F445F6"/>
    <w:rsid w:val="00F44AF8"/>
    <w:rsid w:val="00F45115"/>
    <w:rsid w:val="00F45FF3"/>
    <w:rsid w:val="00F466C2"/>
    <w:rsid w:val="00F473EF"/>
    <w:rsid w:val="00F4749B"/>
    <w:rsid w:val="00F478CC"/>
    <w:rsid w:val="00F50188"/>
    <w:rsid w:val="00F5035F"/>
    <w:rsid w:val="00F50EBD"/>
    <w:rsid w:val="00F51943"/>
    <w:rsid w:val="00F51DDC"/>
    <w:rsid w:val="00F51E8A"/>
    <w:rsid w:val="00F52A13"/>
    <w:rsid w:val="00F52DC8"/>
    <w:rsid w:val="00F52FB1"/>
    <w:rsid w:val="00F536A3"/>
    <w:rsid w:val="00F537A8"/>
    <w:rsid w:val="00F53ABE"/>
    <w:rsid w:val="00F54004"/>
    <w:rsid w:val="00F54158"/>
    <w:rsid w:val="00F54473"/>
    <w:rsid w:val="00F5536E"/>
    <w:rsid w:val="00F55889"/>
    <w:rsid w:val="00F5626A"/>
    <w:rsid w:val="00F56431"/>
    <w:rsid w:val="00F56589"/>
    <w:rsid w:val="00F56789"/>
    <w:rsid w:val="00F568F7"/>
    <w:rsid w:val="00F56BA7"/>
    <w:rsid w:val="00F56D7D"/>
    <w:rsid w:val="00F56FAC"/>
    <w:rsid w:val="00F60798"/>
    <w:rsid w:val="00F61F55"/>
    <w:rsid w:val="00F625FD"/>
    <w:rsid w:val="00F6281F"/>
    <w:rsid w:val="00F62BA8"/>
    <w:rsid w:val="00F63015"/>
    <w:rsid w:val="00F630F1"/>
    <w:rsid w:val="00F63D19"/>
    <w:rsid w:val="00F647D7"/>
    <w:rsid w:val="00F65C89"/>
    <w:rsid w:val="00F66033"/>
    <w:rsid w:val="00F66512"/>
    <w:rsid w:val="00F66EB8"/>
    <w:rsid w:val="00F66FC7"/>
    <w:rsid w:val="00F679D6"/>
    <w:rsid w:val="00F70839"/>
    <w:rsid w:val="00F711BB"/>
    <w:rsid w:val="00F715B0"/>
    <w:rsid w:val="00F716B8"/>
    <w:rsid w:val="00F72033"/>
    <w:rsid w:val="00F72500"/>
    <w:rsid w:val="00F73FAD"/>
    <w:rsid w:val="00F7446C"/>
    <w:rsid w:val="00F74AB5"/>
    <w:rsid w:val="00F74C38"/>
    <w:rsid w:val="00F7545E"/>
    <w:rsid w:val="00F755FE"/>
    <w:rsid w:val="00F76B77"/>
    <w:rsid w:val="00F76D11"/>
    <w:rsid w:val="00F77919"/>
    <w:rsid w:val="00F77B4D"/>
    <w:rsid w:val="00F77F7E"/>
    <w:rsid w:val="00F81703"/>
    <w:rsid w:val="00F81DE9"/>
    <w:rsid w:val="00F8201B"/>
    <w:rsid w:val="00F82560"/>
    <w:rsid w:val="00F82989"/>
    <w:rsid w:val="00F82DBD"/>
    <w:rsid w:val="00F82E55"/>
    <w:rsid w:val="00F835F4"/>
    <w:rsid w:val="00F83D32"/>
    <w:rsid w:val="00F83EB0"/>
    <w:rsid w:val="00F84244"/>
    <w:rsid w:val="00F84815"/>
    <w:rsid w:val="00F84BE9"/>
    <w:rsid w:val="00F85C40"/>
    <w:rsid w:val="00F85D06"/>
    <w:rsid w:val="00F86539"/>
    <w:rsid w:val="00F866BF"/>
    <w:rsid w:val="00F87900"/>
    <w:rsid w:val="00F879EF"/>
    <w:rsid w:val="00F87EFF"/>
    <w:rsid w:val="00F87F6F"/>
    <w:rsid w:val="00F90287"/>
    <w:rsid w:val="00F904CD"/>
    <w:rsid w:val="00F91588"/>
    <w:rsid w:val="00F9162F"/>
    <w:rsid w:val="00F918BD"/>
    <w:rsid w:val="00F91C28"/>
    <w:rsid w:val="00F922A0"/>
    <w:rsid w:val="00F92364"/>
    <w:rsid w:val="00F92B41"/>
    <w:rsid w:val="00F93454"/>
    <w:rsid w:val="00F937A7"/>
    <w:rsid w:val="00F93E6B"/>
    <w:rsid w:val="00F94587"/>
    <w:rsid w:val="00F95572"/>
    <w:rsid w:val="00F978FF"/>
    <w:rsid w:val="00F97AC5"/>
    <w:rsid w:val="00F97F0E"/>
    <w:rsid w:val="00FA22A8"/>
    <w:rsid w:val="00FA23FE"/>
    <w:rsid w:val="00FA2FA9"/>
    <w:rsid w:val="00FA3112"/>
    <w:rsid w:val="00FA4166"/>
    <w:rsid w:val="00FA4198"/>
    <w:rsid w:val="00FA5331"/>
    <w:rsid w:val="00FA54FE"/>
    <w:rsid w:val="00FA65E9"/>
    <w:rsid w:val="00FA6604"/>
    <w:rsid w:val="00FA6A62"/>
    <w:rsid w:val="00FA7370"/>
    <w:rsid w:val="00FB0096"/>
    <w:rsid w:val="00FB04B6"/>
    <w:rsid w:val="00FB1DCD"/>
    <w:rsid w:val="00FB215C"/>
    <w:rsid w:val="00FB2890"/>
    <w:rsid w:val="00FB36F4"/>
    <w:rsid w:val="00FB36FA"/>
    <w:rsid w:val="00FB3AA8"/>
    <w:rsid w:val="00FB50F0"/>
    <w:rsid w:val="00FB5247"/>
    <w:rsid w:val="00FB538C"/>
    <w:rsid w:val="00FB5ED8"/>
    <w:rsid w:val="00FB629B"/>
    <w:rsid w:val="00FB66BE"/>
    <w:rsid w:val="00FB6CB1"/>
    <w:rsid w:val="00FB7062"/>
    <w:rsid w:val="00FB75A8"/>
    <w:rsid w:val="00FB776A"/>
    <w:rsid w:val="00FB78D5"/>
    <w:rsid w:val="00FC0699"/>
    <w:rsid w:val="00FC0939"/>
    <w:rsid w:val="00FC1229"/>
    <w:rsid w:val="00FC2200"/>
    <w:rsid w:val="00FC27D2"/>
    <w:rsid w:val="00FC2B38"/>
    <w:rsid w:val="00FC2FE6"/>
    <w:rsid w:val="00FC33A7"/>
    <w:rsid w:val="00FC3940"/>
    <w:rsid w:val="00FC55CF"/>
    <w:rsid w:val="00FC5EEA"/>
    <w:rsid w:val="00FC6D39"/>
    <w:rsid w:val="00FC739E"/>
    <w:rsid w:val="00FC75E0"/>
    <w:rsid w:val="00FC7C44"/>
    <w:rsid w:val="00FC7EB2"/>
    <w:rsid w:val="00FD07B2"/>
    <w:rsid w:val="00FD2E7B"/>
    <w:rsid w:val="00FD401E"/>
    <w:rsid w:val="00FD4072"/>
    <w:rsid w:val="00FD4534"/>
    <w:rsid w:val="00FD51EC"/>
    <w:rsid w:val="00FD5245"/>
    <w:rsid w:val="00FD5EA1"/>
    <w:rsid w:val="00FD60E5"/>
    <w:rsid w:val="00FD6D3F"/>
    <w:rsid w:val="00FD7D70"/>
    <w:rsid w:val="00FE08F0"/>
    <w:rsid w:val="00FE0A6D"/>
    <w:rsid w:val="00FE0CCC"/>
    <w:rsid w:val="00FE188E"/>
    <w:rsid w:val="00FE1996"/>
    <w:rsid w:val="00FE1DAE"/>
    <w:rsid w:val="00FE1DD3"/>
    <w:rsid w:val="00FE2088"/>
    <w:rsid w:val="00FE22B0"/>
    <w:rsid w:val="00FE3014"/>
    <w:rsid w:val="00FE33C4"/>
    <w:rsid w:val="00FE3A64"/>
    <w:rsid w:val="00FE3CD8"/>
    <w:rsid w:val="00FE4F51"/>
    <w:rsid w:val="00FE5155"/>
    <w:rsid w:val="00FE578A"/>
    <w:rsid w:val="00FE6240"/>
    <w:rsid w:val="00FE629D"/>
    <w:rsid w:val="00FE6B78"/>
    <w:rsid w:val="00FE6E2B"/>
    <w:rsid w:val="00FE734A"/>
    <w:rsid w:val="00FE7826"/>
    <w:rsid w:val="00FE7B0B"/>
    <w:rsid w:val="00FF0379"/>
    <w:rsid w:val="00FF0D09"/>
    <w:rsid w:val="00FF23A8"/>
    <w:rsid w:val="00FF251C"/>
    <w:rsid w:val="00FF25E1"/>
    <w:rsid w:val="00FF44C1"/>
    <w:rsid w:val="00FF4DC1"/>
    <w:rsid w:val="00FF5E02"/>
    <w:rsid w:val="00FF68AF"/>
    <w:rsid w:val="00FF72D8"/>
    <w:rsid w:val="00FF75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caption"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3" w:uiPriority="0"/>
    <w:lsdException w:name="Title" w:semiHidden="0" w:unhideWhenUsed="0" w:qFormat="1"/>
    <w:lsdException w:name="Default Paragraph Font" w:uiPriority="1"/>
    <w:lsdException w:name="Body Text"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C9A"/>
    <w:pPr>
      <w:spacing w:after="0" w:line="240" w:lineRule="auto"/>
    </w:pPr>
    <w:rPr>
      <w:rFonts w:ascii="Times New Roman" w:eastAsia="Times New Roman" w:hAnsi="Times New Roman" w:cs="Times New Roman"/>
      <w:sz w:val="24"/>
      <w:szCs w:val="24"/>
    </w:rPr>
  </w:style>
  <w:style w:type="paragraph" w:styleId="10">
    <w:name w:val="heading 1"/>
    <w:aliases w:val="2Загол 1"/>
    <w:basedOn w:val="a"/>
    <w:next w:val="a"/>
    <w:link w:val="11"/>
    <w:qFormat/>
    <w:rsid w:val="00FA65E9"/>
    <w:pPr>
      <w:keepNext/>
      <w:keepLines/>
      <w:spacing w:before="480"/>
      <w:outlineLvl w:val="0"/>
    </w:pPr>
    <w:rPr>
      <w:rFonts w:ascii="Cambria" w:hAnsi="Cambria" w:cs="Cambria"/>
      <w:b/>
      <w:bCs/>
      <w:color w:val="365F91"/>
      <w:sz w:val="28"/>
      <w:szCs w:val="28"/>
    </w:rPr>
  </w:style>
  <w:style w:type="paragraph" w:styleId="2">
    <w:name w:val="heading 2"/>
    <w:basedOn w:val="a"/>
    <w:next w:val="a"/>
    <w:link w:val="20"/>
    <w:qFormat/>
    <w:rsid w:val="00766234"/>
    <w:pPr>
      <w:keepNext/>
      <w:ind w:firstLine="34"/>
      <w:jc w:val="center"/>
      <w:outlineLvl w:val="1"/>
    </w:pPr>
    <w:rPr>
      <w:rFonts w:ascii="Calibri" w:hAnsi="Calibri" w:cs="Calibri"/>
    </w:rPr>
  </w:style>
  <w:style w:type="paragraph" w:styleId="30">
    <w:name w:val="heading 3"/>
    <w:basedOn w:val="a"/>
    <w:next w:val="a"/>
    <w:link w:val="31"/>
    <w:qFormat/>
    <w:rsid w:val="00FA65E9"/>
    <w:pPr>
      <w:keepNext/>
      <w:widowControl w:val="0"/>
      <w:jc w:val="both"/>
      <w:outlineLvl w:val="2"/>
    </w:pPr>
    <w:rPr>
      <w:rFonts w:ascii="Courier New" w:hAnsi="Courier New" w:cs="Courier New"/>
      <w:sz w:val="28"/>
      <w:szCs w:val="28"/>
    </w:rPr>
  </w:style>
  <w:style w:type="paragraph" w:styleId="4">
    <w:name w:val="heading 4"/>
    <w:basedOn w:val="a"/>
    <w:next w:val="a"/>
    <w:link w:val="40"/>
    <w:qFormat/>
    <w:rsid w:val="00FA65E9"/>
    <w:pPr>
      <w:keepNext/>
      <w:spacing w:after="222"/>
      <w:outlineLvl w:val="3"/>
    </w:pPr>
    <w:rPr>
      <w:rFonts w:ascii="Calibri" w:hAnsi="Calibri" w:cs="Calibri"/>
      <w:sz w:val="28"/>
      <w:szCs w:val="28"/>
      <w:lang w:val="en-US"/>
    </w:rPr>
  </w:style>
  <w:style w:type="paragraph" w:styleId="5">
    <w:name w:val="heading 5"/>
    <w:basedOn w:val="a"/>
    <w:next w:val="a"/>
    <w:link w:val="50"/>
    <w:qFormat/>
    <w:rsid w:val="00FA65E9"/>
    <w:pPr>
      <w:keepNext/>
      <w:ind w:right="-1"/>
      <w:jc w:val="center"/>
      <w:outlineLvl w:val="4"/>
    </w:pPr>
    <w:rPr>
      <w:rFonts w:ascii="Calibri" w:hAnsi="Calibri" w:cs="Calibri"/>
      <w:sz w:val="28"/>
      <w:szCs w:val="28"/>
    </w:rPr>
  </w:style>
  <w:style w:type="paragraph" w:styleId="6">
    <w:name w:val="heading 6"/>
    <w:basedOn w:val="a"/>
    <w:next w:val="a"/>
    <w:link w:val="60"/>
    <w:qFormat/>
    <w:rsid w:val="00FA65E9"/>
    <w:pPr>
      <w:keepNext/>
      <w:spacing w:line="360" w:lineRule="auto"/>
      <w:jc w:val="both"/>
      <w:outlineLvl w:val="5"/>
    </w:pPr>
    <w:rPr>
      <w:rFonts w:ascii="Calibri" w:hAnsi="Calibri" w:cs="Calibri"/>
    </w:rPr>
  </w:style>
  <w:style w:type="paragraph" w:styleId="7">
    <w:name w:val="heading 7"/>
    <w:basedOn w:val="a"/>
    <w:next w:val="a"/>
    <w:link w:val="70"/>
    <w:qFormat/>
    <w:rsid w:val="00FA65E9"/>
    <w:pPr>
      <w:keepNext/>
      <w:jc w:val="both"/>
      <w:outlineLvl w:val="6"/>
    </w:pPr>
    <w:rPr>
      <w:rFonts w:ascii="Calibri" w:hAnsi="Calibri" w:cs="Calibri"/>
      <w:sz w:val="28"/>
      <w:szCs w:val="28"/>
    </w:rPr>
  </w:style>
  <w:style w:type="paragraph" w:styleId="8">
    <w:name w:val="heading 8"/>
    <w:basedOn w:val="a"/>
    <w:next w:val="a"/>
    <w:link w:val="80"/>
    <w:qFormat/>
    <w:rsid w:val="00FA65E9"/>
    <w:pPr>
      <w:spacing w:before="240" w:after="60"/>
      <w:outlineLvl w:val="7"/>
    </w:pPr>
    <w:rPr>
      <w:rFonts w:ascii="Calibri" w:hAnsi="Calibri" w:cs="Calibri"/>
      <w:i/>
      <w:iCs/>
    </w:rPr>
  </w:style>
  <w:style w:type="paragraph" w:styleId="9">
    <w:name w:val="heading 9"/>
    <w:basedOn w:val="a"/>
    <w:next w:val="a"/>
    <w:link w:val="90"/>
    <w:qFormat/>
    <w:rsid w:val="00FA65E9"/>
    <w:pPr>
      <w:keepNext/>
      <w:ind w:left="550" w:right="-1" w:firstLine="851"/>
      <w:outlineLvl w:val="8"/>
    </w:pPr>
    <w:rPr>
      <w:rFonts w:ascii="Calibri" w:hAnsi="Calibri" w:cs="Calibri"/>
      <w:sz w:val="28"/>
      <w:szCs w:val="28"/>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766234"/>
    <w:rPr>
      <w:rFonts w:ascii="Calibri" w:eastAsia="Times New Roman" w:hAnsi="Calibri" w:cs="Calibri"/>
      <w:sz w:val="24"/>
      <w:szCs w:val="24"/>
      <w:lang w:eastAsia="ru-RU"/>
    </w:rPr>
  </w:style>
  <w:style w:type="character" w:styleId="a3">
    <w:name w:val="Hyperlink"/>
    <w:basedOn w:val="a0"/>
    <w:uiPriority w:val="99"/>
    <w:unhideWhenUsed/>
    <w:rsid w:val="00766234"/>
    <w:rPr>
      <w:color w:val="0000FF"/>
      <w:u w:val="single"/>
    </w:rPr>
  </w:style>
  <w:style w:type="table" w:styleId="a4">
    <w:name w:val="Table Grid"/>
    <w:basedOn w:val="a1"/>
    <w:uiPriority w:val="59"/>
    <w:rsid w:val="00766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uiPriority w:val="99"/>
    <w:qFormat/>
    <w:rsid w:val="00766234"/>
    <w:pPr>
      <w:ind w:left="720"/>
      <w:contextualSpacing/>
    </w:pPr>
    <w:rPr>
      <w:sz w:val="20"/>
      <w:szCs w:val="20"/>
    </w:rPr>
  </w:style>
  <w:style w:type="character" w:customStyle="1" w:styleId="a6">
    <w:name w:val="Абзац списка Знак"/>
    <w:link w:val="a5"/>
    <w:uiPriority w:val="99"/>
    <w:qFormat/>
    <w:locked/>
    <w:rsid w:val="00766234"/>
    <w:rPr>
      <w:rFonts w:ascii="Times New Roman" w:eastAsia="Times New Roman" w:hAnsi="Times New Roman" w:cs="Times New Roman"/>
      <w:sz w:val="20"/>
      <w:szCs w:val="20"/>
    </w:rPr>
  </w:style>
  <w:style w:type="paragraph" w:customStyle="1" w:styleId="s1">
    <w:name w:val="s_1"/>
    <w:basedOn w:val="a"/>
    <w:rsid w:val="00766234"/>
    <w:pPr>
      <w:spacing w:before="100" w:beforeAutospacing="1" w:after="100" w:afterAutospacing="1"/>
    </w:pPr>
  </w:style>
  <w:style w:type="paragraph" w:customStyle="1" w:styleId="a7">
    <w:name w:val="Прижатый влево"/>
    <w:basedOn w:val="a"/>
    <w:next w:val="a"/>
    <w:rsid w:val="00766234"/>
    <w:pPr>
      <w:widowControl w:val="0"/>
      <w:autoSpaceDE w:val="0"/>
      <w:autoSpaceDN w:val="0"/>
      <w:adjustRightInd w:val="0"/>
    </w:pPr>
    <w:rPr>
      <w:rFonts w:ascii="Times New Roman CYR" w:hAnsi="Times New Roman CYR" w:cs="Times New Roman CYR"/>
    </w:rPr>
  </w:style>
  <w:style w:type="paragraph" w:customStyle="1" w:styleId="a8">
    <w:name w:val="список с точками"/>
    <w:basedOn w:val="a"/>
    <w:rsid w:val="00766234"/>
    <w:pPr>
      <w:tabs>
        <w:tab w:val="num" w:pos="0"/>
        <w:tab w:val="left" w:pos="720"/>
        <w:tab w:val="left" w:pos="756"/>
      </w:tabs>
      <w:spacing w:line="312" w:lineRule="auto"/>
      <w:ind w:left="756" w:hanging="607"/>
      <w:jc w:val="both"/>
    </w:pPr>
    <w:rPr>
      <w:rFonts w:ascii="Calibri" w:hAnsi="Calibri" w:cs="Calibri"/>
      <w:lang w:eastAsia="ar-SA"/>
    </w:rPr>
  </w:style>
  <w:style w:type="paragraph" w:styleId="a9">
    <w:name w:val="No Spacing"/>
    <w:link w:val="aa"/>
    <w:uiPriority w:val="1"/>
    <w:qFormat/>
    <w:rsid w:val="00766234"/>
    <w:pPr>
      <w:spacing w:after="0" w:line="240" w:lineRule="auto"/>
    </w:pPr>
    <w:rPr>
      <w:rFonts w:ascii="Calibri" w:eastAsia="Calibri" w:hAnsi="Calibri" w:cs="Times New Roman"/>
    </w:rPr>
  </w:style>
  <w:style w:type="paragraph" w:styleId="HTML">
    <w:name w:val="HTML Preformatted"/>
    <w:basedOn w:val="a"/>
    <w:link w:val="HTML0"/>
    <w:rsid w:val="0076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766234"/>
    <w:rPr>
      <w:rFonts w:ascii="Courier New" w:eastAsia="Times New Roman" w:hAnsi="Courier New" w:cs="Times New Roman"/>
      <w:sz w:val="20"/>
      <w:szCs w:val="20"/>
    </w:rPr>
  </w:style>
  <w:style w:type="paragraph" w:styleId="ab">
    <w:name w:val="Body Text Indent"/>
    <w:aliases w:val="текст,Основной текст 1,Нумерованный список !!,Надин стиль"/>
    <w:basedOn w:val="a"/>
    <w:link w:val="ac"/>
    <w:rsid w:val="00766234"/>
    <w:pPr>
      <w:spacing w:after="120"/>
      <w:ind w:left="283"/>
    </w:pPr>
    <w:rPr>
      <w:rFonts w:ascii="Calibri" w:hAnsi="Calibri" w:cs="Calibri"/>
      <w:sz w:val="20"/>
      <w:szCs w:val="20"/>
    </w:rPr>
  </w:style>
  <w:style w:type="character" w:customStyle="1" w:styleId="ac">
    <w:name w:val="Основной текст с отступом Знак"/>
    <w:aliases w:val="текст Знак,Основной текст 1 Знак,Нумерованный список !! Знак,Надин стиль Знак"/>
    <w:basedOn w:val="a0"/>
    <w:link w:val="ab"/>
    <w:rsid w:val="00766234"/>
    <w:rPr>
      <w:rFonts w:ascii="Calibri" w:eastAsia="Times New Roman" w:hAnsi="Calibri" w:cs="Calibri"/>
      <w:sz w:val="20"/>
      <w:szCs w:val="20"/>
      <w:lang w:eastAsia="ru-RU"/>
    </w:rPr>
  </w:style>
  <w:style w:type="paragraph" w:styleId="ad">
    <w:name w:val="Balloon Text"/>
    <w:basedOn w:val="a"/>
    <w:link w:val="ae"/>
    <w:uiPriority w:val="99"/>
    <w:unhideWhenUsed/>
    <w:rsid w:val="00766234"/>
    <w:rPr>
      <w:rFonts w:ascii="Segoe UI" w:eastAsiaTheme="minorHAnsi" w:hAnsi="Segoe UI" w:cs="Segoe UI"/>
      <w:sz w:val="18"/>
      <w:szCs w:val="18"/>
      <w:lang w:eastAsia="en-US"/>
    </w:rPr>
  </w:style>
  <w:style w:type="character" w:customStyle="1" w:styleId="ae">
    <w:name w:val="Текст выноски Знак"/>
    <w:basedOn w:val="a0"/>
    <w:link w:val="ad"/>
    <w:uiPriority w:val="99"/>
    <w:rsid w:val="00766234"/>
    <w:rPr>
      <w:rFonts w:ascii="Segoe UI" w:hAnsi="Segoe UI" w:cs="Segoe UI"/>
      <w:sz w:val="18"/>
      <w:szCs w:val="18"/>
    </w:rPr>
  </w:style>
  <w:style w:type="paragraph" w:styleId="21">
    <w:name w:val="Body Text Indent 2"/>
    <w:basedOn w:val="a"/>
    <w:link w:val="22"/>
    <w:unhideWhenUsed/>
    <w:rsid w:val="00766234"/>
    <w:pPr>
      <w:spacing w:after="120" w:line="480" w:lineRule="auto"/>
      <w:ind w:left="283"/>
    </w:pPr>
  </w:style>
  <w:style w:type="character" w:customStyle="1" w:styleId="22">
    <w:name w:val="Основной текст с отступом 2 Знак"/>
    <w:basedOn w:val="a0"/>
    <w:link w:val="21"/>
    <w:rsid w:val="00766234"/>
    <w:rPr>
      <w:rFonts w:eastAsiaTheme="minorEastAsia"/>
      <w:lang w:eastAsia="ru-RU"/>
    </w:rPr>
  </w:style>
  <w:style w:type="character" w:customStyle="1" w:styleId="aa">
    <w:name w:val="Без интервала Знак"/>
    <w:link w:val="a9"/>
    <w:uiPriority w:val="1"/>
    <w:rsid w:val="00766234"/>
    <w:rPr>
      <w:rFonts w:ascii="Calibri" w:eastAsia="Calibri" w:hAnsi="Calibri" w:cs="Times New Roman"/>
    </w:rPr>
  </w:style>
  <w:style w:type="paragraph" w:styleId="af">
    <w:name w:val="Body Text"/>
    <w:aliases w:val="Знак,Знак4"/>
    <w:basedOn w:val="a"/>
    <w:link w:val="af0"/>
    <w:uiPriority w:val="99"/>
    <w:unhideWhenUsed/>
    <w:qFormat/>
    <w:rsid w:val="00FA65E9"/>
    <w:pPr>
      <w:spacing w:after="120"/>
    </w:pPr>
  </w:style>
  <w:style w:type="character" w:customStyle="1" w:styleId="af0">
    <w:name w:val="Основной текст Знак"/>
    <w:aliases w:val="Знак Знак,Знак4 Знак"/>
    <w:basedOn w:val="a0"/>
    <w:link w:val="af"/>
    <w:uiPriority w:val="99"/>
    <w:qFormat/>
    <w:rsid w:val="00FA65E9"/>
    <w:rPr>
      <w:rFonts w:eastAsiaTheme="minorEastAsia"/>
      <w:lang w:eastAsia="ru-RU"/>
    </w:rPr>
  </w:style>
  <w:style w:type="paragraph" w:styleId="af1">
    <w:name w:val="Plain Text"/>
    <w:basedOn w:val="a"/>
    <w:link w:val="af2"/>
    <w:rsid w:val="00FA65E9"/>
    <w:rPr>
      <w:rFonts w:ascii="Courier New" w:hAnsi="Courier New" w:cs="Courier New"/>
      <w:sz w:val="20"/>
      <w:szCs w:val="20"/>
    </w:rPr>
  </w:style>
  <w:style w:type="character" w:customStyle="1" w:styleId="af2">
    <w:name w:val="Текст Знак"/>
    <w:basedOn w:val="a0"/>
    <w:link w:val="af1"/>
    <w:rsid w:val="00FA65E9"/>
    <w:rPr>
      <w:rFonts w:ascii="Courier New" w:eastAsia="Times New Roman" w:hAnsi="Courier New" w:cs="Courier New"/>
      <w:sz w:val="20"/>
      <w:szCs w:val="20"/>
      <w:lang w:eastAsia="ru-RU"/>
    </w:rPr>
  </w:style>
  <w:style w:type="paragraph" w:customStyle="1" w:styleId="ConsPlusNormal">
    <w:name w:val="ConsPlusNormal"/>
    <w:rsid w:val="00FA65E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4">
    <w:name w:val="Текст Таймс 14"/>
    <w:basedOn w:val="a"/>
    <w:rsid w:val="00FA65E9"/>
    <w:pPr>
      <w:ind w:right="-6" w:firstLine="567"/>
      <w:jc w:val="both"/>
    </w:pPr>
    <w:rPr>
      <w:sz w:val="28"/>
      <w:szCs w:val="20"/>
    </w:rPr>
  </w:style>
  <w:style w:type="paragraph" w:styleId="23">
    <w:name w:val="Body Text 2"/>
    <w:aliases w:val=" Знак3,Знак3"/>
    <w:basedOn w:val="a"/>
    <w:link w:val="24"/>
    <w:unhideWhenUsed/>
    <w:rsid w:val="00FA65E9"/>
    <w:pPr>
      <w:spacing w:after="120" w:line="480" w:lineRule="auto"/>
    </w:pPr>
  </w:style>
  <w:style w:type="character" w:customStyle="1" w:styleId="24">
    <w:name w:val="Основной текст 2 Знак"/>
    <w:aliases w:val=" Знак3 Знак,Знак3 Знак1"/>
    <w:basedOn w:val="a0"/>
    <w:link w:val="23"/>
    <w:qFormat/>
    <w:rsid w:val="00FA65E9"/>
    <w:rPr>
      <w:rFonts w:eastAsiaTheme="minorEastAsia"/>
      <w:lang w:eastAsia="ru-RU"/>
    </w:rPr>
  </w:style>
  <w:style w:type="character" w:customStyle="1" w:styleId="11">
    <w:name w:val="Заголовок 1 Знак"/>
    <w:aliases w:val="2Загол 1 Знак"/>
    <w:basedOn w:val="a0"/>
    <w:link w:val="10"/>
    <w:rsid w:val="00FA65E9"/>
    <w:rPr>
      <w:rFonts w:ascii="Cambria" w:eastAsia="Times New Roman" w:hAnsi="Cambria" w:cs="Cambria"/>
      <w:b/>
      <w:bCs/>
      <w:color w:val="365F91"/>
      <w:sz w:val="28"/>
      <w:szCs w:val="28"/>
      <w:lang w:eastAsia="ru-RU"/>
    </w:rPr>
  </w:style>
  <w:style w:type="character" w:customStyle="1" w:styleId="31">
    <w:name w:val="Заголовок 3 Знак"/>
    <w:basedOn w:val="a0"/>
    <w:link w:val="30"/>
    <w:rsid w:val="00FA65E9"/>
    <w:rPr>
      <w:rFonts w:ascii="Courier New" w:eastAsia="Times New Roman" w:hAnsi="Courier New" w:cs="Courier New"/>
      <w:sz w:val="28"/>
      <w:szCs w:val="28"/>
      <w:lang w:eastAsia="ru-RU"/>
    </w:rPr>
  </w:style>
  <w:style w:type="character" w:customStyle="1" w:styleId="40">
    <w:name w:val="Заголовок 4 Знак"/>
    <w:basedOn w:val="a0"/>
    <w:link w:val="4"/>
    <w:rsid w:val="00FA65E9"/>
    <w:rPr>
      <w:rFonts w:ascii="Calibri" w:eastAsia="Times New Roman" w:hAnsi="Calibri" w:cs="Calibri"/>
      <w:sz w:val="28"/>
      <w:szCs w:val="28"/>
      <w:lang w:val="en-US" w:eastAsia="ru-RU"/>
    </w:rPr>
  </w:style>
  <w:style w:type="character" w:customStyle="1" w:styleId="50">
    <w:name w:val="Заголовок 5 Знак"/>
    <w:basedOn w:val="a0"/>
    <w:link w:val="5"/>
    <w:rsid w:val="00FA65E9"/>
    <w:rPr>
      <w:rFonts w:ascii="Calibri" w:eastAsia="Times New Roman" w:hAnsi="Calibri" w:cs="Calibri"/>
      <w:sz w:val="28"/>
      <w:szCs w:val="28"/>
      <w:lang w:eastAsia="ru-RU"/>
    </w:rPr>
  </w:style>
  <w:style w:type="character" w:customStyle="1" w:styleId="60">
    <w:name w:val="Заголовок 6 Знак"/>
    <w:basedOn w:val="a0"/>
    <w:link w:val="6"/>
    <w:rsid w:val="00FA65E9"/>
    <w:rPr>
      <w:rFonts w:ascii="Calibri" w:eastAsia="Times New Roman" w:hAnsi="Calibri" w:cs="Calibri"/>
      <w:sz w:val="24"/>
      <w:szCs w:val="24"/>
      <w:lang w:eastAsia="ru-RU"/>
    </w:rPr>
  </w:style>
  <w:style w:type="character" w:customStyle="1" w:styleId="70">
    <w:name w:val="Заголовок 7 Знак"/>
    <w:basedOn w:val="a0"/>
    <w:link w:val="7"/>
    <w:rsid w:val="00FA65E9"/>
    <w:rPr>
      <w:rFonts w:ascii="Calibri" w:eastAsia="Times New Roman" w:hAnsi="Calibri" w:cs="Calibri"/>
      <w:sz w:val="28"/>
      <w:szCs w:val="28"/>
      <w:lang w:eastAsia="ru-RU"/>
    </w:rPr>
  </w:style>
  <w:style w:type="character" w:customStyle="1" w:styleId="80">
    <w:name w:val="Заголовок 8 Знак"/>
    <w:basedOn w:val="a0"/>
    <w:link w:val="8"/>
    <w:rsid w:val="00FA65E9"/>
    <w:rPr>
      <w:rFonts w:ascii="Calibri" w:eastAsia="Times New Roman" w:hAnsi="Calibri" w:cs="Calibri"/>
      <w:i/>
      <w:iCs/>
      <w:sz w:val="24"/>
      <w:szCs w:val="24"/>
      <w:lang w:eastAsia="ru-RU"/>
    </w:rPr>
  </w:style>
  <w:style w:type="character" w:customStyle="1" w:styleId="90">
    <w:name w:val="Заголовок 9 Знак"/>
    <w:basedOn w:val="a0"/>
    <w:link w:val="9"/>
    <w:rsid w:val="00FA65E9"/>
    <w:rPr>
      <w:rFonts w:ascii="Calibri" w:eastAsia="Times New Roman" w:hAnsi="Calibri" w:cs="Calibri"/>
      <w:sz w:val="28"/>
      <w:szCs w:val="28"/>
      <w:u w:val="single"/>
      <w:lang w:val="en-US" w:eastAsia="ru-RU"/>
    </w:rPr>
  </w:style>
  <w:style w:type="paragraph" w:styleId="af3">
    <w:name w:val="header"/>
    <w:basedOn w:val="a"/>
    <w:link w:val="af4"/>
    <w:uiPriority w:val="99"/>
    <w:unhideWhenUsed/>
    <w:rsid w:val="00FA65E9"/>
    <w:pPr>
      <w:tabs>
        <w:tab w:val="center" w:pos="4677"/>
        <w:tab w:val="right" w:pos="9355"/>
      </w:tabs>
    </w:pPr>
  </w:style>
  <w:style w:type="character" w:customStyle="1" w:styleId="af4">
    <w:name w:val="Верхний колонтитул Знак"/>
    <w:basedOn w:val="a0"/>
    <w:link w:val="af3"/>
    <w:uiPriority w:val="99"/>
    <w:rsid w:val="00FA65E9"/>
    <w:rPr>
      <w:rFonts w:eastAsiaTheme="minorEastAsia"/>
      <w:lang w:eastAsia="ru-RU"/>
    </w:rPr>
  </w:style>
  <w:style w:type="paragraph" w:styleId="af5">
    <w:name w:val="footer"/>
    <w:basedOn w:val="a"/>
    <w:link w:val="af6"/>
    <w:uiPriority w:val="99"/>
    <w:unhideWhenUsed/>
    <w:rsid w:val="00FA65E9"/>
    <w:pPr>
      <w:tabs>
        <w:tab w:val="center" w:pos="4677"/>
        <w:tab w:val="right" w:pos="9355"/>
      </w:tabs>
    </w:pPr>
  </w:style>
  <w:style w:type="character" w:customStyle="1" w:styleId="af6">
    <w:name w:val="Нижний колонтитул Знак"/>
    <w:basedOn w:val="a0"/>
    <w:link w:val="af5"/>
    <w:uiPriority w:val="99"/>
    <w:rsid w:val="00FA65E9"/>
    <w:rPr>
      <w:rFonts w:eastAsiaTheme="minorEastAsia"/>
      <w:lang w:eastAsia="ru-RU"/>
    </w:rPr>
  </w:style>
  <w:style w:type="paragraph" w:customStyle="1" w:styleId="12">
    <w:name w:val="Абзац списка1"/>
    <w:basedOn w:val="a"/>
    <w:link w:val="ListParagraphChar1"/>
    <w:qFormat/>
    <w:rsid w:val="00FA65E9"/>
    <w:pPr>
      <w:ind w:left="720"/>
    </w:pPr>
    <w:rPr>
      <w:rFonts w:ascii="Calibri" w:hAnsi="Calibri" w:cs="Calibri"/>
    </w:rPr>
  </w:style>
  <w:style w:type="character" w:customStyle="1" w:styleId="ListParagraphChar1">
    <w:name w:val="List Paragraph Char1"/>
    <w:link w:val="12"/>
    <w:locked/>
    <w:rsid w:val="00FA65E9"/>
    <w:rPr>
      <w:rFonts w:ascii="Calibri" w:eastAsia="Times New Roman" w:hAnsi="Calibri" w:cs="Calibri"/>
      <w:lang w:eastAsia="ru-RU"/>
    </w:rPr>
  </w:style>
  <w:style w:type="paragraph" w:customStyle="1" w:styleId="13">
    <w:name w:val="Обычный1"/>
    <w:rsid w:val="00FA65E9"/>
    <w:pPr>
      <w:spacing w:after="0" w:line="240" w:lineRule="auto"/>
    </w:pPr>
    <w:rPr>
      <w:rFonts w:ascii="Calibri" w:eastAsia="Times New Roman" w:hAnsi="Calibri" w:cs="Calibri"/>
      <w:sz w:val="20"/>
      <w:szCs w:val="20"/>
    </w:rPr>
  </w:style>
  <w:style w:type="paragraph" w:styleId="af7">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
    <w:basedOn w:val="a"/>
    <w:link w:val="15"/>
    <w:uiPriority w:val="99"/>
    <w:qFormat/>
    <w:rsid w:val="00FA65E9"/>
    <w:pPr>
      <w:widowControl w:val="0"/>
      <w:shd w:val="clear" w:color="auto" w:fill="FFFFFF"/>
      <w:autoSpaceDE w:val="0"/>
      <w:autoSpaceDN w:val="0"/>
      <w:adjustRightInd w:val="0"/>
      <w:spacing w:before="2" w:line="322" w:lineRule="exact"/>
      <w:ind w:left="12"/>
      <w:jc w:val="center"/>
    </w:pPr>
    <w:rPr>
      <w:rFonts w:ascii="Calibri" w:hAnsi="Calibri" w:cs="Calibri"/>
      <w:b/>
      <w:bCs/>
      <w:sz w:val="28"/>
      <w:szCs w:val="28"/>
    </w:rPr>
  </w:style>
  <w:style w:type="character" w:customStyle="1" w:styleId="af8">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FA65E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7"/>
    <w:uiPriority w:val="99"/>
    <w:locked/>
    <w:rsid w:val="00FA65E9"/>
    <w:rPr>
      <w:rFonts w:ascii="Calibri" w:eastAsia="Times New Roman" w:hAnsi="Calibri" w:cs="Calibri"/>
      <w:b/>
      <w:bCs/>
      <w:sz w:val="28"/>
      <w:szCs w:val="28"/>
      <w:shd w:val="clear" w:color="auto" w:fill="FFFFFF"/>
      <w:lang w:eastAsia="ru-RU"/>
    </w:rPr>
  </w:style>
  <w:style w:type="character" w:customStyle="1" w:styleId="TitleChar">
    <w:name w:val="Title Char"/>
    <w:locked/>
    <w:rsid w:val="00FA65E9"/>
    <w:rPr>
      <w:rFonts w:ascii="Cambria" w:hAnsi="Cambria" w:cs="Cambria"/>
      <w:b/>
      <w:bCs/>
      <w:kern w:val="28"/>
      <w:sz w:val="32"/>
      <w:szCs w:val="32"/>
    </w:rPr>
  </w:style>
  <w:style w:type="character" w:styleId="af9">
    <w:name w:val="Strong"/>
    <w:qFormat/>
    <w:rsid w:val="00FA65E9"/>
    <w:rPr>
      <w:rFonts w:cs="Times New Roman"/>
      <w:b/>
      <w:bCs/>
    </w:rPr>
  </w:style>
  <w:style w:type="paragraph" w:customStyle="1" w:styleId="Normal1">
    <w:name w:val="Normal1"/>
    <w:rsid w:val="00FA65E9"/>
    <w:pPr>
      <w:widowControl w:val="0"/>
      <w:spacing w:after="0" w:line="240" w:lineRule="auto"/>
    </w:pPr>
    <w:rPr>
      <w:rFonts w:ascii="Calibri" w:eastAsia="Times New Roman" w:hAnsi="Calibri" w:cs="Calibri"/>
      <w:sz w:val="20"/>
      <w:szCs w:val="20"/>
    </w:rPr>
  </w:style>
  <w:style w:type="paragraph" w:styleId="32">
    <w:name w:val="Body Text Indent 3"/>
    <w:aliases w:val="Знак11 Знак"/>
    <w:basedOn w:val="a"/>
    <w:link w:val="33"/>
    <w:rsid w:val="00FA65E9"/>
    <w:pPr>
      <w:spacing w:after="120"/>
      <w:ind w:left="283"/>
    </w:pPr>
    <w:rPr>
      <w:rFonts w:ascii="Calibri" w:hAnsi="Calibri" w:cs="Calibri"/>
      <w:sz w:val="16"/>
      <w:szCs w:val="16"/>
    </w:rPr>
  </w:style>
  <w:style w:type="character" w:customStyle="1" w:styleId="33">
    <w:name w:val="Основной текст с отступом 3 Знак"/>
    <w:aliases w:val="Знак11 Знак Знак1"/>
    <w:basedOn w:val="a0"/>
    <w:link w:val="32"/>
    <w:rsid w:val="00FA65E9"/>
    <w:rPr>
      <w:rFonts w:ascii="Calibri" w:eastAsia="Times New Roman" w:hAnsi="Calibri" w:cs="Calibri"/>
      <w:sz w:val="16"/>
      <w:szCs w:val="16"/>
      <w:lang w:eastAsia="ru-RU"/>
    </w:rPr>
  </w:style>
  <w:style w:type="character" w:customStyle="1" w:styleId="71">
    <w:name w:val="Знак Знак7"/>
    <w:rsid w:val="00FA65E9"/>
    <w:rPr>
      <w:rFonts w:ascii="Courier New" w:hAnsi="Courier New" w:cs="Courier New"/>
      <w:snapToGrid w:val="0"/>
      <w:lang w:val="ru-RU" w:eastAsia="ru-RU"/>
    </w:rPr>
  </w:style>
  <w:style w:type="character" w:customStyle="1" w:styleId="41">
    <w:name w:val="Знак Знак4"/>
    <w:rsid w:val="00FA65E9"/>
    <w:rPr>
      <w:rFonts w:ascii="Times New Roman" w:hAnsi="Times New Roman" w:cs="Times New Roman"/>
      <w:b/>
      <w:bCs/>
      <w:sz w:val="20"/>
      <w:szCs w:val="20"/>
      <w:shd w:val="clear" w:color="auto" w:fill="FFFFFF"/>
      <w:lang w:eastAsia="ru-RU"/>
    </w:rPr>
  </w:style>
  <w:style w:type="paragraph" w:styleId="afa">
    <w:name w:val="List Bullet"/>
    <w:basedOn w:val="a"/>
    <w:autoRedefine/>
    <w:rsid w:val="00FA65E9"/>
    <w:pPr>
      <w:jc w:val="both"/>
    </w:pPr>
    <w:rPr>
      <w:rFonts w:ascii="Calibri" w:hAnsi="Calibri" w:cs="Calibri"/>
      <w:sz w:val="28"/>
      <w:szCs w:val="28"/>
    </w:rPr>
  </w:style>
  <w:style w:type="character" w:customStyle="1" w:styleId="afb">
    <w:name w:val="Текст сноски Знак"/>
    <w:aliases w:val="Знак3 Знак Знак"/>
    <w:link w:val="afc"/>
    <w:locked/>
    <w:rsid w:val="00FA65E9"/>
    <w:rPr>
      <w:rFonts w:eastAsiaTheme="minorEastAsia"/>
      <w:lang w:eastAsia="ru-RU"/>
    </w:rPr>
  </w:style>
  <w:style w:type="paragraph" w:styleId="afc">
    <w:name w:val="footnote text"/>
    <w:aliases w:val="Знак3 Знак"/>
    <w:basedOn w:val="a"/>
    <w:link w:val="afb"/>
    <w:qFormat/>
    <w:rsid w:val="00FA65E9"/>
  </w:style>
  <w:style w:type="character" w:customStyle="1" w:styleId="16">
    <w:name w:val="Текст сноски Знак1"/>
    <w:aliases w:val="Текст сноски Знак Знак"/>
    <w:basedOn w:val="a0"/>
    <w:rsid w:val="00FA65E9"/>
    <w:rPr>
      <w:rFonts w:eastAsiaTheme="minorEastAsia"/>
      <w:sz w:val="20"/>
      <w:szCs w:val="20"/>
      <w:lang w:eastAsia="ru-RU"/>
    </w:rPr>
  </w:style>
  <w:style w:type="character" w:customStyle="1" w:styleId="FootnoteTextChar">
    <w:name w:val="Footnote Text Char"/>
    <w:aliases w:val="Знак3 Знак Char"/>
    <w:uiPriority w:val="99"/>
    <w:locked/>
    <w:rsid w:val="00FA65E9"/>
    <w:rPr>
      <w:rFonts w:ascii="Times New Roman" w:hAnsi="Times New Roman" w:cs="Times New Roman"/>
      <w:sz w:val="20"/>
      <w:szCs w:val="20"/>
      <w:lang w:eastAsia="ru-RU"/>
    </w:rPr>
  </w:style>
  <w:style w:type="paragraph" w:customStyle="1" w:styleId="FR2">
    <w:name w:val="FR2"/>
    <w:rsid w:val="00FA65E9"/>
    <w:pPr>
      <w:widowControl w:val="0"/>
      <w:spacing w:after="0" w:line="300" w:lineRule="auto"/>
      <w:ind w:left="40" w:firstLine="860"/>
    </w:pPr>
    <w:rPr>
      <w:rFonts w:ascii="Calibri" w:eastAsia="Times New Roman" w:hAnsi="Calibri" w:cs="Calibri"/>
      <w:sz w:val="28"/>
      <w:szCs w:val="28"/>
    </w:rPr>
  </w:style>
  <w:style w:type="character" w:styleId="afd">
    <w:name w:val="page number"/>
    <w:rsid w:val="00FA65E9"/>
    <w:rPr>
      <w:rFonts w:cs="Times New Roman"/>
    </w:rPr>
  </w:style>
  <w:style w:type="character" w:customStyle="1" w:styleId="100">
    <w:name w:val="Знак Знак10"/>
    <w:rsid w:val="00FA65E9"/>
    <w:rPr>
      <w:rFonts w:ascii="Courier New" w:hAnsi="Courier New" w:cs="Courier New"/>
      <w:snapToGrid w:val="0"/>
      <w:lang w:val="ru-RU" w:eastAsia="ru-RU"/>
    </w:rPr>
  </w:style>
  <w:style w:type="paragraph" w:customStyle="1" w:styleId="Pa4">
    <w:name w:val="Pa4"/>
    <w:basedOn w:val="a"/>
    <w:next w:val="a"/>
    <w:rsid w:val="00FA65E9"/>
    <w:pPr>
      <w:autoSpaceDE w:val="0"/>
      <w:autoSpaceDN w:val="0"/>
      <w:adjustRightInd w:val="0"/>
      <w:spacing w:line="241" w:lineRule="atLeast"/>
    </w:pPr>
    <w:rPr>
      <w:rFonts w:ascii="Arial" w:hAnsi="Arial" w:cs="Arial"/>
    </w:rPr>
  </w:style>
  <w:style w:type="character" w:customStyle="1" w:styleId="A10">
    <w:name w:val="A1"/>
    <w:rsid w:val="00FA65E9"/>
    <w:rPr>
      <w:color w:val="000000"/>
      <w:sz w:val="20"/>
    </w:rPr>
  </w:style>
  <w:style w:type="character" w:customStyle="1" w:styleId="afe">
    <w:name w:val="Текст примечания Знак"/>
    <w:basedOn w:val="a0"/>
    <w:link w:val="aff"/>
    <w:rsid w:val="00FA65E9"/>
    <w:rPr>
      <w:rFonts w:ascii="Calibri" w:eastAsia="Times New Roman" w:hAnsi="Calibri" w:cs="Calibri"/>
      <w:sz w:val="20"/>
      <w:szCs w:val="20"/>
    </w:rPr>
  </w:style>
  <w:style w:type="paragraph" w:styleId="aff">
    <w:name w:val="annotation text"/>
    <w:basedOn w:val="a"/>
    <w:link w:val="afe"/>
    <w:rsid w:val="00FA65E9"/>
    <w:rPr>
      <w:rFonts w:ascii="Calibri" w:hAnsi="Calibri" w:cs="Calibri"/>
      <w:sz w:val="20"/>
      <w:szCs w:val="20"/>
      <w:lang w:eastAsia="en-US"/>
    </w:rPr>
  </w:style>
  <w:style w:type="character" w:customStyle="1" w:styleId="17">
    <w:name w:val="Текст примечания Знак1"/>
    <w:basedOn w:val="a0"/>
    <w:rsid w:val="00FA65E9"/>
    <w:rPr>
      <w:rFonts w:eastAsiaTheme="minorEastAsia"/>
      <w:sz w:val="20"/>
      <w:szCs w:val="20"/>
      <w:lang w:eastAsia="ru-RU"/>
    </w:rPr>
  </w:style>
  <w:style w:type="character" w:customStyle="1" w:styleId="aff0">
    <w:name w:val="Название Знак Знак Знак"/>
    <w:rsid w:val="00FA65E9"/>
    <w:rPr>
      <w:rFonts w:ascii="Arial" w:hAnsi="Arial"/>
      <w:snapToGrid w:val="0"/>
      <w:sz w:val="24"/>
      <w:lang w:val="en-US" w:eastAsia="ru-RU"/>
    </w:rPr>
  </w:style>
  <w:style w:type="paragraph" w:customStyle="1" w:styleId="npb">
    <w:name w:val="npb"/>
    <w:basedOn w:val="a"/>
    <w:rsid w:val="00FA65E9"/>
    <w:pPr>
      <w:spacing w:before="15" w:after="15"/>
      <w:jc w:val="center"/>
    </w:pPr>
    <w:rPr>
      <w:rFonts w:ascii="Calibri" w:hAnsi="Calibri" w:cs="Calibri"/>
      <w:b/>
      <w:bCs/>
      <w:color w:val="800000"/>
      <w:sz w:val="28"/>
      <w:szCs w:val="28"/>
    </w:rPr>
  </w:style>
  <w:style w:type="character" w:customStyle="1" w:styleId="rvts6">
    <w:name w:val="rvts6"/>
    <w:rsid w:val="00FA65E9"/>
    <w:rPr>
      <w:rFonts w:cs="Times New Roman"/>
    </w:rPr>
  </w:style>
  <w:style w:type="paragraph" w:customStyle="1" w:styleId="25">
    <w:name w:val="Обычный2"/>
    <w:rsid w:val="00FA65E9"/>
    <w:pPr>
      <w:spacing w:after="0" w:line="240" w:lineRule="auto"/>
    </w:pPr>
    <w:rPr>
      <w:rFonts w:ascii="Calibri" w:eastAsia="Times New Roman" w:hAnsi="Calibri" w:cs="Calibri"/>
      <w:sz w:val="20"/>
      <w:szCs w:val="20"/>
    </w:rPr>
  </w:style>
  <w:style w:type="character" w:customStyle="1" w:styleId="aff1">
    <w:name w:val="Основной текст_"/>
    <w:link w:val="81"/>
    <w:locked/>
    <w:rsid w:val="00FA65E9"/>
    <w:rPr>
      <w:sz w:val="23"/>
      <w:szCs w:val="23"/>
      <w:shd w:val="clear" w:color="auto" w:fill="FFFFFF"/>
    </w:rPr>
  </w:style>
  <w:style w:type="paragraph" w:customStyle="1" w:styleId="81">
    <w:name w:val="Основной текст8"/>
    <w:basedOn w:val="a"/>
    <w:link w:val="aff1"/>
    <w:rsid w:val="00FA65E9"/>
    <w:pPr>
      <w:widowControl w:val="0"/>
      <w:shd w:val="clear" w:color="auto" w:fill="FFFFFF"/>
      <w:spacing w:line="274" w:lineRule="exact"/>
      <w:ind w:hanging="3680"/>
      <w:jc w:val="center"/>
    </w:pPr>
    <w:rPr>
      <w:rFonts w:eastAsiaTheme="minorHAnsi"/>
      <w:sz w:val="23"/>
      <w:szCs w:val="23"/>
      <w:shd w:val="clear" w:color="auto" w:fill="FFFFFF"/>
      <w:lang w:eastAsia="en-US"/>
    </w:rPr>
  </w:style>
  <w:style w:type="paragraph" w:styleId="aff2">
    <w:name w:val="Normal (Web)"/>
    <w:basedOn w:val="a"/>
    <w:rsid w:val="00FA65E9"/>
    <w:pPr>
      <w:spacing w:before="1" w:after="2"/>
      <w:ind w:left="3000" w:right="750"/>
      <w:jc w:val="both"/>
    </w:pPr>
    <w:rPr>
      <w:rFonts w:ascii="Arial" w:hAnsi="Arial" w:cs="Arial"/>
      <w:color w:val="372906"/>
      <w:sz w:val="19"/>
      <w:szCs w:val="19"/>
    </w:rPr>
  </w:style>
  <w:style w:type="paragraph" w:customStyle="1" w:styleId="BodyText21">
    <w:name w:val="Body Text 21"/>
    <w:basedOn w:val="a"/>
    <w:rsid w:val="00FA65E9"/>
    <w:pPr>
      <w:overflowPunct w:val="0"/>
      <w:autoSpaceDE w:val="0"/>
      <w:autoSpaceDN w:val="0"/>
      <w:adjustRightInd w:val="0"/>
      <w:spacing w:line="360" w:lineRule="auto"/>
      <w:ind w:firstLine="851"/>
      <w:jc w:val="both"/>
      <w:textAlignment w:val="baseline"/>
    </w:pPr>
    <w:rPr>
      <w:rFonts w:ascii="Calibri" w:hAnsi="Calibri" w:cs="Calibri"/>
    </w:rPr>
  </w:style>
  <w:style w:type="paragraph" w:customStyle="1" w:styleId="consnonformat">
    <w:name w:val="consnonformat"/>
    <w:basedOn w:val="a"/>
    <w:rsid w:val="00FA65E9"/>
    <w:pPr>
      <w:spacing w:before="100" w:beforeAutospacing="1" w:after="100" w:afterAutospacing="1"/>
    </w:pPr>
    <w:rPr>
      <w:rFonts w:ascii="Arial Unicode MS" w:hAnsi="Arial Unicode MS" w:cs="Arial Unicode MS"/>
    </w:rPr>
  </w:style>
  <w:style w:type="paragraph" w:styleId="34">
    <w:name w:val="Body Text 3"/>
    <w:basedOn w:val="a"/>
    <w:link w:val="35"/>
    <w:rsid w:val="00FA65E9"/>
    <w:pPr>
      <w:spacing w:after="1110"/>
    </w:pPr>
    <w:rPr>
      <w:rFonts w:ascii="Calibri" w:hAnsi="Calibri" w:cs="Calibri"/>
    </w:rPr>
  </w:style>
  <w:style w:type="character" w:customStyle="1" w:styleId="35">
    <w:name w:val="Основной текст 3 Знак"/>
    <w:basedOn w:val="a0"/>
    <w:link w:val="34"/>
    <w:rsid w:val="00FA65E9"/>
    <w:rPr>
      <w:rFonts w:ascii="Calibri" w:eastAsia="Times New Roman" w:hAnsi="Calibri" w:cs="Calibri"/>
      <w:sz w:val="24"/>
      <w:szCs w:val="24"/>
      <w:lang w:eastAsia="ru-RU"/>
    </w:rPr>
  </w:style>
  <w:style w:type="paragraph" w:customStyle="1" w:styleId="36">
    <w:name w:val="Обычный3"/>
    <w:rsid w:val="00FA65E9"/>
    <w:pPr>
      <w:spacing w:after="0" w:line="240" w:lineRule="auto"/>
    </w:pPr>
    <w:rPr>
      <w:rFonts w:ascii="Calibri" w:eastAsia="Times New Roman" w:hAnsi="Calibri" w:cs="Calibri"/>
      <w:sz w:val="20"/>
      <w:szCs w:val="20"/>
    </w:rPr>
  </w:style>
  <w:style w:type="paragraph" w:customStyle="1" w:styleId="18">
    <w:name w:val="заголовок 1"/>
    <w:basedOn w:val="a"/>
    <w:next w:val="a"/>
    <w:rsid w:val="00FA65E9"/>
    <w:pPr>
      <w:keepNext/>
      <w:spacing w:before="120" w:after="240"/>
      <w:jc w:val="center"/>
    </w:pPr>
    <w:rPr>
      <w:rFonts w:ascii="Calibri" w:hAnsi="Calibri" w:cs="Calibri"/>
      <w:b/>
      <w:bCs/>
      <w:caps/>
      <w:spacing w:val="50"/>
      <w:sz w:val="28"/>
      <w:szCs w:val="28"/>
    </w:rPr>
  </w:style>
  <w:style w:type="paragraph" w:customStyle="1" w:styleId="19">
    <w:name w:val="Текст1"/>
    <w:basedOn w:val="a"/>
    <w:rsid w:val="00FA65E9"/>
    <w:rPr>
      <w:rFonts w:ascii="Courier New" w:hAnsi="Courier New" w:cs="Courier New"/>
      <w:sz w:val="20"/>
      <w:szCs w:val="20"/>
    </w:rPr>
  </w:style>
  <w:style w:type="paragraph" w:styleId="aff3">
    <w:name w:val="Block Text"/>
    <w:basedOn w:val="a"/>
    <w:rsid w:val="00FA65E9"/>
    <w:pPr>
      <w:ind w:left="113" w:right="113"/>
      <w:jc w:val="center"/>
    </w:pPr>
    <w:rPr>
      <w:rFonts w:ascii="Calibri" w:hAnsi="Calibri" w:cs="Calibri"/>
    </w:rPr>
  </w:style>
  <w:style w:type="paragraph" w:customStyle="1" w:styleId="FR1">
    <w:name w:val="FR1"/>
    <w:rsid w:val="00FA65E9"/>
    <w:pPr>
      <w:widowControl w:val="0"/>
      <w:spacing w:before="400" w:after="0" w:line="260" w:lineRule="auto"/>
      <w:ind w:left="560"/>
      <w:jc w:val="center"/>
    </w:pPr>
    <w:rPr>
      <w:rFonts w:ascii="Arial" w:eastAsia="Times New Roman" w:hAnsi="Arial" w:cs="Arial"/>
      <w:b/>
      <w:bCs/>
      <w:sz w:val="36"/>
      <w:szCs w:val="36"/>
    </w:rPr>
  </w:style>
  <w:style w:type="paragraph" w:customStyle="1" w:styleId="H1">
    <w:name w:val="H1"/>
    <w:basedOn w:val="a"/>
    <w:next w:val="a"/>
    <w:rsid w:val="00FA65E9"/>
    <w:pPr>
      <w:keepNext/>
      <w:spacing w:before="100" w:after="100"/>
      <w:outlineLvl w:val="1"/>
    </w:pPr>
    <w:rPr>
      <w:rFonts w:ascii="Calibri" w:hAnsi="Calibri" w:cs="Calibri"/>
      <w:b/>
      <w:bCs/>
      <w:kern w:val="36"/>
      <w:sz w:val="48"/>
      <w:szCs w:val="48"/>
    </w:rPr>
  </w:style>
  <w:style w:type="paragraph" w:customStyle="1" w:styleId="51">
    <w:name w:val="заголовок 5"/>
    <w:basedOn w:val="a"/>
    <w:next w:val="a"/>
    <w:rsid w:val="00FA65E9"/>
    <w:pPr>
      <w:keepNext/>
      <w:ind w:firstLine="720"/>
      <w:jc w:val="both"/>
      <w:outlineLvl w:val="4"/>
    </w:pPr>
    <w:rPr>
      <w:rFonts w:ascii="Calibri" w:hAnsi="Calibri" w:cs="Calibri"/>
      <w:sz w:val="28"/>
      <w:szCs w:val="28"/>
    </w:rPr>
  </w:style>
  <w:style w:type="paragraph" w:customStyle="1" w:styleId="37">
    <w:name w:val="заголовок 3"/>
    <w:basedOn w:val="a"/>
    <w:next w:val="a"/>
    <w:rsid w:val="00FA65E9"/>
    <w:pPr>
      <w:keepNext/>
      <w:jc w:val="both"/>
      <w:outlineLvl w:val="2"/>
    </w:pPr>
    <w:rPr>
      <w:rFonts w:ascii="Calibri" w:hAnsi="Calibri" w:cs="Calibri"/>
      <w:b/>
      <w:bCs/>
    </w:rPr>
  </w:style>
  <w:style w:type="paragraph" w:customStyle="1" w:styleId="26">
    <w:name w:val="заголовок 2"/>
    <w:basedOn w:val="a"/>
    <w:next w:val="a"/>
    <w:rsid w:val="00FA65E9"/>
    <w:pPr>
      <w:keepNext/>
      <w:autoSpaceDE w:val="0"/>
      <w:autoSpaceDN w:val="0"/>
      <w:jc w:val="center"/>
      <w:outlineLvl w:val="1"/>
    </w:pPr>
    <w:rPr>
      <w:rFonts w:ascii="Calibri" w:hAnsi="Calibri" w:cs="Calibri"/>
      <w:lang w:val="en-US"/>
    </w:rPr>
  </w:style>
  <w:style w:type="paragraph" w:customStyle="1" w:styleId="aff4">
    <w:name w:val="Цитаты"/>
    <w:basedOn w:val="a"/>
    <w:rsid w:val="00FA65E9"/>
    <w:pPr>
      <w:spacing w:before="100" w:after="100"/>
      <w:ind w:left="360" w:right="360"/>
    </w:pPr>
    <w:rPr>
      <w:rFonts w:ascii="Calibri" w:hAnsi="Calibri" w:cs="Calibri"/>
    </w:rPr>
  </w:style>
  <w:style w:type="character" w:customStyle="1" w:styleId="1a">
    <w:name w:val="Строгий1"/>
    <w:rsid w:val="00FA65E9"/>
    <w:rPr>
      <w:b/>
    </w:rPr>
  </w:style>
  <w:style w:type="paragraph" w:styleId="aff5">
    <w:name w:val="caption"/>
    <w:basedOn w:val="a"/>
    <w:next w:val="a"/>
    <w:uiPriority w:val="99"/>
    <w:qFormat/>
    <w:rsid w:val="00FA65E9"/>
    <w:pPr>
      <w:jc w:val="center"/>
    </w:pPr>
    <w:rPr>
      <w:rFonts w:ascii="Calibri" w:hAnsi="Calibri" w:cs="Calibri"/>
      <w:b/>
      <w:bCs/>
      <w:sz w:val="28"/>
      <w:szCs w:val="28"/>
    </w:rPr>
  </w:style>
  <w:style w:type="paragraph" w:customStyle="1" w:styleId="1b">
    <w:name w:val="Квадрат1"/>
    <w:basedOn w:val="a"/>
    <w:rsid w:val="00FA65E9"/>
    <w:pPr>
      <w:widowControl w:val="0"/>
      <w:snapToGrid w:val="0"/>
      <w:jc w:val="both"/>
    </w:pPr>
    <w:rPr>
      <w:rFonts w:ascii="a_Timer" w:hAnsi="a_Timer" w:cs="a_Timer"/>
      <w:lang w:val="en-US"/>
    </w:rPr>
  </w:style>
  <w:style w:type="character" w:styleId="aff6">
    <w:name w:val="Emphasis"/>
    <w:qFormat/>
    <w:rsid w:val="00FA65E9"/>
    <w:rPr>
      <w:rFonts w:cs="Times New Roman"/>
      <w:i/>
      <w:iCs/>
    </w:rPr>
  </w:style>
  <w:style w:type="character" w:customStyle="1" w:styleId="1c">
    <w:name w:val="Название1"/>
    <w:rsid w:val="00FA65E9"/>
    <w:rPr>
      <w:rFonts w:cs="Times New Roman"/>
    </w:rPr>
  </w:style>
  <w:style w:type="character" w:customStyle="1" w:styleId="text1">
    <w:name w:val="text1"/>
    <w:rsid w:val="00FA65E9"/>
    <w:rPr>
      <w:rFonts w:cs="Times New Roman"/>
    </w:rPr>
  </w:style>
  <w:style w:type="paragraph" w:customStyle="1" w:styleId="210">
    <w:name w:val="Основной текст с отступом 21"/>
    <w:basedOn w:val="a"/>
    <w:rsid w:val="00FA65E9"/>
    <w:pPr>
      <w:suppressAutoHyphens/>
      <w:spacing w:after="120" w:line="480" w:lineRule="auto"/>
      <w:ind w:left="283"/>
    </w:pPr>
    <w:rPr>
      <w:rFonts w:ascii="Calibri" w:hAnsi="Calibri" w:cs="Calibri"/>
      <w:lang w:eastAsia="ar-SA"/>
    </w:rPr>
  </w:style>
  <w:style w:type="paragraph" w:customStyle="1" w:styleId="120">
    <w:name w:val="Текст12"/>
    <w:basedOn w:val="a"/>
    <w:rsid w:val="00FA65E9"/>
    <w:pPr>
      <w:suppressAutoHyphens/>
    </w:pPr>
    <w:rPr>
      <w:rFonts w:ascii="Courier New" w:hAnsi="Courier New" w:cs="Courier New"/>
      <w:sz w:val="20"/>
      <w:szCs w:val="20"/>
      <w:lang w:eastAsia="ar-SA"/>
    </w:rPr>
  </w:style>
  <w:style w:type="character" w:customStyle="1" w:styleId="aff7">
    <w:name w:val="Текст концевой сноски Знак"/>
    <w:basedOn w:val="a0"/>
    <w:link w:val="aff8"/>
    <w:rsid w:val="00FA65E9"/>
    <w:rPr>
      <w:rFonts w:ascii="Calibri" w:eastAsia="Times New Roman" w:hAnsi="Calibri" w:cs="Calibri"/>
      <w:color w:val="000000"/>
      <w:sz w:val="20"/>
      <w:szCs w:val="20"/>
      <w:lang w:eastAsia="ar-SA"/>
    </w:rPr>
  </w:style>
  <w:style w:type="paragraph" w:styleId="aff8">
    <w:name w:val="endnote text"/>
    <w:basedOn w:val="a"/>
    <w:link w:val="aff7"/>
    <w:semiHidden/>
    <w:rsid w:val="00FA65E9"/>
    <w:pPr>
      <w:suppressAutoHyphens/>
    </w:pPr>
    <w:rPr>
      <w:rFonts w:ascii="Calibri" w:hAnsi="Calibri" w:cs="Calibri"/>
      <w:color w:val="000000"/>
      <w:sz w:val="20"/>
      <w:szCs w:val="20"/>
      <w:lang w:eastAsia="ar-SA"/>
    </w:rPr>
  </w:style>
  <w:style w:type="character" w:customStyle="1" w:styleId="1d">
    <w:name w:val="Текст концевой сноски Знак1"/>
    <w:basedOn w:val="a0"/>
    <w:uiPriority w:val="99"/>
    <w:semiHidden/>
    <w:rsid w:val="00FA65E9"/>
    <w:rPr>
      <w:rFonts w:eastAsiaTheme="minorEastAsia"/>
      <w:sz w:val="20"/>
      <w:szCs w:val="20"/>
      <w:lang w:eastAsia="ru-RU"/>
    </w:rPr>
  </w:style>
  <w:style w:type="paragraph" w:customStyle="1" w:styleId="ConsNormal">
    <w:name w:val="ConsNormal"/>
    <w:rsid w:val="00FA65E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rsid w:val="00FA65E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9">
    <w:name w:val="список плотный"/>
    <w:basedOn w:val="a"/>
    <w:rsid w:val="00FA65E9"/>
    <w:pPr>
      <w:spacing w:line="192" w:lineRule="auto"/>
      <w:ind w:firstLine="284"/>
      <w:jc w:val="both"/>
    </w:pPr>
    <w:rPr>
      <w:rFonts w:ascii="Calibri" w:hAnsi="Calibri" w:cs="Calibri"/>
    </w:rPr>
  </w:style>
  <w:style w:type="paragraph" w:customStyle="1" w:styleId="affa">
    <w:name w:val="сп"/>
    <w:basedOn w:val="a"/>
    <w:rsid w:val="00FA65E9"/>
    <w:pPr>
      <w:ind w:left="720" w:hanging="360"/>
    </w:pPr>
    <w:rPr>
      <w:rFonts w:ascii="Calibri" w:hAnsi="Calibri" w:cs="Calibri"/>
      <w:kern w:val="28"/>
    </w:rPr>
  </w:style>
  <w:style w:type="paragraph" w:customStyle="1" w:styleId="ConsPlusNonformat">
    <w:name w:val="ConsPlusNonformat"/>
    <w:rsid w:val="00FA65E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FA65E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211">
    <w:name w:val="Основной текст 21"/>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styleId="affb">
    <w:name w:val="Subtitle"/>
    <w:basedOn w:val="a"/>
    <w:next w:val="a"/>
    <w:link w:val="affc"/>
    <w:qFormat/>
    <w:rsid w:val="00FA65E9"/>
    <w:pPr>
      <w:spacing w:after="60"/>
      <w:jc w:val="center"/>
      <w:outlineLvl w:val="1"/>
    </w:pPr>
    <w:rPr>
      <w:rFonts w:ascii="Cambria" w:hAnsi="Cambria" w:cs="Cambria"/>
      <w:lang w:val="en-US" w:eastAsia="en-US"/>
    </w:rPr>
  </w:style>
  <w:style w:type="character" w:customStyle="1" w:styleId="affc">
    <w:name w:val="Подзаголовок Знак"/>
    <w:basedOn w:val="a0"/>
    <w:link w:val="affb"/>
    <w:rsid w:val="00FA65E9"/>
    <w:rPr>
      <w:rFonts w:ascii="Cambria" w:eastAsia="Times New Roman" w:hAnsi="Cambria" w:cs="Cambria"/>
      <w:sz w:val="24"/>
      <w:szCs w:val="24"/>
      <w:lang w:val="en-US"/>
    </w:rPr>
  </w:style>
  <w:style w:type="paragraph" w:customStyle="1" w:styleId="1e">
    <w:name w:val="Без интервала1"/>
    <w:aliases w:val="Таблица"/>
    <w:basedOn w:val="a"/>
    <w:qFormat/>
    <w:rsid w:val="00FA65E9"/>
    <w:rPr>
      <w:rFonts w:ascii="Calibri" w:hAnsi="Calibri" w:cs="Calibri"/>
      <w:lang w:val="en-US" w:eastAsia="en-US"/>
    </w:rPr>
  </w:style>
  <w:style w:type="paragraph" w:customStyle="1" w:styleId="212">
    <w:name w:val="Цитата 21"/>
    <w:basedOn w:val="a"/>
    <w:next w:val="a"/>
    <w:link w:val="QuoteChar"/>
    <w:rsid w:val="00FA65E9"/>
    <w:rPr>
      <w:rFonts w:ascii="Calibri" w:hAnsi="Calibri" w:cs="Calibri"/>
      <w:i/>
      <w:iCs/>
      <w:lang w:val="en-US" w:eastAsia="en-US"/>
    </w:rPr>
  </w:style>
  <w:style w:type="character" w:customStyle="1" w:styleId="QuoteChar">
    <w:name w:val="Quote Char"/>
    <w:link w:val="212"/>
    <w:locked/>
    <w:rsid w:val="00FA65E9"/>
    <w:rPr>
      <w:rFonts w:ascii="Calibri" w:eastAsia="Times New Roman" w:hAnsi="Calibri" w:cs="Calibri"/>
      <w:i/>
      <w:iCs/>
      <w:sz w:val="24"/>
      <w:szCs w:val="24"/>
      <w:lang w:val="en-US"/>
    </w:rPr>
  </w:style>
  <w:style w:type="paragraph" w:customStyle="1" w:styleId="1f">
    <w:name w:val="Выделенная цитата1"/>
    <w:basedOn w:val="a"/>
    <w:next w:val="a"/>
    <w:link w:val="IntenseQuoteChar"/>
    <w:rsid w:val="00FA65E9"/>
    <w:pPr>
      <w:ind w:left="720" w:right="720"/>
    </w:pPr>
    <w:rPr>
      <w:rFonts w:ascii="Calibri" w:hAnsi="Calibri" w:cs="Calibri"/>
      <w:b/>
      <w:bCs/>
      <w:i/>
      <w:iCs/>
      <w:lang w:val="en-US" w:eastAsia="en-US"/>
    </w:rPr>
  </w:style>
  <w:style w:type="character" w:customStyle="1" w:styleId="IntenseQuoteChar">
    <w:name w:val="Intense Quote Char"/>
    <w:link w:val="1f"/>
    <w:locked/>
    <w:rsid w:val="00FA65E9"/>
    <w:rPr>
      <w:rFonts w:ascii="Calibri" w:eastAsia="Times New Roman" w:hAnsi="Calibri" w:cs="Calibri"/>
      <w:b/>
      <w:bCs/>
      <w:i/>
      <w:iCs/>
      <w:sz w:val="24"/>
      <w:szCs w:val="24"/>
      <w:lang w:val="en-US"/>
    </w:rPr>
  </w:style>
  <w:style w:type="character" w:customStyle="1" w:styleId="1f0">
    <w:name w:val="Слабое выделение1"/>
    <w:rsid w:val="00FA65E9"/>
    <w:rPr>
      <w:rFonts w:cs="Times New Roman"/>
      <w:i/>
      <w:iCs/>
      <w:color w:val="auto"/>
    </w:rPr>
  </w:style>
  <w:style w:type="character" w:customStyle="1" w:styleId="1f1">
    <w:name w:val="Сильное выделение1"/>
    <w:rsid w:val="00FA65E9"/>
    <w:rPr>
      <w:rFonts w:cs="Times New Roman"/>
      <w:b/>
      <w:bCs/>
      <w:i/>
      <w:iCs/>
      <w:sz w:val="24"/>
      <w:szCs w:val="24"/>
      <w:u w:val="single"/>
    </w:rPr>
  </w:style>
  <w:style w:type="character" w:customStyle="1" w:styleId="1f2">
    <w:name w:val="Слабая ссылка1"/>
    <w:rsid w:val="00FA65E9"/>
    <w:rPr>
      <w:rFonts w:cs="Times New Roman"/>
      <w:sz w:val="24"/>
      <w:szCs w:val="24"/>
      <w:u w:val="single"/>
    </w:rPr>
  </w:style>
  <w:style w:type="character" w:customStyle="1" w:styleId="1f3">
    <w:name w:val="Сильная ссылка1"/>
    <w:rsid w:val="00FA65E9"/>
    <w:rPr>
      <w:rFonts w:cs="Times New Roman"/>
      <w:b/>
      <w:bCs/>
      <w:sz w:val="24"/>
      <w:szCs w:val="24"/>
      <w:u w:val="single"/>
    </w:rPr>
  </w:style>
  <w:style w:type="character" w:customStyle="1" w:styleId="1f4">
    <w:name w:val="Название книги1"/>
    <w:rsid w:val="00FA65E9"/>
    <w:rPr>
      <w:rFonts w:ascii="Cambria" w:hAnsi="Cambria" w:cs="Cambria"/>
      <w:b/>
      <w:bCs/>
      <w:i/>
      <w:iCs/>
      <w:sz w:val="24"/>
      <w:szCs w:val="24"/>
    </w:rPr>
  </w:style>
  <w:style w:type="paragraph" w:customStyle="1" w:styleId="1f5">
    <w:name w:val="Заголовок оглавления1"/>
    <w:basedOn w:val="10"/>
    <w:next w:val="a"/>
    <w:rsid w:val="00FA65E9"/>
    <w:pPr>
      <w:keepLines w:val="0"/>
      <w:spacing w:before="240" w:after="60"/>
      <w:outlineLvl w:val="9"/>
    </w:pPr>
    <w:rPr>
      <w:color w:val="auto"/>
      <w:kern w:val="32"/>
      <w:sz w:val="32"/>
      <w:szCs w:val="32"/>
      <w:lang w:val="en-US" w:eastAsia="en-US"/>
    </w:rPr>
  </w:style>
  <w:style w:type="character" w:customStyle="1" w:styleId="affd">
    <w:name w:val="Схема документа Знак"/>
    <w:basedOn w:val="a0"/>
    <w:link w:val="affe"/>
    <w:rsid w:val="00FA65E9"/>
    <w:rPr>
      <w:rFonts w:ascii="Tahoma" w:eastAsia="Times New Roman" w:hAnsi="Tahoma" w:cs="Tahoma"/>
      <w:sz w:val="16"/>
      <w:szCs w:val="16"/>
      <w:lang w:val="en-US"/>
    </w:rPr>
  </w:style>
  <w:style w:type="paragraph" w:styleId="affe">
    <w:name w:val="Document Map"/>
    <w:basedOn w:val="a"/>
    <w:link w:val="affd"/>
    <w:rsid w:val="00FA65E9"/>
    <w:rPr>
      <w:rFonts w:ascii="Tahoma" w:hAnsi="Tahoma" w:cs="Tahoma"/>
      <w:sz w:val="16"/>
      <w:szCs w:val="16"/>
      <w:lang w:val="en-US" w:eastAsia="en-US"/>
    </w:rPr>
  </w:style>
  <w:style w:type="character" w:customStyle="1" w:styleId="1f6">
    <w:name w:val="Схема документа Знак1"/>
    <w:basedOn w:val="a0"/>
    <w:uiPriority w:val="99"/>
    <w:semiHidden/>
    <w:rsid w:val="00FA65E9"/>
    <w:rPr>
      <w:rFonts w:ascii="Tahoma" w:eastAsiaTheme="minorEastAsia" w:hAnsi="Tahoma" w:cs="Tahoma"/>
      <w:sz w:val="16"/>
      <w:szCs w:val="16"/>
      <w:lang w:eastAsia="ru-RU"/>
    </w:rPr>
  </w:style>
  <w:style w:type="paragraph" w:customStyle="1" w:styleId="310">
    <w:name w:val="Основной текст с отступом 31"/>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character" w:customStyle="1" w:styleId="Aeiannueea">
    <w:name w:val="Aeia?nnueea"/>
    <w:rsid w:val="00FA65E9"/>
    <w:rPr>
      <w:rFonts w:ascii="Times New Roman" w:hAnsi="Times New Roman"/>
      <w:strike/>
      <w:color w:val="0000FF"/>
      <w:sz w:val="20"/>
      <w:u w:val="none"/>
    </w:rPr>
  </w:style>
  <w:style w:type="character" w:customStyle="1" w:styleId="Auaaeaiea">
    <w:name w:val="Auaaeaiea"/>
    <w:rsid w:val="00FA65E9"/>
    <w:rPr>
      <w:i/>
    </w:rPr>
  </w:style>
  <w:style w:type="paragraph" w:customStyle="1" w:styleId="Iauiue">
    <w:name w:val="Iau?iue"/>
    <w:rsid w:val="00FA65E9"/>
    <w:pPr>
      <w:overflowPunct w:val="0"/>
      <w:autoSpaceDE w:val="0"/>
      <w:autoSpaceDN w:val="0"/>
      <w:adjustRightInd w:val="0"/>
      <w:spacing w:after="0" w:line="240" w:lineRule="auto"/>
      <w:textAlignment w:val="baseline"/>
    </w:pPr>
    <w:rPr>
      <w:rFonts w:ascii="Calibri" w:eastAsia="Times New Roman" w:hAnsi="Calibri" w:cs="Calibri"/>
      <w:sz w:val="20"/>
      <w:szCs w:val="20"/>
      <w:lang w:val="en-US"/>
    </w:rPr>
  </w:style>
  <w:style w:type="paragraph" w:customStyle="1" w:styleId="38">
    <w:name w:val="Обычный (веб)3"/>
    <w:basedOn w:val="a"/>
    <w:rsid w:val="00FA65E9"/>
    <w:pPr>
      <w:spacing w:before="100" w:beforeAutospacing="1" w:after="100" w:afterAutospacing="1"/>
    </w:pPr>
    <w:rPr>
      <w:rFonts w:ascii="Verdana" w:hAnsi="Verdana" w:cs="Verdana"/>
      <w:sz w:val="18"/>
      <w:szCs w:val="18"/>
    </w:rPr>
  </w:style>
  <w:style w:type="paragraph" w:customStyle="1" w:styleId="Web">
    <w:name w:val="Обычный (Web)"/>
    <w:basedOn w:val="a"/>
    <w:rsid w:val="00FA65E9"/>
    <w:pPr>
      <w:spacing w:before="100" w:beforeAutospacing="1" w:after="100" w:afterAutospacing="1"/>
    </w:pPr>
    <w:rPr>
      <w:rFonts w:ascii="Arial" w:hAnsi="Arial" w:cs="Arial"/>
      <w:color w:val="000000"/>
      <w:sz w:val="20"/>
      <w:szCs w:val="20"/>
    </w:rPr>
  </w:style>
  <w:style w:type="paragraph" w:customStyle="1" w:styleId="220">
    <w:name w:val="Основной текст с отступом 22"/>
    <w:basedOn w:val="a"/>
    <w:rsid w:val="00FA65E9"/>
    <w:pPr>
      <w:ind w:firstLine="709"/>
      <w:jc w:val="both"/>
    </w:pPr>
    <w:rPr>
      <w:rFonts w:ascii="Calibri" w:hAnsi="Calibri" w:cs="Calibri"/>
      <w:b/>
      <w:bCs/>
      <w:sz w:val="28"/>
      <w:szCs w:val="28"/>
    </w:rPr>
  </w:style>
  <w:style w:type="character" w:customStyle="1" w:styleId="110">
    <w:name w:val="Строгий11"/>
    <w:rsid w:val="00FA65E9"/>
    <w:rPr>
      <w:b/>
    </w:rPr>
  </w:style>
  <w:style w:type="character" w:customStyle="1" w:styleId="111">
    <w:name w:val="Название11"/>
    <w:rsid w:val="00FA65E9"/>
  </w:style>
  <w:style w:type="paragraph" w:customStyle="1" w:styleId="112">
    <w:name w:val="Текст11"/>
    <w:basedOn w:val="a"/>
    <w:rsid w:val="00FA65E9"/>
    <w:pPr>
      <w:suppressAutoHyphens/>
    </w:pPr>
    <w:rPr>
      <w:rFonts w:ascii="Courier New" w:hAnsi="Courier New" w:cs="Courier New"/>
      <w:sz w:val="20"/>
      <w:szCs w:val="20"/>
      <w:lang w:eastAsia="ar-SA"/>
    </w:rPr>
  </w:style>
  <w:style w:type="paragraph" w:customStyle="1" w:styleId="2120">
    <w:name w:val="Основной текст 212"/>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customStyle="1" w:styleId="312">
    <w:name w:val="Основной текст с отступом 312"/>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paragraph" w:customStyle="1" w:styleId="221">
    <w:name w:val="Основной текст с отступом 221"/>
    <w:basedOn w:val="a"/>
    <w:rsid w:val="00FA65E9"/>
    <w:pPr>
      <w:ind w:firstLine="709"/>
      <w:jc w:val="both"/>
    </w:pPr>
    <w:rPr>
      <w:rFonts w:ascii="Calibri" w:hAnsi="Calibri" w:cs="Calibri"/>
      <w:b/>
      <w:bCs/>
      <w:sz w:val="28"/>
      <w:szCs w:val="28"/>
    </w:rPr>
  </w:style>
  <w:style w:type="paragraph" w:customStyle="1" w:styleId="2110">
    <w:name w:val="Основной текст 211"/>
    <w:basedOn w:val="a"/>
    <w:rsid w:val="00FA65E9"/>
    <w:pPr>
      <w:suppressAutoHyphens/>
      <w:spacing w:after="120" w:line="480" w:lineRule="auto"/>
    </w:pPr>
    <w:rPr>
      <w:rFonts w:ascii="Calibri" w:hAnsi="Calibri" w:cs="Calibri"/>
      <w:lang w:eastAsia="ar-SA"/>
    </w:rPr>
  </w:style>
  <w:style w:type="paragraph" w:customStyle="1" w:styleId="311">
    <w:name w:val="Основной текст с отступом 311"/>
    <w:basedOn w:val="a"/>
    <w:rsid w:val="00FA65E9"/>
    <w:pPr>
      <w:suppressAutoHyphens/>
      <w:spacing w:after="120"/>
      <w:ind w:left="283"/>
    </w:pPr>
    <w:rPr>
      <w:rFonts w:ascii="Calibri" w:hAnsi="Calibri" w:cs="Calibri"/>
      <w:sz w:val="16"/>
      <w:szCs w:val="16"/>
      <w:lang w:eastAsia="ar-SA"/>
    </w:rPr>
  </w:style>
  <w:style w:type="paragraph" w:customStyle="1" w:styleId="afff">
    <w:name w:val="Стиль"/>
    <w:rsid w:val="00FA65E9"/>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1f7">
    <w:name w:val="Основной текст1"/>
    <w:basedOn w:val="a"/>
    <w:rsid w:val="00FA65E9"/>
    <w:pPr>
      <w:widowControl w:val="0"/>
      <w:spacing w:line="360" w:lineRule="auto"/>
      <w:jc w:val="both"/>
    </w:pPr>
    <w:rPr>
      <w:rFonts w:ascii="Calibri" w:hAnsi="Calibri" w:cs="Calibri"/>
      <w:sz w:val="28"/>
      <w:szCs w:val="28"/>
    </w:rPr>
  </w:style>
  <w:style w:type="paragraph" w:customStyle="1" w:styleId="msonormalcxspmiddle">
    <w:name w:val="msonormalcxspmiddle"/>
    <w:basedOn w:val="a"/>
    <w:rsid w:val="00FA65E9"/>
    <w:pPr>
      <w:spacing w:before="100" w:beforeAutospacing="1" w:after="100" w:afterAutospacing="1"/>
    </w:pPr>
    <w:rPr>
      <w:rFonts w:ascii="Calibri" w:hAnsi="Calibri" w:cs="Calibri"/>
    </w:rPr>
  </w:style>
  <w:style w:type="paragraph" w:customStyle="1" w:styleId="msonormalcxspmiddlecxspmiddle">
    <w:name w:val="msonormalcxspmiddlecxspmiddle"/>
    <w:basedOn w:val="a"/>
    <w:rsid w:val="00FA65E9"/>
    <w:pPr>
      <w:spacing w:before="100" w:beforeAutospacing="1" w:after="100" w:afterAutospacing="1"/>
    </w:pPr>
    <w:rPr>
      <w:rFonts w:ascii="Calibri" w:hAnsi="Calibri" w:cs="Calibri"/>
    </w:rPr>
  </w:style>
  <w:style w:type="paragraph" w:customStyle="1" w:styleId="msonormalcxspmiddlecxsplast">
    <w:name w:val="msonormalcxspmiddlecxsplast"/>
    <w:basedOn w:val="a"/>
    <w:rsid w:val="00FA65E9"/>
    <w:pPr>
      <w:spacing w:before="100" w:beforeAutospacing="1" w:after="100" w:afterAutospacing="1"/>
    </w:pPr>
    <w:rPr>
      <w:rFonts w:ascii="Calibri" w:hAnsi="Calibri" w:cs="Calibri"/>
    </w:rPr>
  </w:style>
  <w:style w:type="character" w:customStyle="1" w:styleId="TitleChar2">
    <w:name w:val="Title Char2"/>
    <w:aliases w:val="Название Знак Char,Title Char21"/>
    <w:locked/>
    <w:rsid w:val="00FA65E9"/>
    <w:rPr>
      <w:b/>
      <w:sz w:val="28"/>
      <w:lang w:val="ru-RU" w:eastAsia="ru-RU"/>
    </w:rPr>
  </w:style>
  <w:style w:type="character" w:customStyle="1" w:styleId="apple-converted-space">
    <w:name w:val="apple-converted-space"/>
    <w:rsid w:val="00FA65E9"/>
    <w:rPr>
      <w:rFonts w:cs="Times New Roman"/>
    </w:rPr>
  </w:style>
  <w:style w:type="paragraph" w:customStyle="1" w:styleId="Default">
    <w:name w:val="Default"/>
    <w:rsid w:val="00FA65E9"/>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27">
    <w:name w:val="Стиль2"/>
    <w:basedOn w:val="a"/>
    <w:rsid w:val="00FA65E9"/>
    <w:pPr>
      <w:widowControl w:val="0"/>
      <w:tabs>
        <w:tab w:val="center" w:pos="4678"/>
        <w:tab w:val="right" w:pos="9072"/>
      </w:tabs>
      <w:autoSpaceDE w:val="0"/>
      <w:autoSpaceDN w:val="0"/>
      <w:adjustRightInd w:val="0"/>
      <w:spacing w:before="120" w:after="120" w:line="360" w:lineRule="auto"/>
    </w:pPr>
    <w:rPr>
      <w:rFonts w:ascii="Calibri" w:hAnsi="Calibri" w:cs="Calibri"/>
      <w:i/>
      <w:iCs/>
      <w:sz w:val="28"/>
      <w:szCs w:val="28"/>
    </w:rPr>
  </w:style>
  <w:style w:type="paragraph" w:customStyle="1" w:styleId="FR4">
    <w:name w:val="FR4"/>
    <w:rsid w:val="00FA65E9"/>
    <w:pPr>
      <w:widowControl w:val="0"/>
      <w:spacing w:after="0" w:line="240" w:lineRule="auto"/>
      <w:jc w:val="right"/>
    </w:pPr>
    <w:rPr>
      <w:rFonts w:ascii="Calibri" w:eastAsia="Times New Roman" w:hAnsi="Calibri" w:cs="Calibri"/>
      <w:sz w:val="12"/>
      <w:szCs w:val="12"/>
    </w:rPr>
  </w:style>
  <w:style w:type="paragraph" w:customStyle="1" w:styleId="afff0">
    <w:name w:val="Стильдля уч_программы"/>
    <w:rsid w:val="00FA65E9"/>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rPr>
  </w:style>
  <w:style w:type="character" w:customStyle="1" w:styleId="82">
    <w:name w:val="Знак Знак8"/>
    <w:rsid w:val="00FA65E9"/>
    <w:rPr>
      <w:sz w:val="24"/>
    </w:rPr>
  </w:style>
  <w:style w:type="character" w:customStyle="1" w:styleId="83">
    <w:name w:val="Знак Знак83"/>
    <w:rsid w:val="00FA65E9"/>
    <w:rPr>
      <w:sz w:val="24"/>
    </w:rPr>
  </w:style>
  <w:style w:type="paragraph" w:customStyle="1" w:styleId="39">
    <w:name w:val="çàãîëîâîê 3"/>
    <w:basedOn w:val="a"/>
    <w:next w:val="a"/>
    <w:rsid w:val="00FA65E9"/>
    <w:pPr>
      <w:keepNext/>
      <w:jc w:val="center"/>
    </w:pPr>
    <w:rPr>
      <w:rFonts w:ascii="Calibri" w:hAnsi="Calibri" w:cs="Calibri"/>
      <w:b/>
      <w:bCs/>
    </w:rPr>
  </w:style>
  <w:style w:type="paragraph" w:customStyle="1" w:styleId="52">
    <w:name w:val="çàãîëîâîê 5"/>
    <w:basedOn w:val="a"/>
    <w:next w:val="a"/>
    <w:rsid w:val="00FA65E9"/>
    <w:pPr>
      <w:keepNext/>
      <w:spacing w:before="520"/>
      <w:jc w:val="both"/>
    </w:pPr>
    <w:rPr>
      <w:rFonts w:ascii="Calibri" w:hAnsi="Calibri" w:cs="Calibri"/>
      <w:b/>
      <w:bCs/>
    </w:rPr>
  </w:style>
  <w:style w:type="paragraph" w:customStyle="1" w:styleId="28">
    <w:name w:val="çàãîëîâîê 2"/>
    <w:basedOn w:val="a"/>
    <w:next w:val="a"/>
    <w:rsid w:val="00FA65E9"/>
    <w:pPr>
      <w:keepNext/>
      <w:jc w:val="both"/>
    </w:pPr>
    <w:rPr>
      <w:rFonts w:ascii="Calibri" w:hAnsi="Calibri" w:cs="Calibri"/>
    </w:rPr>
  </w:style>
  <w:style w:type="paragraph" w:customStyle="1" w:styleId="1f8">
    <w:name w:val="çàãîëîâîê 1"/>
    <w:basedOn w:val="a"/>
    <w:next w:val="a"/>
    <w:rsid w:val="00FA65E9"/>
    <w:pPr>
      <w:keepNext/>
      <w:jc w:val="center"/>
    </w:pPr>
    <w:rPr>
      <w:rFonts w:ascii="Calibri" w:hAnsi="Calibri" w:cs="Calibri"/>
    </w:rPr>
  </w:style>
  <w:style w:type="paragraph" w:customStyle="1" w:styleId="1f9">
    <w:name w:val="Цитата1"/>
    <w:basedOn w:val="a"/>
    <w:rsid w:val="00FA65E9"/>
    <w:pPr>
      <w:widowControl w:val="0"/>
      <w:spacing w:line="520" w:lineRule="auto"/>
      <w:ind w:left="4040" w:right="4000"/>
      <w:jc w:val="both"/>
    </w:pPr>
    <w:rPr>
      <w:rFonts w:ascii="Calibri" w:hAnsi="Calibri" w:cs="Calibri"/>
      <w:b/>
      <w:bCs/>
    </w:rPr>
  </w:style>
  <w:style w:type="paragraph" w:customStyle="1" w:styleId="-1">
    <w:name w:val="-Текст1"/>
    <w:basedOn w:val="a"/>
    <w:rsid w:val="00FA65E9"/>
    <w:pPr>
      <w:widowControl w:val="0"/>
      <w:autoSpaceDE w:val="0"/>
      <w:autoSpaceDN w:val="0"/>
      <w:ind w:firstLine="601"/>
      <w:jc w:val="both"/>
    </w:pPr>
    <w:rPr>
      <w:rFonts w:ascii="a_Timer" w:hAnsi="a_Timer" w:cs="a_Timer"/>
      <w:lang w:val="en-US"/>
    </w:rPr>
  </w:style>
  <w:style w:type="character" w:customStyle="1" w:styleId="font631">
    <w:name w:val="font631"/>
    <w:rsid w:val="00FA65E9"/>
    <w:rPr>
      <w:rFonts w:ascii="Times New Roman" w:hAnsi="Times New Roman"/>
      <w:sz w:val="20"/>
    </w:rPr>
  </w:style>
  <w:style w:type="paragraph" w:customStyle="1" w:styleId="afff1">
    <w:name w:val="Основной стиль"/>
    <w:basedOn w:val="a"/>
    <w:rsid w:val="00FA65E9"/>
    <w:pPr>
      <w:ind w:firstLine="567"/>
      <w:jc w:val="both"/>
    </w:pPr>
    <w:rPr>
      <w:rFonts w:ascii="Calibri" w:hAnsi="Calibri" w:cs="Calibri"/>
      <w:sz w:val="28"/>
      <w:szCs w:val="28"/>
    </w:rPr>
  </w:style>
  <w:style w:type="character" w:customStyle="1" w:styleId="ts2">
    <w:name w:val="ts2"/>
    <w:rsid w:val="00FA65E9"/>
  </w:style>
  <w:style w:type="character" w:customStyle="1" w:styleId="ts3">
    <w:name w:val="ts3"/>
    <w:rsid w:val="00FA65E9"/>
  </w:style>
  <w:style w:type="paragraph" w:styleId="29">
    <w:name w:val="List 2"/>
    <w:basedOn w:val="a"/>
    <w:rsid w:val="00FA65E9"/>
    <w:pPr>
      <w:ind w:left="566" w:hanging="283"/>
    </w:pPr>
    <w:rPr>
      <w:rFonts w:ascii="Calibri" w:hAnsi="Calibri" w:cs="Calibri"/>
      <w:sz w:val="28"/>
      <w:szCs w:val="28"/>
    </w:rPr>
  </w:style>
  <w:style w:type="paragraph" w:customStyle="1" w:styleId="42">
    <w:name w:val="заголовок 4"/>
    <w:basedOn w:val="a"/>
    <w:next w:val="a"/>
    <w:rsid w:val="00FA65E9"/>
    <w:pPr>
      <w:keepNext/>
      <w:autoSpaceDE w:val="0"/>
      <w:autoSpaceDN w:val="0"/>
      <w:jc w:val="center"/>
    </w:pPr>
    <w:rPr>
      <w:rFonts w:ascii="Calibri" w:hAnsi="Calibri" w:cs="Calibri"/>
    </w:rPr>
  </w:style>
  <w:style w:type="paragraph" w:customStyle="1" w:styleId="2a">
    <w:name w:val="Цитата2"/>
    <w:basedOn w:val="a"/>
    <w:rsid w:val="00FA65E9"/>
    <w:pPr>
      <w:widowControl w:val="0"/>
      <w:spacing w:line="520" w:lineRule="auto"/>
      <w:ind w:left="4040" w:right="4000"/>
      <w:jc w:val="both"/>
    </w:pPr>
    <w:rPr>
      <w:rFonts w:ascii="Calibri" w:hAnsi="Calibri" w:cs="Calibri"/>
      <w:b/>
      <w:bCs/>
    </w:rPr>
  </w:style>
  <w:style w:type="character" w:customStyle="1" w:styleId="epm">
    <w:name w:val="epm"/>
    <w:rsid w:val="00FA65E9"/>
  </w:style>
  <w:style w:type="character" w:customStyle="1" w:styleId="h4color1">
    <w:name w:val="h4color1"/>
    <w:rsid w:val="00FA65E9"/>
    <w:rPr>
      <w:rFonts w:ascii="Verdana" w:hAnsi="Verdana"/>
      <w:b/>
      <w:color w:val="000000"/>
      <w:sz w:val="19"/>
    </w:rPr>
  </w:style>
  <w:style w:type="paragraph" w:customStyle="1" w:styleId="1fa">
    <w:name w:val="Знак1"/>
    <w:basedOn w:val="a"/>
    <w:rsid w:val="00FA65E9"/>
    <w:pPr>
      <w:spacing w:after="160" w:line="240" w:lineRule="exact"/>
    </w:pPr>
    <w:rPr>
      <w:rFonts w:ascii="Verdana" w:hAnsi="Verdana" w:cs="Verdana"/>
      <w:sz w:val="20"/>
      <w:szCs w:val="20"/>
      <w:lang w:val="en-US" w:eastAsia="en-US"/>
    </w:rPr>
  </w:style>
  <w:style w:type="character" w:customStyle="1" w:styleId="FontStyle31">
    <w:name w:val="Font Style31"/>
    <w:rsid w:val="00FA65E9"/>
    <w:rPr>
      <w:rFonts w:ascii="Georgia" w:hAnsi="Georgia"/>
      <w:sz w:val="12"/>
    </w:rPr>
  </w:style>
  <w:style w:type="paragraph" w:customStyle="1" w:styleId="Style3">
    <w:name w:val="Style3"/>
    <w:basedOn w:val="a"/>
    <w:rsid w:val="00FA65E9"/>
    <w:pPr>
      <w:widowControl w:val="0"/>
      <w:autoSpaceDE w:val="0"/>
      <w:autoSpaceDN w:val="0"/>
      <w:adjustRightInd w:val="0"/>
    </w:pPr>
    <w:rPr>
      <w:rFonts w:ascii="Calibri" w:hAnsi="Calibri" w:cs="Calibri"/>
    </w:rPr>
  </w:style>
  <w:style w:type="character" w:customStyle="1" w:styleId="113">
    <w:name w:val="Заголовок 1 Знак1"/>
    <w:locked/>
    <w:rsid w:val="00FA65E9"/>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FA65E9"/>
    <w:rPr>
      <w:rFonts w:ascii="Courier New" w:hAnsi="Courier New"/>
      <w:sz w:val="16"/>
      <w:lang w:eastAsia="ru-RU"/>
    </w:rPr>
  </w:style>
  <w:style w:type="paragraph" w:customStyle="1" w:styleId="PlainText1">
    <w:name w:val="Plain Text1"/>
    <w:basedOn w:val="a"/>
    <w:rsid w:val="00FA65E9"/>
    <w:rPr>
      <w:rFonts w:ascii="Courier New" w:hAnsi="Courier New" w:cs="Courier New"/>
      <w:sz w:val="20"/>
      <w:szCs w:val="20"/>
    </w:rPr>
  </w:style>
  <w:style w:type="paragraph" w:customStyle="1" w:styleId="1fb">
    <w:name w:val="Стиль1"/>
    <w:basedOn w:val="a"/>
    <w:rsid w:val="00FA65E9"/>
    <w:pPr>
      <w:widowControl w:val="0"/>
      <w:shd w:val="clear" w:color="auto" w:fill="FFFFFF"/>
      <w:autoSpaceDE w:val="0"/>
      <w:autoSpaceDN w:val="0"/>
      <w:adjustRightInd w:val="0"/>
      <w:spacing w:before="240" w:after="240" w:line="360" w:lineRule="auto"/>
      <w:jc w:val="center"/>
    </w:pPr>
    <w:rPr>
      <w:rFonts w:ascii="Calibri" w:hAnsi="Calibri" w:cs="Calibri"/>
      <w:b/>
      <w:bCs/>
      <w:color w:val="000000"/>
      <w:spacing w:val="-6"/>
      <w:sz w:val="28"/>
      <w:szCs w:val="28"/>
    </w:rPr>
  </w:style>
  <w:style w:type="paragraph" w:customStyle="1" w:styleId="FR3">
    <w:name w:val="FR3"/>
    <w:rsid w:val="00FA65E9"/>
    <w:pPr>
      <w:widowControl w:val="0"/>
      <w:spacing w:before="40" w:after="0" w:line="300" w:lineRule="auto"/>
      <w:ind w:left="40" w:right="200"/>
    </w:pPr>
    <w:rPr>
      <w:rFonts w:ascii="Arial" w:eastAsia="Times New Roman" w:hAnsi="Arial" w:cs="Arial"/>
      <w:sz w:val="28"/>
      <w:szCs w:val="28"/>
    </w:rPr>
  </w:style>
  <w:style w:type="character" w:customStyle="1" w:styleId="afff2">
    <w:name w:val="Воп"/>
    <w:rsid w:val="00FA65E9"/>
    <w:rPr>
      <w:sz w:val="20"/>
    </w:rPr>
  </w:style>
  <w:style w:type="paragraph" w:customStyle="1" w:styleId="1fc">
    <w:name w:val="????????? 1"/>
    <w:basedOn w:val="a"/>
    <w:next w:val="a"/>
    <w:rsid w:val="00FA65E9"/>
    <w:pPr>
      <w:keepNext/>
      <w:jc w:val="center"/>
    </w:pPr>
    <w:rPr>
      <w:rFonts w:ascii="Calibri" w:hAnsi="Calibri" w:cs="Calibri"/>
      <w:b/>
      <w:bCs/>
      <w:spacing w:val="40"/>
      <w:sz w:val="28"/>
      <w:szCs w:val="28"/>
    </w:rPr>
  </w:style>
  <w:style w:type="paragraph" w:customStyle="1" w:styleId="FR5">
    <w:name w:val="FR5"/>
    <w:rsid w:val="00FA65E9"/>
    <w:pPr>
      <w:widowControl w:val="0"/>
      <w:spacing w:after="0" w:line="240" w:lineRule="auto"/>
      <w:jc w:val="right"/>
    </w:pPr>
    <w:rPr>
      <w:rFonts w:ascii="Arial" w:eastAsia="Times New Roman" w:hAnsi="Arial" w:cs="Arial"/>
      <w:sz w:val="12"/>
      <w:szCs w:val="12"/>
    </w:rPr>
  </w:style>
  <w:style w:type="character" w:customStyle="1" w:styleId="53">
    <w:name w:val="Знак Знак5"/>
    <w:rsid w:val="00FA65E9"/>
    <w:rPr>
      <w:rFonts w:ascii="Times New Roman" w:hAnsi="Times New Roman"/>
      <w:sz w:val="20"/>
      <w:lang w:val="en-US" w:eastAsia="ru-RU"/>
    </w:rPr>
  </w:style>
  <w:style w:type="character" w:customStyle="1" w:styleId="afff3">
    <w:name w:val="Тема примечания Знак"/>
    <w:basedOn w:val="afe"/>
    <w:link w:val="afff4"/>
    <w:rsid w:val="00FA65E9"/>
    <w:rPr>
      <w:rFonts w:ascii="Calibri" w:eastAsia="Times New Roman" w:hAnsi="Calibri" w:cs="Calibri"/>
      <w:b/>
      <w:bCs/>
      <w:sz w:val="20"/>
      <w:szCs w:val="20"/>
    </w:rPr>
  </w:style>
  <w:style w:type="paragraph" w:styleId="afff4">
    <w:name w:val="annotation subject"/>
    <w:basedOn w:val="aff"/>
    <w:next w:val="aff"/>
    <w:link w:val="afff3"/>
    <w:semiHidden/>
    <w:rsid w:val="00FA65E9"/>
    <w:rPr>
      <w:b/>
      <w:bCs/>
    </w:rPr>
  </w:style>
  <w:style w:type="character" w:customStyle="1" w:styleId="1fd">
    <w:name w:val="Тема примечания Знак1"/>
    <w:basedOn w:val="17"/>
    <w:uiPriority w:val="99"/>
    <w:semiHidden/>
    <w:rsid w:val="00FA65E9"/>
    <w:rPr>
      <w:rFonts w:eastAsiaTheme="minorEastAsia"/>
      <w:b/>
      <w:bCs/>
      <w:sz w:val="20"/>
      <w:szCs w:val="20"/>
      <w:lang w:eastAsia="ru-RU"/>
    </w:rPr>
  </w:style>
  <w:style w:type="character" w:customStyle="1" w:styleId="3a">
    <w:name w:val="Основной текст с отступом 3 Знак Знак"/>
    <w:aliases w:val="Знак11 Знак Знак Знак"/>
    <w:rsid w:val="00FA65E9"/>
    <w:rPr>
      <w:sz w:val="16"/>
      <w:lang w:val="ru-RU" w:eastAsia="ru-RU"/>
    </w:rPr>
  </w:style>
  <w:style w:type="character" w:customStyle="1" w:styleId="91">
    <w:name w:val="Знак Знак9"/>
    <w:rsid w:val="00FA65E9"/>
    <w:rPr>
      <w:rFonts w:ascii="Courier New" w:hAnsi="Courier New"/>
      <w:b/>
      <w:sz w:val="22"/>
      <w:lang w:val="ru-RU" w:eastAsia="ru-RU"/>
    </w:rPr>
  </w:style>
  <w:style w:type="paragraph" w:customStyle="1" w:styleId="Normal11">
    <w:name w:val="Normal11"/>
    <w:rsid w:val="00FA65E9"/>
    <w:pPr>
      <w:widowControl w:val="0"/>
      <w:spacing w:after="0" w:line="240" w:lineRule="auto"/>
    </w:pPr>
    <w:rPr>
      <w:rFonts w:ascii="Calibri" w:eastAsia="Times New Roman" w:hAnsi="Calibri" w:cs="Calibri"/>
      <w:sz w:val="20"/>
      <w:szCs w:val="20"/>
    </w:rPr>
  </w:style>
  <w:style w:type="character" w:customStyle="1" w:styleId="114">
    <w:name w:val="Знак Знак11"/>
    <w:rsid w:val="00FA65E9"/>
    <w:rPr>
      <w:rFonts w:ascii="Times New Roman" w:hAnsi="Times New Roman"/>
      <w:sz w:val="20"/>
    </w:rPr>
  </w:style>
  <w:style w:type="character" w:customStyle="1" w:styleId="ListParagraphChar">
    <w:name w:val="List Paragraph Char"/>
    <w:locked/>
    <w:rsid w:val="00FA65E9"/>
    <w:rPr>
      <w:rFonts w:ascii="Calibri" w:eastAsia="Times New Roman" w:hAnsi="Calibri" w:cs="Times New Roman"/>
      <w:sz w:val="20"/>
      <w:szCs w:val="20"/>
      <w:lang w:eastAsia="en-US"/>
    </w:rPr>
  </w:style>
  <w:style w:type="character" w:customStyle="1" w:styleId="bodyarticletext">
    <w:name w:val="bodyarticletext"/>
    <w:rsid w:val="00FA65E9"/>
  </w:style>
  <w:style w:type="character" w:customStyle="1" w:styleId="FontStyle44">
    <w:name w:val="Font Style44"/>
    <w:rsid w:val="00FA65E9"/>
    <w:rPr>
      <w:rFonts w:ascii="Times New Roman" w:hAnsi="Times New Roman"/>
      <w:b/>
      <w:sz w:val="18"/>
    </w:rPr>
  </w:style>
  <w:style w:type="character" w:customStyle="1" w:styleId="FontStyle28">
    <w:name w:val="Font Style28"/>
    <w:rsid w:val="00FA65E9"/>
    <w:rPr>
      <w:rFonts w:ascii="Book Antiqua" w:hAnsi="Book Antiqua"/>
      <w:b/>
      <w:sz w:val="16"/>
    </w:rPr>
  </w:style>
  <w:style w:type="paragraph" w:customStyle="1" w:styleId="1fe">
    <w:name w:val="Ñòèëü1"/>
    <w:basedOn w:val="a"/>
    <w:rsid w:val="00FA65E9"/>
    <w:pPr>
      <w:ind w:firstLine="737"/>
      <w:jc w:val="both"/>
    </w:pPr>
    <w:rPr>
      <w:rFonts w:ascii="Calibri" w:hAnsi="Calibri" w:cs="Calibri"/>
      <w:sz w:val="28"/>
      <w:szCs w:val="28"/>
    </w:rPr>
  </w:style>
  <w:style w:type="paragraph" w:customStyle="1" w:styleId="Style20">
    <w:name w:val="Style20"/>
    <w:basedOn w:val="a"/>
    <w:rsid w:val="00FA65E9"/>
    <w:pPr>
      <w:widowControl w:val="0"/>
      <w:autoSpaceDE w:val="0"/>
      <w:autoSpaceDN w:val="0"/>
      <w:adjustRightInd w:val="0"/>
      <w:spacing w:line="322" w:lineRule="exact"/>
      <w:ind w:firstLine="562"/>
      <w:jc w:val="both"/>
    </w:pPr>
    <w:rPr>
      <w:rFonts w:ascii="Calibri" w:hAnsi="Calibri" w:cs="Calibri"/>
    </w:rPr>
  </w:style>
  <w:style w:type="paragraph" w:customStyle="1" w:styleId="Style21">
    <w:name w:val="Style21"/>
    <w:basedOn w:val="a"/>
    <w:rsid w:val="00FA65E9"/>
    <w:pPr>
      <w:widowControl w:val="0"/>
      <w:autoSpaceDE w:val="0"/>
      <w:autoSpaceDN w:val="0"/>
      <w:adjustRightInd w:val="0"/>
      <w:spacing w:line="323" w:lineRule="exact"/>
      <w:ind w:firstLine="566"/>
      <w:jc w:val="both"/>
    </w:pPr>
    <w:rPr>
      <w:rFonts w:ascii="Calibri" w:hAnsi="Calibri" w:cs="Calibri"/>
    </w:rPr>
  </w:style>
  <w:style w:type="paragraph" w:customStyle="1" w:styleId="Style22">
    <w:name w:val="Style22"/>
    <w:basedOn w:val="a"/>
    <w:rsid w:val="00FA65E9"/>
    <w:pPr>
      <w:widowControl w:val="0"/>
      <w:autoSpaceDE w:val="0"/>
      <w:autoSpaceDN w:val="0"/>
      <w:adjustRightInd w:val="0"/>
    </w:pPr>
    <w:rPr>
      <w:rFonts w:ascii="Calibri" w:hAnsi="Calibri" w:cs="Calibri"/>
    </w:rPr>
  </w:style>
  <w:style w:type="paragraph" w:customStyle="1" w:styleId="Style23">
    <w:name w:val="Style23"/>
    <w:basedOn w:val="a"/>
    <w:rsid w:val="00FA65E9"/>
    <w:pPr>
      <w:widowControl w:val="0"/>
      <w:autoSpaceDE w:val="0"/>
      <w:autoSpaceDN w:val="0"/>
      <w:adjustRightInd w:val="0"/>
      <w:spacing w:line="317" w:lineRule="exact"/>
    </w:pPr>
    <w:rPr>
      <w:rFonts w:ascii="Calibri" w:hAnsi="Calibri" w:cs="Calibri"/>
    </w:rPr>
  </w:style>
  <w:style w:type="paragraph" w:customStyle="1" w:styleId="Style19">
    <w:name w:val="Style19"/>
    <w:basedOn w:val="a"/>
    <w:rsid w:val="00FA65E9"/>
    <w:pPr>
      <w:widowControl w:val="0"/>
      <w:autoSpaceDE w:val="0"/>
      <w:autoSpaceDN w:val="0"/>
      <w:adjustRightInd w:val="0"/>
    </w:pPr>
    <w:rPr>
      <w:rFonts w:ascii="Calibri" w:hAnsi="Calibri" w:cs="Calibri"/>
    </w:rPr>
  </w:style>
  <w:style w:type="paragraph" w:customStyle="1" w:styleId="Style13">
    <w:name w:val="Style13"/>
    <w:basedOn w:val="a"/>
    <w:rsid w:val="00FA65E9"/>
    <w:pPr>
      <w:widowControl w:val="0"/>
      <w:autoSpaceDE w:val="0"/>
      <w:autoSpaceDN w:val="0"/>
      <w:adjustRightInd w:val="0"/>
      <w:spacing w:line="326" w:lineRule="exact"/>
      <w:ind w:firstLine="283"/>
      <w:jc w:val="both"/>
    </w:pPr>
    <w:rPr>
      <w:rFonts w:ascii="Calibri" w:hAnsi="Calibri" w:cs="Calibri"/>
    </w:rPr>
  </w:style>
  <w:style w:type="paragraph" w:customStyle="1" w:styleId="Style11">
    <w:name w:val="Style11"/>
    <w:basedOn w:val="a"/>
    <w:rsid w:val="00FA65E9"/>
    <w:pPr>
      <w:widowControl w:val="0"/>
      <w:autoSpaceDE w:val="0"/>
      <w:autoSpaceDN w:val="0"/>
      <w:adjustRightInd w:val="0"/>
    </w:pPr>
    <w:rPr>
      <w:rFonts w:ascii="Calibri" w:hAnsi="Calibri" w:cs="Calibri"/>
    </w:rPr>
  </w:style>
  <w:style w:type="paragraph" w:customStyle="1" w:styleId="headertext">
    <w:name w:val="headertext"/>
    <w:rsid w:val="00FA65E9"/>
    <w:pPr>
      <w:widowControl w:val="0"/>
      <w:autoSpaceDE w:val="0"/>
      <w:autoSpaceDN w:val="0"/>
      <w:adjustRightInd w:val="0"/>
      <w:spacing w:after="0" w:line="240" w:lineRule="auto"/>
    </w:pPr>
    <w:rPr>
      <w:rFonts w:ascii="Arial" w:eastAsia="Times New Roman" w:hAnsi="Arial" w:cs="Arial"/>
      <w:b/>
      <w:bCs/>
    </w:rPr>
  </w:style>
  <w:style w:type="character" w:customStyle="1" w:styleId="520">
    <w:name w:val="Знак Знак52"/>
    <w:rsid w:val="00FA65E9"/>
    <w:rPr>
      <w:rFonts w:ascii="Times New Roman" w:hAnsi="Times New Roman"/>
      <w:sz w:val="20"/>
      <w:lang w:val="en-US" w:eastAsia="ru-RU"/>
    </w:rPr>
  </w:style>
  <w:style w:type="character" w:customStyle="1" w:styleId="92">
    <w:name w:val="Знак Знак92"/>
    <w:rsid w:val="00FA65E9"/>
    <w:rPr>
      <w:rFonts w:ascii="Courier New" w:hAnsi="Courier New"/>
      <w:b/>
      <w:snapToGrid w:val="0"/>
      <w:sz w:val="22"/>
      <w:lang w:val="ru-RU" w:eastAsia="ru-RU"/>
    </w:rPr>
  </w:style>
  <w:style w:type="character" w:customStyle="1" w:styleId="1130">
    <w:name w:val="Знак Знак113"/>
    <w:rsid w:val="00FA65E9"/>
    <w:rPr>
      <w:rFonts w:ascii="Times New Roman" w:hAnsi="Times New Roman"/>
      <w:snapToGrid w:val="0"/>
      <w:sz w:val="20"/>
    </w:rPr>
  </w:style>
  <w:style w:type="character" w:customStyle="1" w:styleId="apple-style-span">
    <w:name w:val="apple-style-span"/>
    <w:rsid w:val="00FA65E9"/>
  </w:style>
  <w:style w:type="character" w:customStyle="1" w:styleId="postbody1">
    <w:name w:val="postbody1"/>
    <w:rsid w:val="00FA65E9"/>
    <w:rPr>
      <w:sz w:val="16"/>
    </w:rPr>
  </w:style>
  <w:style w:type="paragraph" w:styleId="afff5">
    <w:name w:val="List"/>
    <w:basedOn w:val="a"/>
    <w:rsid w:val="00FA65E9"/>
    <w:pPr>
      <w:ind w:left="283" w:hanging="283"/>
    </w:pPr>
    <w:rPr>
      <w:rFonts w:ascii="Calibri" w:hAnsi="Calibri" w:cs="Calibri"/>
      <w:sz w:val="20"/>
      <w:szCs w:val="20"/>
    </w:rPr>
  </w:style>
  <w:style w:type="character" w:customStyle="1" w:styleId="b-mail-buttonb-mail-buttongroup">
    <w:name w:val="b-mail-button b-mail-button_group"/>
    <w:rsid w:val="00FA65E9"/>
  </w:style>
  <w:style w:type="character" w:customStyle="1" w:styleId="b-mail-buttontext">
    <w:name w:val="b-mail-button__text"/>
    <w:rsid w:val="00FA65E9"/>
  </w:style>
  <w:style w:type="character" w:customStyle="1" w:styleId="b-pagerinactive">
    <w:name w:val="b-pager__inactive"/>
    <w:rsid w:val="00FA65E9"/>
  </w:style>
  <w:style w:type="character" w:customStyle="1" w:styleId="b-pageractive">
    <w:name w:val="b-pager__active"/>
    <w:rsid w:val="00FA65E9"/>
  </w:style>
  <w:style w:type="paragraph" w:customStyle="1" w:styleId="western">
    <w:name w:val="western"/>
    <w:basedOn w:val="a"/>
    <w:rsid w:val="00FA65E9"/>
    <w:pPr>
      <w:spacing w:before="100" w:beforeAutospacing="1" w:after="100" w:afterAutospacing="1"/>
    </w:pPr>
    <w:rPr>
      <w:rFonts w:ascii="Calibri" w:hAnsi="Calibri" w:cs="Calibri"/>
    </w:rPr>
  </w:style>
  <w:style w:type="paragraph" w:styleId="z-">
    <w:name w:val="HTML Top of Form"/>
    <w:basedOn w:val="a"/>
    <w:next w:val="a"/>
    <w:link w:val="z-0"/>
    <w:hidden/>
    <w:rsid w:val="00FA65E9"/>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FA65E9"/>
    <w:rPr>
      <w:rFonts w:ascii="Arial" w:eastAsia="Times New Roman" w:hAnsi="Arial" w:cs="Arial"/>
      <w:vanish/>
      <w:sz w:val="16"/>
      <w:szCs w:val="16"/>
      <w:lang w:eastAsia="ru-RU"/>
    </w:rPr>
  </w:style>
  <w:style w:type="character" w:customStyle="1" w:styleId="b-pseudo-linkjs-captcha-cant-read">
    <w:name w:val="b-pseudo-link js-captcha-cant-read"/>
    <w:rsid w:val="00FA65E9"/>
  </w:style>
  <w:style w:type="character" w:customStyle="1" w:styleId="b-mail-buttonb-mail-buttondefaultb-mail-buttonbuttonb-mail-buttongrey-19pxb-mail-button19px">
    <w:name w:val="b-mail-button b-mail-button_default b-mail-button_button b-mail-button_grey-19px b-mail-button_19px"/>
    <w:rsid w:val="00FA65E9"/>
  </w:style>
  <w:style w:type="paragraph" w:styleId="z-1">
    <w:name w:val="HTML Bottom of Form"/>
    <w:basedOn w:val="a"/>
    <w:next w:val="a"/>
    <w:link w:val="z-2"/>
    <w:hidden/>
    <w:rsid w:val="00FA65E9"/>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FA65E9"/>
    <w:rPr>
      <w:rFonts w:ascii="Arial" w:eastAsia="Times New Roman" w:hAnsi="Arial" w:cs="Arial"/>
      <w:vanish/>
      <w:sz w:val="16"/>
      <w:szCs w:val="16"/>
      <w:lang w:eastAsia="ru-RU"/>
    </w:rPr>
  </w:style>
  <w:style w:type="character" w:customStyle="1" w:styleId="61">
    <w:name w:val="Знак Знак6"/>
    <w:rsid w:val="00FA65E9"/>
    <w:rPr>
      <w:rFonts w:ascii="Courier New" w:hAnsi="Courier New"/>
      <w:snapToGrid w:val="0"/>
      <w:lang w:val="ru-RU" w:eastAsia="ru-RU"/>
    </w:rPr>
  </w:style>
  <w:style w:type="character" w:customStyle="1" w:styleId="150">
    <w:name w:val="Знак Знак15"/>
    <w:uiPriority w:val="99"/>
    <w:rsid w:val="00FA65E9"/>
    <w:rPr>
      <w:rFonts w:ascii="Courier New" w:hAnsi="Courier New"/>
      <w:snapToGrid w:val="0"/>
      <w:lang w:val="ru-RU" w:eastAsia="ru-RU"/>
    </w:rPr>
  </w:style>
  <w:style w:type="character" w:customStyle="1" w:styleId="style151">
    <w:name w:val="style151"/>
    <w:rsid w:val="00FA65E9"/>
  </w:style>
  <w:style w:type="paragraph" w:customStyle="1" w:styleId="style15">
    <w:name w:val="style15"/>
    <w:basedOn w:val="a"/>
    <w:rsid w:val="00FA65E9"/>
    <w:rPr>
      <w:rFonts w:ascii="Calibri" w:hAnsi="Calibri" w:cs="Calibri"/>
    </w:rPr>
  </w:style>
  <w:style w:type="paragraph" w:customStyle="1" w:styleId="1ff">
    <w:name w:val="Маркированный список1"/>
    <w:basedOn w:val="a"/>
    <w:rsid w:val="00FA65E9"/>
    <w:pPr>
      <w:suppressAutoHyphens/>
      <w:jc w:val="both"/>
    </w:pPr>
    <w:rPr>
      <w:rFonts w:ascii="Calibri" w:hAnsi="Calibri" w:cs="Calibri"/>
      <w:sz w:val="28"/>
      <w:szCs w:val="28"/>
      <w:lang w:eastAsia="ar-SA"/>
    </w:rPr>
  </w:style>
  <w:style w:type="character" w:customStyle="1" w:styleId="s8">
    <w:name w:val="s8"/>
    <w:rsid w:val="00FA65E9"/>
  </w:style>
  <w:style w:type="paragraph" w:customStyle="1" w:styleId="p20">
    <w:name w:val="p20"/>
    <w:basedOn w:val="a"/>
    <w:rsid w:val="00FA65E9"/>
    <w:pPr>
      <w:spacing w:before="100" w:beforeAutospacing="1" w:after="100" w:afterAutospacing="1"/>
    </w:pPr>
    <w:rPr>
      <w:rFonts w:ascii="Calibri" w:hAnsi="Calibri" w:cs="Calibri"/>
    </w:rPr>
  </w:style>
  <w:style w:type="character" w:customStyle="1" w:styleId="710">
    <w:name w:val="Знак Знак71"/>
    <w:rsid w:val="00FA65E9"/>
    <w:rPr>
      <w:rFonts w:ascii="Courier New" w:hAnsi="Courier New"/>
      <w:snapToGrid w:val="0"/>
      <w:lang w:val="ru-RU" w:eastAsia="ru-RU"/>
    </w:rPr>
  </w:style>
  <w:style w:type="character" w:customStyle="1" w:styleId="410">
    <w:name w:val="Знак Знак41"/>
    <w:rsid w:val="00FA65E9"/>
    <w:rPr>
      <w:rFonts w:ascii="Times New Roman" w:hAnsi="Times New Roman"/>
      <w:b/>
      <w:sz w:val="20"/>
      <w:shd w:val="clear" w:color="auto" w:fill="FFFFFF"/>
      <w:lang w:eastAsia="ru-RU"/>
    </w:rPr>
  </w:style>
  <w:style w:type="character" w:customStyle="1" w:styleId="102">
    <w:name w:val="Знак Знак102"/>
    <w:rsid w:val="00FA65E9"/>
    <w:rPr>
      <w:rFonts w:ascii="Courier New" w:hAnsi="Courier New"/>
      <w:snapToGrid w:val="0"/>
      <w:lang w:val="ru-RU" w:eastAsia="ru-RU"/>
    </w:rPr>
  </w:style>
  <w:style w:type="paragraph" w:customStyle="1" w:styleId="Heading">
    <w:name w:val="Heading"/>
    <w:rsid w:val="00FA65E9"/>
    <w:pPr>
      <w:widowControl w:val="0"/>
      <w:autoSpaceDE w:val="0"/>
      <w:autoSpaceDN w:val="0"/>
      <w:adjustRightInd w:val="0"/>
      <w:spacing w:after="0" w:line="240" w:lineRule="auto"/>
    </w:pPr>
    <w:rPr>
      <w:rFonts w:ascii="Arial" w:eastAsia="Times New Roman" w:hAnsi="Arial" w:cs="Arial"/>
      <w:b/>
      <w:bCs/>
      <w:color w:val="000000"/>
    </w:rPr>
  </w:style>
  <w:style w:type="character" w:customStyle="1" w:styleId="doccaption">
    <w:name w:val="doccaption"/>
    <w:rsid w:val="00FA65E9"/>
    <w:rPr>
      <w:rFonts w:cs="Times New Roman"/>
    </w:rPr>
  </w:style>
  <w:style w:type="paragraph" w:customStyle="1" w:styleId="43">
    <w:name w:val="Обычный4"/>
    <w:rsid w:val="00FA65E9"/>
    <w:pPr>
      <w:spacing w:after="0" w:line="240" w:lineRule="auto"/>
    </w:pPr>
    <w:rPr>
      <w:rFonts w:ascii="Calibri" w:eastAsia="Times New Roman" w:hAnsi="Calibri" w:cs="Calibri"/>
      <w:sz w:val="20"/>
      <w:szCs w:val="20"/>
    </w:rPr>
  </w:style>
  <w:style w:type="paragraph" w:customStyle="1" w:styleId="afff6">
    <w:name w:val="Знак Знак Знак Знак Знак Знак Знак Знак Знак Знак Знак Знак Знак Знак Знак Знак"/>
    <w:basedOn w:val="a"/>
    <w:rsid w:val="00FA65E9"/>
    <w:pPr>
      <w:widowControl w:val="0"/>
      <w:adjustRightInd w:val="0"/>
      <w:spacing w:after="160" w:line="240" w:lineRule="exact"/>
      <w:jc w:val="right"/>
    </w:pPr>
    <w:rPr>
      <w:rFonts w:ascii="Calibri" w:hAnsi="Calibri" w:cs="Calibri"/>
      <w:sz w:val="20"/>
      <w:szCs w:val="20"/>
      <w:lang w:val="en-GB" w:eastAsia="en-US"/>
    </w:rPr>
  </w:style>
  <w:style w:type="paragraph" w:customStyle="1" w:styleId="msonormalbullet2gifcxspmiddle">
    <w:name w:val="msonormalbullet2gifcxspmiddle"/>
    <w:basedOn w:val="a"/>
    <w:rsid w:val="00FA65E9"/>
    <w:pPr>
      <w:spacing w:before="100" w:beforeAutospacing="1" w:after="100" w:afterAutospacing="1"/>
      <w:ind w:right="488"/>
    </w:pPr>
    <w:rPr>
      <w:rFonts w:ascii="Calibri" w:hAnsi="Calibri" w:cs="Calibri"/>
    </w:rPr>
  </w:style>
  <w:style w:type="paragraph" w:customStyle="1" w:styleId="2b">
    <w:name w:val="Абзац списка2"/>
    <w:basedOn w:val="a"/>
    <w:rsid w:val="00FA65E9"/>
    <w:pPr>
      <w:ind w:left="720"/>
      <w:jc w:val="both"/>
    </w:pPr>
    <w:rPr>
      <w:rFonts w:ascii="Calibri" w:hAnsi="Calibri" w:cs="Calibri"/>
      <w:sz w:val="20"/>
      <w:szCs w:val="20"/>
    </w:rPr>
  </w:style>
  <w:style w:type="paragraph" w:customStyle="1" w:styleId="Iniiaiieoaeno">
    <w:name w:val="Iniiaiie oaeno"/>
    <w:basedOn w:val="a"/>
    <w:rsid w:val="00FA65E9"/>
    <w:pPr>
      <w:jc w:val="both"/>
    </w:pPr>
    <w:rPr>
      <w:rFonts w:ascii="Calibri" w:hAnsi="Calibri" w:cs="Calibri"/>
    </w:rPr>
  </w:style>
  <w:style w:type="character" w:customStyle="1" w:styleId="1ff0">
    <w:name w:val="Название Знак Знак Знак1"/>
    <w:locked/>
    <w:rsid w:val="00FA65E9"/>
    <w:rPr>
      <w:rFonts w:cs="Times New Roman"/>
      <w:b/>
      <w:bCs/>
      <w:sz w:val="28"/>
      <w:szCs w:val="28"/>
      <w:lang w:val="ru-RU" w:eastAsia="ru-RU"/>
    </w:rPr>
  </w:style>
  <w:style w:type="paragraph" w:customStyle="1" w:styleId="2c">
    <w:name w:val="Текст2"/>
    <w:basedOn w:val="a"/>
    <w:rsid w:val="00FA65E9"/>
    <w:pPr>
      <w:jc w:val="center"/>
    </w:pPr>
    <w:rPr>
      <w:rFonts w:ascii="Courier New" w:hAnsi="Courier New" w:cs="Courier New"/>
      <w:sz w:val="20"/>
      <w:szCs w:val="20"/>
    </w:rPr>
  </w:style>
  <w:style w:type="character" w:customStyle="1" w:styleId="FontStyle218">
    <w:name w:val="Font Style218"/>
    <w:rsid w:val="00FA65E9"/>
    <w:rPr>
      <w:rFonts w:ascii="Trebuchet MS" w:hAnsi="Trebuchet MS" w:cs="Trebuchet MS"/>
      <w:sz w:val="14"/>
      <w:szCs w:val="14"/>
    </w:rPr>
  </w:style>
  <w:style w:type="character" w:customStyle="1" w:styleId="FontStyle219">
    <w:name w:val="Font Style219"/>
    <w:rsid w:val="00FA65E9"/>
    <w:rPr>
      <w:rFonts w:ascii="Trebuchet MS" w:hAnsi="Trebuchet MS" w:cs="Trebuchet MS"/>
      <w:b/>
      <w:bCs/>
      <w:sz w:val="14"/>
      <w:szCs w:val="14"/>
    </w:rPr>
  </w:style>
  <w:style w:type="paragraph" w:customStyle="1" w:styleId="Style94">
    <w:name w:val="Style94"/>
    <w:basedOn w:val="a"/>
    <w:rsid w:val="00FA65E9"/>
    <w:pPr>
      <w:widowControl w:val="0"/>
      <w:autoSpaceDE w:val="0"/>
      <w:autoSpaceDN w:val="0"/>
      <w:adjustRightInd w:val="0"/>
    </w:pPr>
    <w:rPr>
      <w:rFonts w:ascii="Trebuchet MS" w:hAnsi="Trebuchet MS" w:cs="Trebuchet MS"/>
    </w:rPr>
  </w:style>
  <w:style w:type="paragraph" w:customStyle="1" w:styleId="Style105">
    <w:name w:val="Style105"/>
    <w:basedOn w:val="a"/>
    <w:rsid w:val="00FA65E9"/>
    <w:pPr>
      <w:widowControl w:val="0"/>
      <w:autoSpaceDE w:val="0"/>
      <w:autoSpaceDN w:val="0"/>
      <w:adjustRightInd w:val="0"/>
      <w:spacing w:line="202" w:lineRule="exact"/>
      <w:ind w:firstLine="221"/>
      <w:jc w:val="both"/>
    </w:pPr>
    <w:rPr>
      <w:rFonts w:ascii="Trebuchet MS" w:hAnsi="Trebuchet MS" w:cs="Trebuchet MS"/>
    </w:rPr>
  </w:style>
  <w:style w:type="paragraph" w:customStyle="1" w:styleId="Style126">
    <w:name w:val="Style126"/>
    <w:basedOn w:val="a"/>
    <w:rsid w:val="00FA65E9"/>
    <w:pPr>
      <w:widowControl w:val="0"/>
      <w:autoSpaceDE w:val="0"/>
      <w:autoSpaceDN w:val="0"/>
      <w:adjustRightInd w:val="0"/>
      <w:spacing w:line="197" w:lineRule="exact"/>
      <w:ind w:firstLine="235"/>
      <w:jc w:val="both"/>
    </w:pPr>
    <w:rPr>
      <w:rFonts w:ascii="Trebuchet MS" w:hAnsi="Trebuchet MS" w:cs="Trebuchet MS"/>
    </w:rPr>
  </w:style>
  <w:style w:type="paragraph" w:customStyle="1" w:styleId="ConsNonformat0">
    <w:name w:val="ConsNonformat"/>
    <w:rsid w:val="00FA65E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character" w:styleId="afff7">
    <w:name w:val="FollowedHyperlink"/>
    <w:rsid w:val="00FA65E9"/>
    <w:rPr>
      <w:rFonts w:cs="Times New Roman"/>
      <w:color w:val="800080"/>
      <w:u w:val="single"/>
    </w:rPr>
  </w:style>
  <w:style w:type="paragraph" w:customStyle="1" w:styleId="1ff1">
    <w:name w:val="Обычный.Обычный1"/>
    <w:rsid w:val="00FA65E9"/>
    <w:pPr>
      <w:spacing w:after="0" w:line="360" w:lineRule="auto"/>
      <w:ind w:firstLine="454"/>
      <w:jc w:val="both"/>
    </w:pPr>
    <w:rPr>
      <w:rFonts w:ascii="Calibri" w:eastAsia="Times New Roman" w:hAnsi="Calibri" w:cs="Calibri"/>
      <w:sz w:val="28"/>
      <w:szCs w:val="28"/>
    </w:rPr>
  </w:style>
  <w:style w:type="paragraph" w:customStyle="1" w:styleId="ConsPlusCell">
    <w:name w:val="ConsPlusCell"/>
    <w:rsid w:val="00FA65E9"/>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tekstob">
    <w:name w:val="tekstob"/>
    <w:basedOn w:val="a"/>
    <w:rsid w:val="00FA65E9"/>
    <w:pPr>
      <w:spacing w:before="100" w:beforeAutospacing="1" w:after="100" w:afterAutospacing="1"/>
    </w:pPr>
    <w:rPr>
      <w:rFonts w:ascii="Calibri" w:hAnsi="Calibri" w:cs="Calibri"/>
    </w:rPr>
  </w:style>
  <w:style w:type="character" w:customStyle="1" w:styleId="1ff2">
    <w:name w:val="Знак Знак1"/>
    <w:rsid w:val="00FA65E9"/>
    <w:rPr>
      <w:rFonts w:ascii="Arial" w:hAnsi="Arial" w:cs="Arial"/>
      <w:sz w:val="20"/>
      <w:szCs w:val="20"/>
      <w:lang w:val="en-US" w:eastAsia="ru-RU"/>
    </w:rPr>
  </w:style>
  <w:style w:type="paragraph" w:customStyle="1" w:styleId="3b">
    <w:name w:val="Абзац списка3"/>
    <w:basedOn w:val="a"/>
    <w:rsid w:val="00FA65E9"/>
    <w:pPr>
      <w:ind w:left="720"/>
    </w:pPr>
    <w:rPr>
      <w:rFonts w:ascii="Calibri" w:hAnsi="Calibri" w:cs="Calibri"/>
      <w:sz w:val="20"/>
      <w:szCs w:val="20"/>
    </w:rPr>
  </w:style>
  <w:style w:type="paragraph" w:customStyle="1" w:styleId="54">
    <w:name w:val="Обычный5"/>
    <w:rsid w:val="00FA65E9"/>
    <w:pPr>
      <w:spacing w:after="0" w:line="240" w:lineRule="auto"/>
    </w:pPr>
    <w:rPr>
      <w:rFonts w:ascii="Calibri" w:eastAsia="Times New Roman" w:hAnsi="Calibri" w:cs="Calibri"/>
      <w:sz w:val="20"/>
      <w:szCs w:val="20"/>
    </w:rPr>
  </w:style>
  <w:style w:type="paragraph" w:customStyle="1" w:styleId="3c">
    <w:name w:val="Текст3"/>
    <w:basedOn w:val="a"/>
    <w:rsid w:val="00FA65E9"/>
    <w:rPr>
      <w:rFonts w:ascii="Courier New" w:hAnsi="Courier New" w:cs="Courier New"/>
      <w:sz w:val="20"/>
      <w:szCs w:val="20"/>
    </w:rPr>
  </w:style>
  <w:style w:type="character" w:customStyle="1" w:styleId="510">
    <w:name w:val="Знак Знак51"/>
    <w:rsid w:val="00FA65E9"/>
    <w:rPr>
      <w:rFonts w:ascii="Times New Roman" w:hAnsi="Times New Roman" w:cs="Times New Roman"/>
      <w:sz w:val="20"/>
      <w:szCs w:val="20"/>
      <w:lang w:val="en-US" w:eastAsia="ru-RU"/>
    </w:rPr>
  </w:style>
  <w:style w:type="character" w:customStyle="1" w:styleId="910">
    <w:name w:val="Знак Знак91"/>
    <w:rsid w:val="00FA65E9"/>
    <w:rPr>
      <w:rFonts w:ascii="Courier New" w:hAnsi="Courier New" w:cs="Courier New"/>
      <w:b/>
      <w:bCs/>
      <w:snapToGrid w:val="0"/>
      <w:sz w:val="22"/>
      <w:szCs w:val="22"/>
      <w:lang w:val="ru-RU" w:eastAsia="ru-RU"/>
    </w:rPr>
  </w:style>
  <w:style w:type="character" w:customStyle="1" w:styleId="820">
    <w:name w:val="Знак Знак82"/>
    <w:rsid w:val="00FA65E9"/>
    <w:rPr>
      <w:rFonts w:cs="Times New Roman"/>
      <w:snapToGrid w:val="0"/>
      <w:sz w:val="24"/>
      <w:szCs w:val="24"/>
      <w:lang w:val="ru-RU" w:eastAsia="ru-RU"/>
    </w:rPr>
  </w:style>
  <w:style w:type="character" w:customStyle="1" w:styleId="1120">
    <w:name w:val="Знак Знак112"/>
    <w:rsid w:val="00FA65E9"/>
    <w:rPr>
      <w:rFonts w:ascii="Times New Roman" w:hAnsi="Times New Roman" w:cs="Times New Roman"/>
      <w:snapToGrid w:val="0"/>
      <w:sz w:val="20"/>
      <w:szCs w:val="20"/>
    </w:rPr>
  </w:style>
  <w:style w:type="paragraph" w:customStyle="1" w:styleId="44">
    <w:name w:val="Абзац списка4"/>
    <w:basedOn w:val="a"/>
    <w:rsid w:val="00FA65E9"/>
    <w:pPr>
      <w:ind w:left="720"/>
    </w:pPr>
    <w:rPr>
      <w:rFonts w:ascii="Calibri" w:hAnsi="Calibri" w:cs="Calibri"/>
      <w:sz w:val="20"/>
      <w:szCs w:val="20"/>
    </w:rPr>
  </w:style>
  <w:style w:type="character" w:customStyle="1" w:styleId="152">
    <w:name w:val="Знак Знак152"/>
    <w:rsid w:val="00FA65E9"/>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FA65E9"/>
    <w:pPr>
      <w:widowControl w:val="0"/>
      <w:adjustRightInd w:val="0"/>
      <w:spacing w:after="160" w:line="240" w:lineRule="exact"/>
      <w:jc w:val="right"/>
    </w:pPr>
    <w:rPr>
      <w:rFonts w:ascii="Calibri" w:hAnsi="Calibri" w:cs="Calibri"/>
      <w:sz w:val="20"/>
      <w:szCs w:val="20"/>
      <w:lang w:val="en-GB" w:eastAsia="en-US"/>
    </w:rPr>
  </w:style>
  <w:style w:type="paragraph" w:customStyle="1" w:styleId="1210">
    <w:name w:val="Знак Знак12 Знак Знак Знак Знак Знак Знак Знак1"/>
    <w:basedOn w:val="a"/>
    <w:rsid w:val="00FA65E9"/>
    <w:pPr>
      <w:widowControl w:val="0"/>
      <w:adjustRightInd w:val="0"/>
      <w:spacing w:after="160" w:line="240" w:lineRule="exact"/>
      <w:jc w:val="right"/>
    </w:pPr>
    <w:rPr>
      <w:rFonts w:ascii="Calibri" w:hAnsi="Calibri" w:cs="Calibri"/>
      <w:sz w:val="20"/>
      <w:szCs w:val="20"/>
      <w:lang w:val="en-GB" w:eastAsia="en-US"/>
    </w:rPr>
  </w:style>
  <w:style w:type="character" w:customStyle="1" w:styleId="2d">
    <w:name w:val="Строгий2"/>
    <w:rsid w:val="00FA65E9"/>
    <w:rPr>
      <w:b/>
    </w:rPr>
  </w:style>
  <w:style w:type="paragraph" w:customStyle="1" w:styleId="222">
    <w:name w:val="Основной текст 22"/>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customStyle="1" w:styleId="320">
    <w:name w:val="Основной текст с отступом 32"/>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paragraph" w:customStyle="1" w:styleId="230">
    <w:name w:val="Основной текст с отступом 23"/>
    <w:basedOn w:val="a"/>
    <w:rsid w:val="00FA65E9"/>
    <w:pPr>
      <w:ind w:firstLine="709"/>
      <w:jc w:val="both"/>
    </w:pPr>
    <w:rPr>
      <w:rFonts w:ascii="Calibri" w:hAnsi="Calibri" w:cs="Calibri"/>
      <w:b/>
      <w:bCs/>
      <w:sz w:val="28"/>
      <w:szCs w:val="28"/>
    </w:rPr>
  </w:style>
  <w:style w:type="paragraph" w:customStyle="1" w:styleId="2e">
    <w:name w:val="Основной текст2"/>
    <w:basedOn w:val="a"/>
    <w:rsid w:val="00FA65E9"/>
    <w:pPr>
      <w:widowControl w:val="0"/>
      <w:spacing w:line="360" w:lineRule="auto"/>
      <w:jc w:val="both"/>
    </w:pPr>
    <w:rPr>
      <w:rFonts w:ascii="Calibri" w:hAnsi="Calibri" w:cs="Calibri"/>
      <w:sz w:val="28"/>
      <w:szCs w:val="28"/>
    </w:rPr>
  </w:style>
  <w:style w:type="character" w:customStyle="1" w:styleId="231">
    <w:name w:val="Знак Знак23"/>
    <w:rsid w:val="00FA65E9"/>
    <w:rPr>
      <w:sz w:val="24"/>
      <w:lang w:val="ru-RU" w:eastAsia="ru-RU"/>
    </w:rPr>
  </w:style>
  <w:style w:type="paragraph" w:customStyle="1" w:styleId="62">
    <w:name w:val="Обычный6"/>
    <w:rsid w:val="00FA65E9"/>
    <w:pPr>
      <w:spacing w:after="0" w:line="240" w:lineRule="auto"/>
    </w:pPr>
    <w:rPr>
      <w:rFonts w:ascii="Calibri" w:eastAsia="Times New Roman" w:hAnsi="Calibri" w:cs="Calibri"/>
      <w:sz w:val="20"/>
      <w:szCs w:val="20"/>
    </w:rPr>
  </w:style>
  <w:style w:type="paragraph" w:customStyle="1" w:styleId="1ff3">
    <w:name w:val="Знак Знак Знак Знак Знак Знак Знак Знак Знак Знак Знак Знак Знак Знак Знак Знак1"/>
    <w:basedOn w:val="a"/>
    <w:rsid w:val="00FA65E9"/>
    <w:pPr>
      <w:widowControl w:val="0"/>
      <w:adjustRightInd w:val="0"/>
      <w:spacing w:after="160" w:line="240" w:lineRule="exact"/>
      <w:jc w:val="right"/>
    </w:pPr>
    <w:rPr>
      <w:rFonts w:ascii="Calibri" w:hAnsi="Calibri" w:cs="Calibri"/>
      <w:sz w:val="20"/>
      <w:szCs w:val="20"/>
      <w:lang w:val="en-GB" w:eastAsia="en-US"/>
    </w:rPr>
  </w:style>
  <w:style w:type="paragraph" w:customStyle="1" w:styleId="55">
    <w:name w:val="Абзац списка5"/>
    <w:basedOn w:val="a"/>
    <w:rsid w:val="00FA65E9"/>
    <w:pPr>
      <w:ind w:left="720"/>
      <w:jc w:val="both"/>
    </w:pPr>
    <w:rPr>
      <w:rFonts w:ascii="Calibri" w:hAnsi="Calibri" w:cs="Calibri"/>
      <w:sz w:val="20"/>
      <w:szCs w:val="20"/>
    </w:rPr>
  </w:style>
  <w:style w:type="character" w:customStyle="1" w:styleId="240">
    <w:name w:val="Знак Знак24"/>
    <w:rsid w:val="00FA65E9"/>
    <w:rPr>
      <w:sz w:val="24"/>
      <w:lang w:val="ru-RU" w:eastAsia="ru-RU"/>
    </w:rPr>
  </w:style>
  <w:style w:type="character" w:customStyle="1" w:styleId="160">
    <w:name w:val="Знак Знак16"/>
    <w:rsid w:val="00FA65E9"/>
    <w:rPr>
      <w:snapToGrid w:val="0"/>
      <w:sz w:val="24"/>
      <w:lang w:val="en-US"/>
    </w:rPr>
  </w:style>
  <w:style w:type="character" w:customStyle="1" w:styleId="151">
    <w:name w:val="Знак Знак151"/>
    <w:rsid w:val="00FA65E9"/>
    <w:rPr>
      <w:snapToGrid w:val="0"/>
      <w:sz w:val="28"/>
      <w:lang w:val="en-US"/>
    </w:rPr>
  </w:style>
  <w:style w:type="character" w:customStyle="1" w:styleId="1110">
    <w:name w:val="Знак Знак111"/>
    <w:rsid w:val="00FA65E9"/>
    <w:rPr>
      <w:sz w:val="24"/>
      <w:lang w:val="ru-RU" w:eastAsia="ru-RU"/>
    </w:rPr>
  </w:style>
  <w:style w:type="paragraph" w:customStyle="1" w:styleId="45">
    <w:name w:val="Текст4"/>
    <w:basedOn w:val="a"/>
    <w:rsid w:val="00FA65E9"/>
    <w:pPr>
      <w:jc w:val="both"/>
    </w:pPr>
    <w:rPr>
      <w:rFonts w:ascii="Courier New" w:hAnsi="Courier New" w:cs="Courier New"/>
    </w:rPr>
  </w:style>
  <w:style w:type="character" w:customStyle="1" w:styleId="101">
    <w:name w:val="Знак Знак101"/>
    <w:rsid w:val="00FA65E9"/>
    <w:rPr>
      <w:rFonts w:ascii="Courier New" w:hAnsi="Courier New"/>
      <w:sz w:val="24"/>
    </w:rPr>
  </w:style>
  <w:style w:type="character" w:customStyle="1" w:styleId="3d">
    <w:name w:val="Строгий3"/>
    <w:rsid w:val="00FA65E9"/>
    <w:rPr>
      <w:b/>
    </w:rPr>
  </w:style>
  <w:style w:type="paragraph" w:customStyle="1" w:styleId="232">
    <w:name w:val="Основной текст 23"/>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customStyle="1" w:styleId="330">
    <w:name w:val="Основной текст с отступом 33"/>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paragraph" w:customStyle="1" w:styleId="241">
    <w:name w:val="Основной текст с отступом 24"/>
    <w:basedOn w:val="a"/>
    <w:rsid w:val="00FA65E9"/>
    <w:pPr>
      <w:ind w:firstLine="709"/>
      <w:jc w:val="both"/>
    </w:pPr>
    <w:rPr>
      <w:rFonts w:ascii="Calibri" w:hAnsi="Calibri" w:cs="Calibri"/>
      <w:b/>
      <w:bCs/>
      <w:sz w:val="28"/>
      <w:szCs w:val="28"/>
    </w:rPr>
  </w:style>
  <w:style w:type="paragraph" w:customStyle="1" w:styleId="3e">
    <w:name w:val="Основной текст3"/>
    <w:basedOn w:val="a"/>
    <w:rsid w:val="00FA65E9"/>
    <w:pPr>
      <w:widowControl w:val="0"/>
      <w:spacing w:line="360" w:lineRule="auto"/>
      <w:jc w:val="both"/>
    </w:pPr>
    <w:rPr>
      <w:rFonts w:ascii="Calibri" w:hAnsi="Calibri" w:cs="Calibri"/>
      <w:sz w:val="28"/>
      <w:szCs w:val="28"/>
    </w:rPr>
  </w:style>
  <w:style w:type="paragraph" w:customStyle="1" w:styleId="115">
    <w:name w:val="Знак11"/>
    <w:basedOn w:val="a"/>
    <w:rsid w:val="00FA65E9"/>
    <w:pPr>
      <w:spacing w:after="160" w:line="240" w:lineRule="exact"/>
      <w:jc w:val="both"/>
    </w:pPr>
    <w:rPr>
      <w:rFonts w:ascii="Verdana" w:hAnsi="Verdana" w:cs="Verdana"/>
      <w:lang w:val="en-US" w:eastAsia="en-US"/>
    </w:rPr>
  </w:style>
  <w:style w:type="paragraph" w:customStyle="1" w:styleId="2f">
    <w:name w:val="Без интервала2"/>
    <w:rsid w:val="00FA65E9"/>
    <w:pPr>
      <w:spacing w:after="0" w:line="240" w:lineRule="auto"/>
    </w:pPr>
    <w:rPr>
      <w:rFonts w:ascii="Calibri" w:eastAsia="Times New Roman" w:hAnsi="Calibri" w:cs="Calibri"/>
    </w:rPr>
  </w:style>
  <w:style w:type="paragraph" w:customStyle="1" w:styleId="1ff4">
    <w:name w:val="Знак Знак1 Знак Знак Знак Знак Знак Знак Знак Знак Знак Знак"/>
    <w:basedOn w:val="a"/>
    <w:next w:val="2"/>
    <w:autoRedefine/>
    <w:rsid w:val="00FA65E9"/>
    <w:pPr>
      <w:spacing w:after="160" w:line="240" w:lineRule="exact"/>
      <w:jc w:val="both"/>
    </w:pPr>
    <w:rPr>
      <w:rFonts w:ascii="Calibri" w:hAnsi="Calibri" w:cs="Calibri"/>
      <w:lang w:val="en-US" w:eastAsia="en-US"/>
    </w:rPr>
  </w:style>
  <w:style w:type="paragraph" w:customStyle="1" w:styleId="Style9">
    <w:name w:val="Style9"/>
    <w:basedOn w:val="a"/>
    <w:rsid w:val="00FA65E9"/>
    <w:pPr>
      <w:widowControl w:val="0"/>
      <w:autoSpaceDE w:val="0"/>
      <w:autoSpaceDN w:val="0"/>
      <w:adjustRightInd w:val="0"/>
      <w:spacing w:line="328" w:lineRule="exact"/>
      <w:ind w:firstLine="698"/>
      <w:jc w:val="both"/>
    </w:pPr>
    <w:rPr>
      <w:rFonts w:ascii="Calibri" w:hAnsi="Calibri" w:cs="Calibri"/>
    </w:rPr>
  </w:style>
  <w:style w:type="character" w:customStyle="1" w:styleId="FontStyle18">
    <w:name w:val="Font Style18"/>
    <w:rsid w:val="00FA65E9"/>
    <w:rPr>
      <w:rFonts w:ascii="Times New Roman" w:hAnsi="Times New Roman"/>
      <w:sz w:val="26"/>
    </w:rPr>
  </w:style>
  <w:style w:type="character" w:customStyle="1" w:styleId="style12">
    <w:name w:val="style12"/>
    <w:rsid w:val="00FA65E9"/>
  </w:style>
  <w:style w:type="paragraph" w:customStyle="1" w:styleId="Background">
    <w:name w:val="Background"/>
    <w:basedOn w:val="a"/>
    <w:rsid w:val="00FA65E9"/>
    <w:pPr>
      <w:overflowPunct w:val="0"/>
      <w:autoSpaceDE w:val="0"/>
      <w:autoSpaceDN w:val="0"/>
      <w:adjustRightInd w:val="0"/>
      <w:jc w:val="both"/>
      <w:textAlignment w:val="baseline"/>
    </w:pPr>
    <w:rPr>
      <w:rFonts w:ascii="Tempo" w:hAnsi="Tempo" w:cs="Tempo"/>
      <w:strike/>
      <w:u w:val="single"/>
    </w:rPr>
  </w:style>
  <w:style w:type="paragraph" w:customStyle="1" w:styleId="314">
    <w:name w:val="Основной текст 31"/>
    <w:basedOn w:val="a"/>
    <w:rsid w:val="00FA65E9"/>
    <w:pPr>
      <w:jc w:val="both"/>
    </w:pPr>
    <w:rPr>
      <w:rFonts w:ascii="Calibri" w:hAnsi="Calibri" w:cs="Calibri"/>
    </w:rPr>
  </w:style>
  <w:style w:type="paragraph" w:customStyle="1" w:styleId="63">
    <w:name w:val="заголовок 6"/>
    <w:basedOn w:val="a"/>
    <w:next w:val="a"/>
    <w:rsid w:val="00FA65E9"/>
    <w:pPr>
      <w:keepNext/>
      <w:overflowPunct w:val="0"/>
      <w:autoSpaceDE w:val="0"/>
      <w:autoSpaceDN w:val="0"/>
      <w:adjustRightInd w:val="0"/>
      <w:ind w:firstLine="851"/>
      <w:jc w:val="both"/>
      <w:textAlignment w:val="baseline"/>
    </w:pPr>
    <w:rPr>
      <w:rFonts w:ascii="Calibri" w:hAnsi="Calibri" w:cs="Calibri"/>
      <w:sz w:val="28"/>
      <w:szCs w:val="28"/>
    </w:rPr>
  </w:style>
  <w:style w:type="paragraph" w:customStyle="1" w:styleId="Style1">
    <w:name w:val="Style1"/>
    <w:basedOn w:val="a"/>
    <w:rsid w:val="00FA65E9"/>
    <w:pPr>
      <w:widowControl w:val="0"/>
      <w:autoSpaceDE w:val="0"/>
      <w:autoSpaceDN w:val="0"/>
      <w:adjustRightInd w:val="0"/>
      <w:jc w:val="both"/>
    </w:pPr>
    <w:rPr>
      <w:rFonts w:ascii="Calibri" w:hAnsi="Calibri" w:cs="Calibri"/>
    </w:rPr>
  </w:style>
  <w:style w:type="paragraph" w:customStyle="1" w:styleId="Style2">
    <w:name w:val="Style2"/>
    <w:basedOn w:val="a"/>
    <w:rsid w:val="00FA65E9"/>
    <w:pPr>
      <w:widowControl w:val="0"/>
      <w:autoSpaceDE w:val="0"/>
      <w:autoSpaceDN w:val="0"/>
      <w:adjustRightInd w:val="0"/>
      <w:spacing w:line="624" w:lineRule="exact"/>
      <w:jc w:val="center"/>
    </w:pPr>
    <w:rPr>
      <w:rFonts w:ascii="Calibri" w:hAnsi="Calibri" w:cs="Calibri"/>
    </w:rPr>
  </w:style>
  <w:style w:type="paragraph" w:customStyle="1" w:styleId="Style4">
    <w:name w:val="Style4"/>
    <w:basedOn w:val="a"/>
    <w:rsid w:val="00FA65E9"/>
    <w:pPr>
      <w:widowControl w:val="0"/>
      <w:autoSpaceDE w:val="0"/>
      <w:autoSpaceDN w:val="0"/>
      <w:adjustRightInd w:val="0"/>
      <w:spacing w:line="312" w:lineRule="exact"/>
      <w:jc w:val="both"/>
    </w:pPr>
    <w:rPr>
      <w:rFonts w:ascii="Calibri" w:hAnsi="Calibri" w:cs="Calibri"/>
    </w:rPr>
  </w:style>
  <w:style w:type="paragraph" w:customStyle="1" w:styleId="Style5">
    <w:name w:val="Style5"/>
    <w:basedOn w:val="a"/>
    <w:rsid w:val="00FA65E9"/>
    <w:pPr>
      <w:widowControl w:val="0"/>
      <w:autoSpaceDE w:val="0"/>
      <w:autoSpaceDN w:val="0"/>
      <w:adjustRightInd w:val="0"/>
      <w:spacing w:line="312" w:lineRule="exact"/>
      <w:ind w:hanging="1013"/>
      <w:jc w:val="both"/>
    </w:pPr>
    <w:rPr>
      <w:rFonts w:ascii="Calibri" w:hAnsi="Calibri" w:cs="Calibri"/>
    </w:rPr>
  </w:style>
  <w:style w:type="paragraph" w:customStyle="1" w:styleId="Style6">
    <w:name w:val="Style6"/>
    <w:basedOn w:val="a"/>
    <w:rsid w:val="00FA65E9"/>
    <w:pPr>
      <w:widowControl w:val="0"/>
      <w:autoSpaceDE w:val="0"/>
      <w:autoSpaceDN w:val="0"/>
      <w:adjustRightInd w:val="0"/>
      <w:jc w:val="center"/>
    </w:pPr>
    <w:rPr>
      <w:rFonts w:ascii="Calibri" w:hAnsi="Calibri" w:cs="Calibri"/>
    </w:rPr>
  </w:style>
  <w:style w:type="paragraph" w:customStyle="1" w:styleId="Style7">
    <w:name w:val="Style7"/>
    <w:basedOn w:val="a"/>
    <w:rsid w:val="00FA65E9"/>
    <w:pPr>
      <w:widowControl w:val="0"/>
      <w:autoSpaceDE w:val="0"/>
      <w:autoSpaceDN w:val="0"/>
      <w:adjustRightInd w:val="0"/>
      <w:spacing w:line="314" w:lineRule="exact"/>
      <w:ind w:firstLine="682"/>
      <w:jc w:val="both"/>
    </w:pPr>
    <w:rPr>
      <w:rFonts w:ascii="Calibri" w:hAnsi="Calibri" w:cs="Calibri"/>
    </w:rPr>
  </w:style>
  <w:style w:type="paragraph" w:customStyle="1" w:styleId="Style10">
    <w:name w:val="Style10"/>
    <w:basedOn w:val="a"/>
    <w:rsid w:val="00FA65E9"/>
    <w:pPr>
      <w:widowControl w:val="0"/>
      <w:autoSpaceDE w:val="0"/>
      <w:autoSpaceDN w:val="0"/>
      <w:adjustRightInd w:val="0"/>
      <w:spacing w:line="314" w:lineRule="exact"/>
      <w:ind w:firstLine="571"/>
      <w:jc w:val="both"/>
    </w:pPr>
    <w:rPr>
      <w:rFonts w:ascii="Calibri" w:hAnsi="Calibri" w:cs="Calibri"/>
    </w:rPr>
  </w:style>
  <w:style w:type="paragraph" w:customStyle="1" w:styleId="Style120">
    <w:name w:val="Style12"/>
    <w:basedOn w:val="a"/>
    <w:rsid w:val="00FA65E9"/>
    <w:pPr>
      <w:widowControl w:val="0"/>
      <w:autoSpaceDE w:val="0"/>
      <w:autoSpaceDN w:val="0"/>
      <w:adjustRightInd w:val="0"/>
      <w:jc w:val="both"/>
    </w:pPr>
    <w:rPr>
      <w:rFonts w:ascii="Calibri" w:hAnsi="Calibri" w:cs="Calibri"/>
    </w:rPr>
  </w:style>
  <w:style w:type="paragraph" w:customStyle="1" w:styleId="Style14">
    <w:name w:val="Style14"/>
    <w:basedOn w:val="a"/>
    <w:rsid w:val="00FA65E9"/>
    <w:pPr>
      <w:widowControl w:val="0"/>
      <w:autoSpaceDE w:val="0"/>
      <w:autoSpaceDN w:val="0"/>
      <w:adjustRightInd w:val="0"/>
      <w:jc w:val="both"/>
    </w:pPr>
    <w:rPr>
      <w:rFonts w:ascii="Calibri" w:hAnsi="Calibri" w:cs="Calibri"/>
    </w:rPr>
  </w:style>
  <w:style w:type="paragraph" w:customStyle="1" w:styleId="Style150">
    <w:name w:val="Style15"/>
    <w:basedOn w:val="a"/>
    <w:rsid w:val="00FA65E9"/>
    <w:pPr>
      <w:widowControl w:val="0"/>
      <w:autoSpaceDE w:val="0"/>
      <w:autoSpaceDN w:val="0"/>
      <w:adjustRightInd w:val="0"/>
      <w:jc w:val="both"/>
    </w:pPr>
    <w:rPr>
      <w:rFonts w:ascii="Calibri" w:hAnsi="Calibri" w:cs="Calibri"/>
    </w:rPr>
  </w:style>
  <w:style w:type="paragraph" w:customStyle="1" w:styleId="Style16">
    <w:name w:val="Style16"/>
    <w:basedOn w:val="a"/>
    <w:rsid w:val="00FA65E9"/>
    <w:pPr>
      <w:widowControl w:val="0"/>
      <w:autoSpaceDE w:val="0"/>
      <w:autoSpaceDN w:val="0"/>
      <w:adjustRightInd w:val="0"/>
      <w:jc w:val="both"/>
    </w:pPr>
    <w:rPr>
      <w:rFonts w:ascii="Calibri" w:hAnsi="Calibri" w:cs="Calibri"/>
    </w:rPr>
  </w:style>
  <w:style w:type="paragraph" w:customStyle="1" w:styleId="Style17">
    <w:name w:val="Style17"/>
    <w:basedOn w:val="a"/>
    <w:rsid w:val="00FA65E9"/>
    <w:pPr>
      <w:widowControl w:val="0"/>
      <w:autoSpaceDE w:val="0"/>
      <w:autoSpaceDN w:val="0"/>
      <w:adjustRightInd w:val="0"/>
      <w:jc w:val="both"/>
    </w:pPr>
    <w:rPr>
      <w:rFonts w:ascii="Calibri" w:hAnsi="Calibri" w:cs="Calibri"/>
    </w:rPr>
  </w:style>
  <w:style w:type="paragraph" w:customStyle="1" w:styleId="Style18">
    <w:name w:val="Style18"/>
    <w:basedOn w:val="a"/>
    <w:rsid w:val="00FA65E9"/>
    <w:pPr>
      <w:widowControl w:val="0"/>
      <w:autoSpaceDE w:val="0"/>
      <w:autoSpaceDN w:val="0"/>
      <w:adjustRightInd w:val="0"/>
      <w:spacing w:line="316" w:lineRule="exact"/>
      <w:ind w:firstLine="418"/>
      <w:jc w:val="both"/>
    </w:pPr>
    <w:rPr>
      <w:rFonts w:ascii="Calibri" w:hAnsi="Calibri" w:cs="Calibri"/>
    </w:rPr>
  </w:style>
  <w:style w:type="character" w:customStyle="1" w:styleId="FontStyle22">
    <w:name w:val="Font Style22"/>
    <w:rsid w:val="00FA65E9"/>
    <w:rPr>
      <w:rFonts w:ascii="Times New Roman" w:hAnsi="Times New Roman"/>
      <w:b/>
      <w:sz w:val="26"/>
    </w:rPr>
  </w:style>
  <w:style w:type="character" w:customStyle="1" w:styleId="FontStyle23">
    <w:name w:val="Font Style23"/>
    <w:rsid w:val="00FA65E9"/>
    <w:rPr>
      <w:rFonts w:ascii="Times New Roman" w:hAnsi="Times New Roman"/>
      <w:sz w:val="24"/>
    </w:rPr>
  </w:style>
  <w:style w:type="character" w:customStyle="1" w:styleId="FontStyle24">
    <w:name w:val="Font Style24"/>
    <w:rsid w:val="00FA65E9"/>
    <w:rPr>
      <w:rFonts w:ascii="Times New Roman" w:hAnsi="Times New Roman"/>
      <w:b/>
      <w:sz w:val="8"/>
    </w:rPr>
  </w:style>
  <w:style w:type="character" w:customStyle="1" w:styleId="FontStyle25">
    <w:name w:val="Font Style25"/>
    <w:rsid w:val="00FA65E9"/>
    <w:rPr>
      <w:rFonts w:ascii="Times New Roman" w:hAnsi="Times New Roman"/>
      <w:sz w:val="22"/>
    </w:rPr>
  </w:style>
  <w:style w:type="character" w:customStyle="1" w:styleId="FontStyle26">
    <w:name w:val="Font Style26"/>
    <w:rsid w:val="00FA65E9"/>
    <w:rPr>
      <w:rFonts w:ascii="Times New Roman" w:hAnsi="Times New Roman"/>
      <w:sz w:val="20"/>
    </w:rPr>
  </w:style>
  <w:style w:type="character" w:customStyle="1" w:styleId="FontStyle27">
    <w:name w:val="Font Style27"/>
    <w:rsid w:val="00FA65E9"/>
    <w:rPr>
      <w:rFonts w:ascii="Times New Roman" w:hAnsi="Times New Roman"/>
      <w:sz w:val="18"/>
    </w:rPr>
  </w:style>
  <w:style w:type="character" w:customStyle="1" w:styleId="FontStyle29">
    <w:name w:val="Font Style29"/>
    <w:rsid w:val="00FA65E9"/>
    <w:rPr>
      <w:rFonts w:ascii="Times New Roman" w:hAnsi="Times New Roman"/>
      <w:b/>
      <w:i/>
      <w:sz w:val="26"/>
    </w:rPr>
  </w:style>
  <w:style w:type="character" w:customStyle="1" w:styleId="FontStyle30">
    <w:name w:val="Font Style30"/>
    <w:rsid w:val="00FA65E9"/>
    <w:rPr>
      <w:rFonts w:ascii="Times New Roman" w:hAnsi="Times New Roman"/>
      <w:sz w:val="26"/>
    </w:rPr>
  </w:style>
  <w:style w:type="paragraph" w:customStyle="1" w:styleId="Style8">
    <w:name w:val="Style8"/>
    <w:basedOn w:val="a"/>
    <w:rsid w:val="00FA65E9"/>
    <w:pPr>
      <w:widowControl w:val="0"/>
      <w:autoSpaceDE w:val="0"/>
      <w:autoSpaceDN w:val="0"/>
      <w:adjustRightInd w:val="0"/>
      <w:spacing w:line="307" w:lineRule="exact"/>
      <w:ind w:hanging="581"/>
      <w:jc w:val="both"/>
    </w:pPr>
    <w:rPr>
      <w:rFonts w:ascii="Calibri" w:hAnsi="Calibri" w:cs="Calibri"/>
    </w:rPr>
  </w:style>
  <w:style w:type="paragraph" w:customStyle="1" w:styleId="Style24">
    <w:name w:val="Style24"/>
    <w:basedOn w:val="a"/>
    <w:rsid w:val="00FA65E9"/>
    <w:pPr>
      <w:widowControl w:val="0"/>
      <w:autoSpaceDE w:val="0"/>
      <w:autoSpaceDN w:val="0"/>
      <w:adjustRightInd w:val="0"/>
      <w:spacing w:line="427" w:lineRule="exact"/>
      <w:ind w:hanging="1142"/>
      <w:jc w:val="both"/>
    </w:pPr>
    <w:rPr>
      <w:rFonts w:ascii="Calibri" w:hAnsi="Calibri" w:cs="Calibri"/>
    </w:rPr>
  </w:style>
  <w:style w:type="paragraph" w:customStyle="1" w:styleId="Style25">
    <w:name w:val="Style25"/>
    <w:basedOn w:val="a"/>
    <w:rsid w:val="00FA65E9"/>
    <w:pPr>
      <w:widowControl w:val="0"/>
      <w:autoSpaceDE w:val="0"/>
      <w:autoSpaceDN w:val="0"/>
      <w:adjustRightInd w:val="0"/>
      <w:spacing w:line="312" w:lineRule="exact"/>
      <w:ind w:firstLine="1560"/>
      <w:jc w:val="both"/>
    </w:pPr>
    <w:rPr>
      <w:rFonts w:ascii="Calibri" w:hAnsi="Calibri" w:cs="Calibri"/>
    </w:rPr>
  </w:style>
  <w:style w:type="paragraph" w:customStyle="1" w:styleId="Style26">
    <w:name w:val="Style26"/>
    <w:basedOn w:val="a"/>
    <w:rsid w:val="00FA65E9"/>
    <w:pPr>
      <w:widowControl w:val="0"/>
      <w:autoSpaceDE w:val="0"/>
      <w:autoSpaceDN w:val="0"/>
      <w:adjustRightInd w:val="0"/>
      <w:jc w:val="both"/>
    </w:pPr>
    <w:rPr>
      <w:rFonts w:ascii="Calibri" w:hAnsi="Calibri" w:cs="Calibri"/>
    </w:rPr>
  </w:style>
  <w:style w:type="paragraph" w:customStyle="1" w:styleId="Style27">
    <w:name w:val="Style27"/>
    <w:basedOn w:val="a"/>
    <w:rsid w:val="00FA65E9"/>
    <w:pPr>
      <w:widowControl w:val="0"/>
      <w:autoSpaceDE w:val="0"/>
      <w:autoSpaceDN w:val="0"/>
      <w:adjustRightInd w:val="0"/>
      <w:spacing w:line="317" w:lineRule="exact"/>
      <w:ind w:firstLine="1186"/>
      <w:jc w:val="both"/>
    </w:pPr>
    <w:rPr>
      <w:rFonts w:ascii="Calibri" w:hAnsi="Calibri" w:cs="Calibri"/>
    </w:rPr>
  </w:style>
  <w:style w:type="paragraph" w:customStyle="1" w:styleId="Style28">
    <w:name w:val="Style28"/>
    <w:basedOn w:val="a"/>
    <w:rsid w:val="00FA65E9"/>
    <w:pPr>
      <w:widowControl w:val="0"/>
      <w:autoSpaceDE w:val="0"/>
      <w:autoSpaceDN w:val="0"/>
      <w:adjustRightInd w:val="0"/>
      <w:spacing w:line="307" w:lineRule="exact"/>
      <w:ind w:hanging="1978"/>
      <w:jc w:val="both"/>
    </w:pPr>
    <w:rPr>
      <w:rFonts w:ascii="Calibri" w:hAnsi="Calibri" w:cs="Calibri"/>
    </w:rPr>
  </w:style>
  <w:style w:type="paragraph" w:customStyle="1" w:styleId="Style29">
    <w:name w:val="Style29"/>
    <w:basedOn w:val="a"/>
    <w:rsid w:val="00FA65E9"/>
    <w:pPr>
      <w:widowControl w:val="0"/>
      <w:autoSpaceDE w:val="0"/>
      <w:autoSpaceDN w:val="0"/>
      <w:adjustRightInd w:val="0"/>
      <w:spacing w:line="307" w:lineRule="exact"/>
      <w:ind w:hanging="437"/>
      <w:jc w:val="both"/>
    </w:pPr>
    <w:rPr>
      <w:rFonts w:ascii="Calibri" w:hAnsi="Calibri" w:cs="Calibri"/>
    </w:rPr>
  </w:style>
  <w:style w:type="paragraph" w:customStyle="1" w:styleId="Style30">
    <w:name w:val="Style30"/>
    <w:basedOn w:val="a"/>
    <w:rsid w:val="00FA65E9"/>
    <w:pPr>
      <w:widowControl w:val="0"/>
      <w:autoSpaceDE w:val="0"/>
      <w:autoSpaceDN w:val="0"/>
      <w:adjustRightInd w:val="0"/>
      <w:spacing w:line="1080" w:lineRule="exact"/>
      <w:jc w:val="both"/>
    </w:pPr>
    <w:rPr>
      <w:rFonts w:ascii="Calibri" w:hAnsi="Calibri" w:cs="Calibri"/>
    </w:rPr>
  </w:style>
  <w:style w:type="character" w:customStyle="1" w:styleId="FontStyle32">
    <w:name w:val="Font Style32"/>
    <w:rsid w:val="00FA65E9"/>
    <w:rPr>
      <w:rFonts w:ascii="Times New Roman" w:hAnsi="Times New Roman"/>
      <w:b/>
      <w:sz w:val="26"/>
    </w:rPr>
  </w:style>
  <w:style w:type="character" w:customStyle="1" w:styleId="FontStyle33">
    <w:name w:val="Font Style33"/>
    <w:rsid w:val="00FA65E9"/>
    <w:rPr>
      <w:rFonts w:ascii="Times New Roman" w:hAnsi="Times New Roman"/>
      <w:sz w:val="24"/>
    </w:rPr>
  </w:style>
  <w:style w:type="character" w:customStyle="1" w:styleId="FontStyle34">
    <w:name w:val="Font Style34"/>
    <w:rsid w:val="00FA65E9"/>
    <w:rPr>
      <w:rFonts w:ascii="Times New Roman" w:hAnsi="Times New Roman"/>
      <w:sz w:val="24"/>
    </w:rPr>
  </w:style>
  <w:style w:type="character" w:customStyle="1" w:styleId="FontStyle35">
    <w:name w:val="Font Style35"/>
    <w:rsid w:val="00FA65E9"/>
    <w:rPr>
      <w:rFonts w:ascii="Times New Roman" w:hAnsi="Times New Roman"/>
      <w:sz w:val="24"/>
    </w:rPr>
  </w:style>
  <w:style w:type="character" w:customStyle="1" w:styleId="FontStyle36">
    <w:name w:val="Font Style36"/>
    <w:rsid w:val="00FA65E9"/>
    <w:rPr>
      <w:rFonts w:ascii="Times New Roman" w:hAnsi="Times New Roman"/>
      <w:b/>
      <w:i/>
      <w:sz w:val="26"/>
    </w:rPr>
  </w:style>
  <w:style w:type="character" w:customStyle="1" w:styleId="FontStyle37">
    <w:name w:val="Font Style37"/>
    <w:rsid w:val="00FA65E9"/>
    <w:rPr>
      <w:rFonts w:ascii="Times New Roman" w:hAnsi="Times New Roman"/>
      <w:sz w:val="28"/>
    </w:rPr>
  </w:style>
  <w:style w:type="character" w:customStyle="1" w:styleId="FontStyle38">
    <w:name w:val="Font Style38"/>
    <w:rsid w:val="00FA65E9"/>
    <w:rPr>
      <w:rFonts w:ascii="Times New Roman" w:hAnsi="Times New Roman"/>
      <w:sz w:val="24"/>
    </w:rPr>
  </w:style>
  <w:style w:type="character" w:customStyle="1" w:styleId="FontStyle39">
    <w:name w:val="Font Style39"/>
    <w:rsid w:val="00FA65E9"/>
    <w:rPr>
      <w:rFonts w:ascii="Times New Roman" w:hAnsi="Times New Roman"/>
      <w:b/>
      <w:sz w:val="20"/>
    </w:rPr>
  </w:style>
  <w:style w:type="character" w:customStyle="1" w:styleId="FontStyle40">
    <w:name w:val="Font Style40"/>
    <w:rsid w:val="00FA65E9"/>
    <w:rPr>
      <w:rFonts w:ascii="Times New Roman" w:hAnsi="Times New Roman"/>
      <w:b/>
      <w:sz w:val="22"/>
    </w:rPr>
  </w:style>
  <w:style w:type="character" w:customStyle="1" w:styleId="FontStyle20">
    <w:name w:val="Font Style20"/>
    <w:rsid w:val="00FA65E9"/>
    <w:rPr>
      <w:rFonts w:ascii="Times New Roman" w:hAnsi="Times New Roman"/>
      <w:b/>
      <w:sz w:val="26"/>
    </w:rPr>
  </w:style>
  <w:style w:type="character" w:customStyle="1" w:styleId="FontStyle21">
    <w:name w:val="Font Style21"/>
    <w:rsid w:val="00FA65E9"/>
    <w:rPr>
      <w:rFonts w:ascii="Times New Roman" w:hAnsi="Times New Roman"/>
      <w:spacing w:val="-20"/>
      <w:sz w:val="30"/>
    </w:rPr>
  </w:style>
  <w:style w:type="paragraph" w:customStyle="1" w:styleId="Style31">
    <w:name w:val="Style31"/>
    <w:basedOn w:val="a"/>
    <w:rsid w:val="00FA65E9"/>
    <w:pPr>
      <w:widowControl w:val="0"/>
      <w:autoSpaceDE w:val="0"/>
      <w:autoSpaceDN w:val="0"/>
      <w:adjustRightInd w:val="0"/>
      <w:jc w:val="both"/>
    </w:pPr>
    <w:rPr>
      <w:rFonts w:ascii="Calibri" w:hAnsi="Calibri" w:cs="Calibri"/>
    </w:rPr>
  </w:style>
  <w:style w:type="paragraph" w:customStyle="1" w:styleId="Style32">
    <w:name w:val="Style32"/>
    <w:basedOn w:val="a"/>
    <w:rsid w:val="00FA65E9"/>
    <w:pPr>
      <w:widowControl w:val="0"/>
      <w:autoSpaceDE w:val="0"/>
      <w:autoSpaceDN w:val="0"/>
      <w:adjustRightInd w:val="0"/>
      <w:jc w:val="both"/>
    </w:pPr>
    <w:rPr>
      <w:rFonts w:ascii="Calibri" w:hAnsi="Calibri" w:cs="Calibri"/>
    </w:rPr>
  </w:style>
  <w:style w:type="paragraph" w:customStyle="1" w:styleId="Style33">
    <w:name w:val="Style33"/>
    <w:basedOn w:val="a"/>
    <w:rsid w:val="00FA65E9"/>
    <w:pPr>
      <w:widowControl w:val="0"/>
      <w:autoSpaceDE w:val="0"/>
      <w:autoSpaceDN w:val="0"/>
      <w:adjustRightInd w:val="0"/>
      <w:jc w:val="both"/>
    </w:pPr>
    <w:rPr>
      <w:rFonts w:ascii="Calibri" w:hAnsi="Calibri" w:cs="Calibri"/>
    </w:rPr>
  </w:style>
  <w:style w:type="paragraph" w:customStyle="1" w:styleId="Style34">
    <w:name w:val="Style34"/>
    <w:basedOn w:val="a"/>
    <w:rsid w:val="00FA65E9"/>
    <w:pPr>
      <w:widowControl w:val="0"/>
      <w:autoSpaceDE w:val="0"/>
      <w:autoSpaceDN w:val="0"/>
      <w:adjustRightInd w:val="0"/>
      <w:jc w:val="both"/>
    </w:pPr>
    <w:rPr>
      <w:rFonts w:ascii="Calibri" w:hAnsi="Calibri" w:cs="Calibri"/>
    </w:rPr>
  </w:style>
  <w:style w:type="paragraph" w:customStyle="1" w:styleId="Style35">
    <w:name w:val="Style35"/>
    <w:basedOn w:val="a"/>
    <w:rsid w:val="00FA65E9"/>
    <w:pPr>
      <w:widowControl w:val="0"/>
      <w:autoSpaceDE w:val="0"/>
      <w:autoSpaceDN w:val="0"/>
      <w:adjustRightInd w:val="0"/>
      <w:jc w:val="both"/>
    </w:pPr>
    <w:rPr>
      <w:rFonts w:ascii="Calibri" w:hAnsi="Calibri" w:cs="Calibri"/>
    </w:rPr>
  </w:style>
  <w:style w:type="paragraph" w:customStyle="1" w:styleId="Style36">
    <w:name w:val="Style36"/>
    <w:basedOn w:val="a"/>
    <w:rsid w:val="00FA65E9"/>
    <w:pPr>
      <w:widowControl w:val="0"/>
      <w:autoSpaceDE w:val="0"/>
      <w:autoSpaceDN w:val="0"/>
      <w:adjustRightInd w:val="0"/>
      <w:spacing w:line="125" w:lineRule="exact"/>
      <w:jc w:val="both"/>
    </w:pPr>
    <w:rPr>
      <w:rFonts w:ascii="Calibri" w:hAnsi="Calibri" w:cs="Calibri"/>
    </w:rPr>
  </w:style>
  <w:style w:type="paragraph" w:customStyle="1" w:styleId="Style37">
    <w:name w:val="Style37"/>
    <w:basedOn w:val="a"/>
    <w:rsid w:val="00FA65E9"/>
    <w:pPr>
      <w:widowControl w:val="0"/>
      <w:autoSpaceDE w:val="0"/>
      <w:autoSpaceDN w:val="0"/>
      <w:adjustRightInd w:val="0"/>
      <w:jc w:val="both"/>
    </w:pPr>
    <w:rPr>
      <w:rFonts w:ascii="Calibri" w:hAnsi="Calibri" w:cs="Calibri"/>
    </w:rPr>
  </w:style>
  <w:style w:type="paragraph" w:customStyle="1" w:styleId="Style38">
    <w:name w:val="Style38"/>
    <w:basedOn w:val="a"/>
    <w:rsid w:val="00FA65E9"/>
    <w:pPr>
      <w:widowControl w:val="0"/>
      <w:autoSpaceDE w:val="0"/>
      <w:autoSpaceDN w:val="0"/>
      <w:adjustRightInd w:val="0"/>
      <w:spacing w:line="96" w:lineRule="exact"/>
      <w:jc w:val="both"/>
    </w:pPr>
    <w:rPr>
      <w:rFonts w:ascii="Calibri" w:hAnsi="Calibri" w:cs="Calibri"/>
    </w:rPr>
  </w:style>
  <w:style w:type="paragraph" w:customStyle="1" w:styleId="Style39">
    <w:name w:val="Style39"/>
    <w:basedOn w:val="a"/>
    <w:rsid w:val="00FA65E9"/>
    <w:pPr>
      <w:widowControl w:val="0"/>
      <w:autoSpaceDE w:val="0"/>
      <w:autoSpaceDN w:val="0"/>
      <w:adjustRightInd w:val="0"/>
      <w:spacing w:line="86" w:lineRule="exact"/>
      <w:jc w:val="right"/>
    </w:pPr>
    <w:rPr>
      <w:rFonts w:ascii="Calibri" w:hAnsi="Calibri" w:cs="Calibri"/>
    </w:rPr>
  </w:style>
  <w:style w:type="paragraph" w:customStyle="1" w:styleId="Style40">
    <w:name w:val="Style40"/>
    <w:basedOn w:val="a"/>
    <w:rsid w:val="00FA65E9"/>
    <w:pPr>
      <w:widowControl w:val="0"/>
      <w:autoSpaceDE w:val="0"/>
      <w:autoSpaceDN w:val="0"/>
      <w:adjustRightInd w:val="0"/>
      <w:spacing w:line="118" w:lineRule="exact"/>
      <w:ind w:firstLine="34"/>
      <w:jc w:val="both"/>
    </w:pPr>
    <w:rPr>
      <w:rFonts w:ascii="Calibri" w:hAnsi="Calibri" w:cs="Calibri"/>
    </w:rPr>
  </w:style>
  <w:style w:type="paragraph" w:customStyle="1" w:styleId="Style41">
    <w:name w:val="Style41"/>
    <w:basedOn w:val="a"/>
    <w:rsid w:val="00FA65E9"/>
    <w:pPr>
      <w:widowControl w:val="0"/>
      <w:autoSpaceDE w:val="0"/>
      <w:autoSpaceDN w:val="0"/>
      <w:adjustRightInd w:val="0"/>
      <w:spacing w:line="96" w:lineRule="exact"/>
      <w:jc w:val="right"/>
    </w:pPr>
    <w:rPr>
      <w:rFonts w:ascii="Calibri" w:hAnsi="Calibri" w:cs="Calibri"/>
    </w:rPr>
  </w:style>
  <w:style w:type="paragraph" w:customStyle="1" w:styleId="Style42">
    <w:name w:val="Style42"/>
    <w:basedOn w:val="a"/>
    <w:rsid w:val="00FA65E9"/>
    <w:pPr>
      <w:widowControl w:val="0"/>
      <w:autoSpaceDE w:val="0"/>
      <w:autoSpaceDN w:val="0"/>
      <w:adjustRightInd w:val="0"/>
      <w:jc w:val="both"/>
    </w:pPr>
    <w:rPr>
      <w:rFonts w:ascii="Calibri" w:hAnsi="Calibri" w:cs="Calibri"/>
    </w:rPr>
  </w:style>
  <w:style w:type="paragraph" w:customStyle="1" w:styleId="Style43">
    <w:name w:val="Style43"/>
    <w:basedOn w:val="a"/>
    <w:rsid w:val="00FA65E9"/>
    <w:pPr>
      <w:widowControl w:val="0"/>
      <w:autoSpaceDE w:val="0"/>
      <w:autoSpaceDN w:val="0"/>
      <w:adjustRightInd w:val="0"/>
      <w:jc w:val="both"/>
    </w:pPr>
    <w:rPr>
      <w:rFonts w:ascii="Calibri" w:hAnsi="Calibri" w:cs="Calibri"/>
    </w:rPr>
  </w:style>
  <w:style w:type="paragraph" w:customStyle="1" w:styleId="Style44">
    <w:name w:val="Style44"/>
    <w:basedOn w:val="a"/>
    <w:rsid w:val="00FA65E9"/>
    <w:pPr>
      <w:widowControl w:val="0"/>
      <w:autoSpaceDE w:val="0"/>
      <w:autoSpaceDN w:val="0"/>
      <w:adjustRightInd w:val="0"/>
      <w:jc w:val="both"/>
    </w:pPr>
    <w:rPr>
      <w:rFonts w:ascii="Calibri" w:hAnsi="Calibri" w:cs="Calibri"/>
    </w:rPr>
  </w:style>
  <w:style w:type="paragraph" w:customStyle="1" w:styleId="Style45">
    <w:name w:val="Style45"/>
    <w:basedOn w:val="a"/>
    <w:rsid w:val="00FA65E9"/>
    <w:pPr>
      <w:widowControl w:val="0"/>
      <w:autoSpaceDE w:val="0"/>
      <w:autoSpaceDN w:val="0"/>
      <w:adjustRightInd w:val="0"/>
      <w:jc w:val="both"/>
    </w:pPr>
    <w:rPr>
      <w:rFonts w:ascii="Calibri" w:hAnsi="Calibri" w:cs="Calibri"/>
    </w:rPr>
  </w:style>
  <w:style w:type="paragraph" w:customStyle="1" w:styleId="Style46">
    <w:name w:val="Style46"/>
    <w:basedOn w:val="a"/>
    <w:rsid w:val="00FA65E9"/>
    <w:pPr>
      <w:widowControl w:val="0"/>
      <w:autoSpaceDE w:val="0"/>
      <w:autoSpaceDN w:val="0"/>
      <w:adjustRightInd w:val="0"/>
      <w:jc w:val="both"/>
    </w:pPr>
    <w:rPr>
      <w:rFonts w:ascii="Calibri" w:hAnsi="Calibri" w:cs="Calibri"/>
    </w:rPr>
  </w:style>
  <w:style w:type="paragraph" w:customStyle="1" w:styleId="Style47">
    <w:name w:val="Style47"/>
    <w:basedOn w:val="a"/>
    <w:rsid w:val="00FA65E9"/>
    <w:pPr>
      <w:widowControl w:val="0"/>
      <w:autoSpaceDE w:val="0"/>
      <w:autoSpaceDN w:val="0"/>
      <w:adjustRightInd w:val="0"/>
      <w:spacing w:line="96" w:lineRule="exact"/>
      <w:jc w:val="both"/>
    </w:pPr>
    <w:rPr>
      <w:rFonts w:ascii="Calibri" w:hAnsi="Calibri" w:cs="Calibri"/>
    </w:rPr>
  </w:style>
  <w:style w:type="paragraph" w:customStyle="1" w:styleId="Style48">
    <w:name w:val="Style48"/>
    <w:basedOn w:val="a"/>
    <w:rsid w:val="00FA65E9"/>
    <w:pPr>
      <w:widowControl w:val="0"/>
      <w:autoSpaceDE w:val="0"/>
      <w:autoSpaceDN w:val="0"/>
      <w:adjustRightInd w:val="0"/>
      <w:spacing w:line="134" w:lineRule="exact"/>
      <w:jc w:val="both"/>
    </w:pPr>
    <w:rPr>
      <w:rFonts w:ascii="Calibri" w:hAnsi="Calibri" w:cs="Calibri"/>
    </w:rPr>
  </w:style>
  <w:style w:type="paragraph" w:customStyle="1" w:styleId="Style49">
    <w:name w:val="Style49"/>
    <w:basedOn w:val="a"/>
    <w:rsid w:val="00FA65E9"/>
    <w:pPr>
      <w:widowControl w:val="0"/>
      <w:autoSpaceDE w:val="0"/>
      <w:autoSpaceDN w:val="0"/>
      <w:adjustRightInd w:val="0"/>
      <w:jc w:val="both"/>
    </w:pPr>
    <w:rPr>
      <w:rFonts w:ascii="Calibri" w:hAnsi="Calibri" w:cs="Calibri"/>
    </w:rPr>
  </w:style>
  <w:style w:type="paragraph" w:customStyle="1" w:styleId="Style50">
    <w:name w:val="Style50"/>
    <w:basedOn w:val="a"/>
    <w:rsid w:val="00FA65E9"/>
    <w:pPr>
      <w:widowControl w:val="0"/>
      <w:autoSpaceDE w:val="0"/>
      <w:autoSpaceDN w:val="0"/>
      <w:adjustRightInd w:val="0"/>
      <w:spacing w:line="130" w:lineRule="exact"/>
      <w:jc w:val="both"/>
    </w:pPr>
    <w:rPr>
      <w:rFonts w:ascii="Calibri" w:hAnsi="Calibri" w:cs="Calibri"/>
    </w:rPr>
  </w:style>
  <w:style w:type="paragraph" w:customStyle="1" w:styleId="Style51">
    <w:name w:val="Style51"/>
    <w:basedOn w:val="a"/>
    <w:rsid w:val="00FA65E9"/>
    <w:pPr>
      <w:widowControl w:val="0"/>
      <w:autoSpaceDE w:val="0"/>
      <w:autoSpaceDN w:val="0"/>
      <w:adjustRightInd w:val="0"/>
      <w:jc w:val="both"/>
    </w:pPr>
    <w:rPr>
      <w:rFonts w:ascii="Calibri" w:hAnsi="Calibri" w:cs="Calibri"/>
    </w:rPr>
  </w:style>
  <w:style w:type="paragraph" w:customStyle="1" w:styleId="Style52">
    <w:name w:val="Style52"/>
    <w:basedOn w:val="a"/>
    <w:rsid w:val="00FA65E9"/>
    <w:pPr>
      <w:widowControl w:val="0"/>
      <w:autoSpaceDE w:val="0"/>
      <w:autoSpaceDN w:val="0"/>
      <w:adjustRightInd w:val="0"/>
      <w:spacing w:line="158" w:lineRule="exact"/>
      <w:jc w:val="both"/>
    </w:pPr>
    <w:rPr>
      <w:rFonts w:ascii="Calibri" w:hAnsi="Calibri" w:cs="Calibri"/>
    </w:rPr>
  </w:style>
  <w:style w:type="paragraph" w:customStyle="1" w:styleId="Style53">
    <w:name w:val="Style53"/>
    <w:basedOn w:val="a"/>
    <w:rsid w:val="00FA65E9"/>
    <w:pPr>
      <w:widowControl w:val="0"/>
      <w:autoSpaceDE w:val="0"/>
      <w:autoSpaceDN w:val="0"/>
      <w:adjustRightInd w:val="0"/>
      <w:jc w:val="both"/>
    </w:pPr>
    <w:rPr>
      <w:rFonts w:ascii="Calibri" w:hAnsi="Calibri" w:cs="Calibri"/>
    </w:rPr>
  </w:style>
  <w:style w:type="paragraph" w:customStyle="1" w:styleId="Style54">
    <w:name w:val="Style54"/>
    <w:basedOn w:val="a"/>
    <w:rsid w:val="00FA65E9"/>
    <w:pPr>
      <w:widowControl w:val="0"/>
      <w:autoSpaceDE w:val="0"/>
      <w:autoSpaceDN w:val="0"/>
      <w:adjustRightInd w:val="0"/>
      <w:jc w:val="both"/>
    </w:pPr>
    <w:rPr>
      <w:rFonts w:ascii="Calibri" w:hAnsi="Calibri" w:cs="Calibri"/>
    </w:rPr>
  </w:style>
  <w:style w:type="paragraph" w:customStyle="1" w:styleId="Style55">
    <w:name w:val="Style55"/>
    <w:basedOn w:val="a"/>
    <w:rsid w:val="00FA65E9"/>
    <w:pPr>
      <w:widowControl w:val="0"/>
      <w:autoSpaceDE w:val="0"/>
      <w:autoSpaceDN w:val="0"/>
      <w:adjustRightInd w:val="0"/>
      <w:jc w:val="both"/>
    </w:pPr>
    <w:rPr>
      <w:rFonts w:ascii="Calibri" w:hAnsi="Calibri" w:cs="Calibri"/>
    </w:rPr>
  </w:style>
  <w:style w:type="paragraph" w:customStyle="1" w:styleId="Style56">
    <w:name w:val="Style56"/>
    <w:basedOn w:val="a"/>
    <w:rsid w:val="00FA65E9"/>
    <w:pPr>
      <w:widowControl w:val="0"/>
      <w:autoSpaceDE w:val="0"/>
      <w:autoSpaceDN w:val="0"/>
      <w:adjustRightInd w:val="0"/>
      <w:jc w:val="both"/>
    </w:pPr>
    <w:rPr>
      <w:rFonts w:ascii="Calibri" w:hAnsi="Calibri" w:cs="Calibri"/>
    </w:rPr>
  </w:style>
  <w:style w:type="paragraph" w:customStyle="1" w:styleId="Style57">
    <w:name w:val="Style57"/>
    <w:basedOn w:val="a"/>
    <w:rsid w:val="00FA65E9"/>
    <w:pPr>
      <w:widowControl w:val="0"/>
      <w:autoSpaceDE w:val="0"/>
      <w:autoSpaceDN w:val="0"/>
      <w:adjustRightInd w:val="0"/>
      <w:jc w:val="both"/>
    </w:pPr>
    <w:rPr>
      <w:rFonts w:ascii="Calibri" w:hAnsi="Calibri" w:cs="Calibri"/>
    </w:rPr>
  </w:style>
  <w:style w:type="paragraph" w:customStyle="1" w:styleId="Style58">
    <w:name w:val="Style58"/>
    <w:basedOn w:val="a"/>
    <w:rsid w:val="00FA65E9"/>
    <w:pPr>
      <w:widowControl w:val="0"/>
      <w:autoSpaceDE w:val="0"/>
      <w:autoSpaceDN w:val="0"/>
      <w:adjustRightInd w:val="0"/>
      <w:spacing w:line="86" w:lineRule="exact"/>
      <w:jc w:val="right"/>
    </w:pPr>
    <w:rPr>
      <w:rFonts w:ascii="Calibri" w:hAnsi="Calibri" w:cs="Calibri"/>
    </w:rPr>
  </w:style>
  <w:style w:type="paragraph" w:customStyle="1" w:styleId="Style59">
    <w:name w:val="Style59"/>
    <w:basedOn w:val="a"/>
    <w:rsid w:val="00FA65E9"/>
    <w:pPr>
      <w:widowControl w:val="0"/>
      <w:autoSpaceDE w:val="0"/>
      <w:autoSpaceDN w:val="0"/>
      <w:adjustRightInd w:val="0"/>
      <w:jc w:val="both"/>
    </w:pPr>
    <w:rPr>
      <w:rFonts w:ascii="Calibri" w:hAnsi="Calibri" w:cs="Calibri"/>
    </w:rPr>
  </w:style>
  <w:style w:type="paragraph" w:customStyle="1" w:styleId="Style60">
    <w:name w:val="Style60"/>
    <w:basedOn w:val="a"/>
    <w:rsid w:val="00FA65E9"/>
    <w:pPr>
      <w:widowControl w:val="0"/>
      <w:autoSpaceDE w:val="0"/>
      <w:autoSpaceDN w:val="0"/>
      <w:adjustRightInd w:val="0"/>
      <w:jc w:val="both"/>
    </w:pPr>
    <w:rPr>
      <w:rFonts w:ascii="Calibri" w:hAnsi="Calibri" w:cs="Calibri"/>
    </w:rPr>
  </w:style>
  <w:style w:type="paragraph" w:customStyle="1" w:styleId="Style61">
    <w:name w:val="Style61"/>
    <w:basedOn w:val="a"/>
    <w:rsid w:val="00FA65E9"/>
    <w:pPr>
      <w:widowControl w:val="0"/>
      <w:autoSpaceDE w:val="0"/>
      <w:autoSpaceDN w:val="0"/>
      <w:adjustRightInd w:val="0"/>
      <w:jc w:val="both"/>
    </w:pPr>
    <w:rPr>
      <w:rFonts w:ascii="Calibri" w:hAnsi="Calibri" w:cs="Calibri"/>
    </w:rPr>
  </w:style>
  <w:style w:type="paragraph" w:customStyle="1" w:styleId="Style62">
    <w:name w:val="Style62"/>
    <w:basedOn w:val="a"/>
    <w:rsid w:val="00FA65E9"/>
    <w:pPr>
      <w:widowControl w:val="0"/>
      <w:autoSpaceDE w:val="0"/>
      <w:autoSpaceDN w:val="0"/>
      <w:adjustRightInd w:val="0"/>
      <w:jc w:val="both"/>
    </w:pPr>
    <w:rPr>
      <w:rFonts w:ascii="Calibri" w:hAnsi="Calibri" w:cs="Calibri"/>
    </w:rPr>
  </w:style>
  <w:style w:type="paragraph" w:customStyle="1" w:styleId="Style63">
    <w:name w:val="Style63"/>
    <w:basedOn w:val="a"/>
    <w:rsid w:val="00FA65E9"/>
    <w:pPr>
      <w:widowControl w:val="0"/>
      <w:autoSpaceDE w:val="0"/>
      <w:autoSpaceDN w:val="0"/>
      <w:adjustRightInd w:val="0"/>
      <w:jc w:val="both"/>
    </w:pPr>
    <w:rPr>
      <w:rFonts w:ascii="Calibri" w:hAnsi="Calibri" w:cs="Calibri"/>
    </w:rPr>
  </w:style>
  <w:style w:type="paragraph" w:customStyle="1" w:styleId="Style64">
    <w:name w:val="Style64"/>
    <w:basedOn w:val="a"/>
    <w:rsid w:val="00FA65E9"/>
    <w:pPr>
      <w:widowControl w:val="0"/>
      <w:autoSpaceDE w:val="0"/>
      <w:autoSpaceDN w:val="0"/>
      <w:adjustRightInd w:val="0"/>
      <w:jc w:val="both"/>
    </w:pPr>
    <w:rPr>
      <w:rFonts w:ascii="Calibri" w:hAnsi="Calibri" w:cs="Calibri"/>
    </w:rPr>
  </w:style>
  <w:style w:type="paragraph" w:customStyle="1" w:styleId="Style65">
    <w:name w:val="Style65"/>
    <w:basedOn w:val="a"/>
    <w:rsid w:val="00FA65E9"/>
    <w:pPr>
      <w:widowControl w:val="0"/>
      <w:autoSpaceDE w:val="0"/>
      <w:autoSpaceDN w:val="0"/>
      <w:adjustRightInd w:val="0"/>
      <w:jc w:val="both"/>
    </w:pPr>
    <w:rPr>
      <w:rFonts w:ascii="Calibri" w:hAnsi="Calibri" w:cs="Calibri"/>
    </w:rPr>
  </w:style>
  <w:style w:type="paragraph" w:customStyle="1" w:styleId="Style66">
    <w:name w:val="Style66"/>
    <w:basedOn w:val="a"/>
    <w:rsid w:val="00FA65E9"/>
    <w:pPr>
      <w:widowControl w:val="0"/>
      <w:autoSpaceDE w:val="0"/>
      <w:autoSpaceDN w:val="0"/>
      <w:adjustRightInd w:val="0"/>
      <w:jc w:val="both"/>
    </w:pPr>
    <w:rPr>
      <w:rFonts w:ascii="Calibri" w:hAnsi="Calibri" w:cs="Calibri"/>
    </w:rPr>
  </w:style>
  <w:style w:type="paragraph" w:customStyle="1" w:styleId="Style67">
    <w:name w:val="Style67"/>
    <w:basedOn w:val="a"/>
    <w:rsid w:val="00FA65E9"/>
    <w:pPr>
      <w:widowControl w:val="0"/>
      <w:autoSpaceDE w:val="0"/>
      <w:autoSpaceDN w:val="0"/>
      <w:adjustRightInd w:val="0"/>
      <w:jc w:val="both"/>
    </w:pPr>
    <w:rPr>
      <w:rFonts w:ascii="Calibri" w:hAnsi="Calibri" w:cs="Calibri"/>
    </w:rPr>
  </w:style>
  <w:style w:type="paragraph" w:customStyle="1" w:styleId="Style68">
    <w:name w:val="Style68"/>
    <w:basedOn w:val="a"/>
    <w:rsid w:val="00FA65E9"/>
    <w:pPr>
      <w:widowControl w:val="0"/>
      <w:autoSpaceDE w:val="0"/>
      <w:autoSpaceDN w:val="0"/>
      <w:adjustRightInd w:val="0"/>
      <w:jc w:val="both"/>
    </w:pPr>
    <w:rPr>
      <w:rFonts w:ascii="Calibri" w:hAnsi="Calibri" w:cs="Calibri"/>
    </w:rPr>
  </w:style>
  <w:style w:type="paragraph" w:customStyle="1" w:styleId="Style69">
    <w:name w:val="Style69"/>
    <w:basedOn w:val="a"/>
    <w:rsid w:val="00FA65E9"/>
    <w:pPr>
      <w:widowControl w:val="0"/>
      <w:autoSpaceDE w:val="0"/>
      <w:autoSpaceDN w:val="0"/>
      <w:adjustRightInd w:val="0"/>
      <w:spacing w:line="245" w:lineRule="exact"/>
      <w:jc w:val="both"/>
    </w:pPr>
    <w:rPr>
      <w:rFonts w:ascii="Calibri" w:hAnsi="Calibri" w:cs="Calibri"/>
    </w:rPr>
  </w:style>
  <w:style w:type="paragraph" w:customStyle="1" w:styleId="Style70">
    <w:name w:val="Style70"/>
    <w:basedOn w:val="a"/>
    <w:rsid w:val="00FA65E9"/>
    <w:pPr>
      <w:widowControl w:val="0"/>
      <w:autoSpaceDE w:val="0"/>
      <w:autoSpaceDN w:val="0"/>
      <w:adjustRightInd w:val="0"/>
      <w:spacing w:line="557" w:lineRule="exact"/>
      <w:jc w:val="center"/>
    </w:pPr>
    <w:rPr>
      <w:rFonts w:ascii="Calibri" w:hAnsi="Calibri" w:cs="Calibri"/>
    </w:rPr>
  </w:style>
  <w:style w:type="paragraph" w:customStyle="1" w:styleId="Style71">
    <w:name w:val="Style71"/>
    <w:basedOn w:val="a"/>
    <w:rsid w:val="00FA65E9"/>
    <w:pPr>
      <w:widowControl w:val="0"/>
      <w:autoSpaceDE w:val="0"/>
      <w:autoSpaceDN w:val="0"/>
      <w:adjustRightInd w:val="0"/>
      <w:jc w:val="both"/>
    </w:pPr>
    <w:rPr>
      <w:rFonts w:ascii="Calibri" w:hAnsi="Calibri" w:cs="Calibri"/>
    </w:rPr>
  </w:style>
  <w:style w:type="paragraph" w:customStyle="1" w:styleId="Style72">
    <w:name w:val="Style72"/>
    <w:basedOn w:val="a"/>
    <w:rsid w:val="00FA65E9"/>
    <w:pPr>
      <w:widowControl w:val="0"/>
      <w:autoSpaceDE w:val="0"/>
      <w:autoSpaceDN w:val="0"/>
      <w:adjustRightInd w:val="0"/>
      <w:spacing w:line="113" w:lineRule="exact"/>
      <w:jc w:val="right"/>
    </w:pPr>
    <w:rPr>
      <w:rFonts w:ascii="Calibri" w:hAnsi="Calibri" w:cs="Calibri"/>
    </w:rPr>
  </w:style>
  <w:style w:type="paragraph" w:customStyle="1" w:styleId="Style73">
    <w:name w:val="Style73"/>
    <w:basedOn w:val="a"/>
    <w:rsid w:val="00FA65E9"/>
    <w:pPr>
      <w:widowControl w:val="0"/>
      <w:autoSpaceDE w:val="0"/>
      <w:autoSpaceDN w:val="0"/>
      <w:adjustRightInd w:val="0"/>
      <w:jc w:val="both"/>
    </w:pPr>
    <w:rPr>
      <w:rFonts w:ascii="Calibri" w:hAnsi="Calibri" w:cs="Calibri"/>
    </w:rPr>
  </w:style>
  <w:style w:type="paragraph" w:customStyle="1" w:styleId="Style74">
    <w:name w:val="Style74"/>
    <w:basedOn w:val="a"/>
    <w:rsid w:val="00FA65E9"/>
    <w:pPr>
      <w:widowControl w:val="0"/>
      <w:autoSpaceDE w:val="0"/>
      <w:autoSpaceDN w:val="0"/>
      <w:adjustRightInd w:val="0"/>
      <w:spacing w:line="101" w:lineRule="exact"/>
      <w:jc w:val="both"/>
    </w:pPr>
    <w:rPr>
      <w:rFonts w:ascii="Calibri" w:hAnsi="Calibri" w:cs="Calibri"/>
    </w:rPr>
  </w:style>
  <w:style w:type="paragraph" w:customStyle="1" w:styleId="Style75">
    <w:name w:val="Style75"/>
    <w:basedOn w:val="a"/>
    <w:rsid w:val="00FA65E9"/>
    <w:pPr>
      <w:widowControl w:val="0"/>
      <w:autoSpaceDE w:val="0"/>
      <w:autoSpaceDN w:val="0"/>
      <w:adjustRightInd w:val="0"/>
      <w:jc w:val="both"/>
    </w:pPr>
    <w:rPr>
      <w:rFonts w:ascii="Calibri" w:hAnsi="Calibri" w:cs="Calibri"/>
    </w:rPr>
  </w:style>
  <w:style w:type="paragraph" w:customStyle="1" w:styleId="Style76">
    <w:name w:val="Style76"/>
    <w:basedOn w:val="a"/>
    <w:rsid w:val="00FA65E9"/>
    <w:pPr>
      <w:widowControl w:val="0"/>
      <w:autoSpaceDE w:val="0"/>
      <w:autoSpaceDN w:val="0"/>
      <w:adjustRightInd w:val="0"/>
      <w:jc w:val="both"/>
    </w:pPr>
    <w:rPr>
      <w:rFonts w:ascii="Calibri" w:hAnsi="Calibri" w:cs="Calibri"/>
    </w:rPr>
  </w:style>
  <w:style w:type="paragraph" w:customStyle="1" w:styleId="Style77">
    <w:name w:val="Style77"/>
    <w:basedOn w:val="a"/>
    <w:rsid w:val="00FA65E9"/>
    <w:pPr>
      <w:widowControl w:val="0"/>
      <w:autoSpaceDE w:val="0"/>
      <w:autoSpaceDN w:val="0"/>
      <w:adjustRightInd w:val="0"/>
      <w:jc w:val="both"/>
    </w:pPr>
    <w:rPr>
      <w:rFonts w:ascii="Calibri" w:hAnsi="Calibri" w:cs="Calibri"/>
    </w:rPr>
  </w:style>
  <w:style w:type="paragraph" w:customStyle="1" w:styleId="Style78">
    <w:name w:val="Style78"/>
    <w:basedOn w:val="a"/>
    <w:rsid w:val="00FA65E9"/>
    <w:pPr>
      <w:widowControl w:val="0"/>
      <w:autoSpaceDE w:val="0"/>
      <w:autoSpaceDN w:val="0"/>
      <w:adjustRightInd w:val="0"/>
      <w:spacing w:line="120" w:lineRule="exact"/>
      <w:ind w:hanging="269"/>
      <w:jc w:val="both"/>
    </w:pPr>
    <w:rPr>
      <w:rFonts w:ascii="Calibri" w:hAnsi="Calibri" w:cs="Calibri"/>
    </w:rPr>
  </w:style>
  <w:style w:type="paragraph" w:customStyle="1" w:styleId="Style79">
    <w:name w:val="Style79"/>
    <w:basedOn w:val="a"/>
    <w:rsid w:val="00FA65E9"/>
    <w:pPr>
      <w:widowControl w:val="0"/>
      <w:autoSpaceDE w:val="0"/>
      <w:autoSpaceDN w:val="0"/>
      <w:adjustRightInd w:val="0"/>
      <w:spacing w:line="245" w:lineRule="exact"/>
      <w:jc w:val="both"/>
    </w:pPr>
    <w:rPr>
      <w:rFonts w:ascii="Calibri" w:hAnsi="Calibri" w:cs="Calibri"/>
    </w:rPr>
  </w:style>
  <w:style w:type="paragraph" w:customStyle="1" w:styleId="Style80">
    <w:name w:val="Style80"/>
    <w:basedOn w:val="a"/>
    <w:rsid w:val="00FA65E9"/>
    <w:pPr>
      <w:widowControl w:val="0"/>
      <w:autoSpaceDE w:val="0"/>
      <w:autoSpaceDN w:val="0"/>
      <w:adjustRightInd w:val="0"/>
      <w:jc w:val="both"/>
    </w:pPr>
    <w:rPr>
      <w:rFonts w:ascii="Calibri" w:hAnsi="Calibri" w:cs="Calibri"/>
    </w:rPr>
  </w:style>
  <w:style w:type="paragraph" w:customStyle="1" w:styleId="Style81">
    <w:name w:val="Style81"/>
    <w:basedOn w:val="a"/>
    <w:rsid w:val="00FA65E9"/>
    <w:pPr>
      <w:widowControl w:val="0"/>
      <w:autoSpaceDE w:val="0"/>
      <w:autoSpaceDN w:val="0"/>
      <w:adjustRightInd w:val="0"/>
      <w:jc w:val="both"/>
    </w:pPr>
    <w:rPr>
      <w:rFonts w:ascii="Calibri" w:hAnsi="Calibri" w:cs="Calibri"/>
    </w:rPr>
  </w:style>
  <w:style w:type="paragraph" w:customStyle="1" w:styleId="Style82">
    <w:name w:val="Style82"/>
    <w:basedOn w:val="a"/>
    <w:rsid w:val="00FA65E9"/>
    <w:pPr>
      <w:widowControl w:val="0"/>
      <w:autoSpaceDE w:val="0"/>
      <w:autoSpaceDN w:val="0"/>
      <w:adjustRightInd w:val="0"/>
      <w:jc w:val="both"/>
    </w:pPr>
    <w:rPr>
      <w:rFonts w:ascii="Calibri" w:hAnsi="Calibri" w:cs="Calibri"/>
    </w:rPr>
  </w:style>
  <w:style w:type="paragraph" w:customStyle="1" w:styleId="Style83">
    <w:name w:val="Style83"/>
    <w:basedOn w:val="a"/>
    <w:rsid w:val="00FA65E9"/>
    <w:pPr>
      <w:widowControl w:val="0"/>
      <w:autoSpaceDE w:val="0"/>
      <w:autoSpaceDN w:val="0"/>
      <w:adjustRightInd w:val="0"/>
      <w:jc w:val="both"/>
    </w:pPr>
    <w:rPr>
      <w:rFonts w:ascii="Calibri" w:hAnsi="Calibri" w:cs="Calibri"/>
    </w:rPr>
  </w:style>
  <w:style w:type="paragraph" w:customStyle="1" w:styleId="Style84">
    <w:name w:val="Style84"/>
    <w:basedOn w:val="a"/>
    <w:rsid w:val="00FA65E9"/>
    <w:pPr>
      <w:widowControl w:val="0"/>
      <w:autoSpaceDE w:val="0"/>
      <w:autoSpaceDN w:val="0"/>
      <w:adjustRightInd w:val="0"/>
      <w:jc w:val="both"/>
    </w:pPr>
    <w:rPr>
      <w:rFonts w:ascii="Calibri" w:hAnsi="Calibri" w:cs="Calibri"/>
    </w:rPr>
  </w:style>
  <w:style w:type="paragraph" w:customStyle="1" w:styleId="Style85">
    <w:name w:val="Style85"/>
    <w:basedOn w:val="a"/>
    <w:rsid w:val="00FA65E9"/>
    <w:pPr>
      <w:widowControl w:val="0"/>
      <w:autoSpaceDE w:val="0"/>
      <w:autoSpaceDN w:val="0"/>
      <w:adjustRightInd w:val="0"/>
      <w:jc w:val="both"/>
    </w:pPr>
    <w:rPr>
      <w:rFonts w:ascii="Calibri" w:hAnsi="Calibri" w:cs="Calibri"/>
    </w:rPr>
  </w:style>
  <w:style w:type="paragraph" w:customStyle="1" w:styleId="Style86">
    <w:name w:val="Style86"/>
    <w:basedOn w:val="a"/>
    <w:rsid w:val="00FA65E9"/>
    <w:pPr>
      <w:widowControl w:val="0"/>
      <w:autoSpaceDE w:val="0"/>
      <w:autoSpaceDN w:val="0"/>
      <w:adjustRightInd w:val="0"/>
      <w:jc w:val="both"/>
    </w:pPr>
    <w:rPr>
      <w:rFonts w:ascii="Calibri" w:hAnsi="Calibri" w:cs="Calibri"/>
    </w:rPr>
  </w:style>
  <w:style w:type="paragraph" w:customStyle="1" w:styleId="Style87">
    <w:name w:val="Style87"/>
    <w:basedOn w:val="a"/>
    <w:rsid w:val="00FA65E9"/>
    <w:pPr>
      <w:widowControl w:val="0"/>
      <w:autoSpaceDE w:val="0"/>
      <w:autoSpaceDN w:val="0"/>
      <w:adjustRightInd w:val="0"/>
      <w:jc w:val="both"/>
    </w:pPr>
    <w:rPr>
      <w:rFonts w:ascii="Calibri" w:hAnsi="Calibri" w:cs="Calibri"/>
    </w:rPr>
  </w:style>
  <w:style w:type="paragraph" w:customStyle="1" w:styleId="Style88">
    <w:name w:val="Style88"/>
    <w:basedOn w:val="a"/>
    <w:rsid w:val="00FA65E9"/>
    <w:pPr>
      <w:widowControl w:val="0"/>
      <w:autoSpaceDE w:val="0"/>
      <w:autoSpaceDN w:val="0"/>
      <w:adjustRightInd w:val="0"/>
      <w:jc w:val="both"/>
    </w:pPr>
    <w:rPr>
      <w:rFonts w:ascii="Calibri" w:hAnsi="Calibri" w:cs="Calibri"/>
    </w:rPr>
  </w:style>
  <w:style w:type="paragraph" w:customStyle="1" w:styleId="Style89">
    <w:name w:val="Style89"/>
    <w:basedOn w:val="a"/>
    <w:rsid w:val="00FA65E9"/>
    <w:pPr>
      <w:widowControl w:val="0"/>
      <w:autoSpaceDE w:val="0"/>
      <w:autoSpaceDN w:val="0"/>
      <w:adjustRightInd w:val="0"/>
      <w:jc w:val="both"/>
    </w:pPr>
    <w:rPr>
      <w:rFonts w:ascii="Calibri" w:hAnsi="Calibri" w:cs="Calibri"/>
    </w:rPr>
  </w:style>
  <w:style w:type="paragraph" w:customStyle="1" w:styleId="Style90">
    <w:name w:val="Style90"/>
    <w:basedOn w:val="a"/>
    <w:rsid w:val="00FA65E9"/>
    <w:pPr>
      <w:widowControl w:val="0"/>
      <w:autoSpaceDE w:val="0"/>
      <w:autoSpaceDN w:val="0"/>
      <w:adjustRightInd w:val="0"/>
      <w:jc w:val="both"/>
    </w:pPr>
    <w:rPr>
      <w:rFonts w:ascii="Calibri" w:hAnsi="Calibri" w:cs="Calibri"/>
    </w:rPr>
  </w:style>
  <w:style w:type="paragraph" w:customStyle="1" w:styleId="Style91">
    <w:name w:val="Style91"/>
    <w:basedOn w:val="a"/>
    <w:rsid w:val="00FA65E9"/>
    <w:pPr>
      <w:widowControl w:val="0"/>
      <w:autoSpaceDE w:val="0"/>
      <w:autoSpaceDN w:val="0"/>
      <w:adjustRightInd w:val="0"/>
      <w:jc w:val="both"/>
    </w:pPr>
    <w:rPr>
      <w:rFonts w:ascii="Calibri" w:hAnsi="Calibri" w:cs="Calibri"/>
    </w:rPr>
  </w:style>
  <w:style w:type="paragraph" w:customStyle="1" w:styleId="Style92">
    <w:name w:val="Style92"/>
    <w:basedOn w:val="a"/>
    <w:rsid w:val="00FA65E9"/>
    <w:pPr>
      <w:widowControl w:val="0"/>
      <w:autoSpaceDE w:val="0"/>
      <w:autoSpaceDN w:val="0"/>
      <w:adjustRightInd w:val="0"/>
      <w:jc w:val="both"/>
    </w:pPr>
    <w:rPr>
      <w:rFonts w:ascii="Calibri" w:hAnsi="Calibri" w:cs="Calibri"/>
    </w:rPr>
  </w:style>
  <w:style w:type="paragraph" w:customStyle="1" w:styleId="Style93">
    <w:name w:val="Style93"/>
    <w:basedOn w:val="a"/>
    <w:rsid w:val="00FA65E9"/>
    <w:pPr>
      <w:widowControl w:val="0"/>
      <w:autoSpaceDE w:val="0"/>
      <w:autoSpaceDN w:val="0"/>
      <w:adjustRightInd w:val="0"/>
      <w:jc w:val="both"/>
    </w:pPr>
    <w:rPr>
      <w:rFonts w:ascii="Calibri" w:hAnsi="Calibri" w:cs="Calibri"/>
    </w:rPr>
  </w:style>
  <w:style w:type="paragraph" w:customStyle="1" w:styleId="Style95">
    <w:name w:val="Style95"/>
    <w:basedOn w:val="a"/>
    <w:rsid w:val="00FA65E9"/>
    <w:pPr>
      <w:widowControl w:val="0"/>
      <w:autoSpaceDE w:val="0"/>
      <w:autoSpaceDN w:val="0"/>
      <w:adjustRightInd w:val="0"/>
      <w:spacing w:line="379" w:lineRule="exact"/>
      <w:ind w:firstLine="350"/>
      <w:jc w:val="both"/>
    </w:pPr>
    <w:rPr>
      <w:rFonts w:ascii="Calibri" w:hAnsi="Calibri" w:cs="Calibri"/>
    </w:rPr>
  </w:style>
  <w:style w:type="paragraph" w:customStyle="1" w:styleId="Style96">
    <w:name w:val="Style96"/>
    <w:basedOn w:val="a"/>
    <w:rsid w:val="00FA65E9"/>
    <w:pPr>
      <w:widowControl w:val="0"/>
      <w:autoSpaceDE w:val="0"/>
      <w:autoSpaceDN w:val="0"/>
      <w:adjustRightInd w:val="0"/>
      <w:jc w:val="both"/>
    </w:pPr>
    <w:rPr>
      <w:rFonts w:ascii="Calibri" w:hAnsi="Calibri" w:cs="Calibri"/>
    </w:rPr>
  </w:style>
  <w:style w:type="paragraph" w:customStyle="1" w:styleId="Style97">
    <w:name w:val="Style97"/>
    <w:basedOn w:val="a"/>
    <w:rsid w:val="00FA65E9"/>
    <w:pPr>
      <w:widowControl w:val="0"/>
      <w:autoSpaceDE w:val="0"/>
      <w:autoSpaceDN w:val="0"/>
      <w:adjustRightInd w:val="0"/>
      <w:jc w:val="both"/>
    </w:pPr>
    <w:rPr>
      <w:rFonts w:ascii="Calibri" w:hAnsi="Calibri" w:cs="Calibri"/>
    </w:rPr>
  </w:style>
  <w:style w:type="paragraph" w:customStyle="1" w:styleId="Style98">
    <w:name w:val="Style98"/>
    <w:basedOn w:val="a"/>
    <w:rsid w:val="00FA65E9"/>
    <w:pPr>
      <w:widowControl w:val="0"/>
      <w:autoSpaceDE w:val="0"/>
      <w:autoSpaceDN w:val="0"/>
      <w:adjustRightInd w:val="0"/>
      <w:jc w:val="both"/>
    </w:pPr>
    <w:rPr>
      <w:rFonts w:ascii="Calibri" w:hAnsi="Calibri" w:cs="Calibri"/>
    </w:rPr>
  </w:style>
  <w:style w:type="paragraph" w:customStyle="1" w:styleId="Style99">
    <w:name w:val="Style99"/>
    <w:basedOn w:val="a"/>
    <w:rsid w:val="00FA65E9"/>
    <w:pPr>
      <w:widowControl w:val="0"/>
      <w:autoSpaceDE w:val="0"/>
      <w:autoSpaceDN w:val="0"/>
      <w:adjustRightInd w:val="0"/>
      <w:jc w:val="both"/>
    </w:pPr>
    <w:rPr>
      <w:rFonts w:ascii="Calibri" w:hAnsi="Calibri" w:cs="Calibri"/>
    </w:rPr>
  </w:style>
  <w:style w:type="paragraph" w:customStyle="1" w:styleId="Style100">
    <w:name w:val="Style100"/>
    <w:basedOn w:val="a"/>
    <w:rsid w:val="00FA65E9"/>
    <w:pPr>
      <w:widowControl w:val="0"/>
      <w:autoSpaceDE w:val="0"/>
      <w:autoSpaceDN w:val="0"/>
      <w:adjustRightInd w:val="0"/>
      <w:jc w:val="both"/>
    </w:pPr>
    <w:rPr>
      <w:rFonts w:ascii="Calibri" w:hAnsi="Calibri" w:cs="Calibri"/>
    </w:rPr>
  </w:style>
  <w:style w:type="paragraph" w:customStyle="1" w:styleId="Style101">
    <w:name w:val="Style101"/>
    <w:basedOn w:val="a"/>
    <w:rsid w:val="00FA65E9"/>
    <w:pPr>
      <w:widowControl w:val="0"/>
      <w:autoSpaceDE w:val="0"/>
      <w:autoSpaceDN w:val="0"/>
      <w:adjustRightInd w:val="0"/>
      <w:jc w:val="both"/>
    </w:pPr>
    <w:rPr>
      <w:rFonts w:ascii="Calibri" w:hAnsi="Calibri" w:cs="Calibri"/>
    </w:rPr>
  </w:style>
  <w:style w:type="paragraph" w:customStyle="1" w:styleId="Style102">
    <w:name w:val="Style102"/>
    <w:basedOn w:val="a"/>
    <w:rsid w:val="00FA65E9"/>
    <w:pPr>
      <w:widowControl w:val="0"/>
      <w:autoSpaceDE w:val="0"/>
      <w:autoSpaceDN w:val="0"/>
      <w:adjustRightInd w:val="0"/>
      <w:jc w:val="both"/>
    </w:pPr>
    <w:rPr>
      <w:rFonts w:ascii="Calibri" w:hAnsi="Calibri" w:cs="Calibri"/>
    </w:rPr>
  </w:style>
  <w:style w:type="character" w:customStyle="1" w:styleId="FontStyle104">
    <w:name w:val="Font Style104"/>
    <w:rsid w:val="00FA65E9"/>
    <w:rPr>
      <w:rFonts w:ascii="Times New Roman" w:hAnsi="Times New Roman"/>
      <w:b/>
      <w:i/>
      <w:sz w:val="26"/>
    </w:rPr>
  </w:style>
  <w:style w:type="character" w:customStyle="1" w:styleId="FontStyle105">
    <w:name w:val="Font Style105"/>
    <w:rsid w:val="00FA65E9"/>
    <w:rPr>
      <w:rFonts w:ascii="Times New Roman" w:hAnsi="Times New Roman"/>
      <w:sz w:val="22"/>
    </w:rPr>
  </w:style>
  <w:style w:type="character" w:customStyle="1" w:styleId="FontStyle106">
    <w:name w:val="Font Style106"/>
    <w:rsid w:val="00FA65E9"/>
    <w:rPr>
      <w:rFonts w:ascii="Microsoft Sans Serif" w:hAnsi="Microsoft Sans Serif"/>
      <w:b/>
      <w:sz w:val="18"/>
    </w:rPr>
  </w:style>
  <w:style w:type="character" w:customStyle="1" w:styleId="FontStyle107">
    <w:name w:val="Font Style107"/>
    <w:rsid w:val="00FA65E9"/>
    <w:rPr>
      <w:rFonts w:ascii="Times New Roman" w:hAnsi="Times New Roman"/>
      <w:sz w:val="26"/>
    </w:rPr>
  </w:style>
  <w:style w:type="character" w:customStyle="1" w:styleId="FontStyle108">
    <w:name w:val="Font Style108"/>
    <w:rsid w:val="00FA65E9"/>
    <w:rPr>
      <w:rFonts w:ascii="Times New Roman" w:hAnsi="Times New Roman"/>
      <w:b/>
      <w:i/>
      <w:sz w:val="28"/>
    </w:rPr>
  </w:style>
  <w:style w:type="character" w:customStyle="1" w:styleId="FontStyle109">
    <w:name w:val="Font Style109"/>
    <w:rsid w:val="00FA65E9"/>
    <w:rPr>
      <w:rFonts w:ascii="Times New Roman" w:hAnsi="Times New Roman"/>
      <w:b/>
      <w:i/>
      <w:spacing w:val="-20"/>
      <w:sz w:val="28"/>
    </w:rPr>
  </w:style>
  <w:style w:type="character" w:customStyle="1" w:styleId="FontStyle110">
    <w:name w:val="Font Style110"/>
    <w:rsid w:val="00FA65E9"/>
    <w:rPr>
      <w:rFonts w:ascii="Sylfaen" w:hAnsi="Sylfaen"/>
      <w:b/>
      <w:i/>
      <w:sz w:val="22"/>
    </w:rPr>
  </w:style>
  <w:style w:type="character" w:customStyle="1" w:styleId="FontStyle111">
    <w:name w:val="Font Style111"/>
    <w:rsid w:val="00FA65E9"/>
    <w:rPr>
      <w:rFonts w:ascii="Sylfaen" w:hAnsi="Sylfaen"/>
      <w:i/>
      <w:spacing w:val="10"/>
      <w:sz w:val="36"/>
    </w:rPr>
  </w:style>
  <w:style w:type="character" w:customStyle="1" w:styleId="FontStyle112">
    <w:name w:val="Font Style112"/>
    <w:rsid w:val="00FA65E9"/>
    <w:rPr>
      <w:rFonts w:ascii="Sylfaen" w:hAnsi="Sylfaen"/>
      <w:b/>
      <w:spacing w:val="-10"/>
      <w:sz w:val="14"/>
    </w:rPr>
  </w:style>
  <w:style w:type="character" w:customStyle="1" w:styleId="FontStyle113">
    <w:name w:val="Font Style113"/>
    <w:rsid w:val="00FA65E9"/>
    <w:rPr>
      <w:rFonts w:ascii="Consolas" w:hAnsi="Consolas"/>
      <w:sz w:val="20"/>
    </w:rPr>
  </w:style>
  <w:style w:type="character" w:customStyle="1" w:styleId="FontStyle114">
    <w:name w:val="Font Style114"/>
    <w:rsid w:val="00FA65E9"/>
    <w:rPr>
      <w:rFonts w:ascii="Sylfaen" w:hAnsi="Sylfaen"/>
      <w:b/>
      <w:i/>
      <w:spacing w:val="20"/>
      <w:sz w:val="16"/>
    </w:rPr>
  </w:style>
  <w:style w:type="character" w:customStyle="1" w:styleId="FontStyle115">
    <w:name w:val="Font Style115"/>
    <w:rsid w:val="00FA65E9"/>
    <w:rPr>
      <w:rFonts w:ascii="Times New Roman" w:hAnsi="Times New Roman"/>
      <w:b/>
      <w:sz w:val="22"/>
    </w:rPr>
  </w:style>
  <w:style w:type="character" w:customStyle="1" w:styleId="FontStyle116">
    <w:name w:val="Font Style116"/>
    <w:rsid w:val="00FA65E9"/>
    <w:rPr>
      <w:rFonts w:ascii="Arial" w:hAnsi="Arial"/>
      <w:b/>
      <w:spacing w:val="-10"/>
      <w:sz w:val="20"/>
    </w:rPr>
  </w:style>
  <w:style w:type="character" w:customStyle="1" w:styleId="FontStyle117">
    <w:name w:val="Font Style117"/>
    <w:rsid w:val="00FA65E9"/>
    <w:rPr>
      <w:rFonts w:ascii="Franklin Gothic Heavy" w:hAnsi="Franklin Gothic Heavy"/>
      <w:sz w:val="16"/>
    </w:rPr>
  </w:style>
  <w:style w:type="character" w:customStyle="1" w:styleId="FontStyle118">
    <w:name w:val="Font Style118"/>
    <w:rsid w:val="00FA65E9"/>
    <w:rPr>
      <w:rFonts w:ascii="Sylfaen" w:hAnsi="Sylfaen"/>
      <w:spacing w:val="30"/>
      <w:sz w:val="20"/>
    </w:rPr>
  </w:style>
  <w:style w:type="character" w:customStyle="1" w:styleId="FontStyle119">
    <w:name w:val="Font Style119"/>
    <w:rsid w:val="00FA65E9"/>
    <w:rPr>
      <w:rFonts w:ascii="Times New Roman" w:hAnsi="Times New Roman"/>
      <w:b/>
      <w:spacing w:val="-10"/>
      <w:sz w:val="14"/>
    </w:rPr>
  </w:style>
  <w:style w:type="character" w:customStyle="1" w:styleId="FontStyle120">
    <w:name w:val="Font Style120"/>
    <w:rsid w:val="00FA65E9"/>
    <w:rPr>
      <w:rFonts w:ascii="Arial" w:hAnsi="Arial"/>
      <w:sz w:val="40"/>
    </w:rPr>
  </w:style>
  <w:style w:type="character" w:customStyle="1" w:styleId="FontStyle121">
    <w:name w:val="Font Style121"/>
    <w:rsid w:val="00FA65E9"/>
    <w:rPr>
      <w:rFonts w:ascii="Century Schoolbook" w:hAnsi="Century Schoolbook"/>
      <w:b/>
      <w:i/>
      <w:sz w:val="20"/>
    </w:rPr>
  </w:style>
  <w:style w:type="character" w:customStyle="1" w:styleId="FontStyle122">
    <w:name w:val="Font Style122"/>
    <w:rsid w:val="00FA65E9"/>
    <w:rPr>
      <w:rFonts w:ascii="Franklin Gothic Heavy" w:hAnsi="Franklin Gothic Heavy"/>
      <w:sz w:val="36"/>
    </w:rPr>
  </w:style>
  <w:style w:type="character" w:customStyle="1" w:styleId="FontStyle123">
    <w:name w:val="Font Style123"/>
    <w:rsid w:val="00FA65E9"/>
    <w:rPr>
      <w:rFonts w:ascii="Arial" w:hAnsi="Arial"/>
      <w:sz w:val="24"/>
    </w:rPr>
  </w:style>
  <w:style w:type="character" w:customStyle="1" w:styleId="FontStyle124">
    <w:name w:val="Font Style124"/>
    <w:rsid w:val="00FA65E9"/>
    <w:rPr>
      <w:rFonts w:ascii="Century Schoolbook" w:hAnsi="Century Schoolbook"/>
      <w:sz w:val="20"/>
    </w:rPr>
  </w:style>
  <w:style w:type="character" w:customStyle="1" w:styleId="FontStyle125">
    <w:name w:val="Font Style125"/>
    <w:rsid w:val="00FA65E9"/>
    <w:rPr>
      <w:rFonts w:ascii="Arial" w:hAnsi="Arial"/>
      <w:b/>
      <w:sz w:val="16"/>
    </w:rPr>
  </w:style>
  <w:style w:type="character" w:customStyle="1" w:styleId="FontStyle126">
    <w:name w:val="Font Style126"/>
    <w:rsid w:val="00FA65E9"/>
    <w:rPr>
      <w:rFonts w:ascii="Constantia" w:hAnsi="Constantia"/>
      <w:sz w:val="44"/>
    </w:rPr>
  </w:style>
  <w:style w:type="character" w:customStyle="1" w:styleId="FontStyle127">
    <w:name w:val="Font Style127"/>
    <w:rsid w:val="00FA65E9"/>
    <w:rPr>
      <w:rFonts w:ascii="Times New Roman" w:hAnsi="Times New Roman"/>
      <w:sz w:val="18"/>
    </w:rPr>
  </w:style>
  <w:style w:type="character" w:customStyle="1" w:styleId="FontStyle128">
    <w:name w:val="Font Style128"/>
    <w:rsid w:val="00FA65E9"/>
    <w:rPr>
      <w:rFonts w:ascii="Times New Roman" w:hAnsi="Times New Roman"/>
      <w:b/>
      <w:smallCaps/>
      <w:sz w:val="12"/>
    </w:rPr>
  </w:style>
  <w:style w:type="character" w:customStyle="1" w:styleId="FontStyle129">
    <w:name w:val="Font Style129"/>
    <w:rsid w:val="00FA65E9"/>
    <w:rPr>
      <w:rFonts w:ascii="Times New Roman" w:hAnsi="Times New Roman"/>
      <w:sz w:val="8"/>
    </w:rPr>
  </w:style>
  <w:style w:type="character" w:customStyle="1" w:styleId="FontStyle130">
    <w:name w:val="Font Style130"/>
    <w:rsid w:val="00FA65E9"/>
    <w:rPr>
      <w:rFonts w:ascii="Arial" w:hAnsi="Arial"/>
      <w:b/>
      <w:sz w:val="10"/>
    </w:rPr>
  </w:style>
  <w:style w:type="character" w:customStyle="1" w:styleId="FontStyle131">
    <w:name w:val="Font Style131"/>
    <w:rsid w:val="00FA65E9"/>
    <w:rPr>
      <w:rFonts w:ascii="Sylfaen" w:hAnsi="Sylfaen"/>
      <w:b/>
      <w:sz w:val="14"/>
    </w:rPr>
  </w:style>
  <w:style w:type="character" w:customStyle="1" w:styleId="FontStyle132">
    <w:name w:val="Font Style132"/>
    <w:rsid w:val="00FA65E9"/>
    <w:rPr>
      <w:rFonts w:ascii="Lucida Sans Unicode" w:hAnsi="Lucida Sans Unicode"/>
      <w:b/>
      <w:sz w:val="14"/>
    </w:rPr>
  </w:style>
  <w:style w:type="character" w:customStyle="1" w:styleId="FontStyle133">
    <w:name w:val="Font Style133"/>
    <w:rsid w:val="00FA65E9"/>
    <w:rPr>
      <w:rFonts w:ascii="Times New Roman" w:hAnsi="Times New Roman"/>
      <w:sz w:val="8"/>
    </w:rPr>
  </w:style>
  <w:style w:type="character" w:customStyle="1" w:styleId="FontStyle134">
    <w:name w:val="Font Style134"/>
    <w:rsid w:val="00FA65E9"/>
    <w:rPr>
      <w:rFonts w:ascii="Times New Roman" w:hAnsi="Times New Roman"/>
      <w:b/>
      <w:sz w:val="8"/>
    </w:rPr>
  </w:style>
  <w:style w:type="character" w:customStyle="1" w:styleId="FontStyle135">
    <w:name w:val="Font Style135"/>
    <w:rsid w:val="00FA65E9"/>
    <w:rPr>
      <w:rFonts w:ascii="Times New Roman" w:hAnsi="Times New Roman"/>
      <w:b/>
      <w:spacing w:val="-10"/>
      <w:sz w:val="14"/>
    </w:rPr>
  </w:style>
  <w:style w:type="character" w:customStyle="1" w:styleId="FontStyle136">
    <w:name w:val="Font Style136"/>
    <w:rsid w:val="00FA65E9"/>
    <w:rPr>
      <w:rFonts w:ascii="Arial" w:hAnsi="Arial"/>
      <w:b/>
      <w:sz w:val="14"/>
    </w:rPr>
  </w:style>
  <w:style w:type="character" w:customStyle="1" w:styleId="FontStyle137">
    <w:name w:val="Font Style137"/>
    <w:rsid w:val="00FA65E9"/>
    <w:rPr>
      <w:rFonts w:ascii="Consolas" w:hAnsi="Consolas"/>
      <w:b/>
      <w:sz w:val="10"/>
    </w:rPr>
  </w:style>
  <w:style w:type="character" w:customStyle="1" w:styleId="FontStyle138">
    <w:name w:val="Font Style138"/>
    <w:rsid w:val="00FA65E9"/>
    <w:rPr>
      <w:rFonts w:ascii="Times New Roman" w:hAnsi="Times New Roman"/>
      <w:sz w:val="8"/>
    </w:rPr>
  </w:style>
  <w:style w:type="character" w:customStyle="1" w:styleId="FontStyle139">
    <w:name w:val="Font Style139"/>
    <w:rsid w:val="00FA65E9"/>
    <w:rPr>
      <w:rFonts w:ascii="Times New Roman" w:hAnsi="Times New Roman"/>
      <w:sz w:val="10"/>
    </w:rPr>
  </w:style>
  <w:style w:type="character" w:customStyle="1" w:styleId="FontStyle140">
    <w:name w:val="Font Style140"/>
    <w:rsid w:val="00FA65E9"/>
    <w:rPr>
      <w:rFonts w:ascii="Times New Roman" w:hAnsi="Times New Roman"/>
      <w:b/>
      <w:sz w:val="8"/>
    </w:rPr>
  </w:style>
  <w:style w:type="character" w:customStyle="1" w:styleId="FontStyle141">
    <w:name w:val="Font Style141"/>
    <w:rsid w:val="00FA65E9"/>
    <w:rPr>
      <w:rFonts w:ascii="Times New Roman" w:hAnsi="Times New Roman"/>
      <w:b/>
      <w:spacing w:val="-10"/>
      <w:sz w:val="14"/>
    </w:rPr>
  </w:style>
  <w:style w:type="character" w:customStyle="1" w:styleId="FontStyle142">
    <w:name w:val="Font Style142"/>
    <w:rsid w:val="00FA65E9"/>
    <w:rPr>
      <w:rFonts w:ascii="Times New Roman" w:hAnsi="Times New Roman"/>
      <w:sz w:val="8"/>
    </w:rPr>
  </w:style>
  <w:style w:type="character" w:customStyle="1" w:styleId="FontStyle143">
    <w:name w:val="Font Style143"/>
    <w:rsid w:val="00FA65E9"/>
    <w:rPr>
      <w:rFonts w:ascii="Franklin Gothic Heavy" w:hAnsi="Franklin Gothic Heavy"/>
      <w:sz w:val="18"/>
    </w:rPr>
  </w:style>
  <w:style w:type="character" w:customStyle="1" w:styleId="FontStyle144">
    <w:name w:val="Font Style144"/>
    <w:rsid w:val="00FA65E9"/>
    <w:rPr>
      <w:rFonts w:ascii="Consolas" w:hAnsi="Consolas"/>
      <w:b/>
      <w:spacing w:val="-10"/>
      <w:sz w:val="10"/>
    </w:rPr>
  </w:style>
  <w:style w:type="character" w:customStyle="1" w:styleId="FontStyle145">
    <w:name w:val="Font Style145"/>
    <w:rsid w:val="00FA65E9"/>
    <w:rPr>
      <w:rFonts w:ascii="Times New Roman" w:hAnsi="Times New Roman"/>
      <w:spacing w:val="-10"/>
      <w:sz w:val="10"/>
    </w:rPr>
  </w:style>
  <w:style w:type="character" w:customStyle="1" w:styleId="FontStyle146">
    <w:name w:val="Font Style146"/>
    <w:rsid w:val="00FA65E9"/>
    <w:rPr>
      <w:rFonts w:ascii="Times New Roman" w:hAnsi="Times New Roman"/>
      <w:sz w:val="8"/>
    </w:rPr>
  </w:style>
  <w:style w:type="character" w:customStyle="1" w:styleId="FontStyle147">
    <w:name w:val="Font Style147"/>
    <w:rsid w:val="00FA65E9"/>
    <w:rPr>
      <w:rFonts w:ascii="Times New Roman" w:hAnsi="Times New Roman"/>
      <w:sz w:val="8"/>
    </w:rPr>
  </w:style>
  <w:style w:type="character" w:customStyle="1" w:styleId="FontStyle148">
    <w:name w:val="Font Style148"/>
    <w:rsid w:val="00FA65E9"/>
    <w:rPr>
      <w:rFonts w:ascii="Times New Roman" w:hAnsi="Times New Roman"/>
      <w:i/>
      <w:sz w:val="36"/>
    </w:rPr>
  </w:style>
  <w:style w:type="character" w:customStyle="1" w:styleId="FontStyle149">
    <w:name w:val="Font Style149"/>
    <w:rsid w:val="00FA65E9"/>
    <w:rPr>
      <w:rFonts w:ascii="Arial" w:hAnsi="Arial"/>
      <w:sz w:val="28"/>
    </w:rPr>
  </w:style>
  <w:style w:type="character" w:customStyle="1" w:styleId="FontStyle150">
    <w:name w:val="Font Style150"/>
    <w:rsid w:val="00FA65E9"/>
    <w:rPr>
      <w:rFonts w:ascii="Arial" w:hAnsi="Arial"/>
      <w:b/>
      <w:sz w:val="30"/>
    </w:rPr>
  </w:style>
  <w:style w:type="character" w:customStyle="1" w:styleId="FontStyle151">
    <w:name w:val="Font Style151"/>
    <w:rsid w:val="00FA65E9"/>
    <w:rPr>
      <w:rFonts w:ascii="Century Schoolbook" w:hAnsi="Century Schoolbook"/>
      <w:sz w:val="48"/>
    </w:rPr>
  </w:style>
  <w:style w:type="character" w:customStyle="1" w:styleId="FontStyle152">
    <w:name w:val="Font Style152"/>
    <w:rsid w:val="00FA65E9"/>
    <w:rPr>
      <w:rFonts w:ascii="Century Schoolbook" w:hAnsi="Century Schoolbook"/>
      <w:sz w:val="48"/>
    </w:rPr>
  </w:style>
  <w:style w:type="character" w:customStyle="1" w:styleId="FontStyle153">
    <w:name w:val="Font Style153"/>
    <w:rsid w:val="00FA65E9"/>
    <w:rPr>
      <w:rFonts w:ascii="Century Schoolbook" w:hAnsi="Century Schoolbook"/>
      <w:sz w:val="48"/>
    </w:rPr>
  </w:style>
  <w:style w:type="character" w:customStyle="1" w:styleId="FontStyle154">
    <w:name w:val="Font Style154"/>
    <w:rsid w:val="00FA65E9"/>
    <w:rPr>
      <w:rFonts w:ascii="Sylfaen" w:hAnsi="Sylfaen"/>
      <w:sz w:val="50"/>
    </w:rPr>
  </w:style>
  <w:style w:type="character" w:customStyle="1" w:styleId="FontStyle155">
    <w:name w:val="Font Style155"/>
    <w:rsid w:val="00FA65E9"/>
    <w:rPr>
      <w:rFonts w:ascii="Sylfaen" w:hAnsi="Sylfaen"/>
      <w:b/>
      <w:sz w:val="142"/>
    </w:rPr>
  </w:style>
  <w:style w:type="character" w:customStyle="1" w:styleId="FontStyle156">
    <w:name w:val="Font Style156"/>
    <w:rsid w:val="00FA65E9"/>
    <w:rPr>
      <w:rFonts w:ascii="Century Schoolbook" w:hAnsi="Century Schoolbook"/>
      <w:sz w:val="48"/>
    </w:rPr>
  </w:style>
  <w:style w:type="character" w:customStyle="1" w:styleId="FontStyle157">
    <w:name w:val="Font Style157"/>
    <w:rsid w:val="00FA65E9"/>
    <w:rPr>
      <w:rFonts w:ascii="Century Schoolbook" w:hAnsi="Century Schoolbook"/>
      <w:sz w:val="48"/>
    </w:rPr>
  </w:style>
  <w:style w:type="character" w:customStyle="1" w:styleId="FontStyle158">
    <w:name w:val="Font Style158"/>
    <w:rsid w:val="00FA65E9"/>
    <w:rPr>
      <w:rFonts w:ascii="Arial" w:hAnsi="Arial"/>
      <w:i/>
      <w:sz w:val="90"/>
    </w:rPr>
  </w:style>
  <w:style w:type="character" w:customStyle="1" w:styleId="FontStyle159">
    <w:name w:val="Font Style159"/>
    <w:rsid w:val="00FA65E9"/>
    <w:rPr>
      <w:rFonts w:ascii="Sylfaen" w:hAnsi="Sylfaen"/>
      <w:sz w:val="52"/>
    </w:rPr>
  </w:style>
  <w:style w:type="character" w:customStyle="1" w:styleId="FontStyle160">
    <w:name w:val="Font Style160"/>
    <w:rsid w:val="00FA65E9"/>
    <w:rPr>
      <w:rFonts w:ascii="Arial" w:hAnsi="Arial"/>
      <w:b/>
      <w:spacing w:val="-40"/>
      <w:sz w:val="96"/>
    </w:rPr>
  </w:style>
  <w:style w:type="character" w:customStyle="1" w:styleId="FontStyle161">
    <w:name w:val="Font Style161"/>
    <w:rsid w:val="00FA65E9"/>
    <w:rPr>
      <w:rFonts w:ascii="Sylfaen" w:hAnsi="Sylfaen"/>
      <w:b/>
      <w:spacing w:val="20"/>
      <w:sz w:val="82"/>
    </w:rPr>
  </w:style>
  <w:style w:type="character" w:customStyle="1" w:styleId="FontStyle162">
    <w:name w:val="Font Style162"/>
    <w:rsid w:val="00FA65E9"/>
    <w:rPr>
      <w:rFonts w:ascii="Arial" w:hAnsi="Arial"/>
      <w:b/>
      <w:spacing w:val="-20"/>
      <w:sz w:val="94"/>
    </w:rPr>
  </w:style>
  <w:style w:type="character" w:customStyle="1" w:styleId="FontStyle163">
    <w:name w:val="Font Style163"/>
    <w:rsid w:val="00FA65E9"/>
    <w:rPr>
      <w:rFonts w:ascii="Arial" w:hAnsi="Arial"/>
      <w:b/>
      <w:sz w:val="20"/>
    </w:rPr>
  </w:style>
  <w:style w:type="character" w:customStyle="1" w:styleId="FontStyle164">
    <w:name w:val="Font Style164"/>
    <w:rsid w:val="00FA65E9"/>
    <w:rPr>
      <w:rFonts w:ascii="Times New Roman" w:hAnsi="Times New Roman"/>
      <w:b/>
      <w:sz w:val="46"/>
    </w:rPr>
  </w:style>
  <w:style w:type="character" w:customStyle="1" w:styleId="FontStyle165">
    <w:name w:val="Font Style165"/>
    <w:rsid w:val="00FA65E9"/>
    <w:rPr>
      <w:rFonts w:ascii="Times New Roman" w:hAnsi="Times New Roman"/>
      <w:b/>
      <w:sz w:val="34"/>
    </w:rPr>
  </w:style>
  <w:style w:type="character" w:customStyle="1" w:styleId="FontStyle166">
    <w:name w:val="Font Style166"/>
    <w:rsid w:val="00FA65E9"/>
    <w:rPr>
      <w:rFonts w:ascii="Times New Roman" w:hAnsi="Times New Roman"/>
      <w:b/>
      <w:sz w:val="14"/>
    </w:rPr>
  </w:style>
  <w:style w:type="character" w:customStyle="1" w:styleId="FontStyle167">
    <w:name w:val="Font Style167"/>
    <w:rsid w:val="00FA65E9"/>
    <w:rPr>
      <w:rFonts w:ascii="Sylfaen" w:hAnsi="Sylfaen"/>
      <w:sz w:val="66"/>
    </w:rPr>
  </w:style>
  <w:style w:type="character" w:customStyle="1" w:styleId="FontStyle168">
    <w:name w:val="Font Style168"/>
    <w:rsid w:val="00FA65E9"/>
    <w:rPr>
      <w:rFonts w:ascii="Century Schoolbook" w:hAnsi="Century Schoolbook"/>
      <w:b/>
      <w:i/>
      <w:sz w:val="22"/>
    </w:rPr>
  </w:style>
  <w:style w:type="character" w:customStyle="1" w:styleId="FontStyle169">
    <w:name w:val="Font Style169"/>
    <w:rsid w:val="00FA65E9"/>
    <w:rPr>
      <w:rFonts w:ascii="Franklin Gothic Heavy" w:hAnsi="Franklin Gothic Heavy"/>
      <w:spacing w:val="-20"/>
      <w:sz w:val="64"/>
    </w:rPr>
  </w:style>
  <w:style w:type="character" w:customStyle="1" w:styleId="FontStyle170">
    <w:name w:val="Font Style170"/>
    <w:rsid w:val="00FA65E9"/>
    <w:rPr>
      <w:rFonts w:ascii="Arial" w:hAnsi="Arial"/>
      <w:i/>
      <w:sz w:val="12"/>
    </w:rPr>
  </w:style>
  <w:style w:type="character" w:customStyle="1" w:styleId="FontStyle171">
    <w:name w:val="Font Style171"/>
    <w:rsid w:val="00FA65E9"/>
    <w:rPr>
      <w:rFonts w:ascii="Franklin Gothic Heavy" w:hAnsi="Franklin Gothic Heavy"/>
      <w:spacing w:val="-20"/>
      <w:sz w:val="16"/>
    </w:rPr>
  </w:style>
  <w:style w:type="character" w:customStyle="1" w:styleId="FontStyle172">
    <w:name w:val="Font Style172"/>
    <w:rsid w:val="00FA65E9"/>
    <w:rPr>
      <w:rFonts w:ascii="Times New Roman" w:hAnsi="Times New Roman"/>
      <w:w w:val="60"/>
      <w:sz w:val="16"/>
    </w:rPr>
  </w:style>
  <w:style w:type="paragraph" w:customStyle="1" w:styleId="122">
    <w:name w:val="Обычный + 12 пт"/>
    <w:basedOn w:val="a"/>
    <w:rsid w:val="00FA65E9"/>
    <w:pPr>
      <w:framePr w:hSpace="180" w:wrap="auto" w:vAnchor="page" w:hAnchor="margin" w:xAlign="center" w:y="3040"/>
      <w:overflowPunct w:val="0"/>
      <w:autoSpaceDE w:val="0"/>
      <w:autoSpaceDN w:val="0"/>
      <w:adjustRightInd w:val="0"/>
      <w:jc w:val="both"/>
      <w:textAlignment w:val="baseline"/>
    </w:pPr>
    <w:rPr>
      <w:rFonts w:ascii="Calibri" w:hAnsi="Calibri" w:cs="Calibri"/>
      <w:sz w:val="28"/>
      <w:szCs w:val="28"/>
    </w:rPr>
  </w:style>
  <w:style w:type="paragraph" w:customStyle="1" w:styleId="72">
    <w:name w:val="çàãîëîâîê 7"/>
    <w:basedOn w:val="a"/>
    <w:next w:val="a"/>
    <w:rsid w:val="00FA65E9"/>
    <w:pPr>
      <w:keepNext/>
      <w:autoSpaceDE w:val="0"/>
      <w:autoSpaceDN w:val="0"/>
      <w:adjustRightInd w:val="0"/>
      <w:jc w:val="center"/>
    </w:pPr>
    <w:rPr>
      <w:rFonts w:ascii="Calibri" w:hAnsi="Calibri" w:cs="Calibri"/>
      <w:sz w:val="28"/>
      <w:szCs w:val="28"/>
    </w:rPr>
  </w:style>
  <w:style w:type="paragraph" w:customStyle="1" w:styleId="46">
    <w:name w:val="çàãîëîâîê 4"/>
    <w:basedOn w:val="a"/>
    <w:next w:val="a"/>
    <w:rsid w:val="00FA65E9"/>
    <w:pPr>
      <w:keepNext/>
      <w:autoSpaceDE w:val="0"/>
      <w:autoSpaceDN w:val="0"/>
      <w:adjustRightInd w:val="0"/>
      <w:jc w:val="center"/>
    </w:pPr>
    <w:rPr>
      <w:rFonts w:ascii="Calibri" w:hAnsi="Calibri" w:cs="Calibri"/>
      <w:b/>
      <w:bCs/>
      <w:sz w:val="28"/>
      <w:szCs w:val="28"/>
    </w:rPr>
  </w:style>
  <w:style w:type="paragraph" w:customStyle="1" w:styleId="2f0">
    <w:name w:val="Îñíîâíîé òåêñò 2"/>
    <w:basedOn w:val="a"/>
    <w:rsid w:val="00FA65E9"/>
    <w:pPr>
      <w:autoSpaceDE w:val="0"/>
      <w:autoSpaceDN w:val="0"/>
      <w:adjustRightInd w:val="0"/>
      <w:ind w:firstLine="720"/>
      <w:jc w:val="both"/>
    </w:pPr>
    <w:rPr>
      <w:rFonts w:ascii="Calibri" w:hAnsi="Calibri" w:cs="Calibri"/>
    </w:rPr>
  </w:style>
  <w:style w:type="paragraph" w:customStyle="1" w:styleId="2f1">
    <w:name w:val="Îñíîâíîé òåêñò ñ îòñòóïîì 2"/>
    <w:basedOn w:val="a"/>
    <w:rsid w:val="00FA65E9"/>
    <w:pPr>
      <w:autoSpaceDE w:val="0"/>
      <w:autoSpaceDN w:val="0"/>
      <w:adjustRightInd w:val="0"/>
      <w:ind w:firstLine="720"/>
      <w:jc w:val="both"/>
    </w:pPr>
    <w:rPr>
      <w:rFonts w:ascii="Calibri" w:hAnsi="Calibri" w:cs="Calibri"/>
    </w:rPr>
  </w:style>
  <w:style w:type="character" w:customStyle="1" w:styleId="FontStyle41">
    <w:name w:val="Font Style41"/>
    <w:rsid w:val="00FA65E9"/>
    <w:rPr>
      <w:rFonts w:ascii="Times New Roman" w:hAnsi="Times New Roman"/>
      <w:spacing w:val="-10"/>
      <w:sz w:val="28"/>
    </w:rPr>
  </w:style>
  <w:style w:type="character" w:customStyle="1" w:styleId="FontStyle42">
    <w:name w:val="Font Style42"/>
    <w:rsid w:val="00FA65E9"/>
    <w:rPr>
      <w:rFonts w:ascii="Times New Roman" w:hAnsi="Times New Roman"/>
      <w:sz w:val="26"/>
    </w:rPr>
  </w:style>
  <w:style w:type="character" w:customStyle="1" w:styleId="FontStyle43">
    <w:name w:val="Font Style43"/>
    <w:rsid w:val="00FA65E9"/>
    <w:rPr>
      <w:rFonts w:ascii="Times New Roman" w:hAnsi="Times New Roman"/>
      <w:b/>
      <w:i/>
      <w:spacing w:val="60"/>
      <w:sz w:val="60"/>
    </w:rPr>
  </w:style>
  <w:style w:type="character" w:customStyle="1" w:styleId="FontStyle11">
    <w:name w:val="Font Style11"/>
    <w:rsid w:val="00FA65E9"/>
    <w:rPr>
      <w:rFonts w:ascii="Times New Roman" w:hAnsi="Times New Roman"/>
      <w:b/>
      <w:sz w:val="24"/>
    </w:rPr>
  </w:style>
  <w:style w:type="character" w:customStyle="1" w:styleId="FontStyle12">
    <w:name w:val="Font Style12"/>
    <w:rsid w:val="00FA65E9"/>
    <w:rPr>
      <w:rFonts w:ascii="Times New Roman" w:hAnsi="Times New Roman"/>
      <w:sz w:val="24"/>
    </w:rPr>
  </w:style>
  <w:style w:type="character" w:customStyle="1" w:styleId="FontStyle54">
    <w:name w:val="Font Style54"/>
    <w:rsid w:val="00FA65E9"/>
    <w:rPr>
      <w:rFonts w:ascii="Times New Roman" w:hAnsi="Times New Roman"/>
      <w:sz w:val="22"/>
    </w:rPr>
  </w:style>
  <w:style w:type="character" w:customStyle="1" w:styleId="FontStyle57">
    <w:name w:val="Font Style57"/>
    <w:rsid w:val="00FA65E9"/>
    <w:rPr>
      <w:rFonts w:ascii="Times New Roman" w:hAnsi="Times New Roman"/>
      <w:b/>
      <w:sz w:val="22"/>
    </w:rPr>
  </w:style>
  <w:style w:type="character" w:customStyle="1" w:styleId="FontStyle67">
    <w:name w:val="Font Style67"/>
    <w:rsid w:val="00FA65E9"/>
    <w:rPr>
      <w:rFonts w:ascii="Times New Roman" w:hAnsi="Times New Roman"/>
      <w:b/>
      <w:spacing w:val="-10"/>
      <w:sz w:val="24"/>
    </w:rPr>
  </w:style>
  <w:style w:type="character" w:customStyle="1" w:styleId="FontStyle75">
    <w:name w:val="Font Style75"/>
    <w:rsid w:val="00FA65E9"/>
    <w:rPr>
      <w:rFonts w:ascii="Times New Roman" w:hAnsi="Times New Roman"/>
      <w:sz w:val="22"/>
    </w:rPr>
  </w:style>
  <w:style w:type="character" w:customStyle="1" w:styleId="FontStyle59">
    <w:name w:val="Font Style59"/>
    <w:rsid w:val="00FA65E9"/>
    <w:rPr>
      <w:rFonts w:ascii="Times New Roman" w:hAnsi="Times New Roman"/>
      <w:sz w:val="22"/>
    </w:rPr>
  </w:style>
  <w:style w:type="character" w:customStyle="1" w:styleId="FontStyle60">
    <w:name w:val="Font Style60"/>
    <w:rsid w:val="00FA65E9"/>
    <w:rPr>
      <w:rFonts w:ascii="Times New Roman" w:hAnsi="Times New Roman"/>
      <w:sz w:val="22"/>
    </w:rPr>
  </w:style>
  <w:style w:type="character" w:customStyle="1" w:styleId="FontStyle63">
    <w:name w:val="Font Style63"/>
    <w:rsid w:val="00FA65E9"/>
    <w:rPr>
      <w:rFonts w:ascii="Georgia" w:hAnsi="Georgia"/>
      <w:b/>
      <w:i/>
      <w:spacing w:val="20"/>
      <w:sz w:val="22"/>
    </w:rPr>
  </w:style>
  <w:style w:type="character" w:customStyle="1" w:styleId="FontStyle69">
    <w:name w:val="Font Style69"/>
    <w:rsid w:val="00FA65E9"/>
    <w:rPr>
      <w:rFonts w:ascii="Times New Roman" w:hAnsi="Times New Roman"/>
      <w:b/>
      <w:sz w:val="26"/>
    </w:rPr>
  </w:style>
  <w:style w:type="character" w:customStyle="1" w:styleId="FontStyle71">
    <w:name w:val="Font Style71"/>
    <w:rsid w:val="00FA65E9"/>
    <w:rPr>
      <w:rFonts w:ascii="Arial Narrow" w:hAnsi="Arial Narrow"/>
      <w:spacing w:val="-10"/>
      <w:sz w:val="34"/>
    </w:rPr>
  </w:style>
  <w:style w:type="character" w:customStyle="1" w:styleId="FontStyle45">
    <w:name w:val="Font Style45"/>
    <w:rsid w:val="00FA65E9"/>
    <w:rPr>
      <w:rFonts w:ascii="Times New Roman" w:hAnsi="Times New Roman"/>
      <w:b/>
      <w:sz w:val="30"/>
    </w:rPr>
  </w:style>
  <w:style w:type="character" w:customStyle="1" w:styleId="FontStyle68">
    <w:name w:val="Font Style68"/>
    <w:uiPriority w:val="99"/>
    <w:rsid w:val="00FA65E9"/>
    <w:rPr>
      <w:rFonts w:ascii="Times New Roman" w:hAnsi="Times New Roman"/>
      <w:i/>
      <w:sz w:val="22"/>
    </w:rPr>
  </w:style>
  <w:style w:type="character" w:customStyle="1" w:styleId="FontStyle72">
    <w:name w:val="Font Style72"/>
    <w:rsid w:val="00FA65E9"/>
    <w:rPr>
      <w:rFonts w:ascii="Times New Roman" w:hAnsi="Times New Roman"/>
      <w:b/>
      <w:sz w:val="26"/>
    </w:rPr>
  </w:style>
  <w:style w:type="character" w:customStyle="1" w:styleId="FontStyle73">
    <w:name w:val="Font Style73"/>
    <w:rsid w:val="00FA65E9"/>
    <w:rPr>
      <w:rFonts w:ascii="Times New Roman" w:hAnsi="Times New Roman"/>
      <w:b/>
      <w:sz w:val="20"/>
    </w:rPr>
  </w:style>
  <w:style w:type="character" w:customStyle="1" w:styleId="FontStyle76">
    <w:name w:val="Font Style76"/>
    <w:uiPriority w:val="99"/>
    <w:rsid w:val="00FA65E9"/>
    <w:rPr>
      <w:rFonts w:ascii="Times New Roman" w:hAnsi="Times New Roman"/>
      <w:b/>
      <w:spacing w:val="-20"/>
      <w:sz w:val="24"/>
    </w:rPr>
  </w:style>
  <w:style w:type="character" w:customStyle="1" w:styleId="FontStyle79">
    <w:name w:val="Font Style79"/>
    <w:rsid w:val="00FA65E9"/>
    <w:rPr>
      <w:rFonts w:ascii="Times New Roman" w:hAnsi="Times New Roman"/>
      <w:b/>
      <w:sz w:val="14"/>
    </w:rPr>
  </w:style>
  <w:style w:type="paragraph" w:customStyle="1" w:styleId="Oaeno">
    <w:name w:val="Oaeno"/>
    <w:basedOn w:val="a"/>
    <w:rsid w:val="00FA65E9"/>
    <w:pPr>
      <w:jc w:val="both"/>
    </w:pPr>
    <w:rPr>
      <w:rFonts w:ascii="Courier New" w:hAnsi="Courier New" w:cs="Courier New"/>
    </w:rPr>
  </w:style>
  <w:style w:type="character" w:customStyle="1" w:styleId="2f2">
    <w:name w:val="Заголовок №2"/>
    <w:rsid w:val="00FA65E9"/>
    <w:rPr>
      <w:rFonts w:ascii="Times New Roman" w:hAnsi="Times New Roman"/>
      <w:b/>
      <w:color w:val="000000"/>
      <w:spacing w:val="-2"/>
      <w:w w:val="100"/>
      <w:position w:val="0"/>
      <w:sz w:val="26"/>
      <w:u w:val="none"/>
      <w:lang w:val="ru-RU"/>
    </w:rPr>
  </w:style>
  <w:style w:type="character" w:customStyle="1" w:styleId="afff8">
    <w:name w:val="Гипертекстовая ссылка"/>
    <w:rsid w:val="00FA65E9"/>
    <w:rPr>
      <w:b/>
      <w:color w:val="008000"/>
    </w:rPr>
  </w:style>
  <w:style w:type="character" w:customStyle="1" w:styleId="73">
    <w:name w:val="Основной текст (7)"/>
    <w:link w:val="711"/>
    <w:locked/>
    <w:rsid w:val="00FA65E9"/>
    <w:rPr>
      <w:sz w:val="26"/>
      <w:shd w:val="clear" w:color="auto" w:fill="FFFFFF"/>
    </w:rPr>
  </w:style>
  <w:style w:type="paragraph" w:customStyle="1" w:styleId="711">
    <w:name w:val="Основной текст (7)1"/>
    <w:basedOn w:val="a"/>
    <w:link w:val="73"/>
    <w:rsid w:val="00FA65E9"/>
    <w:pPr>
      <w:shd w:val="clear" w:color="auto" w:fill="FFFFFF"/>
      <w:spacing w:line="317" w:lineRule="exact"/>
      <w:ind w:hanging="360"/>
      <w:jc w:val="both"/>
    </w:pPr>
    <w:rPr>
      <w:rFonts w:eastAsiaTheme="minorHAnsi"/>
      <w:sz w:val="26"/>
      <w:shd w:val="clear" w:color="auto" w:fill="FFFFFF"/>
      <w:lang w:eastAsia="en-US"/>
    </w:rPr>
  </w:style>
  <w:style w:type="character" w:customStyle="1" w:styleId="small1">
    <w:name w:val="small1"/>
    <w:rsid w:val="00FA65E9"/>
  </w:style>
  <w:style w:type="paragraph" w:customStyle="1" w:styleId="textjs">
    <w:name w:val="textjs"/>
    <w:basedOn w:val="a"/>
    <w:rsid w:val="00FA65E9"/>
    <w:pPr>
      <w:spacing w:before="100" w:beforeAutospacing="1" w:after="100" w:afterAutospacing="1"/>
      <w:jc w:val="both"/>
    </w:pPr>
    <w:rPr>
      <w:rFonts w:ascii="Calibri" w:hAnsi="Calibri" w:cs="Calibri"/>
      <w:color w:val="000000"/>
      <w:sz w:val="27"/>
      <w:szCs w:val="27"/>
    </w:rPr>
  </w:style>
  <w:style w:type="character" w:customStyle="1" w:styleId="text21">
    <w:name w:val="text21"/>
    <w:rsid w:val="00FA65E9"/>
    <w:rPr>
      <w:rFonts w:ascii="Times New Roman" w:hAnsi="Times New Roman"/>
      <w:color w:val="000000"/>
      <w:sz w:val="22"/>
    </w:rPr>
  </w:style>
  <w:style w:type="character" w:customStyle="1" w:styleId="submenu-table">
    <w:name w:val="submenu-table"/>
    <w:rsid w:val="00FA65E9"/>
  </w:style>
  <w:style w:type="character" w:customStyle="1" w:styleId="r">
    <w:name w:val="r"/>
    <w:rsid w:val="00FA65E9"/>
  </w:style>
  <w:style w:type="paragraph" w:customStyle="1" w:styleId="msonormalbullet2gif">
    <w:name w:val="msonormalbullet2gif"/>
    <w:basedOn w:val="a"/>
    <w:rsid w:val="00FA65E9"/>
    <w:pPr>
      <w:spacing w:before="100" w:beforeAutospacing="1" w:after="100" w:afterAutospacing="1"/>
    </w:pPr>
    <w:rPr>
      <w:rFonts w:ascii="Calibri" w:hAnsi="Calibri" w:cs="Calibri"/>
    </w:rPr>
  </w:style>
  <w:style w:type="paragraph" w:customStyle="1" w:styleId="tehnormatitle">
    <w:name w:val="tehnormatitle"/>
    <w:basedOn w:val="a"/>
    <w:rsid w:val="00FA65E9"/>
    <w:pPr>
      <w:spacing w:before="100" w:beforeAutospacing="1" w:after="100" w:afterAutospacing="1"/>
    </w:pPr>
    <w:rPr>
      <w:rFonts w:ascii="Calibri" w:hAnsi="Calibri" w:cs="Calibri"/>
    </w:rPr>
  </w:style>
  <w:style w:type="character" w:customStyle="1" w:styleId="grame">
    <w:name w:val="grame"/>
    <w:rsid w:val="00FA65E9"/>
  </w:style>
  <w:style w:type="paragraph" w:customStyle="1" w:styleId="a40">
    <w:name w:val="a4"/>
    <w:basedOn w:val="a"/>
    <w:rsid w:val="00FA65E9"/>
    <w:pPr>
      <w:spacing w:before="100" w:beforeAutospacing="1" w:after="100" w:afterAutospacing="1"/>
    </w:pPr>
    <w:rPr>
      <w:rFonts w:ascii="Calibri" w:hAnsi="Calibri" w:cs="Calibri"/>
    </w:rPr>
  </w:style>
  <w:style w:type="paragraph" w:customStyle="1" w:styleId="3f">
    <w:name w:val="Стиль3"/>
    <w:basedOn w:val="12"/>
    <w:link w:val="3f0"/>
    <w:rsid w:val="00FA65E9"/>
    <w:pPr>
      <w:tabs>
        <w:tab w:val="num" w:pos="360"/>
        <w:tab w:val="left" w:pos="709"/>
      </w:tabs>
      <w:jc w:val="both"/>
    </w:pPr>
    <w:rPr>
      <w:rFonts w:cs="Times New Roman"/>
      <w:lang w:eastAsia="en-US"/>
    </w:rPr>
  </w:style>
  <w:style w:type="character" w:customStyle="1" w:styleId="3f0">
    <w:name w:val="Стиль3 Знак"/>
    <w:link w:val="3f"/>
    <w:locked/>
    <w:rsid w:val="00FA65E9"/>
    <w:rPr>
      <w:rFonts w:ascii="Calibri" w:eastAsia="Times New Roman" w:hAnsi="Calibri" w:cs="Times New Roman"/>
      <w:sz w:val="24"/>
      <w:szCs w:val="24"/>
    </w:rPr>
  </w:style>
  <w:style w:type="paragraph" w:customStyle="1" w:styleId="116">
    <w:name w:val="Знак Знак1 Знак Знак Знак Знак Знак Знак Знак Знак Знак Знак1"/>
    <w:basedOn w:val="a"/>
    <w:next w:val="2"/>
    <w:autoRedefine/>
    <w:rsid w:val="00FA65E9"/>
    <w:pPr>
      <w:spacing w:after="160" w:line="240" w:lineRule="exact"/>
      <w:jc w:val="both"/>
    </w:pPr>
    <w:rPr>
      <w:rFonts w:ascii="Calibri" w:hAnsi="Calibri" w:cs="Calibri"/>
      <w:lang w:val="en-US" w:eastAsia="en-US"/>
    </w:rPr>
  </w:style>
  <w:style w:type="paragraph" w:customStyle="1" w:styleId="3110">
    <w:name w:val="Основной текст 311"/>
    <w:basedOn w:val="a"/>
    <w:rsid w:val="00FA65E9"/>
    <w:pPr>
      <w:jc w:val="both"/>
    </w:pPr>
    <w:rPr>
      <w:rFonts w:ascii="Calibri" w:hAnsi="Calibri" w:cs="Calibri"/>
    </w:rPr>
  </w:style>
  <w:style w:type="character" w:customStyle="1" w:styleId="afff9">
    <w:name w:val="Цветовое выделение"/>
    <w:rsid w:val="00FA65E9"/>
    <w:rPr>
      <w:b/>
      <w:color w:val="000080"/>
    </w:rPr>
  </w:style>
  <w:style w:type="paragraph" w:customStyle="1" w:styleId="afffa">
    <w:name w:val="Таблицы (моноширинный)"/>
    <w:basedOn w:val="a"/>
    <w:next w:val="a"/>
    <w:rsid w:val="00FA65E9"/>
    <w:pPr>
      <w:widowControl w:val="0"/>
      <w:autoSpaceDE w:val="0"/>
      <w:autoSpaceDN w:val="0"/>
      <w:adjustRightInd w:val="0"/>
      <w:jc w:val="both"/>
    </w:pPr>
    <w:rPr>
      <w:rFonts w:ascii="Courier New" w:hAnsi="Courier New" w:cs="Courier New"/>
      <w:sz w:val="20"/>
      <w:szCs w:val="20"/>
    </w:rPr>
  </w:style>
  <w:style w:type="paragraph" w:customStyle="1" w:styleId="1ff5">
    <w:name w:val="Заголовок1"/>
    <w:basedOn w:val="a"/>
    <w:next w:val="af"/>
    <w:rsid w:val="00FA65E9"/>
    <w:pPr>
      <w:keepNext/>
      <w:spacing w:before="240" w:after="120"/>
    </w:pPr>
    <w:rPr>
      <w:rFonts w:ascii="Arial" w:eastAsia="Microsoft YaHei" w:hAnsi="Arial" w:cs="Arial"/>
      <w:sz w:val="28"/>
      <w:szCs w:val="28"/>
      <w:lang w:eastAsia="ar-SA"/>
    </w:rPr>
  </w:style>
  <w:style w:type="paragraph" w:customStyle="1" w:styleId="1ff6">
    <w:name w:val="Указатель1"/>
    <w:basedOn w:val="a"/>
    <w:rsid w:val="00FA65E9"/>
    <w:pPr>
      <w:suppressLineNumbers/>
    </w:pPr>
    <w:rPr>
      <w:rFonts w:ascii="Calibri" w:hAnsi="Calibri" w:cs="Calibri"/>
      <w:lang w:eastAsia="ar-SA"/>
    </w:rPr>
  </w:style>
  <w:style w:type="paragraph" w:customStyle="1" w:styleId="afffb">
    <w:name w:val="Для таблиц"/>
    <w:basedOn w:val="a"/>
    <w:rsid w:val="00FA65E9"/>
    <w:rPr>
      <w:rFonts w:ascii="Calibri" w:hAnsi="Calibri" w:cs="Calibri"/>
      <w:lang w:eastAsia="ar-SA"/>
    </w:rPr>
  </w:style>
  <w:style w:type="paragraph" w:customStyle="1" w:styleId="base">
    <w:name w:val="base"/>
    <w:basedOn w:val="a"/>
    <w:rsid w:val="00FA65E9"/>
    <w:pPr>
      <w:spacing w:before="280" w:after="280"/>
      <w:ind w:firstLine="167"/>
      <w:jc w:val="both"/>
    </w:pPr>
    <w:rPr>
      <w:rFonts w:ascii="Tahoma" w:hAnsi="Tahoma" w:cs="Tahoma"/>
      <w:color w:val="000000"/>
      <w:sz w:val="20"/>
      <w:szCs w:val="20"/>
      <w:lang w:eastAsia="ar-SA"/>
    </w:rPr>
  </w:style>
  <w:style w:type="paragraph" w:customStyle="1" w:styleId="afffc">
    <w:name w:val="Содержимое таблицы"/>
    <w:basedOn w:val="a"/>
    <w:rsid w:val="00FA65E9"/>
    <w:pPr>
      <w:suppressLineNumbers/>
    </w:pPr>
    <w:rPr>
      <w:rFonts w:ascii="Calibri" w:hAnsi="Calibri" w:cs="Calibri"/>
      <w:lang w:eastAsia="ar-SA"/>
    </w:rPr>
  </w:style>
  <w:style w:type="paragraph" w:customStyle="1" w:styleId="afffd">
    <w:name w:val="Заголовок таблицы"/>
    <w:basedOn w:val="afffc"/>
    <w:rsid w:val="00FA65E9"/>
    <w:pPr>
      <w:jc w:val="center"/>
    </w:pPr>
    <w:rPr>
      <w:b/>
      <w:bCs/>
    </w:rPr>
  </w:style>
  <w:style w:type="paragraph" w:customStyle="1" w:styleId="afffe">
    <w:name w:val="Содержимое врезки"/>
    <w:basedOn w:val="af"/>
    <w:rsid w:val="00FA65E9"/>
    <w:pPr>
      <w:spacing w:after="222"/>
      <w:ind w:right="264"/>
      <w:jc w:val="both"/>
    </w:pPr>
    <w:rPr>
      <w:rFonts w:ascii="Arial" w:hAnsi="Arial" w:cs="Arial"/>
      <w:sz w:val="28"/>
      <w:szCs w:val="28"/>
      <w:lang w:val="en-US" w:eastAsia="ar-SA"/>
    </w:rPr>
  </w:style>
  <w:style w:type="character" w:customStyle="1" w:styleId="WW8Num4z0">
    <w:name w:val="WW8Num4z0"/>
    <w:rsid w:val="00FA65E9"/>
    <w:rPr>
      <w:rFonts w:ascii="Symbol" w:hAnsi="Symbol"/>
    </w:rPr>
  </w:style>
  <w:style w:type="character" w:customStyle="1" w:styleId="WW8Num4z1">
    <w:name w:val="WW8Num4z1"/>
    <w:rsid w:val="00FA65E9"/>
    <w:rPr>
      <w:rFonts w:ascii="Courier New" w:hAnsi="Courier New"/>
    </w:rPr>
  </w:style>
  <w:style w:type="character" w:customStyle="1" w:styleId="WW8Num4z2">
    <w:name w:val="WW8Num4z2"/>
    <w:rsid w:val="00FA65E9"/>
    <w:rPr>
      <w:rFonts w:ascii="Wingdings" w:hAnsi="Wingdings"/>
    </w:rPr>
  </w:style>
  <w:style w:type="character" w:customStyle="1" w:styleId="WW8Num5z0">
    <w:name w:val="WW8Num5z0"/>
    <w:rsid w:val="00FA65E9"/>
    <w:rPr>
      <w:rFonts w:ascii="Symbol" w:hAnsi="Symbol"/>
    </w:rPr>
  </w:style>
  <w:style w:type="character" w:customStyle="1" w:styleId="WW8Num5z1">
    <w:name w:val="WW8Num5z1"/>
    <w:rsid w:val="00FA65E9"/>
    <w:rPr>
      <w:rFonts w:ascii="Courier New" w:hAnsi="Courier New"/>
    </w:rPr>
  </w:style>
  <w:style w:type="character" w:customStyle="1" w:styleId="WW8Num5z2">
    <w:name w:val="WW8Num5z2"/>
    <w:rsid w:val="00FA65E9"/>
    <w:rPr>
      <w:rFonts w:ascii="Wingdings" w:hAnsi="Wingdings"/>
    </w:rPr>
  </w:style>
  <w:style w:type="character" w:customStyle="1" w:styleId="WW8Num7z0">
    <w:name w:val="WW8Num7z0"/>
    <w:rsid w:val="00FA65E9"/>
    <w:rPr>
      <w:rFonts w:ascii="Symbol" w:hAnsi="Symbol"/>
    </w:rPr>
  </w:style>
  <w:style w:type="character" w:customStyle="1" w:styleId="WW8Num7z1">
    <w:name w:val="WW8Num7z1"/>
    <w:rsid w:val="00FA65E9"/>
    <w:rPr>
      <w:rFonts w:ascii="Courier New" w:hAnsi="Courier New"/>
    </w:rPr>
  </w:style>
  <w:style w:type="character" w:customStyle="1" w:styleId="WW8Num7z2">
    <w:name w:val="WW8Num7z2"/>
    <w:rsid w:val="00FA65E9"/>
    <w:rPr>
      <w:rFonts w:ascii="Wingdings" w:hAnsi="Wingdings"/>
    </w:rPr>
  </w:style>
  <w:style w:type="character" w:customStyle="1" w:styleId="WW8Num9z0">
    <w:name w:val="WW8Num9z0"/>
    <w:rsid w:val="00FA65E9"/>
    <w:rPr>
      <w:rFonts w:ascii="Symbol" w:hAnsi="Symbol"/>
    </w:rPr>
  </w:style>
  <w:style w:type="character" w:customStyle="1" w:styleId="WW8Num9z1">
    <w:name w:val="WW8Num9z1"/>
    <w:rsid w:val="00FA65E9"/>
    <w:rPr>
      <w:rFonts w:ascii="Courier New" w:hAnsi="Courier New"/>
    </w:rPr>
  </w:style>
  <w:style w:type="character" w:customStyle="1" w:styleId="WW8Num9z2">
    <w:name w:val="WW8Num9z2"/>
    <w:rsid w:val="00FA65E9"/>
    <w:rPr>
      <w:rFonts w:ascii="Wingdings" w:hAnsi="Wingdings"/>
    </w:rPr>
  </w:style>
  <w:style w:type="character" w:customStyle="1" w:styleId="WW8Num10z0">
    <w:name w:val="WW8Num10z0"/>
    <w:rsid w:val="00FA65E9"/>
    <w:rPr>
      <w:rFonts w:ascii="Times New Roman" w:hAnsi="Times New Roman"/>
    </w:rPr>
  </w:style>
  <w:style w:type="character" w:customStyle="1" w:styleId="WW8Num10z1">
    <w:name w:val="WW8Num10z1"/>
    <w:rsid w:val="00FA65E9"/>
    <w:rPr>
      <w:rFonts w:ascii="Courier New" w:hAnsi="Courier New"/>
    </w:rPr>
  </w:style>
  <w:style w:type="character" w:customStyle="1" w:styleId="WW8Num10z2">
    <w:name w:val="WW8Num10z2"/>
    <w:rsid w:val="00FA65E9"/>
    <w:rPr>
      <w:rFonts w:ascii="Wingdings" w:hAnsi="Wingdings"/>
    </w:rPr>
  </w:style>
  <w:style w:type="character" w:customStyle="1" w:styleId="WW8Num10z3">
    <w:name w:val="WW8Num10z3"/>
    <w:rsid w:val="00FA65E9"/>
    <w:rPr>
      <w:rFonts w:ascii="Symbol" w:hAnsi="Symbol"/>
    </w:rPr>
  </w:style>
  <w:style w:type="character" w:customStyle="1" w:styleId="WW8Num12z0">
    <w:name w:val="WW8Num12z0"/>
    <w:rsid w:val="00FA65E9"/>
    <w:rPr>
      <w:rFonts w:ascii="Symbol" w:hAnsi="Symbol"/>
    </w:rPr>
  </w:style>
  <w:style w:type="character" w:customStyle="1" w:styleId="WW8Num12z1">
    <w:name w:val="WW8Num12z1"/>
    <w:rsid w:val="00FA65E9"/>
    <w:rPr>
      <w:rFonts w:ascii="Courier New" w:hAnsi="Courier New"/>
    </w:rPr>
  </w:style>
  <w:style w:type="character" w:customStyle="1" w:styleId="WW8Num12z2">
    <w:name w:val="WW8Num12z2"/>
    <w:rsid w:val="00FA65E9"/>
    <w:rPr>
      <w:rFonts w:ascii="Wingdings" w:hAnsi="Wingdings"/>
    </w:rPr>
  </w:style>
  <w:style w:type="character" w:customStyle="1" w:styleId="WW8Num13z0">
    <w:name w:val="WW8Num13z0"/>
    <w:rsid w:val="00FA65E9"/>
    <w:rPr>
      <w:rFonts w:ascii="Symbol" w:hAnsi="Symbol"/>
    </w:rPr>
  </w:style>
  <w:style w:type="character" w:customStyle="1" w:styleId="WW8Num13z1">
    <w:name w:val="WW8Num13z1"/>
    <w:rsid w:val="00FA65E9"/>
    <w:rPr>
      <w:rFonts w:ascii="Courier New" w:hAnsi="Courier New"/>
    </w:rPr>
  </w:style>
  <w:style w:type="character" w:customStyle="1" w:styleId="WW8Num13z2">
    <w:name w:val="WW8Num13z2"/>
    <w:rsid w:val="00FA65E9"/>
    <w:rPr>
      <w:rFonts w:ascii="Wingdings" w:hAnsi="Wingdings"/>
    </w:rPr>
  </w:style>
  <w:style w:type="character" w:customStyle="1" w:styleId="WW8Num14z0">
    <w:name w:val="WW8Num14z0"/>
    <w:rsid w:val="00FA65E9"/>
    <w:rPr>
      <w:rFonts w:ascii="Symbol" w:hAnsi="Symbol"/>
    </w:rPr>
  </w:style>
  <w:style w:type="character" w:customStyle="1" w:styleId="WW8Num14z1">
    <w:name w:val="WW8Num14z1"/>
    <w:rsid w:val="00FA65E9"/>
    <w:rPr>
      <w:rFonts w:ascii="Courier New" w:hAnsi="Courier New"/>
    </w:rPr>
  </w:style>
  <w:style w:type="character" w:customStyle="1" w:styleId="WW8Num14z2">
    <w:name w:val="WW8Num14z2"/>
    <w:rsid w:val="00FA65E9"/>
    <w:rPr>
      <w:rFonts w:ascii="Wingdings" w:hAnsi="Wingdings"/>
    </w:rPr>
  </w:style>
  <w:style w:type="character" w:customStyle="1" w:styleId="WW8Num15z0">
    <w:name w:val="WW8Num15z0"/>
    <w:rsid w:val="00FA65E9"/>
    <w:rPr>
      <w:rFonts w:ascii="Symbol" w:hAnsi="Symbol"/>
    </w:rPr>
  </w:style>
  <w:style w:type="character" w:customStyle="1" w:styleId="WW8Num15z1">
    <w:name w:val="WW8Num15z1"/>
    <w:rsid w:val="00FA65E9"/>
    <w:rPr>
      <w:rFonts w:ascii="Courier New" w:hAnsi="Courier New"/>
    </w:rPr>
  </w:style>
  <w:style w:type="character" w:customStyle="1" w:styleId="WW8Num15z2">
    <w:name w:val="WW8Num15z2"/>
    <w:rsid w:val="00FA65E9"/>
    <w:rPr>
      <w:rFonts w:ascii="Wingdings" w:hAnsi="Wingdings"/>
    </w:rPr>
  </w:style>
  <w:style w:type="character" w:customStyle="1" w:styleId="WW8Num16z0">
    <w:name w:val="WW8Num16z0"/>
    <w:rsid w:val="00FA65E9"/>
  </w:style>
  <w:style w:type="character" w:customStyle="1" w:styleId="WW8Num17z0">
    <w:name w:val="WW8Num17z0"/>
    <w:rsid w:val="00FA65E9"/>
    <w:rPr>
      <w:rFonts w:ascii="Symbol" w:hAnsi="Symbol"/>
    </w:rPr>
  </w:style>
  <w:style w:type="character" w:customStyle="1" w:styleId="WW8Num17z1">
    <w:name w:val="WW8Num17z1"/>
    <w:rsid w:val="00FA65E9"/>
    <w:rPr>
      <w:rFonts w:ascii="Courier New" w:hAnsi="Courier New"/>
    </w:rPr>
  </w:style>
  <w:style w:type="character" w:customStyle="1" w:styleId="WW8Num17z2">
    <w:name w:val="WW8Num17z2"/>
    <w:rsid w:val="00FA65E9"/>
    <w:rPr>
      <w:rFonts w:ascii="Wingdings" w:hAnsi="Wingdings"/>
    </w:rPr>
  </w:style>
  <w:style w:type="character" w:customStyle="1" w:styleId="WW8Num18z0">
    <w:name w:val="WW8Num18z0"/>
    <w:rsid w:val="00FA65E9"/>
    <w:rPr>
      <w:rFonts w:ascii="Times New Roman" w:hAnsi="Times New Roman"/>
    </w:rPr>
  </w:style>
  <w:style w:type="character" w:customStyle="1" w:styleId="WW8Num18z1">
    <w:name w:val="WW8Num18z1"/>
    <w:rsid w:val="00FA65E9"/>
    <w:rPr>
      <w:rFonts w:ascii="Courier New" w:hAnsi="Courier New"/>
    </w:rPr>
  </w:style>
  <w:style w:type="character" w:customStyle="1" w:styleId="WW8Num18z2">
    <w:name w:val="WW8Num18z2"/>
    <w:rsid w:val="00FA65E9"/>
    <w:rPr>
      <w:rFonts w:ascii="Wingdings" w:hAnsi="Wingdings"/>
    </w:rPr>
  </w:style>
  <w:style w:type="character" w:customStyle="1" w:styleId="WW8Num18z3">
    <w:name w:val="WW8Num18z3"/>
    <w:rsid w:val="00FA65E9"/>
    <w:rPr>
      <w:rFonts w:ascii="Symbol" w:hAnsi="Symbol"/>
    </w:rPr>
  </w:style>
  <w:style w:type="character" w:customStyle="1" w:styleId="WW8Num19z0">
    <w:name w:val="WW8Num19z0"/>
    <w:rsid w:val="00FA65E9"/>
    <w:rPr>
      <w:rFonts w:ascii="Symbol" w:hAnsi="Symbol"/>
    </w:rPr>
  </w:style>
  <w:style w:type="character" w:customStyle="1" w:styleId="WW8Num19z1">
    <w:name w:val="WW8Num19z1"/>
    <w:rsid w:val="00FA65E9"/>
    <w:rPr>
      <w:rFonts w:ascii="Courier New" w:hAnsi="Courier New"/>
    </w:rPr>
  </w:style>
  <w:style w:type="character" w:customStyle="1" w:styleId="WW8Num19z2">
    <w:name w:val="WW8Num19z2"/>
    <w:rsid w:val="00FA65E9"/>
    <w:rPr>
      <w:rFonts w:ascii="Wingdings" w:hAnsi="Wingdings"/>
    </w:rPr>
  </w:style>
  <w:style w:type="character" w:customStyle="1" w:styleId="WW8Num21z0">
    <w:name w:val="WW8Num21z0"/>
    <w:rsid w:val="00FA65E9"/>
    <w:rPr>
      <w:rFonts w:ascii="Symbol" w:hAnsi="Symbol"/>
    </w:rPr>
  </w:style>
  <w:style w:type="character" w:customStyle="1" w:styleId="WW8Num21z1">
    <w:name w:val="WW8Num21z1"/>
    <w:rsid w:val="00FA65E9"/>
    <w:rPr>
      <w:rFonts w:ascii="Courier New" w:hAnsi="Courier New"/>
    </w:rPr>
  </w:style>
  <w:style w:type="character" w:customStyle="1" w:styleId="WW8Num21z2">
    <w:name w:val="WW8Num21z2"/>
    <w:rsid w:val="00FA65E9"/>
    <w:rPr>
      <w:rFonts w:ascii="Wingdings" w:hAnsi="Wingdings"/>
    </w:rPr>
  </w:style>
  <w:style w:type="character" w:customStyle="1" w:styleId="WW8Num22z0">
    <w:name w:val="WW8Num22z0"/>
    <w:rsid w:val="00FA65E9"/>
    <w:rPr>
      <w:rFonts w:ascii="Symbol" w:hAnsi="Symbol"/>
    </w:rPr>
  </w:style>
  <w:style w:type="character" w:customStyle="1" w:styleId="WW8Num22z1">
    <w:name w:val="WW8Num22z1"/>
    <w:rsid w:val="00FA65E9"/>
    <w:rPr>
      <w:rFonts w:ascii="Courier New" w:hAnsi="Courier New"/>
    </w:rPr>
  </w:style>
  <w:style w:type="character" w:customStyle="1" w:styleId="WW8Num22z2">
    <w:name w:val="WW8Num22z2"/>
    <w:rsid w:val="00FA65E9"/>
    <w:rPr>
      <w:rFonts w:ascii="Wingdings" w:hAnsi="Wingdings"/>
    </w:rPr>
  </w:style>
  <w:style w:type="character" w:customStyle="1" w:styleId="WW8Num23z0">
    <w:name w:val="WW8Num23z0"/>
    <w:rsid w:val="00FA65E9"/>
    <w:rPr>
      <w:rFonts w:ascii="Symbol" w:hAnsi="Symbol"/>
    </w:rPr>
  </w:style>
  <w:style w:type="character" w:customStyle="1" w:styleId="WW8Num23z1">
    <w:name w:val="WW8Num23z1"/>
    <w:rsid w:val="00FA65E9"/>
    <w:rPr>
      <w:rFonts w:ascii="Courier New" w:hAnsi="Courier New"/>
    </w:rPr>
  </w:style>
  <w:style w:type="character" w:customStyle="1" w:styleId="WW8Num23z2">
    <w:name w:val="WW8Num23z2"/>
    <w:rsid w:val="00FA65E9"/>
    <w:rPr>
      <w:rFonts w:ascii="Wingdings" w:hAnsi="Wingdings"/>
    </w:rPr>
  </w:style>
  <w:style w:type="character" w:customStyle="1" w:styleId="WW8Num24z0">
    <w:name w:val="WW8Num24z0"/>
    <w:rsid w:val="00FA65E9"/>
    <w:rPr>
      <w:rFonts w:ascii="Times New Roman" w:hAnsi="Times New Roman"/>
    </w:rPr>
  </w:style>
  <w:style w:type="character" w:customStyle="1" w:styleId="WW8Num24z1">
    <w:name w:val="WW8Num24z1"/>
    <w:rsid w:val="00FA65E9"/>
    <w:rPr>
      <w:rFonts w:ascii="Courier New" w:hAnsi="Courier New"/>
    </w:rPr>
  </w:style>
  <w:style w:type="character" w:customStyle="1" w:styleId="WW8Num24z2">
    <w:name w:val="WW8Num24z2"/>
    <w:rsid w:val="00FA65E9"/>
    <w:rPr>
      <w:rFonts w:ascii="Wingdings" w:hAnsi="Wingdings"/>
    </w:rPr>
  </w:style>
  <w:style w:type="character" w:customStyle="1" w:styleId="WW8Num24z3">
    <w:name w:val="WW8Num24z3"/>
    <w:rsid w:val="00FA65E9"/>
    <w:rPr>
      <w:rFonts w:ascii="Symbol" w:hAnsi="Symbol"/>
    </w:rPr>
  </w:style>
  <w:style w:type="character" w:customStyle="1" w:styleId="WW8Num25z0">
    <w:name w:val="WW8Num25z0"/>
    <w:rsid w:val="00FA65E9"/>
    <w:rPr>
      <w:rFonts w:ascii="Symbol" w:hAnsi="Symbol"/>
    </w:rPr>
  </w:style>
  <w:style w:type="character" w:customStyle="1" w:styleId="WW8Num25z1">
    <w:name w:val="WW8Num25z1"/>
    <w:rsid w:val="00FA65E9"/>
    <w:rPr>
      <w:rFonts w:ascii="Courier New" w:hAnsi="Courier New"/>
    </w:rPr>
  </w:style>
  <w:style w:type="character" w:customStyle="1" w:styleId="WW8Num25z2">
    <w:name w:val="WW8Num25z2"/>
    <w:rsid w:val="00FA65E9"/>
    <w:rPr>
      <w:rFonts w:ascii="Wingdings" w:hAnsi="Wingdings"/>
    </w:rPr>
  </w:style>
  <w:style w:type="character" w:customStyle="1" w:styleId="WW8Num27z0">
    <w:name w:val="WW8Num27z0"/>
    <w:rsid w:val="00FA65E9"/>
    <w:rPr>
      <w:rFonts w:ascii="Symbol" w:hAnsi="Symbol"/>
    </w:rPr>
  </w:style>
  <w:style w:type="character" w:customStyle="1" w:styleId="WW8Num27z1">
    <w:name w:val="WW8Num27z1"/>
    <w:rsid w:val="00FA65E9"/>
    <w:rPr>
      <w:rFonts w:ascii="Courier New" w:hAnsi="Courier New"/>
    </w:rPr>
  </w:style>
  <w:style w:type="character" w:customStyle="1" w:styleId="WW8Num27z2">
    <w:name w:val="WW8Num27z2"/>
    <w:rsid w:val="00FA65E9"/>
    <w:rPr>
      <w:rFonts w:ascii="Wingdings" w:hAnsi="Wingdings"/>
    </w:rPr>
  </w:style>
  <w:style w:type="character" w:customStyle="1" w:styleId="WW8Num28z0">
    <w:name w:val="WW8Num28z0"/>
    <w:rsid w:val="00FA65E9"/>
    <w:rPr>
      <w:rFonts w:ascii="Symbol" w:hAnsi="Symbol"/>
    </w:rPr>
  </w:style>
  <w:style w:type="character" w:customStyle="1" w:styleId="WW8Num28z1">
    <w:name w:val="WW8Num28z1"/>
    <w:rsid w:val="00FA65E9"/>
    <w:rPr>
      <w:rFonts w:ascii="Courier New" w:hAnsi="Courier New"/>
    </w:rPr>
  </w:style>
  <w:style w:type="character" w:customStyle="1" w:styleId="WW8Num28z2">
    <w:name w:val="WW8Num28z2"/>
    <w:rsid w:val="00FA65E9"/>
    <w:rPr>
      <w:rFonts w:ascii="Wingdings" w:hAnsi="Wingdings"/>
    </w:rPr>
  </w:style>
  <w:style w:type="character" w:customStyle="1" w:styleId="WW8Num30z0">
    <w:name w:val="WW8Num30z0"/>
    <w:rsid w:val="00FA65E9"/>
    <w:rPr>
      <w:rFonts w:ascii="Symbol" w:hAnsi="Symbol"/>
    </w:rPr>
  </w:style>
  <w:style w:type="character" w:customStyle="1" w:styleId="WW8Num30z1">
    <w:name w:val="WW8Num30z1"/>
    <w:rsid w:val="00FA65E9"/>
    <w:rPr>
      <w:rFonts w:ascii="Courier New" w:hAnsi="Courier New"/>
    </w:rPr>
  </w:style>
  <w:style w:type="character" w:customStyle="1" w:styleId="WW8Num30z2">
    <w:name w:val="WW8Num30z2"/>
    <w:rsid w:val="00FA65E9"/>
    <w:rPr>
      <w:rFonts w:ascii="Wingdings" w:hAnsi="Wingdings"/>
    </w:rPr>
  </w:style>
  <w:style w:type="character" w:customStyle="1" w:styleId="WW8Num31z0">
    <w:name w:val="WW8Num31z0"/>
    <w:rsid w:val="00FA65E9"/>
    <w:rPr>
      <w:rFonts w:ascii="Symbol" w:hAnsi="Symbol"/>
    </w:rPr>
  </w:style>
  <w:style w:type="character" w:customStyle="1" w:styleId="WW8Num31z1">
    <w:name w:val="WW8Num31z1"/>
    <w:rsid w:val="00FA65E9"/>
    <w:rPr>
      <w:rFonts w:ascii="Courier New" w:hAnsi="Courier New"/>
    </w:rPr>
  </w:style>
  <w:style w:type="character" w:customStyle="1" w:styleId="WW8Num31z2">
    <w:name w:val="WW8Num31z2"/>
    <w:rsid w:val="00FA65E9"/>
    <w:rPr>
      <w:rFonts w:ascii="Wingdings" w:hAnsi="Wingdings"/>
    </w:rPr>
  </w:style>
  <w:style w:type="character" w:customStyle="1" w:styleId="WW8Num35z0">
    <w:name w:val="WW8Num35z0"/>
    <w:rsid w:val="00FA65E9"/>
    <w:rPr>
      <w:rFonts w:ascii="Symbol" w:hAnsi="Symbol"/>
    </w:rPr>
  </w:style>
  <w:style w:type="character" w:customStyle="1" w:styleId="WW8Num35z1">
    <w:name w:val="WW8Num35z1"/>
    <w:rsid w:val="00FA65E9"/>
    <w:rPr>
      <w:rFonts w:ascii="Courier New" w:hAnsi="Courier New"/>
    </w:rPr>
  </w:style>
  <w:style w:type="character" w:customStyle="1" w:styleId="WW8Num35z2">
    <w:name w:val="WW8Num35z2"/>
    <w:rsid w:val="00FA65E9"/>
    <w:rPr>
      <w:rFonts w:ascii="Wingdings" w:hAnsi="Wingdings"/>
    </w:rPr>
  </w:style>
  <w:style w:type="character" w:customStyle="1" w:styleId="WW8Num36z0">
    <w:name w:val="WW8Num36z0"/>
    <w:rsid w:val="00FA65E9"/>
    <w:rPr>
      <w:rFonts w:ascii="Symbol" w:hAnsi="Symbol"/>
    </w:rPr>
  </w:style>
  <w:style w:type="character" w:customStyle="1" w:styleId="WW8Num36z1">
    <w:name w:val="WW8Num36z1"/>
    <w:rsid w:val="00FA65E9"/>
    <w:rPr>
      <w:rFonts w:ascii="Courier New" w:hAnsi="Courier New"/>
    </w:rPr>
  </w:style>
  <w:style w:type="character" w:customStyle="1" w:styleId="WW8Num36z2">
    <w:name w:val="WW8Num36z2"/>
    <w:rsid w:val="00FA65E9"/>
    <w:rPr>
      <w:rFonts w:ascii="Wingdings" w:hAnsi="Wingdings"/>
    </w:rPr>
  </w:style>
  <w:style w:type="character" w:customStyle="1" w:styleId="WW8Num37z0">
    <w:name w:val="WW8Num37z0"/>
    <w:rsid w:val="00FA65E9"/>
    <w:rPr>
      <w:rFonts w:ascii="Symbol" w:hAnsi="Symbol"/>
    </w:rPr>
  </w:style>
  <w:style w:type="character" w:customStyle="1" w:styleId="WW8Num37z1">
    <w:name w:val="WW8Num37z1"/>
    <w:rsid w:val="00FA65E9"/>
    <w:rPr>
      <w:rFonts w:ascii="Courier New" w:hAnsi="Courier New"/>
    </w:rPr>
  </w:style>
  <w:style w:type="character" w:customStyle="1" w:styleId="WW8Num37z2">
    <w:name w:val="WW8Num37z2"/>
    <w:rsid w:val="00FA65E9"/>
    <w:rPr>
      <w:rFonts w:ascii="Wingdings" w:hAnsi="Wingdings"/>
    </w:rPr>
  </w:style>
  <w:style w:type="character" w:customStyle="1" w:styleId="WW8Num38z0">
    <w:name w:val="WW8Num38z0"/>
    <w:rsid w:val="00FA65E9"/>
    <w:rPr>
      <w:rFonts w:ascii="Symbol" w:hAnsi="Symbol"/>
    </w:rPr>
  </w:style>
  <w:style w:type="character" w:customStyle="1" w:styleId="WW8Num38z1">
    <w:name w:val="WW8Num38z1"/>
    <w:rsid w:val="00FA65E9"/>
    <w:rPr>
      <w:rFonts w:ascii="Courier New" w:hAnsi="Courier New"/>
    </w:rPr>
  </w:style>
  <w:style w:type="character" w:customStyle="1" w:styleId="WW8Num38z2">
    <w:name w:val="WW8Num38z2"/>
    <w:rsid w:val="00FA65E9"/>
    <w:rPr>
      <w:rFonts w:ascii="Wingdings" w:hAnsi="Wingdings"/>
    </w:rPr>
  </w:style>
  <w:style w:type="character" w:customStyle="1" w:styleId="WW8Num39z0">
    <w:name w:val="WW8Num39z0"/>
    <w:rsid w:val="00FA65E9"/>
    <w:rPr>
      <w:rFonts w:ascii="Symbol" w:hAnsi="Symbol"/>
    </w:rPr>
  </w:style>
  <w:style w:type="character" w:customStyle="1" w:styleId="WW8Num39z1">
    <w:name w:val="WW8Num39z1"/>
    <w:rsid w:val="00FA65E9"/>
    <w:rPr>
      <w:rFonts w:ascii="Courier New" w:hAnsi="Courier New"/>
    </w:rPr>
  </w:style>
  <w:style w:type="character" w:customStyle="1" w:styleId="WW8Num39z2">
    <w:name w:val="WW8Num39z2"/>
    <w:rsid w:val="00FA65E9"/>
    <w:rPr>
      <w:rFonts w:ascii="Wingdings" w:hAnsi="Wingdings"/>
    </w:rPr>
  </w:style>
  <w:style w:type="character" w:customStyle="1" w:styleId="WW8Num41z0">
    <w:name w:val="WW8Num41z0"/>
    <w:rsid w:val="00FA65E9"/>
    <w:rPr>
      <w:rFonts w:ascii="Times New Roman" w:hAnsi="Times New Roman"/>
    </w:rPr>
  </w:style>
  <w:style w:type="character" w:customStyle="1" w:styleId="WW8Num41z1">
    <w:name w:val="WW8Num41z1"/>
    <w:rsid w:val="00FA65E9"/>
    <w:rPr>
      <w:rFonts w:ascii="Courier New" w:hAnsi="Courier New"/>
    </w:rPr>
  </w:style>
  <w:style w:type="character" w:customStyle="1" w:styleId="WW8Num41z2">
    <w:name w:val="WW8Num41z2"/>
    <w:rsid w:val="00FA65E9"/>
    <w:rPr>
      <w:rFonts w:ascii="Wingdings" w:hAnsi="Wingdings"/>
    </w:rPr>
  </w:style>
  <w:style w:type="character" w:customStyle="1" w:styleId="WW8Num41z3">
    <w:name w:val="WW8Num41z3"/>
    <w:rsid w:val="00FA65E9"/>
    <w:rPr>
      <w:rFonts w:ascii="Symbol" w:hAnsi="Symbol"/>
    </w:rPr>
  </w:style>
  <w:style w:type="character" w:customStyle="1" w:styleId="1ff7">
    <w:name w:val="Основной шрифт абзаца1"/>
    <w:rsid w:val="00FA65E9"/>
  </w:style>
  <w:style w:type="character" w:customStyle="1" w:styleId="b-serplistiteminfodomain">
    <w:name w:val="b-serp__list_item_info_domain"/>
    <w:rsid w:val="00FA65E9"/>
  </w:style>
  <w:style w:type="character" w:customStyle="1" w:styleId="2f3">
    <w:name w:val="Название2"/>
    <w:rsid w:val="00FA65E9"/>
    <w:rPr>
      <w:rFonts w:cs="Times New Roman"/>
    </w:rPr>
  </w:style>
  <w:style w:type="paragraph" w:customStyle="1" w:styleId="74">
    <w:name w:val="Обычный7"/>
    <w:rsid w:val="00FA65E9"/>
    <w:pPr>
      <w:spacing w:after="0" w:line="240" w:lineRule="auto"/>
    </w:pPr>
    <w:rPr>
      <w:rFonts w:ascii="Calibri" w:eastAsia="Times New Roman" w:hAnsi="Calibri" w:cs="Calibri"/>
      <w:sz w:val="20"/>
      <w:szCs w:val="20"/>
    </w:rPr>
  </w:style>
  <w:style w:type="paragraph" w:customStyle="1" w:styleId="56">
    <w:name w:val="Текст5"/>
    <w:basedOn w:val="a"/>
    <w:rsid w:val="00FA65E9"/>
    <w:rPr>
      <w:rFonts w:ascii="Courier New" w:hAnsi="Courier New" w:cs="Courier New"/>
      <w:sz w:val="20"/>
      <w:szCs w:val="20"/>
    </w:rPr>
  </w:style>
  <w:style w:type="character" w:customStyle="1" w:styleId="47">
    <w:name w:val="Строгий4"/>
    <w:rsid w:val="00FA65E9"/>
    <w:rPr>
      <w:b/>
    </w:rPr>
  </w:style>
  <w:style w:type="character" w:customStyle="1" w:styleId="3f1">
    <w:name w:val="Название3"/>
    <w:rsid w:val="00FA65E9"/>
    <w:rPr>
      <w:rFonts w:cs="Times New Roman"/>
    </w:rPr>
  </w:style>
  <w:style w:type="character" w:customStyle="1" w:styleId="213">
    <w:name w:val="Цитата 2 Знак1"/>
    <w:locked/>
    <w:rsid w:val="00FA65E9"/>
    <w:rPr>
      <w:rFonts w:ascii="Calibri" w:hAnsi="Calibri" w:cs="Calibri"/>
      <w:i/>
      <w:iCs/>
      <w:sz w:val="24"/>
      <w:szCs w:val="24"/>
      <w:lang w:val="en-US" w:eastAsia="en-US"/>
    </w:rPr>
  </w:style>
  <w:style w:type="character" w:customStyle="1" w:styleId="1ff8">
    <w:name w:val="Выделенная цитата Знак1"/>
    <w:locked/>
    <w:rsid w:val="00FA65E9"/>
    <w:rPr>
      <w:rFonts w:ascii="Calibri" w:hAnsi="Calibri" w:cs="Calibri"/>
      <w:b/>
      <w:bCs/>
      <w:i/>
      <w:iCs/>
      <w:sz w:val="24"/>
      <w:szCs w:val="24"/>
      <w:lang w:val="en-US" w:eastAsia="en-US"/>
    </w:rPr>
  </w:style>
  <w:style w:type="character" w:customStyle="1" w:styleId="1ff9">
    <w:name w:val="Абзац списка Знак1"/>
    <w:locked/>
    <w:rsid w:val="00FA65E9"/>
  </w:style>
  <w:style w:type="character" w:customStyle="1" w:styleId="260">
    <w:name w:val="Знак Знак26"/>
    <w:rsid w:val="00FA65E9"/>
    <w:rPr>
      <w:rFonts w:ascii="Cambria" w:hAnsi="Cambria" w:cs="Cambria"/>
      <w:b/>
      <w:bCs/>
      <w:color w:val="365F91"/>
      <w:sz w:val="28"/>
      <w:szCs w:val="28"/>
      <w:lang w:eastAsia="ru-RU"/>
    </w:rPr>
  </w:style>
  <w:style w:type="character" w:customStyle="1" w:styleId="250">
    <w:name w:val="Знак Знак25"/>
    <w:rsid w:val="00FA65E9"/>
    <w:rPr>
      <w:rFonts w:ascii="Times New Roman" w:hAnsi="Times New Roman" w:cs="Times New Roman"/>
      <w:sz w:val="20"/>
      <w:szCs w:val="20"/>
      <w:lang w:eastAsia="ru-RU"/>
    </w:rPr>
  </w:style>
  <w:style w:type="character" w:customStyle="1" w:styleId="2410">
    <w:name w:val="Знак Знак241"/>
    <w:rsid w:val="00FA65E9"/>
    <w:rPr>
      <w:rFonts w:ascii="Courier New" w:hAnsi="Courier New" w:cs="Courier New"/>
      <w:sz w:val="28"/>
      <w:szCs w:val="28"/>
      <w:lang w:eastAsia="ru-RU"/>
    </w:rPr>
  </w:style>
  <w:style w:type="character" w:customStyle="1" w:styleId="2310">
    <w:name w:val="Знак Знак231"/>
    <w:rsid w:val="00FA65E9"/>
    <w:rPr>
      <w:rFonts w:ascii="Times New Roman" w:hAnsi="Times New Roman" w:cs="Times New Roman"/>
      <w:snapToGrid w:val="0"/>
      <w:sz w:val="20"/>
      <w:szCs w:val="20"/>
      <w:lang w:val="en-US" w:eastAsia="ru-RU"/>
    </w:rPr>
  </w:style>
  <w:style w:type="character" w:customStyle="1" w:styleId="223">
    <w:name w:val="Знак Знак22"/>
    <w:rsid w:val="00FA65E9"/>
    <w:rPr>
      <w:rFonts w:ascii="Times New Roman" w:hAnsi="Times New Roman" w:cs="Times New Roman"/>
      <w:snapToGrid w:val="0"/>
      <w:sz w:val="20"/>
      <w:szCs w:val="20"/>
      <w:lang w:eastAsia="ru-RU"/>
    </w:rPr>
  </w:style>
  <w:style w:type="character" w:customStyle="1" w:styleId="214">
    <w:name w:val="Знак Знак21"/>
    <w:rsid w:val="00FA65E9"/>
    <w:rPr>
      <w:rFonts w:ascii="Times New Roman" w:hAnsi="Times New Roman" w:cs="Times New Roman"/>
      <w:snapToGrid w:val="0"/>
      <w:sz w:val="20"/>
      <w:szCs w:val="20"/>
      <w:lang w:eastAsia="ru-RU"/>
    </w:rPr>
  </w:style>
  <w:style w:type="character" w:customStyle="1" w:styleId="200">
    <w:name w:val="Знак Знак20"/>
    <w:rsid w:val="00FA65E9"/>
    <w:rPr>
      <w:rFonts w:ascii="Times New Roman" w:hAnsi="Times New Roman" w:cs="Times New Roman"/>
      <w:snapToGrid w:val="0"/>
      <w:sz w:val="20"/>
      <w:szCs w:val="20"/>
      <w:lang w:eastAsia="ru-RU"/>
    </w:rPr>
  </w:style>
  <w:style w:type="character" w:customStyle="1" w:styleId="190">
    <w:name w:val="Знак Знак19"/>
    <w:rsid w:val="00FA65E9"/>
    <w:rPr>
      <w:rFonts w:ascii="Times New Roman" w:hAnsi="Times New Roman" w:cs="Times New Roman"/>
      <w:i/>
      <w:iCs/>
      <w:sz w:val="24"/>
      <w:szCs w:val="24"/>
      <w:lang w:eastAsia="ru-RU"/>
    </w:rPr>
  </w:style>
  <w:style w:type="character" w:customStyle="1" w:styleId="180">
    <w:name w:val="Знак Знак18"/>
    <w:rsid w:val="00FA65E9"/>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FA65E9"/>
    <w:pPr>
      <w:ind w:left="720"/>
    </w:pPr>
    <w:rPr>
      <w:rFonts w:ascii="Calibri" w:hAnsi="Calibri" w:cs="Calibri"/>
      <w:sz w:val="20"/>
      <w:szCs w:val="20"/>
    </w:rPr>
  </w:style>
  <w:style w:type="character" w:customStyle="1" w:styleId="170">
    <w:name w:val="Знак Знак17"/>
    <w:rsid w:val="00FA65E9"/>
    <w:rPr>
      <w:rFonts w:ascii="Times New Roman" w:hAnsi="Times New Roman" w:cs="Times New Roman"/>
      <w:sz w:val="20"/>
      <w:szCs w:val="20"/>
      <w:lang w:eastAsia="ru-RU"/>
    </w:rPr>
  </w:style>
  <w:style w:type="character" w:customStyle="1" w:styleId="161">
    <w:name w:val="Знак Знак161"/>
    <w:locked/>
    <w:rsid w:val="00FA65E9"/>
    <w:rPr>
      <w:rFonts w:ascii="Times New Roman" w:hAnsi="Times New Roman" w:cs="Times New Roman"/>
      <w:b/>
      <w:bCs/>
      <w:sz w:val="28"/>
      <w:szCs w:val="28"/>
      <w:shd w:val="clear" w:color="auto" w:fill="FFFFFF"/>
      <w:lang w:eastAsia="ru-RU"/>
    </w:rPr>
  </w:style>
  <w:style w:type="character" w:customStyle="1" w:styleId="153">
    <w:name w:val="Знак Знак153"/>
    <w:rsid w:val="00FA65E9"/>
    <w:rPr>
      <w:rFonts w:ascii="Times New Roman" w:hAnsi="Times New Roman" w:cs="Times New Roman"/>
      <w:sz w:val="20"/>
      <w:szCs w:val="20"/>
      <w:lang w:eastAsia="ru-RU"/>
    </w:rPr>
  </w:style>
  <w:style w:type="character" w:customStyle="1" w:styleId="1121">
    <w:name w:val="Знак11 Знак Знак Знак2"/>
    <w:rsid w:val="00FA65E9"/>
    <w:rPr>
      <w:rFonts w:ascii="Times New Roman" w:hAnsi="Times New Roman" w:cs="Times New Roman"/>
      <w:sz w:val="16"/>
      <w:szCs w:val="16"/>
      <w:lang w:eastAsia="ru-RU"/>
    </w:rPr>
  </w:style>
  <w:style w:type="character" w:customStyle="1" w:styleId="140">
    <w:name w:val="Знак Знак14"/>
    <w:rsid w:val="00FA65E9"/>
    <w:rPr>
      <w:rFonts w:ascii="Courier New" w:hAnsi="Courier New" w:cs="Courier New"/>
      <w:sz w:val="20"/>
      <w:szCs w:val="20"/>
      <w:lang w:eastAsia="ru-RU"/>
    </w:rPr>
  </w:style>
  <w:style w:type="character" w:customStyle="1" w:styleId="321">
    <w:name w:val="Знак3 Знак Знак Знак2"/>
    <w:locked/>
    <w:rsid w:val="00FA65E9"/>
    <w:rPr>
      <w:rFonts w:ascii="Times New Roman" w:hAnsi="Times New Roman" w:cs="Times New Roman"/>
      <w:sz w:val="20"/>
      <w:szCs w:val="20"/>
    </w:rPr>
  </w:style>
  <w:style w:type="character" w:customStyle="1" w:styleId="130">
    <w:name w:val="Знак Знак13"/>
    <w:rsid w:val="00FA65E9"/>
    <w:rPr>
      <w:rFonts w:ascii="Times New Roman" w:hAnsi="Times New Roman" w:cs="Times New Roman"/>
      <w:sz w:val="20"/>
      <w:szCs w:val="20"/>
      <w:lang w:eastAsia="ru-RU"/>
    </w:rPr>
  </w:style>
  <w:style w:type="character" w:customStyle="1" w:styleId="123">
    <w:name w:val="Знак Знак12"/>
    <w:rsid w:val="00FA65E9"/>
    <w:rPr>
      <w:rFonts w:ascii="Times New Roman" w:hAnsi="Times New Roman" w:cs="Times New Roman"/>
      <w:sz w:val="20"/>
      <w:szCs w:val="20"/>
      <w:lang w:eastAsia="ru-RU"/>
    </w:rPr>
  </w:style>
  <w:style w:type="character" w:customStyle="1" w:styleId="1140">
    <w:name w:val="Знак Знак114"/>
    <w:rsid w:val="00FA65E9"/>
    <w:rPr>
      <w:rFonts w:ascii="Times New Roman" w:hAnsi="Times New Roman" w:cs="Times New Roman"/>
      <w:sz w:val="20"/>
      <w:szCs w:val="20"/>
      <w:lang w:eastAsia="ru-RU"/>
    </w:rPr>
  </w:style>
  <w:style w:type="character" w:customStyle="1" w:styleId="103">
    <w:name w:val="Знак Знак103"/>
    <w:rsid w:val="00FA65E9"/>
    <w:rPr>
      <w:rFonts w:ascii="Times New Roman" w:hAnsi="Times New Roman" w:cs="Times New Roman"/>
      <w:snapToGrid w:val="0"/>
      <w:sz w:val="20"/>
      <w:szCs w:val="20"/>
      <w:lang w:eastAsia="ru-RU"/>
    </w:rPr>
  </w:style>
  <w:style w:type="character" w:customStyle="1" w:styleId="93">
    <w:name w:val="Знак Знак93"/>
    <w:rsid w:val="00FA65E9"/>
    <w:rPr>
      <w:rFonts w:ascii="Times New Roman" w:hAnsi="Times New Roman" w:cs="Times New Roman"/>
      <w:sz w:val="20"/>
      <w:szCs w:val="20"/>
      <w:lang w:eastAsia="ru-RU"/>
    </w:rPr>
  </w:style>
  <w:style w:type="character" w:customStyle="1" w:styleId="84">
    <w:name w:val="Знак Знак84"/>
    <w:rsid w:val="00FA65E9"/>
    <w:rPr>
      <w:rFonts w:ascii="Times New Roman" w:hAnsi="Times New Roman" w:cs="Times New Roman"/>
      <w:color w:val="000000"/>
      <w:sz w:val="20"/>
      <w:szCs w:val="20"/>
      <w:lang w:eastAsia="ar-SA" w:bidi="ar-SA"/>
    </w:rPr>
  </w:style>
  <w:style w:type="character" w:customStyle="1" w:styleId="720">
    <w:name w:val="Знак Знак72"/>
    <w:rsid w:val="00FA65E9"/>
    <w:rPr>
      <w:rFonts w:ascii="Tahoma" w:hAnsi="Tahoma" w:cs="Tahoma"/>
      <w:sz w:val="16"/>
      <w:szCs w:val="16"/>
      <w:lang w:eastAsia="ru-RU"/>
    </w:rPr>
  </w:style>
  <w:style w:type="character" w:customStyle="1" w:styleId="610">
    <w:name w:val="Знак Знак61"/>
    <w:rsid w:val="00FA65E9"/>
    <w:rPr>
      <w:rFonts w:ascii="Cambria" w:hAnsi="Cambria" w:cs="Cambria"/>
      <w:sz w:val="24"/>
      <w:szCs w:val="24"/>
      <w:lang w:val="en-US"/>
    </w:rPr>
  </w:style>
  <w:style w:type="paragraph" w:customStyle="1" w:styleId="3f2">
    <w:name w:val="Без интервала3"/>
    <w:basedOn w:val="a"/>
    <w:rsid w:val="00FA65E9"/>
    <w:rPr>
      <w:rFonts w:ascii="Calibri" w:hAnsi="Calibri" w:cs="Calibri"/>
      <w:lang w:val="en-US" w:eastAsia="en-US"/>
    </w:rPr>
  </w:style>
  <w:style w:type="character" w:customStyle="1" w:styleId="420">
    <w:name w:val="Знак Знак42"/>
    <w:rsid w:val="00FA65E9"/>
    <w:rPr>
      <w:rFonts w:ascii="Courier New" w:hAnsi="Courier New" w:cs="Courier New"/>
      <w:sz w:val="20"/>
      <w:szCs w:val="20"/>
      <w:lang w:eastAsia="ru-RU"/>
    </w:rPr>
  </w:style>
  <w:style w:type="character" w:customStyle="1" w:styleId="3f3">
    <w:name w:val="Знак Знак3"/>
    <w:rsid w:val="00FA65E9"/>
    <w:rPr>
      <w:rFonts w:ascii="Times New Roman" w:hAnsi="Times New Roman" w:cs="Times New Roman"/>
      <w:b/>
      <w:bCs/>
      <w:sz w:val="20"/>
      <w:szCs w:val="20"/>
      <w:lang w:eastAsia="ru-RU"/>
    </w:rPr>
  </w:style>
  <w:style w:type="character" w:customStyle="1" w:styleId="2f4">
    <w:name w:val="Знак Знак2"/>
    <w:rsid w:val="00FA65E9"/>
    <w:rPr>
      <w:rFonts w:ascii="Arial" w:hAnsi="Arial" w:cs="Arial"/>
      <w:vanish/>
      <w:sz w:val="16"/>
      <w:szCs w:val="16"/>
      <w:lang w:eastAsia="ru-RU"/>
    </w:rPr>
  </w:style>
  <w:style w:type="character" w:customStyle="1" w:styleId="1100">
    <w:name w:val="Знак Знак110"/>
    <w:rsid w:val="00FA65E9"/>
    <w:rPr>
      <w:rFonts w:ascii="Arial" w:hAnsi="Arial" w:cs="Arial"/>
      <w:vanish/>
      <w:sz w:val="16"/>
      <w:szCs w:val="16"/>
      <w:lang w:eastAsia="ru-RU"/>
    </w:rPr>
  </w:style>
  <w:style w:type="paragraph" w:customStyle="1" w:styleId="questioncontent">
    <w:name w:val="questioncontent"/>
    <w:basedOn w:val="a"/>
    <w:rsid w:val="00FA65E9"/>
    <w:pPr>
      <w:spacing w:before="60"/>
    </w:pPr>
  </w:style>
  <w:style w:type="paragraph" w:customStyle="1" w:styleId="117">
    <w:name w:val="Без интервала11"/>
    <w:uiPriority w:val="99"/>
    <w:rsid w:val="00FA65E9"/>
    <w:pPr>
      <w:spacing w:after="0" w:line="240" w:lineRule="auto"/>
    </w:pPr>
    <w:rPr>
      <w:rFonts w:ascii="Calibri" w:eastAsia="Times New Roman" w:hAnsi="Calibri" w:cs="Calibri"/>
    </w:rPr>
  </w:style>
  <w:style w:type="paragraph" w:customStyle="1" w:styleId="118">
    <w:name w:val="Абзац списка11"/>
    <w:basedOn w:val="a"/>
    <w:uiPriority w:val="99"/>
    <w:rsid w:val="00FA65E9"/>
    <w:pPr>
      <w:ind w:left="720"/>
    </w:pPr>
    <w:rPr>
      <w:rFonts w:ascii="Calibri" w:hAnsi="Calibri"/>
      <w:sz w:val="20"/>
      <w:szCs w:val="20"/>
      <w:lang w:eastAsia="en-US"/>
    </w:rPr>
  </w:style>
  <w:style w:type="paragraph" w:customStyle="1" w:styleId="2f5">
    <w:name w:val="Знак Знак Знак Знак Знак Знак Знак Знак Знак Знак Знак Знак Знак Знак Знак Знак2"/>
    <w:basedOn w:val="a"/>
    <w:uiPriority w:val="99"/>
    <w:rsid w:val="00FA65E9"/>
    <w:pPr>
      <w:widowControl w:val="0"/>
      <w:adjustRightInd w:val="0"/>
      <w:spacing w:after="160" w:line="240" w:lineRule="exact"/>
      <w:jc w:val="right"/>
    </w:pPr>
    <w:rPr>
      <w:sz w:val="20"/>
      <w:szCs w:val="20"/>
      <w:lang w:val="en-GB" w:eastAsia="en-US"/>
    </w:rPr>
  </w:style>
  <w:style w:type="paragraph" w:customStyle="1" w:styleId="75">
    <w:name w:val="Абзац списка7"/>
    <w:basedOn w:val="a"/>
    <w:uiPriority w:val="99"/>
    <w:rsid w:val="00FA65E9"/>
    <w:pPr>
      <w:ind w:left="720"/>
      <w:contextualSpacing/>
    </w:pPr>
    <w:rPr>
      <w:rFonts w:ascii="Calibri" w:hAnsi="Calibri"/>
      <w:lang w:eastAsia="en-US"/>
    </w:rPr>
  </w:style>
  <w:style w:type="paragraph" w:customStyle="1" w:styleId="3f4">
    <w:name w:val="Знак Знак Знак Знак Знак Знак Знак Знак Знак Знак Знак Знак Знак Знак Знак Знак3"/>
    <w:basedOn w:val="a"/>
    <w:uiPriority w:val="99"/>
    <w:rsid w:val="00FA65E9"/>
    <w:pPr>
      <w:widowControl w:val="0"/>
      <w:adjustRightInd w:val="0"/>
      <w:spacing w:after="160" w:line="240" w:lineRule="exact"/>
      <w:jc w:val="right"/>
    </w:pPr>
    <w:rPr>
      <w:sz w:val="20"/>
      <w:szCs w:val="20"/>
      <w:lang w:val="en-GB" w:eastAsia="en-US"/>
    </w:rPr>
  </w:style>
  <w:style w:type="paragraph" w:customStyle="1" w:styleId="48">
    <w:name w:val="Знак Знак Знак Знак Знак Знак Знак Знак Знак Знак Знак Знак Знак Знак Знак Знак4"/>
    <w:basedOn w:val="a"/>
    <w:uiPriority w:val="99"/>
    <w:rsid w:val="00FA65E9"/>
    <w:pPr>
      <w:widowControl w:val="0"/>
      <w:adjustRightInd w:val="0"/>
      <w:spacing w:after="160" w:line="240" w:lineRule="exact"/>
      <w:jc w:val="right"/>
    </w:pPr>
    <w:rPr>
      <w:sz w:val="20"/>
      <w:szCs w:val="20"/>
      <w:lang w:val="en-GB" w:eastAsia="en-US"/>
    </w:rPr>
  </w:style>
  <w:style w:type="paragraph" w:styleId="1ffa">
    <w:name w:val="toc 1"/>
    <w:basedOn w:val="a"/>
    <w:next w:val="a"/>
    <w:autoRedefine/>
    <w:rsid w:val="00824488"/>
    <w:pPr>
      <w:tabs>
        <w:tab w:val="right" w:leader="dot" w:pos="9355"/>
      </w:tabs>
      <w:suppressAutoHyphens/>
    </w:pPr>
    <w:rPr>
      <w:b/>
      <w:noProof/>
      <w:sz w:val="28"/>
      <w:szCs w:val="28"/>
      <w:lang w:eastAsia="ar-SA"/>
    </w:rPr>
  </w:style>
  <w:style w:type="paragraph" w:styleId="2f6">
    <w:name w:val="toc 2"/>
    <w:basedOn w:val="a"/>
    <w:next w:val="a"/>
    <w:autoRedefine/>
    <w:rsid w:val="003743A1"/>
    <w:pPr>
      <w:spacing w:before="120"/>
      <w:ind w:right="141"/>
    </w:pPr>
    <w:rPr>
      <w:rFonts w:ascii="Calibri" w:hAnsi="Calibri" w:cs="Calibri"/>
      <w:b/>
      <w:bCs/>
      <w:sz w:val="28"/>
      <w:szCs w:val="28"/>
    </w:rPr>
  </w:style>
  <w:style w:type="table" w:customStyle="1" w:styleId="1ffb">
    <w:name w:val="Сетка таблицы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c">
    <w:name w:val="Рецензия1"/>
    <w:hidden/>
    <w:semiHidden/>
    <w:rsid w:val="00FA65E9"/>
    <w:pPr>
      <w:spacing w:after="0" w:line="240" w:lineRule="auto"/>
    </w:pPr>
    <w:rPr>
      <w:rFonts w:ascii="Calibri" w:eastAsia="Times New Roman" w:hAnsi="Calibri" w:cs="Calibri"/>
      <w:sz w:val="20"/>
      <w:szCs w:val="20"/>
    </w:rPr>
  </w:style>
  <w:style w:type="table" w:customStyle="1" w:styleId="2f7">
    <w:name w:val="Сетка таблицы2"/>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FA65E9"/>
    <w:pPr>
      <w:ind w:left="480"/>
      <w:jc w:val="both"/>
    </w:pPr>
    <w:rPr>
      <w:rFonts w:ascii="Calibri" w:hAnsi="Calibri" w:cs="Calibri"/>
    </w:rPr>
  </w:style>
  <w:style w:type="paragraph" w:styleId="4a">
    <w:name w:val="toc 4"/>
    <w:basedOn w:val="a"/>
    <w:next w:val="a"/>
    <w:autoRedefine/>
    <w:semiHidden/>
    <w:rsid w:val="00FA65E9"/>
    <w:pPr>
      <w:spacing w:after="100"/>
      <w:ind w:left="660"/>
    </w:pPr>
    <w:rPr>
      <w:rFonts w:ascii="Calibri" w:hAnsi="Calibri" w:cs="Calibri"/>
    </w:rPr>
  </w:style>
  <w:style w:type="paragraph" w:styleId="58">
    <w:name w:val="toc 5"/>
    <w:basedOn w:val="a"/>
    <w:next w:val="a"/>
    <w:autoRedefine/>
    <w:semiHidden/>
    <w:rsid w:val="00FA65E9"/>
    <w:pPr>
      <w:spacing w:after="100"/>
      <w:ind w:left="880"/>
    </w:pPr>
    <w:rPr>
      <w:rFonts w:ascii="Calibri" w:hAnsi="Calibri" w:cs="Calibri"/>
    </w:rPr>
  </w:style>
  <w:style w:type="paragraph" w:styleId="66">
    <w:name w:val="toc 6"/>
    <w:basedOn w:val="a"/>
    <w:next w:val="a"/>
    <w:autoRedefine/>
    <w:semiHidden/>
    <w:rsid w:val="00FA65E9"/>
    <w:pPr>
      <w:spacing w:after="100"/>
      <w:ind w:left="1100"/>
    </w:pPr>
    <w:rPr>
      <w:rFonts w:ascii="Calibri" w:hAnsi="Calibri" w:cs="Calibri"/>
    </w:rPr>
  </w:style>
  <w:style w:type="paragraph" w:styleId="77">
    <w:name w:val="toc 7"/>
    <w:basedOn w:val="a"/>
    <w:next w:val="a"/>
    <w:autoRedefine/>
    <w:semiHidden/>
    <w:rsid w:val="00FA65E9"/>
    <w:pPr>
      <w:spacing w:after="100"/>
      <w:ind w:left="1320"/>
    </w:pPr>
    <w:rPr>
      <w:rFonts w:ascii="Calibri" w:hAnsi="Calibri" w:cs="Calibri"/>
    </w:rPr>
  </w:style>
  <w:style w:type="paragraph" w:styleId="86">
    <w:name w:val="toc 8"/>
    <w:basedOn w:val="a"/>
    <w:next w:val="a"/>
    <w:autoRedefine/>
    <w:semiHidden/>
    <w:rsid w:val="00FA65E9"/>
    <w:pPr>
      <w:spacing w:after="100"/>
      <w:ind w:left="1540"/>
    </w:pPr>
    <w:rPr>
      <w:rFonts w:ascii="Calibri" w:hAnsi="Calibri" w:cs="Calibri"/>
    </w:rPr>
  </w:style>
  <w:style w:type="paragraph" w:styleId="95">
    <w:name w:val="toc 9"/>
    <w:basedOn w:val="a"/>
    <w:next w:val="a"/>
    <w:autoRedefine/>
    <w:semiHidden/>
    <w:rsid w:val="00FA65E9"/>
    <w:pPr>
      <w:spacing w:after="100"/>
      <w:ind w:left="1760"/>
    </w:pPr>
    <w:rPr>
      <w:rFonts w:ascii="Calibri" w:hAnsi="Calibri" w:cs="Calibri"/>
    </w:rPr>
  </w:style>
  <w:style w:type="table" w:customStyle="1" w:styleId="124">
    <w:name w:val="Сетка таблицы12"/>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FA65E9"/>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FA65E9"/>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FA65E9"/>
    <w:rPr>
      <w:rFonts w:ascii="Courier New" w:hAnsi="Courier New" w:cs="Courier New"/>
      <w:lang w:val="ru-RU" w:eastAsia="ru-RU" w:bidi="ar-SA"/>
    </w:rPr>
  </w:style>
  <w:style w:type="numbering" w:customStyle="1" w:styleId="1ffd">
    <w:name w:val="Нет списка1"/>
    <w:next w:val="a2"/>
    <w:semiHidden/>
    <w:rsid w:val="00FA65E9"/>
  </w:style>
  <w:style w:type="paragraph" w:customStyle="1" w:styleId="87">
    <w:name w:val="Обычный8"/>
    <w:rsid w:val="00FA65E9"/>
    <w:pPr>
      <w:spacing w:after="0" w:line="240" w:lineRule="auto"/>
    </w:pPr>
    <w:rPr>
      <w:rFonts w:ascii="Times New Roman" w:eastAsia="Times New Roman" w:hAnsi="Times New Roman" w:cs="Times New Roman"/>
      <w:snapToGrid w:val="0"/>
      <w:sz w:val="20"/>
      <w:szCs w:val="20"/>
    </w:rPr>
  </w:style>
  <w:style w:type="paragraph" w:customStyle="1" w:styleId="96">
    <w:name w:val="заголовок 9"/>
    <w:basedOn w:val="a"/>
    <w:next w:val="a"/>
    <w:rsid w:val="00FA65E9"/>
    <w:pPr>
      <w:keepNext/>
      <w:tabs>
        <w:tab w:val="left" w:pos="742"/>
      </w:tabs>
    </w:pPr>
    <w:rPr>
      <w:b/>
      <w:szCs w:val="20"/>
    </w:rPr>
  </w:style>
  <w:style w:type="character" w:customStyle="1" w:styleId="Heading2">
    <w:name w:val="Heading #2_"/>
    <w:link w:val="Heading20"/>
    <w:rsid w:val="00FA65E9"/>
    <w:rPr>
      <w:sz w:val="27"/>
      <w:szCs w:val="27"/>
      <w:shd w:val="clear" w:color="auto" w:fill="FFFFFF"/>
    </w:rPr>
  </w:style>
  <w:style w:type="paragraph" w:customStyle="1" w:styleId="Heading20">
    <w:name w:val="Heading #2"/>
    <w:basedOn w:val="a"/>
    <w:link w:val="Heading2"/>
    <w:rsid w:val="00FA65E9"/>
    <w:pPr>
      <w:shd w:val="clear" w:color="auto" w:fill="FFFFFF"/>
      <w:spacing w:before="180" w:line="418" w:lineRule="exact"/>
      <w:outlineLvl w:val="1"/>
    </w:pPr>
    <w:rPr>
      <w:rFonts w:eastAsiaTheme="minorHAnsi"/>
      <w:sz w:val="27"/>
      <w:szCs w:val="27"/>
      <w:lang w:eastAsia="en-US"/>
    </w:rPr>
  </w:style>
  <w:style w:type="character" w:styleId="affff">
    <w:name w:val="annotation reference"/>
    <w:basedOn w:val="a0"/>
    <w:semiHidden/>
    <w:rsid w:val="00FA65E9"/>
    <w:rPr>
      <w:sz w:val="16"/>
      <w:szCs w:val="16"/>
    </w:rPr>
  </w:style>
  <w:style w:type="character" w:customStyle="1" w:styleId="FontStyle16">
    <w:name w:val="Font Style16"/>
    <w:rsid w:val="00FA65E9"/>
    <w:rPr>
      <w:rFonts w:ascii="Times New Roman" w:hAnsi="Times New Roman" w:cs="Times New Roman" w:hint="default"/>
      <w:b/>
      <w:bCs/>
      <w:sz w:val="18"/>
      <w:szCs w:val="18"/>
    </w:rPr>
  </w:style>
  <w:style w:type="character" w:customStyle="1" w:styleId="FontStyle88">
    <w:name w:val="Font Style88"/>
    <w:rsid w:val="00FA65E9"/>
    <w:rPr>
      <w:rFonts w:ascii="Times New Roman" w:hAnsi="Times New Roman" w:cs="Times New Roman" w:hint="default"/>
      <w:sz w:val="30"/>
      <w:szCs w:val="30"/>
    </w:rPr>
  </w:style>
  <w:style w:type="character" w:customStyle="1" w:styleId="FontStyle83">
    <w:name w:val="Font Style83"/>
    <w:rsid w:val="00FA65E9"/>
    <w:rPr>
      <w:rFonts w:ascii="Times New Roman" w:hAnsi="Times New Roman" w:cs="Times New Roman" w:hint="default"/>
      <w:sz w:val="30"/>
      <w:szCs w:val="30"/>
    </w:rPr>
  </w:style>
  <w:style w:type="character" w:customStyle="1" w:styleId="FontStyle66">
    <w:name w:val="Font Style66"/>
    <w:rsid w:val="00FA65E9"/>
    <w:rPr>
      <w:rFonts w:ascii="Times New Roman" w:hAnsi="Times New Roman" w:cs="Times New Roman" w:hint="default"/>
      <w:b/>
      <w:bCs/>
      <w:sz w:val="36"/>
      <w:szCs w:val="36"/>
    </w:rPr>
  </w:style>
  <w:style w:type="character" w:customStyle="1" w:styleId="FontStyle74">
    <w:name w:val="Font Style74"/>
    <w:rsid w:val="00FA65E9"/>
    <w:rPr>
      <w:rFonts w:ascii="Times New Roman" w:hAnsi="Times New Roman" w:cs="Times New Roman" w:hint="default"/>
      <w:b/>
      <w:bCs/>
      <w:i/>
      <w:iCs/>
      <w:sz w:val="32"/>
      <w:szCs w:val="32"/>
    </w:rPr>
  </w:style>
  <w:style w:type="character" w:customStyle="1" w:styleId="FontStyle92">
    <w:name w:val="Font Style92"/>
    <w:rsid w:val="00FA65E9"/>
    <w:rPr>
      <w:rFonts w:ascii="Times New Roman" w:hAnsi="Times New Roman" w:cs="Times New Roman" w:hint="default"/>
      <w:b/>
      <w:bCs/>
      <w:sz w:val="22"/>
      <w:szCs w:val="22"/>
    </w:rPr>
  </w:style>
  <w:style w:type="character" w:customStyle="1" w:styleId="FontStyle87">
    <w:name w:val="Font Style87"/>
    <w:rsid w:val="00FA65E9"/>
    <w:rPr>
      <w:rFonts w:ascii="Times New Roman" w:hAnsi="Times New Roman" w:cs="Times New Roman" w:hint="default"/>
      <w:spacing w:val="-10"/>
      <w:sz w:val="38"/>
      <w:szCs w:val="38"/>
    </w:rPr>
  </w:style>
  <w:style w:type="numbering" w:customStyle="1" w:styleId="2f8">
    <w:name w:val="Нет списка2"/>
    <w:next w:val="a2"/>
    <w:uiPriority w:val="99"/>
    <w:semiHidden/>
    <w:unhideWhenUsed/>
    <w:rsid w:val="00FA65E9"/>
  </w:style>
  <w:style w:type="paragraph" w:customStyle="1" w:styleId="59">
    <w:name w:val="Стиль5"/>
    <w:basedOn w:val="a"/>
    <w:rsid w:val="00FA65E9"/>
    <w:pPr>
      <w:tabs>
        <w:tab w:val="num" w:pos="227"/>
      </w:tabs>
      <w:ind w:left="171" w:right="-108" w:hanging="171"/>
    </w:pPr>
    <w:rPr>
      <w:rFonts w:ascii="Calibri" w:hAnsi="Calibri" w:cs="Calibri"/>
      <w:sz w:val="20"/>
      <w:szCs w:val="20"/>
    </w:rPr>
  </w:style>
  <w:style w:type="character" w:styleId="affff0">
    <w:name w:val="footnote reference"/>
    <w:uiPriority w:val="99"/>
    <w:rsid w:val="000708C9"/>
    <w:rPr>
      <w:vertAlign w:val="superscript"/>
    </w:rPr>
  </w:style>
  <w:style w:type="paragraph" w:customStyle="1" w:styleId="--">
    <w:name w:val="спис-с-точкой"/>
    <w:basedOn w:val="a"/>
    <w:rsid w:val="000708C9"/>
    <w:pPr>
      <w:numPr>
        <w:numId w:val="21"/>
      </w:numPr>
      <w:spacing w:before="60" w:line="264" w:lineRule="auto"/>
      <w:jc w:val="both"/>
    </w:pPr>
  </w:style>
  <w:style w:type="paragraph" w:styleId="3">
    <w:name w:val="List Bullet 3"/>
    <w:basedOn w:val="a"/>
    <w:autoRedefine/>
    <w:rsid w:val="000708C9"/>
    <w:pPr>
      <w:numPr>
        <w:numId w:val="22"/>
      </w:numPr>
      <w:spacing w:line="312" w:lineRule="auto"/>
      <w:jc w:val="both"/>
    </w:pPr>
  </w:style>
  <w:style w:type="paragraph" w:customStyle="1" w:styleId="fr20">
    <w:name w:val="fr2"/>
    <w:basedOn w:val="a"/>
    <w:rsid w:val="000708C9"/>
    <w:pPr>
      <w:spacing w:before="100" w:beforeAutospacing="1" w:after="100" w:afterAutospacing="1"/>
    </w:pPr>
  </w:style>
  <w:style w:type="character" w:customStyle="1" w:styleId="snsep">
    <w:name w:val="snsep"/>
    <w:basedOn w:val="a0"/>
    <w:rsid w:val="000708C9"/>
  </w:style>
  <w:style w:type="paragraph" w:customStyle="1" w:styleId="affff1">
    <w:name w:val="список с тире"/>
    <w:basedOn w:val="a"/>
    <w:semiHidden/>
    <w:rsid w:val="000708C9"/>
    <w:pPr>
      <w:tabs>
        <w:tab w:val="num" w:pos="1080"/>
      </w:tabs>
      <w:autoSpaceDE w:val="0"/>
      <w:autoSpaceDN w:val="0"/>
      <w:adjustRightInd w:val="0"/>
      <w:spacing w:before="120"/>
      <w:ind w:left="1080" w:hanging="360"/>
      <w:jc w:val="both"/>
    </w:pPr>
    <w:rPr>
      <w:color w:val="000000"/>
    </w:rPr>
  </w:style>
  <w:style w:type="character" w:customStyle="1" w:styleId="FontStyle49">
    <w:name w:val="Font Style49"/>
    <w:rsid w:val="000708C9"/>
    <w:rPr>
      <w:rFonts w:ascii="Times New Roman" w:hAnsi="Times New Roman" w:cs="Times New Roman" w:hint="default"/>
      <w:i/>
      <w:iCs/>
      <w:spacing w:val="-20"/>
      <w:sz w:val="18"/>
      <w:szCs w:val="18"/>
    </w:rPr>
  </w:style>
  <w:style w:type="character" w:customStyle="1" w:styleId="bold2">
    <w:name w:val="bold2"/>
    <w:rsid w:val="000708C9"/>
    <w:rPr>
      <w:color w:val="1E5A64"/>
    </w:rPr>
  </w:style>
  <w:style w:type="character" w:customStyle="1" w:styleId="toctoggle">
    <w:name w:val="toctoggle"/>
    <w:basedOn w:val="a0"/>
    <w:rsid w:val="000708C9"/>
  </w:style>
  <w:style w:type="character" w:customStyle="1" w:styleId="tocnumber">
    <w:name w:val="tocnumber"/>
    <w:basedOn w:val="a0"/>
    <w:rsid w:val="000708C9"/>
  </w:style>
  <w:style w:type="character" w:customStyle="1" w:styleId="toctext">
    <w:name w:val="toctext"/>
    <w:basedOn w:val="a0"/>
    <w:rsid w:val="000708C9"/>
  </w:style>
  <w:style w:type="character" w:customStyle="1" w:styleId="editsection">
    <w:name w:val="editsection"/>
    <w:basedOn w:val="a0"/>
    <w:rsid w:val="000708C9"/>
  </w:style>
  <w:style w:type="character" w:customStyle="1" w:styleId="mw-headline">
    <w:name w:val="mw-headline"/>
    <w:basedOn w:val="a0"/>
    <w:rsid w:val="000708C9"/>
  </w:style>
  <w:style w:type="character" w:customStyle="1" w:styleId="sup1">
    <w:name w:val="sup1"/>
    <w:rsid w:val="000708C9"/>
    <w:rPr>
      <w:sz w:val="16"/>
      <w:szCs w:val="16"/>
      <w:vertAlign w:val="superscript"/>
    </w:rPr>
  </w:style>
  <w:style w:type="paragraph" w:customStyle="1" w:styleId="-10">
    <w:name w:val="-Квадрат1"/>
    <w:basedOn w:val="a"/>
    <w:rsid w:val="000708C9"/>
    <w:pPr>
      <w:widowControl w:val="0"/>
      <w:jc w:val="both"/>
    </w:pPr>
    <w:rPr>
      <w:rFonts w:ascii="a_Timer" w:hAnsi="a_Timer"/>
      <w:snapToGrid w:val="0"/>
      <w:szCs w:val="20"/>
      <w:lang w:val="en-US"/>
    </w:rPr>
  </w:style>
  <w:style w:type="character" w:customStyle="1" w:styleId="FontStyle47">
    <w:name w:val="Font Style47"/>
    <w:uiPriority w:val="99"/>
    <w:rsid w:val="000708C9"/>
    <w:rPr>
      <w:rFonts w:ascii="Times New Roman" w:hAnsi="Times New Roman" w:cs="Times New Roman"/>
      <w:b/>
      <w:bCs/>
      <w:sz w:val="26"/>
      <w:szCs w:val="26"/>
    </w:rPr>
  </w:style>
  <w:style w:type="paragraph" w:customStyle="1" w:styleId="DefinitionList">
    <w:name w:val="Definition List"/>
    <w:basedOn w:val="a"/>
    <w:next w:val="DefinitionTerm"/>
    <w:rsid w:val="000708C9"/>
    <w:pPr>
      <w:widowControl w:val="0"/>
      <w:snapToGrid w:val="0"/>
      <w:ind w:left="360"/>
    </w:pPr>
  </w:style>
  <w:style w:type="paragraph" w:customStyle="1" w:styleId="DefinitionTerm">
    <w:name w:val="Definition Term"/>
    <w:basedOn w:val="a"/>
    <w:next w:val="DefinitionList"/>
    <w:rsid w:val="000708C9"/>
    <w:pPr>
      <w:widowControl w:val="0"/>
      <w:snapToGrid w:val="0"/>
    </w:pPr>
  </w:style>
  <w:style w:type="paragraph" w:customStyle="1" w:styleId="affff2">
    <w:name w:val="список"/>
    <w:link w:val="1ffe"/>
    <w:autoRedefine/>
    <w:rsid w:val="000708C9"/>
    <w:pPr>
      <w:spacing w:after="0" w:line="240" w:lineRule="auto"/>
      <w:ind w:firstLine="709"/>
      <w:jc w:val="both"/>
    </w:pPr>
    <w:rPr>
      <w:rFonts w:ascii="Times New Roman" w:eastAsia="Times New Roman" w:hAnsi="Times New Roman" w:cs="Times New Roman"/>
      <w:sz w:val="28"/>
      <w:szCs w:val="28"/>
    </w:rPr>
  </w:style>
  <w:style w:type="character" w:customStyle="1" w:styleId="1ffe">
    <w:name w:val="список Знак1"/>
    <w:link w:val="affff2"/>
    <w:rsid w:val="000708C9"/>
    <w:rPr>
      <w:rFonts w:ascii="Times New Roman" w:eastAsia="Times New Roman" w:hAnsi="Times New Roman" w:cs="Times New Roman"/>
      <w:sz w:val="28"/>
      <w:szCs w:val="28"/>
      <w:lang w:eastAsia="ru-RU"/>
    </w:rPr>
  </w:style>
  <w:style w:type="paragraph" w:customStyle="1" w:styleId="316">
    <w:name w:val="Знак Знак31"/>
    <w:basedOn w:val="a"/>
    <w:autoRedefine/>
    <w:rsid w:val="000708C9"/>
    <w:pPr>
      <w:autoSpaceDE w:val="0"/>
      <w:autoSpaceDN w:val="0"/>
      <w:adjustRightInd w:val="0"/>
      <w:spacing w:after="120" w:line="240" w:lineRule="exact"/>
    </w:pPr>
    <w:rPr>
      <w:rFonts w:ascii="Tahoma" w:hAnsi="Tahoma" w:cs="Verdana"/>
      <w:bCs/>
      <w:color w:val="000000"/>
      <w:spacing w:val="2"/>
      <w:szCs w:val="20"/>
      <w:lang w:val="en-US" w:bidi="lo-LA"/>
    </w:rPr>
  </w:style>
  <w:style w:type="paragraph" w:customStyle="1" w:styleId="2f9">
    <w:name w:val="Знак Знак2 Знак"/>
    <w:basedOn w:val="a"/>
    <w:rsid w:val="000708C9"/>
    <w:pPr>
      <w:spacing w:before="100" w:beforeAutospacing="1" w:after="100" w:afterAutospacing="1"/>
      <w:jc w:val="both"/>
    </w:pPr>
    <w:rPr>
      <w:rFonts w:ascii="Tahoma" w:hAnsi="Tahoma"/>
      <w:sz w:val="20"/>
      <w:szCs w:val="20"/>
      <w:lang w:val="en-US" w:eastAsia="en-US"/>
    </w:rPr>
  </w:style>
  <w:style w:type="character" w:customStyle="1" w:styleId="2fa">
    <w:name w:val="Основной текст (2)_"/>
    <w:link w:val="216"/>
    <w:rsid w:val="000708C9"/>
    <w:rPr>
      <w:sz w:val="28"/>
      <w:szCs w:val="28"/>
      <w:shd w:val="clear" w:color="auto" w:fill="FFFFFF"/>
    </w:rPr>
  </w:style>
  <w:style w:type="paragraph" w:customStyle="1" w:styleId="216">
    <w:name w:val="Основной текст (2)1"/>
    <w:basedOn w:val="a"/>
    <w:link w:val="2fa"/>
    <w:rsid w:val="000708C9"/>
    <w:pPr>
      <w:widowControl w:val="0"/>
      <w:shd w:val="clear" w:color="auto" w:fill="FFFFFF"/>
      <w:spacing w:before="300" w:line="480" w:lineRule="exact"/>
      <w:ind w:hanging="640"/>
      <w:jc w:val="both"/>
    </w:pPr>
    <w:rPr>
      <w:rFonts w:eastAsiaTheme="minorHAnsi"/>
      <w:sz w:val="28"/>
      <w:szCs w:val="28"/>
      <w:lang w:eastAsia="en-US"/>
    </w:rPr>
  </w:style>
  <w:style w:type="character" w:customStyle="1" w:styleId="2fb">
    <w:name w:val="Заголовок №2_"/>
    <w:rsid w:val="000708C9"/>
    <w:rPr>
      <w:sz w:val="32"/>
      <w:szCs w:val="32"/>
      <w:shd w:val="clear" w:color="auto" w:fill="FFFFFF"/>
      <w:lang w:bidi="ar-SA"/>
    </w:rPr>
  </w:style>
  <w:style w:type="paragraph" w:customStyle="1" w:styleId="97">
    <w:name w:val="Обычный9"/>
    <w:rsid w:val="000708C9"/>
    <w:pPr>
      <w:widowControl w:val="0"/>
      <w:snapToGrid w:val="0"/>
      <w:spacing w:before="100" w:after="100" w:line="240" w:lineRule="auto"/>
    </w:pPr>
    <w:rPr>
      <w:rFonts w:ascii="Times New Roman" w:eastAsia="Times New Roman" w:hAnsi="Times New Roman" w:cs="Times New Roman"/>
      <w:sz w:val="24"/>
      <w:szCs w:val="20"/>
    </w:rPr>
  </w:style>
  <w:style w:type="character" w:customStyle="1" w:styleId="FontStyle17">
    <w:name w:val="Font Style17"/>
    <w:rsid w:val="000708C9"/>
    <w:rPr>
      <w:rFonts w:ascii="Times New Roman" w:hAnsi="Times New Roman" w:cs="Times New Roman" w:hint="default"/>
      <w:b/>
      <w:bCs/>
      <w:sz w:val="16"/>
      <w:szCs w:val="16"/>
    </w:rPr>
  </w:style>
  <w:style w:type="paragraph" w:customStyle="1" w:styleId="nge">
    <w:name w:val="nge"/>
    <w:basedOn w:val="a"/>
    <w:rsid w:val="000708C9"/>
    <w:pPr>
      <w:suppressAutoHyphens/>
      <w:autoSpaceDE w:val="0"/>
      <w:autoSpaceDN w:val="0"/>
      <w:ind w:firstLine="284"/>
    </w:pPr>
  </w:style>
  <w:style w:type="character" w:customStyle="1" w:styleId="FontStyle65">
    <w:name w:val="Font Style65"/>
    <w:rsid w:val="000708C9"/>
    <w:rPr>
      <w:rFonts w:ascii="Times New Roman" w:hAnsi="Times New Roman" w:cs="Times New Roman"/>
      <w:sz w:val="20"/>
      <w:szCs w:val="20"/>
    </w:rPr>
  </w:style>
  <w:style w:type="character" w:customStyle="1" w:styleId="b-serp-urlitem">
    <w:name w:val="b-serp-url__item"/>
    <w:basedOn w:val="a0"/>
    <w:rsid w:val="000708C9"/>
  </w:style>
  <w:style w:type="character" w:customStyle="1" w:styleId="b-serp-urlmark">
    <w:name w:val="b-serp-url__mark"/>
    <w:basedOn w:val="a0"/>
    <w:rsid w:val="000708C9"/>
  </w:style>
  <w:style w:type="character" w:customStyle="1" w:styleId="3f7">
    <w:name w:val="Знак3 Знак"/>
    <w:basedOn w:val="a0"/>
    <w:rsid w:val="000708C9"/>
  </w:style>
  <w:style w:type="paragraph" w:customStyle="1" w:styleId="formattext">
    <w:name w:val="formattext"/>
    <w:basedOn w:val="a"/>
    <w:rsid w:val="000708C9"/>
    <w:pPr>
      <w:spacing w:before="100" w:beforeAutospacing="1" w:after="100" w:afterAutospacing="1"/>
    </w:pPr>
  </w:style>
  <w:style w:type="paragraph" w:customStyle="1" w:styleId="affff3">
    <w:name w:val="Комментарий"/>
    <w:basedOn w:val="a"/>
    <w:next w:val="a"/>
    <w:uiPriority w:val="99"/>
    <w:rsid w:val="000708C9"/>
    <w:pPr>
      <w:widowControl w:val="0"/>
      <w:autoSpaceDE w:val="0"/>
      <w:autoSpaceDN w:val="0"/>
      <w:adjustRightInd w:val="0"/>
      <w:spacing w:before="75"/>
      <w:jc w:val="both"/>
    </w:pPr>
    <w:rPr>
      <w:rFonts w:ascii="Arial" w:hAnsi="Arial" w:cs="Arial"/>
      <w:color w:val="353842"/>
      <w:shd w:val="clear" w:color="auto" w:fill="F0F0F0"/>
    </w:rPr>
  </w:style>
  <w:style w:type="paragraph" w:customStyle="1" w:styleId="affff4">
    <w:name w:val="Информация об изменениях документа"/>
    <w:basedOn w:val="affff3"/>
    <w:next w:val="a"/>
    <w:uiPriority w:val="99"/>
    <w:rsid w:val="000708C9"/>
    <w:pPr>
      <w:spacing w:before="0"/>
    </w:pPr>
    <w:rPr>
      <w:i/>
      <w:iCs/>
    </w:rPr>
  </w:style>
  <w:style w:type="paragraph" w:customStyle="1" w:styleId="affff5">
    <w:name w:val="Нормальный (таблица)"/>
    <w:basedOn w:val="a"/>
    <w:next w:val="a"/>
    <w:uiPriority w:val="99"/>
    <w:rsid w:val="000708C9"/>
    <w:pPr>
      <w:widowControl w:val="0"/>
      <w:autoSpaceDE w:val="0"/>
      <w:autoSpaceDN w:val="0"/>
      <w:adjustRightInd w:val="0"/>
      <w:jc w:val="both"/>
    </w:pPr>
    <w:rPr>
      <w:rFonts w:ascii="Arial" w:hAnsi="Arial" w:cs="Arial"/>
    </w:rPr>
  </w:style>
  <w:style w:type="paragraph" w:customStyle="1" w:styleId="affff6">
    <w:name w:val="Îñíîâíîé òåêñò ñ îòñòóïîì"/>
    <w:basedOn w:val="a"/>
    <w:rsid w:val="000708C9"/>
    <w:pPr>
      <w:widowControl w:val="0"/>
      <w:autoSpaceDE w:val="0"/>
      <w:autoSpaceDN w:val="0"/>
      <w:adjustRightInd w:val="0"/>
      <w:ind w:firstLine="567"/>
    </w:pPr>
    <w:rPr>
      <w:rFonts w:ascii="Arial" w:hAnsi="Arial" w:cs="Arial"/>
      <w:sz w:val="28"/>
      <w:szCs w:val="28"/>
    </w:rPr>
  </w:style>
  <w:style w:type="paragraph" w:customStyle="1" w:styleId="3f8">
    <w:name w:val="Цитата3"/>
    <w:basedOn w:val="a"/>
    <w:rsid w:val="000708C9"/>
    <w:pPr>
      <w:ind w:left="57" w:right="57" w:firstLine="709"/>
      <w:jc w:val="both"/>
    </w:pPr>
    <w:rPr>
      <w:szCs w:val="20"/>
    </w:rPr>
  </w:style>
  <w:style w:type="paragraph" w:customStyle="1" w:styleId="217">
    <w:name w:val="Заголовок 21"/>
    <w:basedOn w:val="97"/>
    <w:next w:val="97"/>
    <w:rsid w:val="000708C9"/>
    <w:pPr>
      <w:keepNext/>
      <w:widowControl/>
      <w:snapToGrid/>
      <w:spacing w:before="0" w:after="0"/>
      <w:outlineLvl w:val="1"/>
    </w:pPr>
    <w:rPr>
      <w:sz w:val="28"/>
    </w:rPr>
  </w:style>
  <w:style w:type="paragraph" w:customStyle="1" w:styleId="512">
    <w:name w:val="Заголовок 51"/>
    <w:basedOn w:val="97"/>
    <w:next w:val="97"/>
    <w:rsid w:val="000708C9"/>
    <w:pPr>
      <w:keepNext/>
      <w:widowControl/>
      <w:snapToGrid/>
      <w:spacing w:before="0" w:after="0"/>
      <w:jc w:val="center"/>
      <w:outlineLvl w:val="4"/>
    </w:pPr>
    <w:rPr>
      <w:sz w:val="28"/>
    </w:rPr>
  </w:style>
  <w:style w:type="paragraph" w:customStyle="1" w:styleId="4b">
    <w:name w:val="Основной текст4"/>
    <w:basedOn w:val="97"/>
    <w:rsid w:val="000708C9"/>
    <w:pPr>
      <w:widowControl/>
      <w:snapToGrid/>
      <w:spacing w:before="0" w:after="0"/>
      <w:jc w:val="both"/>
    </w:pPr>
    <w:rPr>
      <w:sz w:val="28"/>
      <w:lang w:val="en-US"/>
    </w:rPr>
  </w:style>
  <w:style w:type="paragraph" w:customStyle="1" w:styleId="11a">
    <w:name w:val="Заголовок 11"/>
    <w:basedOn w:val="97"/>
    <w:next w:val="97"/>
    <w:rsid w:val="000708C9"/>
    <w:pPr>
      <w:keepNext/>
      <w:widowControl/>
      <w:snapToGrid/>
      <w:spacing w:before="0" w:after="0"/>
      <w:jc w:val="center"/>
      <w:outlineLvl w:val="0"/>
    </w:pPr>
    <w:rPr>
      <w:b/>
      <w:sz w:val="28"/>
    </w:rPr>
  </w:style>
  <w:style w:type="paragraph" w:styleId="affff7">
    <w:name w:val="TOC Heading"/>
    <w:basedOn w:val="10"/>
    <w:next w:val="a"/>
    <w:uiPriority w:val="39"/>
    <w:semiHidden/>
    <w:unhideWhenUsed/>
    <w:qFormat/>
    <w:rsid w:val="000708C9"/>
    <w:pPr>
      <w:outlineLvl w:val="9"/>
    </w:pPr>
    <w:rPr>
      <w:rFonts w:cs="Times New Roman"/>
      <w:lang w:eastAsia="en-US"/>
    </w:rPr>
  </w:style>
  <w:style w:type="character" w:customStyle="1" w:styleId="4pt0pt">
    <w:name w:val="Основной текст + 4 pt;Не полужирный;Интервал 0 pt"/>
    <w:rsid w:val="000708C9"/>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0708C9"/>
    <w:pPr>
      <w:widowControl w:val="0"/>
      <w:spacing w:before="120" w:after="120"/>
      <w:ind w:firstLine="709"/>
      <w:jc w:val="both"/>
    </w:pPr>
    <w:rPr>
      <w:rFonts w:eastAsia="MS Mincho"/>
      <w:szCs w:val="20"/>
      <w:lang w:eastAsia="ja-JP"/>
    </w:rPr>
  </w:style>
  <w:style w:type="paragraph" w:customStyle="1" w:styleId="affff8">
    <w:name w:val="Название раздела"/>
    <w:basedOn w:val="a"/>
    <w:rsid w:val="000708C9"/>
    <w:pPr>
      <w:jc w:val="center"/>
    </w:pPr>
    <w:rPr>
      <w:b/>
      <w:i/>
      <w:sz w:val="40"/>
      <w:szCs w:val="40"/>
      <w:u w:val="single"/>
    </w:rPr>
  </w:style>
  <w:style w:type="paragraph" w:customStyle="1" w:styleId="67">
    <w:name w:val="Основной текст6"/>
    <w:basedOn w:val="a"/>
    <w:rsid w:val="005874DE"/>
    <w:pPr>
      <w:widowControl w:val="0"/>
      <w:shd w:val="clear" w:color="auto" w:fill="FFFFFF"/>
      <w:spacing w:after="60" w:line="0" w:lineRule="atLeast"/>
      <w:ind w:hanging="160"/>
      <w:jc w:val="center"/>
    </w:pPr>
    <w:rPr>
      <w:sz w:val="25"/>
      <w:szCs w:val="25"/>
    </w:rPr>
  </w:style>
  <w:style w:type="character" w:customStyle="1" w:styleId="4pt">
    <w:name w:val="Основной текст + 4 pt"/>
    <w:rsid w:val="005874DE"/>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5874DE"/>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5874D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5874DE"/>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5874D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5874DE"/>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5874DE"/>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5874DE"/>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5874DE"/>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5874D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4c">
    <w:name w:val="Основной текст4"/>
    <w:rsid w:val="005874DE"/>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rPr>
  </w:style>
  <w:style w:type="character" w:customStyle="1" w:styleId="blk">
    <w:name w:val="blk"/>
    <w:rsid w:val="005874DE"/>
  </w:style>
  <w:style w:type="character" w:customStyle="1" w:styleId="ep">
    <w:name w:val="ep"/>
    <w:rsid w:val="005874DE"/>
  </w:style>
  <w:style w:type="paragraph" w:customStyle="1" w:styleId="s16">
    <w:name w:val="s_16"/>
    <w:basedOn w:val="a"/>
    <w:rsid w:val="003E2C1A"/>
    <w:pPr>
      <w:spacing w:before="100" w:beforeAutospacing="1" w:after="100" w:afterAutospacing="1"/>
    </w:pPr>
  </w:style>
  <w:style w:type="paragraph" w:customStyle="1" w:styleId="2fc">
    <w:name w:val="Основной текст (2)"/>
    <w:basedOn w:val="a"/>
    <w:rsid w:val="003E2C1A"/>
    <w:pPr>
      <w:shd w:val="clear" w:color="auto" w:fill="FFFFFF"/>
      <w:spacing w:line="288" w:lineRule="exact"/>
      <w:jc w:val="center"/>
    </w:pPr>
    <w:rPr>
      <w:sz w:val="27"/>
      <w:szCs w:val="27"/>
    </w:rPr>
  </w:style>
  <w:style w:type="character" w:styleId="affff9">
    <w:name w:val="endnote reference"/>
    <w:uiPriority w:val="99"/>
    <w:semiHidden/>
    <w:rsid w:val="00E84D56"/>
    <w:rPr>
      <w:rFonts w:cs="Times New Roman"/>
      <w:vertAlign w:val="superscript"/>
    </w:rPr>
  </w:style>
  <w:style w:type="character" w:customStyle="1" w:styleId="FontStyle573">
    <w:name w:val="Font Style573"/>
    <w:uiPriority w:val="99"/>
    <w:rsid w:val="00E84D56"/>
    <w:rPr>
      <w:rFonts w:ascii="Times New Roman" w:hAnsi="Times New Roman"/>
      <w:sz w:val="20"/>
    </w:rPr>
  </w:style>
  <w:style w:type="paragraph" w:customStyle="1" w:styleId="TableParagraph">
    <w:name w:val="Table Paragraph"/>
    <w:basedOn w:val="a"/>
    <w:uiPriority w:val="1"/>
    <w:qFormat/>
    <w:rsid w:val="00E84D56"/>
    <w:pPr>
      <w:widowControl w:val="0"/>
      <w:autoSpaceDE w:val="0"/>
      <w:autoSpaceDN w:val="0"/>
    </w:pPr>
    <w:rPr>
      <w:lang w:eastAsia="en-US"/>
    </w:rPr>
  </w:style>
  <w:style w:type="paragraph" w:customStyle="1" w:styleId="1">
    <w:name w:val="1 Нумер. спис."/>
    <w:basedOn w:val="a"/>
    <w:link w:val="1fff"/>
    <w:qFormat/>
    <w:rsid w:val="00F76B77"/>
    <w:pPr>
      <w:widowControl w:val="0"/>
      <w:numPr>
        <w:numId w:val="24"/>
      </w:numPr>
      <w:tabs>
        <w:tab w:val="left" w:pos="1276"/>
      </w:tabs>
      <w:suppressAutoHyphens/>
      <w:spacing w:before="120"/>
      <w:jc w:val="both"/>
    </w:pPr>
    <w:rPr>
      <w:sz w:val="28"/>
      <w:szCs w:val="20"/>
    </w:rPr>
  </w:style>
  <w:style w:type="character" w:customStyle="1" w:styleId="1fff">
    <w:name w:val="1 Нумер. спис. Знак"/>
    <w:basedOn w:val="a0"/>
    <w:link w:val="1"/>
    <w:locked/>
    <w:rsid w:val="00F76B77"/>
    <w:rPr>
      <w:rFonts w:ascii="Times New Roman" w:eastAsia="Times New Roman" w:hAnsi="Times New Roman" w:cs="Times New Roman"/>
      <w:sz w:val="28"/>
      <w:szCs w:val="20"/>
    </w:rPr>
  </w:style>
  <w:style w:type="character" w:customStyle="1" w:styleId="132">
    <w:name w:val="Заголовок №1 (3)_"/>
    <w:basedOn w:val="a0"/>
    <w:link w:val="133"/>
    <w:rsid w:val="00F76B77"/>
    <w:rPr>
      <w:sz w:val="19"/>
      <w:szCs w:val="19"/>
      <w:shd w:val="clear" w:color="auto" w:fill="FFFFFF"/>
    </w:rPr>
  </w:style>
  <w:style w:type="paragraph" w:customStyle="1" w:styleId="133">
    <w:name w:val="Заголовок №1 (3)"/>
    <w:basedOn w:val="a"/>
    <w:link w:val="132"/>
    <w:rsid w:val="00F76B77"/>
    <w:pPr>
      <w:shd w:val="clear" w:color="auto" w:fill="FFFFFF"/>
      <w:spacing w:before="360" w:line="226" w:lineRule="exact"/>
      <w:outlineLvl w:val="0"/>
    </w:pPr>
    <w:rPr>
      <w:sz w:val="19"/>
      <w:szCs w:val="19"/>
    </w:rPr>
  </w:style>
  <w:style w:type="paragraph" w:customStyle="1" w:styleId="2fd">
    <w:name w:val="Заголовок2"/>
    <w:basedOn w:val="a"/>
    <w:next w:val="af"/>
    <w:rsid w:val="00213207"/>
    <w:pPr>
      <w:keepNext/>
      <w:spacing w:before="240" w:after="120"/>
    </w:pPr>
    <w:rPr>
      <w:rFonts w:ascii="Arial" w:eastAsia="Microsoft YaHei" w:hAnsi="Arial" w:cs="Arial"/>
      <w:sz w:val="28"/>
      <w:szCs w:val="28"/>
      <w:lang w:eastAsia="ar-SA"/>
    </w:rPr>
  </w:style>
  <w:style w:type="character" w:customStyle="1" w:styleId="label">
    <w:name w:val="label"/>
    <w:basedOn w:val="a0"/>
    <w:rsid w:val="003D4698"/>
  </w:style>
  <w:style w:type="paragraph" w:customStyle="1" w:styleId="affffa">
    <w:name w:val="Знак Знак Знак Знак"/>
    <w:basedOn w:val="a"/>
    <w:rsid w:val="005326BF"/>
    <w:pPr>
      <w:widowControl w:val="0"/>
      <w:adjustRightInd w:val="0"/>
      <w:spacing w:after="160" w:line="240" w:lineRule="exact"/>
      <w:jc w:val="right"/>
    </w:pPr>
    <w:rPr>
      <w:sz w:val="20"/>
      <w:szCs w:val="20"/>
      <w:lang w:val="en-GB"/>
    </w:rPr>
  </w:style>
  <w:style w:type="paragraph" w:customStyle="1" w:styleId="FORMATTEXT0">
    <w:name w:val=".FORMATTEXT"/>
    <w:uiPriority w:val="99"/>
    <w:rsid w:val="000532B2"/>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ListParagraphChar2">
    <w:name w:val="List Paragraph Char2"/>
    <w:locked/>
    <w:rsid w:val="000D0595"/>
    <w:rPr>
      <w:rFonts w:ascii="Calibri" w:eastAsia="Times New Roman" w:hAnsi="Calibri" w:cs="Times New Roman"/>
      <w:lang w:eastAsia="ru-RU"/>
    </w:rPr>
  </w:style>
  <w:style w:type="character" w:customStyle="1" w:styleId="doctitleimportant">
    <w:name w:val="doc__title_important"/>
    <w:basedOn w:val="a0"/>
    <w:rsid w:val="007640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caption"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3" w:uiPriority="0"/>
    <w:lsdException w:name="Title" w:semiHidden="0" w:unhideWhenUsed="0" w:qFormat="1"/>
    <w:lsdException w:name="Default Paragraph Font" w:uiPriority="1"/>
    <w:lsdException w:name="Body Text"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C9A"/>
    <w:pPr>
      <w:spacing w:after="0" w:line="240" w:lineRule="auto"/>
    </w:pPr>
    <w:rPr>
      <w:rFonts w:ascii="Times New Roman" w:eastAsia="Times New Roman" w:hAnsi="Times New Roman" w:cs="Times New Roman"/>
      <w:sz w:val="24"/>
      <w:szCs w:val="24"/>
    </w:rPr>
  </w:style>
  <w:style w:type="paragraph" w:styleId="10">
    <w:name w:val="heading 1"/>
    <w:aliases w:val="2Загол 1"/>
    <w:basedOn w:val="a"/>
    <w:next w:val="a"/>
    <w:link w:val="11"/>
    <w:qFormat/>
    <w:rsid w:val="00FA65E9"/>
    <w:pPr>
      <w:keepNext/>
      <w:keepLines/>
      <w:spacing w:before="480"/>
      <w:outlineLvl w:val="0"/>
    </w:pPr>
    <w:rPr>
      <w:rFonts w:ascii="Cambria" w:hAnsi="Cambria" w:cs="Cambria"/>
      <w:b/>
      <w:bCs/>
      <w:color w:val="365F91"/>
      <w:sz w:val="28"/>
      <w:szCs w:val="28"/>
    </w:rPr>
  </w:style>
  <w:style w:type="paragraph" w:styleId="2">
    <w:name w:val="heading 2"/>
    <w:basedOn w:val="a"/>
    <w:next w:val="a"/>
    <w:link w:val="20"/>
    <w:qFormat/>
    <w:rsid w:val="00766234"/>
    <w:pPr>
      <w:keepNext/>
      <w:ind w:firstLine="34"/>
      <w:jc w:val="center"/>
      <w:outlineLvl w:val="1"/>
    </w:pPr>
    <w:rPr>
      <w:rFonts w:ascii="Calibri" w:hAnsi="Calibri" w:cs="Calibri"/>
    </w:rPr>
  </w:style>
  <w:style w:type="paragraph" w:styleId="30">
    <w:name w:val="heading 3"/>
    <w:basedOn w:val="a"/>
    <w:next w:val="a"/>
    <w:link w:val="31"/>
    <w:qFormat/>
    <w:rsid w:val="00FA65E9"/>
    <w:pPr>
      <w:keepNext/>
      <w:widowControl w:val="0"/>
      <w:jc w:val="both"/>
      <w:outlineLvl w:val="2"/>
    </w:pPr>
    <w:rPr>
      <w:rFonts w:ascii="Courier New" w:hAnsi="Courier New" w:cs="Courier New"/>
      <w:sz w:val="28"/>
      <w:szCs w:val="28"/>
    </w:rPr>
  </w:style>
  <w:style w:type="paragraph" w:styleId="4">
    <w:name w:val="heading 4"/>
    <w:basedOn w:val="a"/>
    <w:next w:val="a"/>
    <w:link w:val="40"/>
    <w:qFormat/>
    <w:rsid w:val="00FA65E9"/>
    <w:pPr>
      <w:keepNext/>
      <w:spacing w:after="222"/>
      <w:outlineLvl w:val="3"/>
    </w:pPr>
    <w:rPr>
      <w:rFonts w:ascii="Calibri" w:hAnsi="Calibri" w:cs="Calibri"/>
      <w:sz w:val="28"/>
      <w:szCs w:val="28"/>
      <w:lang w:val="en-US"/>
    </w:rPr>
  </w:style>
  <w:style w:type="paragraph" w:styleId="5">
    <w:name w:val="heading 5"/>
    <w:basedOn w:val="a"/>
    <w:next w:val="a"/>
    <w:link w:val="50"/>
    <w:qFormat/>
    <w:rsid w:val="00FA65E9"/>
    <w:pPr>
      <w:keepNext/>
      <w:ind w:right="-1"/>
      <w:jc w:val="center"/>
      <w:outlineLvl w:val="4"/>
    </w:pPr>
    <w:rPr>
      <w:rFonts w:ascii="Calibri" w:hAnsi="Calibri" w:cs="Calibri"/>
      <w:sz w:val="28"/>
      <w:szCs w:val="28"/>
    </w:rPr>
  </w:style>
  <w:style w:type="paragraph" w:styleId="6">
    <w:name w:val="heading 6"/>
    <w:basedOn w:val="a"/>
    <w:next w:val="a"/>
    <w:link w:val="60"/>
    <w:qFormat/>
    <w:rsid w:val="00FA65E9"/>
    <w:pPr>
      <w:keepNext/>
      <w:spacing w:line="360" w:lineRule="auto"/>
      <w:jc w:val="both"/>
      <w:outlineLvl w:val="5"/>
    </w:pPr>
    <w:rPr>
      <w:rFonts w:ascii="Calibri" w:hAnsi="Calibri" w:cs="Calibri"/>
    </w:rPr>
  </w:style>
  <w:style w:type="paragraph" w:styleId="7">
    <w:name w:val="heading 7"/>
    <w:basedOn w:val="a"/>
    <w:next w:val="a"/>
    <w:link w:val="70"/>
    <w:qFormat/>
    <w:rsid w:val="00FA65E9"/>
    <w:pPr>
      <w:keepNext/>
      <w:jc w:val="both"/>
      <w:outlineLvl w:val="6"/>
    </w:pPr>
    <w:rPr>
      <w:rFonts w:ascii="Calibri" w:hAnsi="Calibri" w:cs="Calibri"/>
      <w:sz w:val="28"/>
      <w:szCs w:val="28"/>
    </w:rPr>
  </w:style>
  <w:style w:type="paragraph" w:styleId="8">
    <w:name w:val="heading 8"/>
    <w:basedOn w:val="a"/>
    <w:next w:val="a"/>
    <w:link w:val="80"/>
    <w:qFormat/>
    <w:rsid w:val="00FA65E9"/>
    <w:pPr>
      <w:spacing w:before="240" w:after="60"/>
      <w:outlineLvl w:val="7"/>
    </w:pPr>
    <w:rPr>
      <w:rFonts w:ascii="Calibri" w:hAnsi="Calibri" w:cs="Calibri"/>
      <w:i/>
      <w:iCs/>
    </w:rPr>
  </w:style>
  <w:style w:type="paragraph" w:styleId="9">
    <w:name w:val="heading 9"/>
    <w:basedOn w:val="a"/>
    <w:next w:val="a"/>
    <w:link w:val="90"/>
    <w:qFormat/>
    <w:rsid w:val="00FA65E9"/>
    <w:pPr>
      <w:keepNext/>
      <w:ind w:left="550" w:right="-1" w:firstLine="851"/>
      <w:outlineLvl w:val="8"/>
    </w:pPr>
    <w:rPr>
      <w:rFonts w:ascii="Calibri" w:hAnsi="Calibri" w:cs="Calibri"/>
      <w:sz w:val="28"/>
      <w:szCs w:val="28"/>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766234"/>
    <w:rPr>
      <w:rFonts w:ascii="Calibri" w:eastAsia="Times New Roman" w:hAnsi="Calibri" w:cs="Calibri"/>
      <w:sz w:val="24"/>
      <w:szCs w:val="24"/>
      <w:lang w:eastAsia="ru-RU"/>
    </w:rPr>
  </w:style>
  <w:style w:type="character" w:styleId="a3">
    <w:name w:val="Hyperlink"/>
    <w:basedOn w:val="a0"/>
    <w:uiPriority w:val="99"/>
    <w:unhideWhenUsed/>
    <w:rsid w:val="00766234"/>
    <w:rPr>
      <w:color w:val="0000FF"/>
      <w:u w:val="single"/>
    </w:rPr>
  </w:style>
  <w:style w:type="table" w:styleId="a4">
    <w:name w:val="Table Grid"/>
    <w:basedOn w:val="a1"/>
    <w:uiPriority w:val="59"/>
    <w:rsid w:val="00766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uiPriority w:val="99"/>
    <w:qFormat/>
    <w:rsid w:val="00766234"/>
    <w:pPr>
      <w:ind w:left="720"/>
      <w:contextualSpacing/>
    </w:pPr>
    <w:rPr>
      <w:sz w:val="20"/>
      <w:szCs w:val="20"/>
    </w:rPr>
  </w:style>
  <w:style w:type="character" w:customStyle="1" w:styleId="a6">
    <w:name w:val="Абзац списка Знак"/>
    <w:link w:val="a5"/>
    <w:uiPriority w:val="99"/>
    <w:qFormat/>
    <w:locked/>
    <w:rsid w:val="00766234"/>
    <w:rPr>
      <w:rFonts w:ascii="Times New Roman" w:eastAsia="Times New Roman" w:hAnsi="Times New Roman" w:cs="Times New Roman"/>
      <w:sz w:val="20"/>
      <w:szCs w:val="20"/>
    </w:rPr>
  </w:style>
  <w:style w:type="paragraph" w:customStyle="1" w:styleId="s1">
    <w:name w:val="s_1"/>
    <w:basedOn w:val="a"/>
    <w:rsid w:val="00766234"/>
    <w:pPr>
      <w:spacing w:before="100" w:beforeAutospacing="1" w:after="100" w:afterAutospacing="1"/>
    </w:pPr>
  </w:style>
  <w:style w:type="paragraph" w:customStyle="1" w:styleId="a7">
    <w:name w:val="Прижатый влево"/>
    <w:basedOn w:val="a"/>
    <w:next w:val="a"/>
    <w:rsid w:val="00766234"/>
    <w:pPr>
      <w:widowControl w:val="0"/>
      <w:autoSpaceDE w:val="0"/>
      <w:autoSpaceDN w:val="0"/>
      <w:adjustRightInd w:val="0"/>
    </w:pPr>
    <w:rPr>
      <w:rFonts w:ascii="Times New Roman CYR" w:hAnsi="Times New Roman CYR" w:cs="Times New Roman CYR"/>
    </w:rPr>
  </w:style>
  <w:style w:type="paragraph" w:customStyle="1" w:styleId="a8">
    <w:name w:val="список с точками"/>
    <w:basedOn w:val="a"/>
    <w:rsid w:val="00766234"/>
    <w:pPr>
      <w:tabs>
        <w:tab w:val="num" w:pos="0"/>
        <w:tab w:val="left" w:pos="720"/>
        <w:tab w:val="left" w:pos="756"/>
      </w:tabs>
      <w:spacing w:line="312" w:lineRule="auto"/>
      <w:ind w:left="756" w:hanging="607"/>
      <w:jc w:val="both"/>
    </w:pPr>
    <w:rPr>
      <w:rFonts w:ascii="Calibri" w:hAnsi="Calibri" w:cs="Calibri"/>
      <w:lang w:eastAsia="ar-SA"/>
    </w:rPr>
  </w:style>
  <w:style w:type="paragraph" w:styleId="a9">
    <w:name w:val="No Spacing"/>
    <w:link w:val="aa"/>
    <w:uiPriority w:val="1"/>
    <w:qFormat/>
    <w:rsid w:val="00766234"/>
    <w:pPr>
      <w:spacing w:after="0" w:line="240" w:lineRule="auto"/>
    </w:pPr>
    <w:rPr>
      <w:rFonts w:ascii="Calibri" w:eastAsia="Calibri" w:hAnsi="Calibri" w:cs="Times New Roman"/>
    </w:rPr>
  </w:style>
  <w:style w:type="paragraph" w:styleId="HTML">
    <w:name w:val="HTML Preformatted"/>
    <w:basedOn w:val="a"/>
    <w:link w:val="HTML0"/>
    <w:rsid w:val="0076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766234"/>
    <w:rPr>
      <w:rFonts w:ascii="Courier New" w:eastAsia="Times New Roman" w:hAnsi="Courier New" w:cs="Times New Roman"/>
      <w:sz w:val="20"/>
      <w:szCs w:val="20"/>
    </w:rPr>
  </w:style>
  <w:style w:type="paragraph" w:styleId="ab">
    <w:name w:val="Body Text Indent"/>
    <w:aliases w:val="текст,Основной текст 1,Нумерованный список !!,Надин стиль"/>
    <w:basedOn w:val="a"/>
    <w:link w:val="ac"/>
    <w:rsid w:val="00766234"/>
    <w:pPr>
      <w:spacing w:after="120"/>
      <w:ind w:left="283"/>
    </w:pPr>
    <w:rPr>
      <w:rFonts w:ascii="Calibri" w:hAnsi="Calibri" w:cs="Calibri"/>
      <w:sz w:val="20"/>
      <w:szCs w:val="20"/>
    </w:rPr>
  </w:style>
  <w:style w:type="character" w:customStyle="1" w:styleId="ac">
    <w:name w:val="Основной текст с отступом Знак"/>
    <w:aliases w:val="текст Знак,Основной текст 1 Знак,Нумерованный список !! Знак,Надин стиль Знак"/>
    <w:basedOn w:val="a0"/>
    <w:link w:val="ab"/>
    <w:rsid w:val="00766234"/>
    <w:rPr>
      <w:rFonts w:ascii="Calibri" w:eastAsia="Times New Roman" w:hAnsi="Calibri" w:cs="Calibri"/>
      <w:sz w:val="20"/>
      <w:szCs w:val="20"/>
      <w:lang w:eastAsia="ru-RU"/>
    </w:rPr>
  </w:style>
  <w:style w:type="paragraph" w:styleId="ad">
    <w:name w:val="Balloon Text"/>
    <w:basedOn w:val="a"/>
    <w:link w:val="ae"/>
    <w:uiPriority w:val="99"/>
    <w:unhideWhenUsed/>
    <w:rsid w:val="00766234"/>
    <w:rPr>
      <w:rFonts w:ascii="Segoe UI" w:eastAsiaTheme="minorHAnsi" w:hAnsi="Segoe UI" w:cs="Segoe UI"/>
      <w:sz w:val="18"/>
      <w:szCs w:val="18"/>
      <w:lang w:eastAsia="en-US"/>
    </w:rPr>
  </w:style>
  <w:style w:type="character" w:customStyle="1" w:styleId="ae">
    <w:name w:val="Текст выноски Знак"/>
    <w:basedOn w:val="a0"/>
    <w:link w:val="ad"/>
    <w:uiPriority w:val="99"/>
    <w:rsid w:val="00766234"/>
    <w:rPr>
      <w:rFonts w:ascii="Segoe UI" w:hAnsi="Segoe UI" w:cs="Segoe UI"/>
      <w:sz w:val="18"/>
      <w:szCs w:val="18"/>
    </w:rPr>
  </w:style>
  <w:style w:type="paragraph" w:styleId="21">
    <w:name w:val="Body Text Indent 2"/>
    <w:basedOn w:val="a"/>
    <w:link w:val="22"/>
    <w:unhideWhenUsed/>
    <w:rsid w:val="00766234"/>
    <w:pPr>
      <w:spacing w:after="120" w:line="480" w:lineRule="auto"/>
      <w:ind w:left="283"/>
    </w:pPr>
  </w:style>
  <w:style w:type="character" w:customStyle="1" w:styleId="22">
    <w:name w:val="Основной текст с отступом 2 Знак"/>
    <w:basedOn w:val="a0"/>
    <w:link w:val="21"/>
    <w:rsid w:val="00766234"/>
    <w:rPr>
      <w:rFonts w:eastAsiaTheme="minorEastAsia"/>
      <w:lang w:eastAsia="ru-RU"/>
    </w:rPr>
  </w:style>
  <w:style w:type="character" w:customStyle="1" w:styleId="aa">
    <w:name w:val="Без интервала Знак"/>
    <w:link w:val="a9"/>
    <w:uiPriority w:val="1"/>
    <w:rsid w:val="00766234"/>
    <w:rPr>
      <w:rFonts w:ascii="Calibri" w:eastAsia="Calibri" w:hAnsi="Calibri" w:cs="Times New Roman"/>
    </w:rPr>
  </w:style>
  <w:style w:type="paragraph" w:styleId="af">
    <w:name w:val="Body Text"/>
    <w:aliases w:val="Знак,Знак4"/>
    <w:basedOn w:val="a"/>
    <w:link w:val="af0"/>
    <w:uiPriority w:val="99"/>
    <w:unhideWhenUsed/>
    <w:qFormat/>
    <w:rsid w:val="00FA65E9"/>
    <w:pPr>
      <w:spacing w:after="120"/>
    </w:pPr>
  </w:style>
  <w:style w:type="character" w:customStyle="1" w:styleId="af0">
    <w:name w:val="Основной текст Знак"/>
    <w:aliases w:val="Знак Знак,Знак4 Знак"/>
    <w:basedOn w:val="a0"/>
    <w:link w:val="af"/>
    <w:uiPriority w:val="99"/>
    <w:qFormat/>
    <w:rsid w:val="00FA65E9"/>
    <w:rPr>
      <w:rFonts w:eastAsiaTheme="minorEastAsia"/>
      <w:lang w:eastAsia="ru-RU"/>
    </w:rPr>
  </w:style>
  <w:style w:type="paragraph" w:styleId="af1">
    <w:name w:val="Plain Text"/>
    <w:basedOn w:val="a"/>
    <w:link w:val="af2"/>
    <w:rsid w:val="00FA65E9"/>
    <w:rPr>
      <w:rFonts w:ascii="Courier New" w:hAnsi="Courier New" w:cs="Courier New"/>
      <w:sz w:val="20"/>
      <w:szCs w:val="20"/>
    </w:rPr>
  </w:style>
  <w:style w:type="character" w:customStyle="1" w:styleId="af2">
    <w:name w:val="Текст Знак"/>
    <w:basedOn w:val="a0"/>
    <w:link w:val="af1"/>
    <w:rsid w:val="00FA65E9"/>
    <w:rPr>
      <w:rFonts w:ascii="Courier New" w:eastAsia="Times New Roman" w:hAnsi="Courier New" w:cs="Courier New"/>
      <w:sz w:val="20"/>
      <w:szCs w:val="20"/>
      <w:lang w:eastAsia="ru-RU"/>
    </w:rPr>
  </w:style>
  <w:style w:type="paragraph" w:customStyle="1" w:styleId="ConsPlusNormal">
    <w:name w:val="ConsPlusNormal"/>
    <w:rsid w:val="00FA65E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4">
    <w:name w:val="Текст Таймс 14"/>
    <w:basedOn w:val="a"/>
    <w:rsid w:val="00FA65E9"/>
    <w:pPr>
      <w:ind w:right="-6" w:firstLine="567"/>
      <w:jc w:val="both"/>
    </w:pPr>
    <w:rPr>
      <w:sz w:val="28"/>
      <w:szCs w:val="20"/>
    </w:rPr>
  </w:style>
  <w:style w:type="paragraph" w:styleId="23">
    <w:name w:val="Body Text 2"/>
    <w:aliases w:val=" Знак3,Знак3"/>
    <w:basedOn w:val="a"/>
    <w:link w:val="24"/>
    <w:unhideWhenUsed/>
    <w:rsid w:val="00FA65E9"/>
    <w:pPr>
      <w:spacing w:after="120" w:line="480" w:lineRule="auto"/>
    </w:pPr>
  </w:style>
  <w:style w:type="character" w:customStyle="1" w:styleId="24">
    <w:name w:val="Основной текст 2 Знак"/>
    <w:aliases w:val=" Знак3 Знак,Знак3 Знак1"/>
    <w:basedOn w:val="a0"/>
    <w:link w:val="23"/>
    <w:qFormat/>
    <w:rsid w:val="00FA65E9"/>
    <w:rPr>
      <w:rFonts w:eastAsiaTheme="minorEastAsia"/>
      <w:lang w:eastAsia="ru-RU"/>
    </w:rPr>
  </w:style>
  <w:style w:type="character" w:customStyle="1" w:styleId="11">
    <w:name w:val="Заголовок 1 Знак"/>
    <w:aliases w:val="2Загол 1 Знак"/>
    <w:basedOn w:val="a0"/>
    <w:link w:val="10"/>
    <w:rsid w:val="00FA65E9"/>
    <w:rPr>
      <w:rFonts w:ascii="Cambria" w:eastAsia="Times New Roman" w:hAnsi="Cambria" w:cs="Cambria"/>
      <w:b/>
      <w:bCs/>
      <w:color w:val="365F91"/>
      <w:sz w:val="28"/>
      <w:szCs w:val="28"/>
      <w:lang w:eastAsia="ru-RU"/>
    </w:rPr>
  </w:style>
  <w:style w:type="character" w:customStyle="1" w:styleId="31">
    <w:name w:val="Заголовок 3 Знак"/>
    <w:basedOn w:val="a0"/>
    <w:link w:val="30"/>
    <w:rsid w:val="00FA65E9"/>
    <w:rPr>
      <w:rFonts w:ascii="Courier New" w:eastAsia="Times New Roman" w:hAnsi="Courier New" w:cs="Courier New"/>
      <w:sz w:val="28"/>
      <w:szCs w:val="28"/>
      <w:lang w:eastAsia="ru-RU"/>
    </w:rPr>
  </w:style>
  <w:style w:type="character" w:customStyle="1" w:styleId="40">
    <w:name w:val="Заголовок 4 Знак"/>
    <w:basedOn w:val="a0"/>
    <w:link w:val="4"/>
    <w:rsid w:val="00FA65E9"/>
    <w:rPr>
      <w:rFonts w:ascii="Calibri" w:eastAsia="Times New Roman" w:hAnsi="Calibri" w:cs="Calibri"/>
      <w:sz w:val="28"/>
      <w:szCs w:val="28"/>
      <w:lang w:val="en-US" w:eastAsia="ru-RU"/>
    </w:rPr>
  </w:style>
  <w:style w:type="character" w:customStyle="1" w:styleId="50">
    <w:name w:val="Заголовок 5 Знак"/>
    <w:basedOn w:val="a0"/>
    <w:link w:val="5"/>
    <w:rsid w:val="00FA65E9"/>
    <w:rPr>
      <w:rFonts w:ascii="Calibri" w:eastAsia="Times New Roman" w:hAnsi="Calibri" w:cs="Calibri"/>
      <w:sz w:val="28"/>
      <w:szCs w:val="28"/>
      <w:lang w:eastAsia="ru-RU"/>
    </w:rPr>
  </w:style>
  <w:style w:type="character" w:customStyle="1" w:styleId="60">
    <w:name w:val="Заголовок 6 Знак"/>
    <w:basedOn w:val="a0"/>
    <w:link w:val="6"/>
    <w:rsid w:val="00FA65E9"/>
    <w:rPr>
      <w:rFonts w:ascii="Calibri" w:eastAsia="Times New Roman" w:hAnsi="Calibri" w:cs="Calibri"/>
      <w:sz w:val="24"/>
      <w:szCs w:val="24"/>
      <w:lang w:eastAsia="ru-RU"/>
    </w:rPr>
  </w:style>
  <w:style w:type="character" w:customStyle="1" w:styleId="70">
    <w:name w:val="Заголовок 7 Знак"/>
    <w:basedOn w:val="a0"/>
    <w:link w:val="7"/>
    <w:rsid w:val="00FA65E9"/>
    <w:rPr>
      <w:rFonts w:ascii="Calibri" w:eastAsia="Times New Roman" w:hAnsi="Calibri" w:cs="Calibri"/>
      <w:sz w:val="28"/>
      <w:szCs w:val="28"/>
      <w:lang w:eastAsia="ru-RU"/>
    </w:rPr>
  </w:style>
  <w:style w:type="character" w:customStyle="1" w:styleId="80">
    <w:name w:val="Заголовок 8 Знак"/>
    <w:basedOn w:val="a0"/>
    <w:link w:val="8"/>
    <w:rsid w:val="00FA65E9"/>
    <w:rPr>
      <w:rFonts w:ascii="Calibri" w:eastAsia="Times New Roman" w:hAnsi="Calibri" w:cs="Calibri"/>
      <w:i/>
      <w:iCs/>
      <w:sz w:val="24"/>
      <w:szCs w:val="24"/>
      <w:lang w:eastAsia="ru-RU"/>
    </w:rPr>
  </w:style>
  <w:style w:type="character" w:customStyle="1" w:styleId="90">
    <w:name w:val="Заголовок 9 Знак"/>
    <w:basedOn w:val="a0"/>
    <w:link w:val="9"/>
    <w:rsid w:val="00FA65E9"/>
    <w:rPr>
      <w:rFonts w:ascii="Calibri" w:eastAsia="Times New Roman" w:hAnsi="Calibri" w:cs="Calibri"/>
      <w:sz w:val="28"/>
      <w:szCs w:val="28"/>
      <w:u w:val="single"/>
      <w:lang w:val="en-US" w:eastAsia="ru-RU"/>
    </w:rPr>
  </w:style>
  <w:style w:type="paragraph" w:styleId="af3">
    <w:name w:val="header"/>
    <w:basedOn w:val="a"/>
    <w:link w:val="af4"/>
    <w:uiPriority w:val="99"/>
    <w:unhideWhenUsed/>
    <w:rsid w:val="00FA65E9"/>
    <w:pPr>
      <w:tabs>
        <w:tab w:val="center" w:pos="4677"/>
        <w:tab w:val="right" w:pos="9355"/>
      </w:tabs>
    </w:pPr>
  </w:style>
  <w:style w:type="character" w:customStyle="1" w:styleId="af4">
    <w:name w:val="Верхний колонтитул Знак"/>
    <w:basedOn w:val="a0"/>
    <w:link w:val="af3"/>
    <w:uiPriority w:val="99"/>
    <w:rsid w:val="00FA65E9"/>
    <w:rPr>
      <w:rFonts w:eastAsiaTheme="minorEastAsia"/>
      <w:lang w:eastAsia="ru-RU"/>
    </w:rPr>
  </w:style>
  <w:style w:type="paragraph" w:styleId="af5">
    <w:name w:val="footer"/>
    <w:basedOn w:val="a"/>
    <w:link w:val="af6"/>
    <w:uiPriority w:val="99"/>
    <w:unhideWhenUsed/>
    <w:rsid w:val="00FA65E9"/>
    <w:pPr>
      <w:tabs>
        <w:tab w:val="center" w:pos="4677"/>
        <w:tab w:val="right" w:pos="9355"/>
      </w:tabs>
    </w:pPr>
  </w:style>
  <w:style w:type="character" w:customStyle="1" w:styleId="af6">
    <w:name w:val="Нижний колонтитул Знак"/>
    <w:basedOn w:val="a0"/>
    <w:link w:val="af5"/>
    <w:uiPriority w:val="99"/>
    <w:rsid w:val="00FA65E9"/>
    <w:rPr>
      <w:rFonts w:eastAsiaTheme="minorEastAsia"/>
      <w:lang w:eastAsia="ru-RU"/>
    </w:rPr>
  </w:style>
  <w:style w:type="paragraph" w:customStyle="1" w:styleId="12">
    <w:name w:val="Абзац списка1"/>
    <w:basedOn w:val="a"/>
    <w:link w:val="ListParagraphChar1"/>
    <w:qFormat/>
    <w:rsid w:val="00FA65E9"/>
    <w:pPr>
      <w:ind w:left="720"/>
    </w:pPr>
    <w:rPr>
      <w:rFonts w:ascii="Calibri" w:hAnsi="Calibri" w:cs="Calibri"/>
    </w:rPr>
  </w:style>
  <w:style w:type="character" w:customStyle="1" w:styleId="ListParagraphChar1">
    <w:name w:val="List Paragraph Char1"/>
    <w:link w:val="12"/>
    <w:locked/>
    <w:rsid w:val="00FA65E9"/>
    <w:rPr>
      <w:rFonts w:ascii="Calibri" w:eastAsia="Times New Roman" w:hAnsi="Calibri" w:cs="Calibri"/>
      <w:lang w:eastAsia="ru-RU"/>
    </w:rPr>
  </w:style>
  <w:style w:type="paragraph" w:customStyle="1" w:styleId="13">
    <w:name w:val="Обычный1"/>
    <w:rsid w:val="00FA65E9"/>
    <w:pPr>
      <w:spacing w:after="0" w:line="240" w:lineRule="auto"/>
    </w:pPr>
    <w:rPr>
      <w:rFonts w:ascii="Calibri" w:eastAsia="Times New Roman" w:hAnsi="Calibri" w:cs="Calibri"/>
      <w:sz w:val="20"/>
      <w:szCs w:val="20"/>
    </w:rPr>
  </w:style>
  <w:style w:type="paragraph" w:styleId="af7">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
    <w:basedOn w:val="a"/>
    <w:link w:val="15"/>
    <w:uiPriority w:val="99"/>
    <w:qFormat/>
    <w:rsid w:val="00FA65E9"/>
    <w:pPr>
      <w:widowControl w:val="0"/>
      <w:shd w:val="clear" w:color="auto" w:fill="FFFFFF"/>
      <w:autoSpaceDE w:val="0"/>
      <w:autoSpaceDN w:val="0"/>
      <w:adjustRightInd w:val="0"/>
      <w:spacing w:before="2" w:line="322" w:lineRule="exact"/>
      <w:ind w:left="12"/>
      <w:jc w:val="center"/>
    </w:pPr>
    <w:rPr>
      <w:rFonts w:ascii="Calibri" w:hAnsi="Calibri" w:cs="Calibri"/>
      <w:b/>
      <w:bCs/>
      <w:sz w:val="28"/>
      <w:szCs w:val="28"/>
    </w:rPr>
  </w:style>
  <w:style w:type="character" w:customStyle="1" w:styleId="af8">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FA65E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7"/>
    <w:uiPriority w:val="99"/>
    <w:locked/>
    <w:rsid w:val="00FA65E9"/>
    <w:rPr>
      <w:rFonts w:ascii="Calibri" w:eastAsia="Times New Roman" w:hAnsi="Calibri" w:cs="Calibri"/>
      <w:b/>
      <w:bCs/>
      <w:sz w:val="28"/>
      <w:szCs w:val="28"/>
      <w:shd w:val="clear" w:color="auto" w:fill="FFFFFF"/>
      <w:lang w:eastAsia="ru-RU"/>
    </w:rPr>
  </w:style>
  <w:style w:type="character" w:customStyle="1" w:styleId="TitleChar">
    <w:name w:val="Title Char"/>
    <w:locked/>
    <w:rsid w:val="00FA65E9"/>
    <w:rPr>
      <w:rFonts w:ascii="Cambria" w:hAnsi="Cambria" w:cs="Cambria"/>
      <w:b/>
      <w:bCs/>
      <w:kern w:val="28"/>
      <w:sz w:val="32"/>
      <w:szCs w:val="32"/>
    </w:rPr>
  </w:style>
  <w:style w:type="character" w:styleId="af9">
    <w:name w:val="Strong"/>
    <w:qFormat/>
    <w:rsid w:val="00FA65E9"/>
    <w:rPr>
      <w:rFonts w:cs="Times New Roman"/>
      <w:b/>
      <w:bCs/>
    </w:rPr>
  </w:style>
  <w:style w:type="paragraph" w:customStyle="1" w:styleId="Normal1">
    <w:name w:val="Normal1"/>
    <w:rsid w:val="00FA65E9"/>
    <w:pPr>
      <w:widowControl w:val="0"/>
      <w:spacing w:after="0" w:line="240" w:lineRule="auto"/>
    </w:pPr>
    <w:rPr>
      <w:rFonts w:ascii="Calibri" w:eastAsia="Times New Roman" w:hAnsi="Calibri" w:cs="Calibri"/>
      <w:sz w:val="20"/>
      <w:szCs w:val="20"/>
    </w:rPr>
  </w:style>
  <w:style w:type="paragraph" w:styleId="32">
    <w:name w:val="Body Text Indent 3"/>
    <w:aliases w:val="Знак11 Знак"/>
    <w:basedOn w:val="a"/>
    <w:link w:val="33"/>
    <w:rsid w:val="00FA65E9"/>
    <w:pPr>
      <w:spacing w:after="120"/>
      <w:ind w:left="283"/>
    </w:pPr>
    <w:rPr>
      <w:rFonts w:ascii="Calibri" w:hAnsi="Calibri" w:cs="Calibri"/>
      <w:sz w:val="16"/>
      <w:szCs w:val="16"/>
    </w:rPr>
  </w:style>
  <w:style w:type="character" w:customStyle="1" w:styleId="33">
    <w:name w:val="Основной текст с отступом 3 Знак"/>
    <w:aliases w:val="Знак11 Знак Знак1"/>
    <w:basedOn w:val="a0"/>
    <w:link w:val="32"/>
    <w:rsid w:val="00FA65E9"/>
    <w:rPr>
      <w:rFonts w:ascii="Calibri" w:eastAsia="Times New Roman" w:hAnsi="Calibri" w:cs="Calibri"/>
      <w:sz w:val="16"/>
      <w:szCs w:val="16"/>
      <w:lang w:eastAsia="ru-RU"/>
    </w:rPr>
  </w:style>
  <w:style w:type="character" w:customStyle="1" w:styleId="71">
    <w:name w:val="Знак Знак7"/>
    <w:rsid w:val="00FA65E9"/>
    <w:rPr>
      <w:rFonts w:ascii="Courier New" w:hAnsi="Courier New" w:cs="Courier New"/>
      <w:snapToGrid w:val="0"/>
      <w:lang w:val="ru-RU" w:eastAsia="ru-RU"/>
    </w:rPr>
  </w:style>
  <w:style w:type="character" w:customStyle="1" w:styleId="41">
    <w:name w:val="Знак Знак4"/>
    <w:rsid w:val="00FA65E9"/>
    <w:rPr>
      <w:rFonts w:ascii="Times New Roman" w:hAnsi="Times New Roman" w:cs="Times New Roman"/>
      <w:b/>
      <w:bCs/>
      <w:sz w:val="20"/>
      <w:szCs w:val="20"/>
      <w:shd w:val="clear" w:color="auto" w:fill="FFFFFF"/>
      <w:lang w:eastAsia="ru-RU"/>
    </w:rPr>
  </w:style>
  <w:style w:type="paragraph" w:styleId="afa">
    <w:name w:val="List Bullet"/>
    <w:basedOn w:val="a"/>
    <w:autoRedefine/>
    <w:rsid w:val="00FA65E9"/>
    <w:pPr>
      <w:jc w:val="both"/>
    </w:pPr>
    <w:rPr>
      <w:rFonts w:ascii="Calibri" w:hAnsi="Calibri" w:cs="Calibri"/>
      <w:sz w:val="28"/>
      <w:szCs w:val="28"/>
    </w:rPr>
  </w:style>
  <w:style w:type="character" w:customStyle="1" w:styleId="afb">
    <w:name w:val="Текст сноски Знак"/>
    <w:aliases w:val="Знак3 Знак Знак"/>
    <w:link w:val="afc"/>
    <w:locked/>
    <w:rsid w:val="00FA65E9"/>
    <w:rPr>
      <w:rFonts w:eastAsiaTheme="minorEastAsia"/>
      <w:lang w:eastAsia="ru-RU"/>
    </w:rPr>
  </w:style>
  <w:style w:type="paragraph" w:styleId="afc">
    <w:name w:val="footnote text"/>
    <w:aliases w:val="Знак3 Знак"/>
    <w:basedOn w:val="a"/>
    <w:link w:val="afb"/>
    <w:qFormat/>
    <w:rsid w:val="00FA65E9"/>
  </w:style>
  <w:style w:type="character" w:customStyle="1" w:styleId="16">
    <w:name w:val="Текст сноски Знак1"/>
    <w:aliases w:val="Текст сноски Знак Знак"/>
    <w:basedOn w:val="a0"/>
    <w:rsid w:val="00FA65E9"/>
    <w:rPr>
      <w:rFonts w:eastAsiaTheme="minorEastAsia"/>
      <w:sz w:val="20"/>
      <w:szCs w:val="20"/>
      <w:lang w:eastAsia="ru-RU"/>
    </w:rPr>
  </w:style>
  <w:style w:type="character" w:customStyle="1" w:styleId="FootnoteTextChar">
    <w:name w:val="Footnote Text Char"/>
    <w:aliases w:val="Знак3 Знак Char"/>
    <w:uiPriority w:val="99"/>
    <w:locked/>
    <w:rsid w:val="00FA65E9"/>
    <w:rPr>
      <w:rFonts w:ascii="Times New Roman" w:hAnsi="Times New Roman" w:cs="Times New Roman"/>
      <w:sz w:val="20"/>
      <w:szCs w:val="20"/>
      <w:lang w:eastAsia="ru-RU"/>
    </w:rPr>
  </w:style>
  <w:style w:type="paragraph" w:customStyle="1" w:styleId="FR2">
    <w:name w:val="FR2"/>
    <w:rsid w:val="00FA65E9"/>
    <w:pPr>
      <w:widowControl w:val="0"/>
      <w:spacing w:after="0" w:line="300" w:lineRule="auto"/>
      <w:ind w:left="40" w:firstLine="860"/>
    </w:pPr>
    <w:rPr>
      <w:rFonts w:ascii="Calibri" w:eastAsia="Times New Roman" w:hAnsi="Calibri" w:cs="Calibri"/>
      <w:sz w:val="28"/>
      <w:szCs w:val="28"/>
    </w:rPr>
  </w:style>
  <w:style w:type="character" w:styleId="afd">
    <w:name w:val="page number"/>
    <w:rsid w:val="00FA65E9"/>
    <w:rPr>
      <w:rFonts w:cs="Times New Roman"/>
    </w:rPr>
  </w:style>
  <w:style w:type="character" w:customStyle="1" w:styleId="100">
    <w:name w:val="Знак Знак10"/>
    <w:rsid w:val="00FA65E9"/>
    <w:rPr>
      <w:rFonts w:ascii="Courier New" w:hAnsi="Courier New" w:cs="Courier New"/>
      <w:snapToGrid w:val="0"/>
      <w:lang w:val="ru-RU" w:eastAsia="ru-RU"/>
    </w:rPr>
  </w:style>
  <w:style w:type="paragraph" w:customStyle="1" w:styleId="Pa4">
    <w:name w:val="Pa4"/>
    <w:basedOn w:val="a"/>
    <w:next w:val="a"/>
    <w:rsid w:val="00FA65E9"/>
    <w:pPr>
      <w:autoSpaceDE w:val="0"/>
      <w:autoSpaceDN w:val="0"/>
      <w:adjustRightInd w:val="0"/>
      <w:spacing w:line="241" w:lineRule="atLeast"/>
    </w:pPr>
    <w:rPr>
      <w:rFonts w:ascii="Arial" w:hAnsi="Arial" w:cs="Arial"/>
    </w:rPr>
  </w:style>
  <w:style w:type="character" w:customStyle="1" w:styleId="A10">
    <w:name w:val="A1"/>
    <w:rsid w:val="00FA65E9"/>
    <w:rPr>
      <w:color w:val="000000"/>
      <w:sz w:val="20"/>
    </w:rPr>
  </w:style>
  <w:style w:type="character" w:customStyle="1" w:styleId="afe">
    <w:name w:val="Текст примечания Знак"/>
    <w:basedOn w:val="a0"/>
    <w:link w:val="aff"/>
    <w:rsid w:val="00FA65E9"/>
    <w:rPr>
      <w:rFonts w:ascii="Calibri" w:eastAsia="Times New Roman" w:hAnsi="Calibri" w:cs="Calibri"/>
      <w:sz w:val="20"/>
      <w:szCs w:val="20"/>
    </w:rPr>
  </w:style>
  <w:style w:type="paragraph" w:styleId="aff">
    <w:name w:val="annotation text"/>
    <w:basedOn w:val="a"/>
    <w:link w:val="afe"/>
    <w:rsid w:val="00FA65E9"/>
    <w:rPr>
      <w:rFonts w:ascii="Calibri" w:hAnsi="Calibri" w:cs="Calibri"/>
      <w:sz w:val="20"/>
      <w:szCs w:val="20"/>
      <w:lang w:eastAsia="en-US"/>
    </w:rPr>
  </w:style>
  <w:style w:type="character" w:customStyle="1" w:styleId="17">
    <w:name w:val="Текст примечания Знак1"/>
    <w:basedOn w:val="a0"/>
    <w:rsid w:val="00FA65E9"/>
    <w:rPr>
      <w:rFonts w:eastAsiaTheme="minorEastAsia"/>
      <w:sz w:val="20"/>
      <w:szCs w:val="20"/>
      <w:lang w:eastAsia="ru-RU"/>
    </w:rPr>
  </w:style>
  <w:style w:type="character" w:customStyle="1" w:styleId="aff0">
    <w:name w:val="Название Знак Знак Знак"/>
    <w:rsid w:val="00FA65E9"/>
    <w:rPr>
      <w:rFonts w:ascii="Arial" w:hAnsi="Arial"/>
      <w:snapToGrid w:val="0"/>
      <w:sz w:val="24"/>
      <w:lang w:val="en-US" w:eastAsia="ru-RU"/>
    </w:rPr>
  </w:style>
  <w:style w:type="paragraph" w:customStyle="1" w:styleId="npb">
    <w:name w:val="npb"/>
    <w:basedOn w:val="a"/>
    <w:rsid w:val="00FA65E9"/>
    <w:pPr>
      <w:spacing w:before="15" w:after="15"/>
      <w:jc w:val="center"/>
    </w:pPr>
    <w:rPr>
      <w:rFonts w:ascii="Calibri" w:hAnsi="Calibri" w:cs="Calibri"/>
      <w:b/>
      <w:bCs/>
      <w:color w:val="800000"/>
      <w:sz w:val="28"/>
      <w:szCs w:val="28"/>
    </w:rPr>
  </w:style>
  <w:style w:type="character" w:customStyle="1" w:styleId="rvts6">
    <w:name w:val="rvts6"/>
    <w:rsid w:val="00FA65E9"/>
    <w:rPr>
      <w:rFonts w:cs="Times New Roman"/>
    </w:rPr>
  </w:style>
  <w:style w:type="paragraph" w:customStyle="1" w:styleId="25">
    <w:name w:val="Обычный2"/>
    <w:rsid w:val="00FA65E9"/>
    <w:pPr>
      <w:spacing w:after="0" w:line="240" w:lineRule="auto"/>
    </w:pPr>
    <w:rPr>
      <w:rFonts w:ascii="Calibri" w:eastAsia="Times New Roman" w:hAnsi="Calibri" w:cs="Calibri"/>
      <w:sz w:val="20"/>
      <w:szCs w:val="20"/>
    </w:rPr>
  </w:style>
  <w:style w:type="character" w:customStyle="1" w:styleId="aff1">
    <w:name w:val="Основной текст_"/>
    <w:link w:val="81"/>
    <w:locked/>
    <w:rsid w:val="00FA65E9"/>
    <w:rPr>
      <w:sz w:val="23"/>
      <w:szCs w:val="23"/>
      <w:shd w:val="clear" w:color="auto" w:fill="FFFFFF"/>
    </w:rPr>
  </w:style>
  <w:style w:type="paragraph" w:customStyle="1" w:styleId="81">
    <w:name w:val="Основной текст8"/>
    <w:basedOn w:val="a"/>
    <w:link w:val="aff1"/>
    <w:rsid w:val="00FA65E9"/>
    <w:pPr>
      <w:widowControl w:val="0"/>
      <w:shd w:val="clear" w:color="auto" w:fill="FFFFFF"/>
      <w:spacing w:line="274" w:lineRule="exact"/>
      <w:ind w:hanging="3680"/>
      <w:jc w:val="center"/>
    </w:pPr>
    <w:rPr>
      <w:rFonts w:eastAsiaTheme="minorHAnsi"/>
      <w:sz w:val="23"/>
      <w:szCs w:val="23"/>
      <w:shd w:val="clear" w:color="auto" w:fill="FFFFFF"/>
      <w:lang w:eastAsia="en-US"/>
    </w:rPr>
  </w:style>
  <w:style w:type="paragraph" w:styleId="aff2">
    <w:name w:val="Normal (Web)"/>
    <w:basedOn w:val="a"/>
    <w:rsid w:val="00FA65E9"/>
    <w:pPr>
      <w:spacing w:before="1" w:after="2"/>
      <w:ind w:left="3000" w:right="750"/>
      <w:jc w:val="both"/>
    </w:pPr>
    <w:rPr>
      <w:rFonts w:ascii="Arial" w:hAnsi="Arial" w:cs="Arial"/>
      <w:color w:val="372906"/>
      <w:sz w:val="19"/>
      <w:szCs w:val="19"/>
    </w:rPr>
  </w:style>
  <w:style w:type="paragraph" w:customStyle="1" w:styleId="BodyText21">
    <w:name w:val="Body Text 21"/>
    <w:basedOn w:val="a"/>
    <w:rsid w:val="00FA65E9"/>
    <w:pPr>
      <w:overflowPunct w:val="0"/>
      <w:autoSpaceDE w:val="0"/>
      <w:autoSpaceDN w:val="0"/>
      <w:adjustRightInd w:val="0"/>
      <w:spacing w:line="360" w:lineRule="auto"/>
      <w:ind w:firstLine="851"/>
      <w:jc w:val="both"/>
      <w:textAlignment w:val="baseline"/>
    </w:pPr>
    <w:rPr>
      <w:rFonts w:ascii="Calibri" w:hAnsi="Calibri" w:cs="Calibri"/>
    </w:rPr>
  </w:style>
  <w:style w:type="paragraph" w:customStyle="1" w:styleId="consnonformat">
    <w:name w:val="consnonformat"/>
    <w:basedOn w:val="a"/>
    <w:rsid w:val="00FA65E9"/>
    <w:pPr>
      <w:spacing w:before="100" w:beforeAutospacing="1" w:after="100" w:afterAutospacing="1"/>
    </w:pPr>
    <w:rPr>
      <w:rFonts w:ascii="Arial Unicode MS" w:hAnsi="Arial Unicode MS" w:cs="Arial Unicode MS"/>
    </w:rPr>
  </w:style>
  <w:style w:type="paragraph" w:styleId="34">
    <w:name w:val="Body Text 3"/>
    <w:basedOn w:val="a"/>
    <w:link w:val="35"/>
    <w:rsid w:val="00FA65E9"/>
    <w:pPr>
      <w:spacing w:after="1110"/>
    </w:pPr>
    <w:rPr>
      <w:rFonts w:ascii="Calibri" w:hAnsi="Calibri" w:cs="Calibri"/>
    </w:rPr>
  </w:style>
  <w:style w:type="character" w:customStyle="1" w:styleId="35">
    <w:name w:val="Основной текст 3 Знак"/>
    <w:basedOn w:val="a0"/>
    <w:link w:val="34"/>
    <w:rsid w:val="00FA65E9"/>
    <w:rPr>
      <w:rFonts w:ascii="Calibri" w:eastAsia="Times New Roman" w:hAnsi="Calibri" w:cs="Calibri"/>
      <w:sz w:val="24"/>
      <w:szCs w:val="24"/>
      <w:lang w:eastAsia="ru-RU"/>
    </w:rPr>
  </w:style>
  <w:style w:type="paragraph" w:customStyle="1" w:styleId="36">
    <w:name w:val="Обычный3"/>
    <w:rsid w:val="00FA65E9"/>
    <w:pPr>
      <w:spacing w:after="0" w:line="240" w:lineRule="auto"/>
    </w:pPr>
    <w:rPr>
      <w:rFonts w:ascii="Calibri" w:eastAsia="Times New Roman" w:hAnsi="Calibri" w:cs="Calibri"/>
      <w:sz w:val="20"/>
      <w:szCs w:val="20"/>
    </w:rPr>
  </w:style>
  <w:style w:type="paragraph" w:customStyle="1" w:styleId="18">
    <w:name w:val="заголовок 1"/>
    <w:basedOn w:val="a"/>
    <w:next w:val="a"/>
    <w:rsid w:val="00FA65E9"/>
    <w:pPr>
      <w:keepNext/>
      <w:spacing w:before="120" w:after="240"/>
      <w:jc w:val="center"/>
    </w:pPr>
    <w:rPr>
      <w:rFonts w:ascii="Calibri" w:hAnsi="Calibri" w:cs="Calibri"/>
      <w:b/>
      <w:bCs/>
      <w:caps/>
      <w:spacing w:val="50"/>
      <w:sz w:val="28"/>
      <w:szCs w:val="28"/>
    </w:rPr>
  </w:style>
  <w:style w:type="paragraph" w:customStyle="1" w:styleId="19">
    <w:name w:val="Текст1"/>
    <w:basedOn w:val="a"/>
    <w:rsid w:val="00FA65E9"/>
    <w:rPr>
      <w:rFonts w:ascii="Courier New" w:hAnsi="Courier New" w:cs="Courier New"/>
      <w:sz w:val="20"/>
      <w:szCs w:val="20"/>
    </w:rPr>
  </w:style>
  <w:style w:type="paragraph" w:styleId="aff3">
    <w:name w:val="Block Text"/>
    <w:basedOn w:val="a"/>
    <w:rsid w:val="00FA65E9"/>
    <w:pPr>
      <w:ind w:left="113" w:right="113"/>
      <w:jc w:val="center"/>
    </w:pPr>
    <w:rPr>
      <w:rFonts w:ascii="Calibri" w:hAnsi="Calibri" w:cs="Calibri"/>
    </w:rPr>
  </w:style>
  <w:style w:type="paragraph" w:customStyle="1" w:styleId="FR1">
    <w:name w:val="FR1"/>
    <w:rsid w:val="00FA65E9"/>
    <w:pPr>
      <w:widowControl w:val="0"/>
      <w:spacing w:before="400" w:after="0" w:line="260" w:lineRule="auto"/>
      <w:ind w:left="560"/>
      <w:jc w:val="center"/>
    </w:pPr>
    <w:rPr>
      <w:rFonts w:ascii="Arial" w:eastAsia="Times New Roman" w:hAnsi="Arial" w:cs="Arial"/>
      <w:b/>
      <w:bCs/>
      <w:sz w:val="36"/>
      <w:szCs w:val="36"/>
    </w:rPr>
  </w:style>
  <w:style w:type="paragraph" w:customStyle="1" w:styleId="H1">
    <w:name w:val="H1"/>
    <w:basedOn w:val="a"/>
    <w:next w:val="a"/>
    <w:rsid w:val="00FA65E9"/>
    <w:pPr>
      <w:keepNext/>
      <w:spacing w:before="100" w:after="100"/>
      <w:outlineLvl w:val="1"/>
    </w:pPr>
    <w:rPr>
      <w:rFonts w:ascii="Calibri" w:hAnsi="Calibri" w:cs="Calibri"/>
      <w:b/>
      <w:bCs/>
      <w:kern w:val="36"/>
      <w:sz w:val="48"/>
      <w:szCs w:val="48"/>
    </w:rPr>
  </w:style>
  <w:style w:type="paragraph" w:customStyle="1" w:styleId="51">
    <w:name w:val="заголовок 5"/>
    <w:basedOn w:val="a"/>
    <w:next w:val="a"/>
    <w:rsid w:val="00FA65E9"/>
    <w:pPr>
      <w:keepNext/>
      <w:ind w:firstLine="720"/>
      <w:jc w:val="both"/>
      <w:outlineLvl w:val="4"/>
    </w:pPr>
    <w:rPr>
      <w:rFonts w:ascii="Calibri" w:hAnsi="Calibri" w:cs="Calibri"/>
      <w:sz w:val="28"/>
      <w:szCs w:val="28"/>
    </w:rPr>
  </w:style>
  <w:style w:type="paragraph" w:customStyle="1" w:styleId="37">
    <w:name w:val="заголовок 3"/>
    <w:basedOn w:val="a"/>
    <w:next w:val="a"/>
    <w:rsid w:val="00FA65E9"/>
    <w:pPr>
      <w:keepNext/>
      <w:jc w:val="both"/>
      <w:outlineLvl w:val="2"/>
    </w:pPr>
    <w:rPr>
      <w:rFonts w:ascii="Calibri" w:hAnsi="Calibri" w:cs="Calibri"/>
      <w:b/>
      <w:bCs/>
    </w:rPr>
  </w:style>
  <w:style w:type="paragraph" w:customStyle="1" w:styleId="26">
    <w:name w:val="заголовок 2"/>
    <w:basedOn w:val="a"/>
    <w:next w:val="a"/>
    <w:rsid w:val="00FA65E9"/>
    <w:pPr>
      <w:keepNext/>
      <w:autoSpaceDE w:val="0"/>
      <w:autoSpaceDN w:val="0"/>
      <w:jc w:val="center"/>
      <w:outlineLvl w:val="1"/>
    </w:pPr>
    <w:rPr>
      <w:rFonts w:ascii="Calibri" w:hAnsi="Calibri" w:cs="Calibri"/>
      <w:lang w:val="en-US"/>
    </w:rPr>
  </w:style>
  <w:style w:type="paragraph" w:customStyle="1" w:styleId="aff4">
    <w:name w:val="Цитаты"/>
    <w:basedOn w:val="a"/>
    <w:rsid w:val="00FA65E9"/>
    <w:pPr>
      <w:spacing w:before="100" w:after="100"/>
      <w:ind w:left="360" w:right="360"/>
    </w:pPr>
    <w:rPr>
      <w:rFonts w:ascii="Calibri" w:hAnsi="Calibri" w:cs="Calibri"/>
    </w:rPr>
  </w:style>
  <w:style w:type="character" w:customStyle="1" w:styleId="1a">
    <w:name w:val="Строгий1"/>
    <w:rsid w:val="00FA65E9"/>
    <w:rPr>
      <w:b/>
    </w:rPr>
  </w:style>
  <w:style w:type="paragraph" w:styleId="aff5">
    <w:name w:val="caption"/>
    <w:basedOn w:val="a"/>
    <w:next w:val="a"/>
    <w:uiPriority w:val="99"/>
    <w:qFormat/>
    <w:rsid w:val="00FA65E9"/>
    <w:pPr>
      <w:jc w:val="center"/>
    </w:pPr>
    <w:rPr>
      <w:rFonts w:ascii="Calibri" w:hAnsi="Calibri" w:cs="Calibri"/>
      <w:b/>
      <w:bCs/>
      <w:sz w:val="28"/>
      <w:szCs w:val="28"/>
    </w:rPr>
  </w:style>
  <w:style w:type="paragraph" w:customStyle="1" w:styleId="1b">
    <w:name w:val="Квадрат1"/>
    <w:basedOn w:val="a"/>
    <w:rsid w:val="00FA65E9"/>
    <w:pPr>
      <w:widowControl w:val="0"/>
      <w:snapToGrid w:val="0"/>
      <w:jc w:val="both"/>
    </w:pPr>
    <w:rPr>
      <w:rFonts w:ascii="a_Timer" w:hAnsi="a_Timer" w:cs="a_Timer"/>
      <w:lang w:val="en-US"/>
    </w:rPr>
  </w:style>
  <w:style w:type="character" w:styleId="aff6">
    <w:name w:val="Emphasis"/>
    <w:qFormat/>
    <w:rsid w:val="00FA65E9"/>
    <w:rPr>
      <w:rFonts w:cs="Times New Roman"/>
      <w:i/>
      <w:iCs/>
    </w:rPr>
  </w:style>
  <w:style w:type="character" w:customStyle="1" w:styleId="1c">
    <w:name w:val="Название1"/>
    <w:rsid w:val="00FA65E9"/>
    <w:rPr>
      <w:rFonts w:cs="Times New Roman"/>
    </w:rPr>
  </w:style>
  <w:style w:type="character" w:customStyle="1" w:styleId="text1">
    <w:name w:val="text1"/>
    <w:rsid w:val="00FA65E9"/>
    <w:rPr>
      <w:rFonts w:cs="Times New Roman"/>
    </w:rPr>
  </w:style>
  <w:style w:type="paragraph" w:customStyle="1" w:styleId="210">
    <w:name w:val="Основной текст с отступом 21"/>
    <w:basedOn w:val="a"/>
    <w:rsid w:val="00FA65E9"/>
    <w:pPr>
      <w:suppressAutoHyphens/>
      <w:spacing w:after="120" w:line="480" w:lineRule="auto"/>
      <w:ind w:left="283"/>
    </w:pPr>
    <w:rPr>
      <w:rFonts w:ascii="Calibri" w:hAnsi="Calibri" w:cs="Calibri"/>
      <w:lang w:eastAsia="ar-SA"/>
    </w:rPr>
  </w:style>
  <w:style w:type="paragraph" w:customStyle="1" w:styleId="120">
    <w:name w:val="Текст12"/>
    <w:basedOn w:val="a"/>
    <w:rsid w:val="00FA65E9"/>
    <w:pPr>
      <w:suppressAutoHyphens/>
    </w:pPr>
    <w:rPr>
      <w:rFonts w:ascii="Courier New" w:hAnsi="Courier New" w:cs="Courier New"/>
      <w:sz w:val="20"/>
      <w:szCs w:val="20"/>
      <w:lang w:eastAsia="ar-SA"/>
    </w:rPr>
  </w:style>
  <w:style w:type="character" w:customStyle="1" w:styleId="aff7">
    <w:name w:val="Текст концевой сноски Знак"/>
    <w:basedOn w:val="a0"/>
    <w:link w:val="aff8"/>
    <w:rsid w:val="00FA65E9"/>
    <w:rPr>
      <w:rFonts w:ascii="Calibri" w:eastAsia="Times New Roman" w:hAnsi="Calibri" w:cs="Calibri"/>
      <w:color w:val="000000"/>
      <w:sz w:val="20"/>
      <w:szCs w:val="20"/>
      <w:lang w:eastAsia="ar-SA"/>
    </w:rPr>
  </w:style>
  <w:style w:type="paragraph" w:styleId="aff8">
    <w:name w:val="endnote text"/>
    <w:basedOn w:val="a"/>
    <w:link w:val="aff7"/>
    <w:semiHidden/>
    <w:rsid w:val="00FA65E9"/>
    <w:pPr>
      <w:suppressAutoHyphens/>
    </w:pPr>
    <w:rPr>
      <w:rFonts w:ascii="Calibri" w:hAnsi="Calibri" w:cs="Calibri"/>
      <w:color w:val="000000"/>
      <w:sz w:val="20"/>
      <w:szCs w:val="20"/>
      <w:lang w:eastAsia="ar-SA"/>
    </w:rPr>
  </w:style>
  <w:style w:type="character" w:customStyle="1" w:styleId="1d">
    <w:name w:val="Текст концевой сноски Знак1"/>
    <w:basedOn w:val="a0"/>
    <w:uiPriority w:val="99"/>
    <w:semiHidden/>
    <w:rsid w:val="00FA65E9"/>
    <w:rPr>
      <w:rFonts w:eastAsiaTheme="minorEastAsia"/>
      <w:sz w:val="20"/>
      <w:szCs w:val="20"/>
      <w:lang w:eastAsia="ru-RU"/>
    </w:rPr>
  </w:style>
  <w:style w:type="paragraph" w:customStyle="1" w:styleId="ConsNormal">
    <w:name w:val="ConsNormal"/>
    <w:rsid w:val="00FA65E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rsid w:val="00FA65E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9">
    <w:name w:val="список плотный"/>
    <w:basedOn w:val="a"/>
    <w:rsid w:val="00FA65E9"/>
    <w:pPr>
      <w:spacing w:line="192" w:lineRule="auto"/>
      <w:ind w:firstLine="284"/>
      <w:jc w:val="both"/>
    </w:pPr>
    <w:rPr>
      <w:rFonts w:ascii="Calibri" w:hAnsi="Calibri" w:cs="Calibri"/>
    </w:rPr>
  </w:style>
  <w:style w:type="paragraph" w:customStyle="1" w:styleId="affa">
    <w:name w:val="сп"/>
    <w:basedOn w:val="a"/>
    <w:rsid w:val="00FA65E9"/>
    <w:pPr>
      <w:ind w:left="720" w:hanging="360"/>
    </w:pPr>
    <w:rPr>
      <w:rFonts w:ascii="Calibri" w:hAnsi="Calibri" w:cs="Calibri"/>
      <w:kern w:val="28"/>
    </w:rPr>
  </w:style>
  <w:style w:type="paragraph" w:customStyle="1" w:styleId="ConsPlusNonformat">
    <w:name w:val="ConsPlusNonformat"/>
    <w:rsid w:val="00FA65E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FA65E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211">
    <w:name w:val="Основной текст 21"/>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styleId="affb">
    <w:name w:val="Subtitle"/>
    <w:basedOn w:val="a"/>
    <w:next w:val="a"/>
    <w:link w:val="affc"/>
    <w:qFormat/>
    <w:rsid w:val="00FA65E9"/>
    <w:pPr>
      <w:spacing w:after="60"/>
      <w:jc w:val="center"/>
      <w:outlineLvl w:val="1"/>
    </w:pPr>
    <w:rPr>
      <w:rFonts w:ascii="Cambria" w:hAnsi="Cambria" w:cs="Cambria"/>
      <w:lang w:val="en-US" w:eastAsia="en-US"/>
    </w:rPr>
  </w:style>
  <w:style w:type="character" w:customStyle="1" w:styleId="affc">
    <w:name w:val="Подзаголовок Знак"/>
    <w:basedOn w:val="a0"/>
    <w:link w:val="affb"/>
    <w:rsid w:val="00FA65E9"/>
    <w:rPr>
      <w:rFonts w:ascii="Cambria" w:eastAsia="Times New Roman" w:hAnsi="Cambria" w:cs="Cambria"/>
      <w:sz w:val="24"/>
      <w:szCs w:val="24"/>
      <w:lang w:val="en-US"/>
    </w:rPr>
  </w:style>
  <w:style w:type="paragraph" w:customStyle="1" w:styleId="1e">
    <w:name w:val="Без интервала1"/>
    <w:aliases w:val="Таблица"/>
    <w:basedOn w:val="a"/>
    <w:qFormat/>
    <w:rsid w:val="00FA65E9"/>
    <w:rPr>
      <w:rFonts w:ascii="Calibri" w:hAnsi="Calibri" w:cs="Calibri"/>
      <w:lang w:val="en-US" w:eastAsia="en-US"/>
    </w:rPr>
  </w:style>
  <w:style w:type="paragraph" w:customStyle="1" w:styleId="212">
    <w:name w:val="Цитата 21"/>
    <w:basedOn w:val="a"/>
    <w:next w:val="a"/>
    <w:link w:val="QuoteChar"/>
    <w:rsid w:val="00FA65E9"/>
    <w:rPr>
      <w:rFonts w:ascii="Calibri" w:hAnsi="Calibri" w:cs="Calibri"/>
      <w:i/>
      <w:iCs/>
      <w:lang w:val="en-US" w:eastAsia="en-US"/>
    </w:rPr>
  </w:style>
  <w:style w:type="character" w:customStyle="1" w:styleId="QuoteChar">
    <w:name w:val="Quote Char"/>
    <w:link w:val="212"/>
    <w:locked/>
    <w:rsid w:val="00FA65E9"/>
    <w:rPr>
      <w:rFonts w:ascii="Calibri" w:eastAsia="Times New Roman" w:hAnsi="Calibri" w:cs="Calibri"/>
      <w:i/>
      <w:iCs/>
      <w:sz w:val="24"/>
      <w:szCs w:val="24"/>
      <w:lang w:val="en-US"/>
    </w:rPr>
  </w:style>
  <w:style w:type="paragraph" w:customStyle="1" w:styleId="1f">
    <w:name w:val="Выделенная цитата1"/>
    <w:basedOn w:val="a"/>
    <w:next w:val="a"/>
    <w:link w:val="IntenseQuoteChar"/>
    <w:rsid w:val="00FA65E9"/>
    <w:pPr>
      <w:ind w:left="720" w:right="720"/>
    </w:pPr>
    <w:rPr>
      <w:rFonts w:ascii="Calibri" w:hAnsi="Calibri" w:cs="Calibri"/>
      <w:b/>
      <w:bCs/>
      <w:i/>
      <w:iCs/>
      <w:lang w:val="en-US" w:eastAsia="en-US"/>
    </w:rPr>
  </w:style>
  <w:style w:type="character" w:customStyle="1" w:styleId="IntenseQuoteChar">
    <w:name w:val="Intense Quote Char"/>
    <w:link w:val="1f"/>
    <w:locked/>
    <w:rsid w:val="00FA65E9"/>
    <w:rPr>
      <w:rFonts w:ascii="Calibri" w:eastAsia="Times New Roman" w:hAnsi="Calibri" w:cs="Calibri"/>
      <w:b/>
      <w:bCs/>
      <w:i/>
      <w:iCs/>
      <w:sz w:val="24"/>
      <w:szCs w:val="24"/>
      <w:lang w:val="en-US"/>
    </w:rPr>
  </w:style>
  <w:style w:type="character" w:customStyle="1" w:styleId="1f0">
    <w:name w:val="Слабое выделение1"/>
    <w:rsid w:val="00FA65E9"/>
    <w:rPr>
      <w:rFonts w:cs="Times New Roman"/>
      <w:i/>
      <w:iCs/>
      <w:color w:val="auto"/>
    </w:rPr>
  </w:style>
  <w:style w:type="character" w:customStyle="1" w:styleId="1f1">
    <w:name w:val="Сильное выделение1"/>
    <w:rsid w:val="00FA65E9"/>
    <w:rPr>
      <w:rFonts w:cs="Times New Roman"/>
      <w:b/>
      <w:bCs/>
      <w:i/>
      <w:iCs/>
      <w:sz w:val="24"/>
      <w:szCs w:val="24"/>
      <w:u w:val="single"/>
    </w:rPr>
  </w:style>
  <w:style w:type="character" w:customStyle="1" w:styleId="1f2">
    <w:name w:val="Слабая ссылка1"/>
    <w:rsid w:val="00FA65E9"/>
    <w:rPr>
      <w:rFonts w:cs="Times New Roman"/>
      <w:sz w:val="24"/>
      <w:szCs w:val="24"/>
      <w:u w:val="single"/>
    </w:rPr>
  </w:style>
  <w:style w:type="character" w:customStyle="1" w:styleId="1f3">
    <w:name w:val="Сильная ссылка1"/>
    <w:rsid w:val="00FA65E9"/>
    <w:rPr>
      <w:rFonts w:cs="Times New Roman"/>
      <w:b/>
      <w:bCs/>
      <w:sz w:val="24"/>
      <w:szCs w:val="24"/>
      <w:u w:val="single"/>
    </w:rPr>
  </w:style>
  <w:style w:type="character" w:customStyle="1" w:styleId="1f4">
    <w:name w:val="Название книги1"/>
    <w:rsid w:val="00FA65E9"/>
    <w:rPr>
      <w:rFonts w:ascii="Cambria" w:hAnsi="Cambria" w:cs="Cambria"/>
      <w:b/>
      <w:bCs/>
      <w:i/>
      <w:iCs/>
      <w:sz w:val="24"/>
      <w:szCs w:val="24"/>
    </w:rPr>
  </w:style>
  <w:style w:type="paragraph" w:customStyle="1" w:styleId="1f5">
    <w:name w:val="Заголовок оглавления1"/>
    <w:basedOn w:val="10"/>
    <w:next w:val="a"/>
    <w:rsid w:val="00FA65E9"/>
    <w:pPr>
      <w:keepLines w:val="0"/>
      <w:spacing w:before="240" w:after="60"/>
      <w:outlineLvl w:val="9"/>
    </w:pPr>
    <w:rPr>
      <w:color w:val="auto"/>
      <w:kern w:val="32"/>
      <w:sz w:val="32"/>
      <w:szCs w:val="32"/>
      <w:lang w:val="en-US" w:eastAsia="en-US"/>
    </w:rPr>
  </w:style>
  <w:style w:type="character" w:customStyle="1" w:styleId="affd">
    <w:name w:val="Схема документа Знак"/>
    <w:basedOn w:val="a0"/>
    <w:link w:val="affe"/>
    <w:rsid w:val="00FA65E9"/>
    <w:rPr>
      <w:rFonts w:ascii="Tahoma" w:eastAsia="Times New Roman" w:hAnsi="Tahoma" w:cs="Tahoma"/>
      <w:sz w:val="16"/>
      <w:szCs w:val="16"/>
      <w:lang w:val="en-US"/>
    </w:rPr>
  </w:style>
  <w:style w:type="paragraph" w:styleId="affe">
    <w:name w:val="Document Map"/>
    <w:basedOn w:val="a"/>
    <w:link w:val="affd"/>
    <w:rsid w:val="00FA65E9"/>
    <w:rPr>
      <w:rFonts w:ascii="Tahoma" w:hAnsi="Tahoma" w:cs="Tahoma"/>
      <w:sz w:val="16"/>
      <w:szCs w:val="16"/>
      <w:lang w:val="en-US" w:eastAsia="en-US"/>
    </w:rPr>
  </w:style>
  <w:style w:type="character" w:customStyle="1" w:styleId="1f6">
    <w:name w:val="Схема документа Знак1"/>
    <w:basedOn w:val="a0"/>
    <w:uiPriority w:val="99"/>
    <w:semiHidden/>
    <w:rsid w:val="00FA65E9"/>
    <w:rPr>
      <w:rFonts w:ascii="Tahoma" w:eastAsiaTheme="minorEastAsia" w:hAnsi="Tahoma" w:cs="Tahoma"/>
      <w:sz w:val="16"/>
      <w:szCs w:val="16"/>
      <w:lang w:eastAsia="ru-RU"/>
    </w:rPr>
  </w:style>
  <w:style w:type="paragraph" w:customStyle="1" w:styleId="310">
    <w:name w:val="Основной текст с отступом 31"/>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character" w:customStyle="1" w:styleId="Aeiannueea">
    <w:name w:val="Aeia?nnueea"/>
    <w:rsid w:val="00FA65E9"/>
    <w:rPr>
      <w:rFonts w:ascii="Times New Roman" w:hAnsi="Times New Roman"/>
      <w:strike/>
      <w:color w:val="0000FF"/>
      <w:sz w:val="20"/>
      <w:u w:val="none"/>
    </w:rPr>
  </w:style>
  <w:style w:type="character" w:customStyle="1" w:styleId="Auaaeaiea">
    <w:name w:val="Auaaeaiea"/>
    <w:rsid w:val="00FA65E9"/>
    <w:rPr>
      <w:i/>
    </w:rPr>
  </w:style>
  <w:style w:type="paragraph" w:customStyle="1" w:styleId="Iauiue">
    <w:name w:val="Iau?iue"/>
    <w:rsid w:val="00FA65E9"/>
    <w:pPr>
      <w:overflowPunct w:val="0"/>
      <w:autoSpaceDE w:val="0"/>
      <w:autoSpaceDN w:val="0"/>
      <w:adjustRightInd w:val="0"/>
      <w:spacing w:after="0" w:line="240" w:lineRule="auto"/>
      <w:textAlignment w:val="baseline"/>
    </w:pPr>
    <w:rPr>
      <w:rFonts w:ascii="Calibri" w:eastAsia="Times New Roman" w:hAnsi="Calibri" w:cs="Calibri"/>
      <w:sz w:val="20"/>
      <w:szCs w:val="20"/>
      <w:lang w:val="en-US"/>
    </w:rPr>
  </w:style>
  <w:style w:type="paragraph" w:customStyle="1" w:styleId="38">
    <w:name w:val="Обычный (веб)3"/>
    <w:basedOn w:val="a"/>
    <w:rsid w:val="00FA65E9"/>
    <w:pPr>
      <w:spacing w:before="100" w:beforeAutospacing="1" w:after="100" w:afterAutospacing="1"/>
    </w:pPr>
    <w:rPr>
      <w:rFonts w:ascii="Verdana" w:hAnsi="Verdana" w:cs="Verdana"/>
      <w:sz w:val="18"/>
      <w:szCs w:val="18"/>
    </w:rPr>
  </w:style>
  <w:style w:type="paragraph" w:customStyle="1" w:styleId="Web">
    <w:name w:val="Обычный (Web)"/>
    <w:basedOn w:val="a"/>
    <w:rsid w:val="00FA65E9"/>
    <w:pPr>
      <w:spacing w:before="100" w:beforeAutospacing="1" w:after="100" w:afterAutospacing="1"/>
    </w:pPr>
    <w:rPr>
      <w:rFonts w:ascii="Arial" w:hAnsi="Arial" w:cs="Arial"/>
      <w:color w:val="000000"/>
      <w:sz w:val="20"/>
      <w:szCs w:val="20"/>
    </w:rPr>
  </w:style>
  <w:style w:type="paragraph" w:customStyle="1" w:styleId="220">
    <w:name w:val="Основной текст с отступом 22"/>
    <w:basedOn w:val="a"/>
    <w:rsid w:val="00FA65E9"/>
    <w:pPr>
      <w:ind w:firstLine="709"/>
      <w:jc w:val="both"/>
    </w:pPr>
    <w:rPr>
      <w:rFonts w:ascii="Calibri" w:hAnsi="Calibri" w:cs="Calibri"/>
      <w:b/>
      <w:bCs/>
      <w:sz w:val="28"/>
      <w:szCs w:val="28"/>
    </w:rPr>
  </w:style>
  <w:style w:type="character" w:customStyle="1" w:styleId="110">
    <w:name w:val="Строгий11"/>
    <w:rsid w:val="00FA65E9"/>
    <w:rPr>
      <w:b/>
    </w:rPr>
  </w:style>
  <w:style w:type="character" w:customStyle="1" w:styleId="111">
    <w:name w:val="Название11"/>
    <w:rsid w:val="00FA65E9"/>
  </w:style>
  <w:style w:type="paragraph" w:customStyle="1" w:styleId="112">
    <w:name w:val="Текст11"/>
    <w:basedOn w:val="a"/>
    <w:rsid w:val="00FA65E9"/>
    <w:pPr>
      <w:suppressAutoHyphens/>
    </w:pPr>
    <w:rPr>
      <w:rFonts w:ascii="Courier New" w:hAnsi="Courier New" w:cs="Courier New"/>
      <w:sz w:val="20"/>
      <w:szCs w:val="20"/>
      <w:lang w:eastAsia="ar-SA"/>
    </w:rPr>
  </w:style>
  <w:style w:type="paragraph" w:customStyle="1" w:styleId="2120">
    <w:name w:val="Основной текст 212"/>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customStyle="1" w:styleId="312">
    <w:name w:val="Основной текст с отступом 312"/>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paragraph" w:customStyle="1" w:styleId="221">
    <w:name w:val="Основной текст с отступом 221"/>
    <w:basedOn w:val="a"/>
    <w:rsid w:val="00FA65E9"/>
    <w:pPr>
      <w:ind w:firstLine="709"/>
      <w:jc w:val="both"/>
    </w:pPr>
    <w:rPr>
      <w:rFonts w:ascii="Calibri" w:hAnsi="Calibri" w:cs="Calibri"/>
      <w:b/>
      <w:bCs/>
      <w:sz w:val="28"/>
      <w:szCs w:val="28"/>
    </w:rPr>
  </w:style>
  <w:style w:type="paragraph" w:customStyle="1" w:styleId="2110">
    <w:name w:val="Основной текст 211"/>
    <w:basedOn w:val="a"/>
    <w:rsid w:val="00FA65E9"/>
    <w:pPr>
      <w:suppressAutoHyphens/>
      <w:spacing w:after="120" w:line="480" w:lineRule="auto"/>
    </w:pPr>
    <w:rPr>
      <w:rFonts w:ascii="Calibri" w:hAnsi="Calibri" w:cs="Calibri"/>
      <w:lang w:eastAsia="ar-SA"/>
    </w:rPr>
  </w:style>
  <w:style w:type="paragraph" w:customStyle="1" w:styleId="311">
    <w:name w:val="Основной текст с отступом 311"/>
    <w:basedOn w:val="a"/>
    <w:rsid w:val="00FA65E9"/>
    <w:pPr>
      <w:suppressAutoHyphens/>
      <w:spacing w:after="120"/>
      <w:ind w:left="283"/>
    </w:pPr>
    <w:rPr>
      <w:rFonts w:ascii="Calibri" w:hAnsi="Calibri" w:cs="Calibri"/>
      <w:sz w:val="16"/>
      <w:szCs w:val="16"/>
      <w:lang w:eastAsia="ar-SA"/>
    </w:rPr>
  </w:style>
  <w:style w:type="paragraph" w:customStyle="1" w:styleId="afff">
    <w:name w:val="Стиль"/>
    <w:rsid w:val="00FA65E9"/>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1f7">
    <w:name w:val="Основной текст1"/>
    <w:basedOn w:val="a"/>
    <w:rsid w:val="00FA65E9"/>
    <w:pPr>
      <w:widowControl w:val="0"/>
      <w:spacing w:line="360" w:lineRule="auto"/>
      <w:jc w:val="both"/>
    </w:pPr>
    <w:rPr>
      <w:rFonts w:ascii="Calibri" w:hAnsi="Calibri" w:cs="Calibri"/>
      <w:sz w:val="28"/>
      <w:szCs w:val="28"/>
    </w:rPr>
  </w:style>
  <w:style w:type="paragraph" w:customStyle="1" w:styleId="msonormalcxspmiddle">
    <w:name w:val="msonormalcxspmiddle"/>
    <w:basedOn w:val="a"/>
    <w:rsid w:val="00FA65E9"/>
    <w:pPr>
      <w:spacing w:before="100" w:beforeAutospacing="1" w:after="100" w:afterAutospacing="1"/>
    </w:pPr>
    <w:rPr>
      <w:rFonts w:ascii="Calibri" w:hAnsi="Calibri" w:cs="Calibri"/>
    </w:rPr>
  </w:style>
  <w:style w:type="paragraph" w:customStyle="1" w:styleId="msonormalcxspmiddlecxspmiddle">
    <w:name w:val="msonormalcxspmiddlecxspmiddle"/>
    <w:basedOn w:val="a"/>
    <w:rsid w:val="00FA65E9"/>
    <w:pPr>
      <w:spacing w:before="100" w:beforeAutospacing="1" w:after="100" w:afterAutospacing="1"/>
    </w:pPr>
    <w:rPr>
      <w:rFonts w:ascii="Calibri" w:hAnsi="Calibri" w:cs="Calibri"/>
    </w:rPr>
  </w:style>
  <w:style w:type="paragraph" w:customStyle="1" w:styleId="msonormalcxspmiddlecxsplast">
    <w:name w:val="msonormalcxspmiddlecxsplast"/>
    <w:basedOn w:val="a"/>
    <w:rsid w:val="00FA65E9"/>
    <w:pPr>
      <w:spacing w:before="100" w:beforeAutospacing="1" w:after="100" w:afterAutospacing="1"/>
    </w:pPr>
    <w:rPr>
      <w:rFonts w:ascii="Calibri" w:hAnsi="Calibri" w:cs="Calibri"/>
    </w:rPr>
  </w:style>
  <w:style w:type="character" w:customStyle="1" w:styleId="TitleChar2">
    <w:name w:val="Title Char2"/>
    <w:aliases w:val="Название Знак Char,Title Char21"/>
    <w:locked/>
    <w:rsid w:val="00FA65E9"/>
    <w:rPr>
      <w:b/>
      <w:sz w:val="28"/>
      <w:lang w:val="ru-RU" w:eastAsia="ru-RU"/>
    </w:rPr>
  </w:style>
  <w:style w:type="character" w:customStyle="1" w:styleId="apple-converted-space">
    <w:name w:val="apple-converted-space"/>
    <w:rsid w:val="00FA65E9"/>
    <w:rPr>
      <w:rFonts w:cs="Times New Roman"/>
    </w:rPr>
  </w:style>
  <w:style w:type="paragraph" w:customStyle="1" w:styleId="Default">
    <w:name w:val="Default"/>
    <w:rsid w:val="00FA65E9"/>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27">
    <w:name w:val="Стиль2"/>
    <w:basedOn w:val="a"/>
    <w:rsid w:val="00FA65E9"/>
    <w:pPr>
      <w:widowControl w:val="0"/>
      <w:tabs>
        <w:tab w:val="center" w:pos="4678"/>
        <w:tab w:val="right" w:pos="9072"/>
      </w:tabs>
      <w:autoSpaceDE w:val="0"/>
      <w:autoSpaceDN w:val="0"/>
      <w:adjustRightInd w:val="0"/>
      <w:spacing w:before="120" w:after="120" w:line="360" w:lineRule="auto"/>
    </w:pPr>
    <w:rPr>
      <w:rFonts w:ascii="Calibri" w:hAnsi="Calibri" w:cs="Calibri"/>
      <w:i/>
      <w:iCs/>
      <w:sz w:val="28"/>
      <w:szCs w:val="28"/>
    </w:rPr>
  </w:style>
  <w:style w:type="paragraph" w:customStyle="1" w:styleId="FR4">
    <w:name w:val="FR4"/>
    <w:rsid w:val="00FA65E9"/>
    <w:pPr>
      <w:widowControl w:val="0"/>
      <w:spacing w:after="0" w:line="240" w:lineRule="auto"/>
      <w:jc w:val="right"/>
    </w:pPr>
    <w:rPr>
      <w:rFonts w:ascii="Calibri" w:eastAsia="Times New Roman" w:hAnsi="Calibri" w:cs="Calibri"/>
      <w:sz w:val="12"/>
      <w:szCs w:val="12"/>
    </w:rPr>
  </w:style>
  <w:style w:type="paragraph" w:customStyle="1" w:styleId="afff0">
    <w:name w:val="Стильдля уч_программы"/>
    <w:rsid w:val="00FA65E9"/>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rPr>
  </w:style>
  <w:style w:type="character" w:customStyle="1" w:styleId="82">
    <w:name w:val="Знак Знак8"/>
    <w:rsid w:val="00FA65E9"/>
    <w:rPr>
      <w:sz w:val="24"/>
    </w:rPr>
  </w:style>
  <w:style w:type="character" w:customStyle="1" w:styleId="83">
    <w:name w:val="Знак Знак83"/>
    <w:rsid w:val="00FA65E9"/>
    <w:rPr>
      <w:sz w:val="24"/>
    </w:rPr>
  </w:style>
  <w:style w:type="paragraph" w:customStyle="1" w:styleId="39">
    <w:name w:val="çàãîëîâîê 3"/>
    <w:basedOn w:val="a"/>
    <w:next w:val="a"/>
    <w:rsid w:val="00FA65E9"/>
    <w:pPr>
      <w:keepNext/>
      <w:jc w:val="center"/>
    </w:pPr>
    <w:rPr>
      <w:rFonts w:ascii="Calibri" w:hAnsi="Calibri" w:cs="Calibri"/>
      <w:b/>
      <w:bCs/>
    </w:rPr>
  </w:style>
  <w:style w:type="paragraph" w:customStyle="1" w:styleId="52">
    <w:name w:val="çàãîëîâîê 5"/>
    <w:basedOn w:val="a"/>
    <w:next w:val="a"/>
    <w:rsid w:val="00FA65E9"/>
    <w:pPr>
      <w:keepNext/>
      <w:spacing w:before="520"/>
      <w:jc w:val="both"/>
    </w:pPr>
    <w:rPr>
      <w:rFonts w:ascii="Calibri" w:hAnsi="Calibri" w:cs="Calibri"/>
      <w:b/>
      <w:bCs/>
    </w:rPr>
  </w:style>
  <w:style w:type="paragraph" w:customStyle="1" w:styleId="28">
    <w:name w:val="çàãîëîâîê 2"/>
    <w:basedOn w:val="a"/>
    <w:next w:val="a"/>
    <w:rsid w:val="00FA65E9"/>
    <w:pPr>
      <w:keepNext/>
      <w:jc w:val="both"/>
    </w:pPr>
    <w:rPr>
      <w:rFonts w:ascii="Calibri" w:hAnsi="Calibri" w:cs="Calibri"/>
    </w:rPr>
  </w:style>
  <w:style w:type="paragraph" w:customStyle="1" w:styleId="1f8">
    <w:name w:val="çàãîëîâîê 1"/>
    <w:basedOn w:val="a"/>
    <w:next w:val="a"/>
    <w:rsid w:val="00FA65E9"/>
    <w:pPr>
      <w:keepNext/>
      <w:jc w:val="center"/>
    </w:pPr>
    <w:rPr>
      <w:rFonts w:ascii="Calibri" w:hAnsi="Calibri" w:cs="Calibri"/>
    </w:rPr>
  </w:style>
  <w:style w:type="paragraph" w:customStyle="1" w:styleId="1f9">
    <w:name w:val="Цитата1"/>
    <w:basedOn w:val="a"/>
    <w:rsid w:val="00FA65E9"/>
    <w:pPr>
      <w:widowControl w:val="0"/>
      <w:spacing w:line="520" w:lineRule="auto"/>
      <w:ind w:left="4040" w:right="4000"/>
      <w:jc w:val="both"/>
    </w:pPr>
    <w:rPr>
      <w:rFonts w:ascii="Calibri" w:hAnsi="Calibri" w:cs="Calibri"/>
      <w:b/>
      <w:bCs/>
    </w:rPr>
  </w:style>
  <w:style w:type="paragraph" w:customStyle="1" w:styleId="-1">
    <w:name w:val="-Текст1"/>
    <w:basedOn w:val="a"/>
    <w:rsid w:val="00FA65E9"/>
    <w:pPr>
      <w:widowControl w:val="0"/>
      <w:autoSpaceDE w:val="0"/>
      <w:autoSpaceDN w:val="0"/>
      <w:ind w:firstLine="601"/>
      <w:jc w:val="both"/>
    </w:pPr>
    <w:rPr>
      <w:rFonts w:ascii="a_Timer" w:hAnsi="a_Timer" w:cs="a_Timer"/>
      <w:lang w:val="en-US"/>
    </w:rPr>
  </w:style>
  <w:style w:type="character" w:customStyle="1" w:styleId="font631">
    <w:name w:val="font631"/>
    <w:rsid w:val="00FA65E9"/>
    <w:rPr>
      <w:rFonts w:ascii="Times New Roman" w:hAnsi="Times New Roman"/>
      <w:sz w:val="20"/>
    </w:rPr>
  </w:style>
  <w:style w:type="paragraph" w:customStyle="1" w:styleId="afff1">
    <w:name w:val="Основной стиль"/>
    <w:basedOn w:val="a"/>
    <w:rsid w:val="00FA65E9"/>
    <w:pPr>
      <w:ind w:firstLine="567"/>
      <w:jc w:val="both"/>
    </w:pPr>
    <w:rPr>
      <w:rFonts w:ascii="Calibri" w:hAnsi="Calibri" w:cs="Calibri"/>
      <w:sz w:val="28"/>
      <w:szCs w:val="28"/>
    </w:rPr>
  </w:style>
  <w:style w:type="character" w:customStyle="1" w:styleId="ts2">
    <w:name w:val="ts2"/>
    <w:rsid w:val="00FA65E9"/>
  </w:style>
  <w:style w:type="character" w:customStyle="1" w:styleId="ts3">
    <w:name w:val="ts3"/>
    <w:rsid w:val="00FA65E9"/>
  </w:style>
  <w:style w:type="paragraph" w:styleId="29">
    <w:name w:val="List 2"/>
    <w:basedOn w:val="a"/>
    <w:rsid w:val="00FA65E9"/>
    <w:pPr>
      <w:ind w:left="566" w:hanging="283"/>
    </w:pPr>
    <w:rPr>
      <w:rFonts w:ascii="Calibri" w:hAnsi="Calibri" w:cs="Calibri"/>
      <w:sz w:val="28"/>
      <w:szCs w:val="28"/>
    </w:rPr>
  </w:style>
  <w:style w:type="paragraph" w:customStyle="1" w:styleId="42">
    <w:name w:val="заголовок 4"/>
    <w:basedOn w:val="a"/>
    <w:next w:val="a"/>
    <w:rsid w:val="00FA65E9"/>
    <w:pPr>
      <w:keepNext/>
      <w:autoSpaceDE w:val="0"/>
      <w:autoSpaceDN w:val="0"/>
      <w:jc w:val="center"/>
    </w:pPr>
    <w:rPr>
      <w:rFonts w:ascii="Calibri" w:hAnsi="Calibri" w:cs="Calibri"/>
    </w:rPr>
  </w:style>
  <w:style w:type="paragraph" w:customStyle="1" w:styleId="2a">
    <w:name w:val="Цитата2"/>
    <w:basedOn w:val="a"/>
    <w:rsid w:val="00FA65E9"/>
    <w:pPr>
      <w:widowControl w:val="0"/>
      <w:spacing w:line="520" w:lineRule="auto"/>
      <w:ind w:left="4040" w:right="4000"/>
      <w:jc w:val="both"/>
    </w:pPr>
    <w:rPr>
      <w:rFonts w:ascii="Calibri" w:hAnsi="Calibri" w:cs="Calibri"/>
      <w:b/>
      <w:bCs/>
    </w:rPr>
  </w:style>
  <w:style w:type="character" w:customStyle="1" w:styleId="epm">
    <w:name w:val="epm"/>
    <w:rsid w:val="00FA65E9"/>
  </w:style>
  <w:style w:type="character" w:customStyle="1" w:styleId="h4color1">
    <w:name w:val="h4color1"/>
    <w:rsid w:val="00FA65E9"/>
    <w:rPr>
      <w:rFonts w:ascii="Verdana" w:hAnsi="Verdana"/>
      <w:b/>
      <w:color w:val="000000"/>
      <w:sz w:val="19"/>
    </w:rPr>
  </w:style>
  <w:style w:type="paragraph" w:customStyle="1" w:styleId="1fa">
    <w:name w:val="Знак1"/>
    <w:basedOn w:val="a"/>
    <w:rsid w:val="00FA65E9"/>
    <w:pPr>
      <w:spacing w:after="160" w:line="240" w:lineRule="exact"/>
    </w:pPr>
    <w:rPr>
      <w:rFonts w:ascii="Verdana" w:hAnsi="Verdana" w:cs="Verdana"/>
      <w:sz w:val="20"/>
      <w:szCs w:val="20"/>
      <w:lang w:val="en-US" w:eastAsia="en-US"/>
    </w:rPr>
  </w:style>
  <w:style w:type="character" w:customStyle="1" w:styleId="FontStyle31">
    <w:name w:val="Font Style31"/>
    <w:rsid w:val="00FA65E9"/>
    <w:rPr>
      <w:rFonts w:ascii="Georgia" w:hAnsi="Georgia"/>
      <w:sz w:val="12"/>
    </w:rPr>
  </w:style>
  <w:style w:type="paragraph" w:customStyle="1" w:styleId="Style3">
    <w:name w:val="Style3"/>
    <w:basedOn w:val="a"/>
    <w:rsid w:val="00FA65E9"/>
    <w:pPr>
      <w:widowControl w:val="0"/>
      <w:autoSpaceDE w:val="0"/>
      <w:autoSpaceDN w:val="0"/>
      <w:adjustRightInd w:val="0"/>
    </w:pPr>
    <w:rPr>
      <w:rFonts w:ascii="Calibri" w:hAnsi="Calibri" w:cs="Calibri"/>
    </w:rPr>
  </w:style>
  <w:style w:type="character" w:customStyle="1" w:styleId="113">
    <w:name w:val="Заголовок 1 Знак1"/>
    <w:locked/>
    <w:rsid w:val="00FA65E9"/>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FA65E9"/>
    <w:rPr>
      <w:rFonts w:ascii="Courier New" w:hAnsi="Courier New"/>
      <w:sz w:val="16"/>
      <w:lang w:eastAsia="ru-RU"/>
    </w:rPr>
  </w:style>
  <w:style w:type="paragraph" w:customStyle="1" w:styleId="PlainText1">
    <w:name w:val="Plain Text1"/>
    <w:basedOn w:val="a"/>
    <w:rsid w:val="00FA65E9"/>
    <w:rPr>
      <w:rFonts w:ascii="Courier New" w:hAnsi="Courier New" w:cs="Courier New"/>
      <w:sz w:val="20"/>
      <w:szCs w:val="20"/>
    </w:rPr>
  </w:style>
  <w:style w:type="paragraph" w:customStyle="1" w:styleId="1fb">
    <w:name w:val="Стиль1"/>
    <w:basedOn w:val="a"/>
    <w:rsid w:val="00FA65E9"/>
    <w:pPr>
      <w:widowControl w:val="0"/>
      <w:shd w:val="clear" w:color="auto" w:fill="FFFFFF"/>
      <w:autoSpaceDE w:val="0"/>
      <w:autoSpaceDN w:val="0"/>
      <w:adjustRightInd w:val="0"/>
      <w:spacing w:before="240" w:after="240" w:line="360" w:lineRule="auto"/>
      <w:jc w:val="center"/>
    </w:pPr>
    <w:rPr>
      <w:rFonts w:ascii="Calibri" w:hAnsi="Calibri" w:cs="Calibri"/>
      <w:b/>
      <w:bCs/>
      <w:color w:val="000000"/>
      <w:spacing w:val="-6"/>
      <w:sz w:val="28"/>
      <w:szCs w:val="28"/>
    </w:rPr>
  </w:style>
  <w:style w:type="paragraph" w:customStyle="1" w:styleId="FR3">
    <w:name w:val="FR3"/>
    <w:rsid w:val="00FA65E9"/>
    <w:pPr>
      <w:widowControl w:val="0"/>
      <w:spacing w:before="40" w:after="0" w:line="300" w:lineRule="auto"/>
      <w:ind w:left="40" w:right="200"/>
    </w:pPr>
    <w:rPr>
      <w:rFonts w:ascii="Arial" w:eastAsia="Times New Roman" w:hAnsi="Arial" w:cs="Arial"/>
      <w:sz w:val="28"/>
      <w:szCs w:val="28"/>
    </w:rPr>
  </w:style>
  <w:style w:type="character" w:customStyle="1" w:styleId="afff2">
    <w:name w:val="Воп"/>
    <w:rsid w:val="00FA65E9"/>
    <w:rPr>
      <w:sz w:val="20"/>
    </w:rPr>
  </w:style>
  <w:style w:type="paragraph" w:customStyle="1" w:styleId="1fc">
    <w:name w:val="????????? 1"/>
    <w:basedOn w:val="a"/>
    <w:next w:val="a"/>
    <w:rsid w:val="00FA65E9"/>
    <w:pPr>
      <w:keepNext/>
      <w:jc w:val="center"/>
    </w:pPr>
    <w:rPr>
      <w:rFonts w:ascii="Calibri" w:hAnsi="Calibri" w:cs="Calibri"/>
      <w:b/>
      <w:bCs/>
      <w:spacing w:val="40"/>
      <w:sz w:val="28"/>
      <w:szCs w:val="28"/>
    </w:rPr>
  </w:style>
  <w:style w:type="paragraph" w:customStyle="1" w:styleId="FR5">
    <w:name w:val="FR5"/>
    <w:rsid w:val="00FA65E9"/>
    <w:pPr>
      <w:widowControl w:val="0"/>
      <w:spacing w:after="0" w:line="240" w:lineRule="auto"/>
      <w:jc w:val="right"/>
    </w:pPr>
    <w:rPr>
      <w:rFonts w:ascii="Arial" w:eastAsia="Times New Roman" w:hAnsi="Arial" w:cs="Arial"/>
      <w:sz w:val="12"/>
      <w:szCs w:val="12"/>
    </w:rPr>
  </w:style>
  <w:style w:type="character" w:customStyle="1" w:styleId="53">
    <w:name w:val="Знак Знак5"/>
    <w:rsid w:val="00FA65E9"/>
    <w:rPr>
      <w:rFonts w:ascii="Times New Roman" w:hAnsi="Times New Roman"/>
      <w:sz w:val="20"/>
      <w:lang w:val="en-US" w:eastAsia="ru-RU"/>
    </w:rPr>
  </w:style>
  <w:style w:type="character" w:customStyle="1" w:styleId="afff3">
    <w:name w:val="Тема примечания Знак"/>
    <w:basedOn w:val="afe"/>
    <w:link w:val="afff4"/>
    <w:rsid w:val="00FA65E9"/>
    <w:rPr>
      <w:rFonts w:ascii="Calibri" w:eastAsia="Times New Roman" w:hAnsi="Calibri" w:cs="Calibri"/>
      <w:b/>
      <w:bCs/>
      <w:sz w:val="20"/>
      <w:szCs w:val="20"/>
    </w:rPr>
  </w:style>
  <w:style w:type="paragraph" w:styleId="afff4">
    <w:name w:val="annotation subject"/>
    <w:basedOn w:val="aff"/>
    <w:next w:val="aff"/>
    <w:link w:val="afff3"/>
    <w:semiHidden/>
    <w:rsid w:val="00FA65E9"/>
    <w:rPr>
      <w:b/>
      <w:bCs/>
    </w:rPr>
  </w:style>
  <w:style w:type="character" w:customStyle="1" w:styleId="1fd">
    <w:name w:val="Тема примечания Знак1"/>
    <w:basedOn w:val="17"/>
    <w:uiPriority w:val="99"/>
    <w:semiHidden/>
    <w:rsid w:val="00FA65E9"/>
    <w:rPr>
      <w:rFonts w:eastAsiaTheme="minorEastAsia"/>
      <w:b/>
      <w:bCs/>
      <w:sz w:val="20"/>
      <w:szCs w:val="20"/>
      <w:lang w:eastAsia="ru-RU"/>
    </w:rPr>
  </w:style>
  <w:style w:type="character" w:customStyle="1" w:styleId="3a">
    <w:name w:val="Основной текст с отступом 3 Знак Знак"/>
    <w:aliases w:val="Знак11 Знак Знак Знак"/>
    <w:rsid w:val="00FA65E9"/>
    <w:rPr>
      <w:sz w:val="16"/>
      <w:lang w:val="ru-RU" w:eastAsia="ru-RU"/>
    </w:rPr>
  </w:style>
  <w:style w:type="character" w:customStyle="1" w:styleId="91">
    <w:name w:val="Знак Знак9"/>
    <w:rsid w:val="00FA65E9"/>
    <w:rPr>
      <w:rFonts w:ascii="Courier New" w:hAnsi="Courier New"/>
      <w:b/>
      <w:sz w:val="22"/>
      <w:lang w:val="ru-RU" w:eastAsia="ru-RU"/>
    </w:rPr>
  </w:style>
  <w:style w:type="paragraph" w:customStyle="1" w:styleId="Normal11">
    <w:name w:val="Normal11"/>
    <w:rsid w:val="00FA65E9"/>
    <w:pPr>
      <w:widowControl w:val="0"/>
      <w:spacing w:after="0" w:line="240" w:lineRule="auto"/>
    </w:pPr>
    <w:rPr>
      <w:rFonts w:ascii="Calibri" w:eastAsia="Times New Roman" w:hAnsi="Calibri" w:cs="Calibri"/>
      <w:sz w:val="20"/>
      <w:szCs w:val="20"/>
    </w:rPr>
  </w:style>
  <w:style w:type="character" w:customStyle="1" w:styleId="114">
    <w:name w:val="Знак Знак11"/>
    <w:rsid w:val="00FA65E9"/>
    <w:rPr>
      <w:rFonts w:ascii="Times New Roman" w:hAnsi="Times New Roman"/>
      <w:sz w:val="20"/>
    </w:rPr>
  </w:style>
  <w:style w:type="character" w:customStyle="1" w:styleId="ListParagraphChar">
    <w:name w:val="List Paragraph Char"/>
    <w:locked/>
    <w:rsid w:val="00FA65E9"/>
    <w:rPr>
      <w:rFonts w:ascii="Calibri" w:eastAsia="Times New Roman" w:hAnsi="Calibri" w:cs="Times New Roman"/>
      <w:sz w:val="20"/>
      <w:szCs w:val="20"/>
      <w:lang w:eastAsia="en-US"/>
    </w:rPr>
  </w:style>
  <w:style w:type="character" w:customStyle="1" w:styleId="bodyarticletext">
    <w:name w:val="bodyarticletext"/>
    <w:rsid w:val="00FA65E9"/>
  </w:style>
  <w:style w:type="character" w:customStyle="1" w:styleId="FontStyle44">
    <w:name w:val="Font Style44"/>
    <w:rsid w:val="00FA65E9"/>
    <w:rPr>
      <w:rFonts w:ascii="Times New Roman" w:hAnsi="Times New Roman"/>
      <w:b/>
      <w:sz w:val="18"/>
    </w:rPr>
  </w:style>
  <w:style w:type="character" w:customStyle="1" w:styleId="FontStyle28">
    <w:name w:val="Font Style28"/>
    <w:rsid w:val="00FA65E9"/>
    <w:rPr>
      <w:rFonts w:ascii="Book Antiqua" w:hAnsi="Book Antiqua"/>
      <w:b/>
      <w:sz w:val="16"/>
    </w:rPr>
  </w:style>
  <w:style w:type="paragraph" w:customStyle="1" w:styleId="1fe">
    <w:name w:val="Ñòèëü1"/>
    <w:basedOn w:val="a"/>
    <w:rsid w:val="00FA65E9"/>
    <w:pPr>
      <w:ind w:firstLine="737"/>
      <w:jc w:val="both"/>
    </w:pPr>
    <w:rPr>
      <w:rFonts w:ascii="Calibri" w:hAnsi="Calibri" w:cs="Calibri"/>
      <w:sz w:val="28"/>
      <w:szCs w:val="28"/>
    </w:rPr>
  </w:style>
  <w:style w:type="paragraph" w:customStyle="1" w:styleId="Style20">
    <w:name w:val="Style20"/>
    <w:basedOn w:val="a"/>
    <w:rsid w:val="00FA65E9"/>
    <w:pPr>
      <w:widowControl w:val="0"/>
      <w:autoSpaceDE w:val="0"/>
      <w:autoSpaceDN w:val="0"/>
      <w:adjustRightInd w:val="0"/>
      <w:spacing w:line="322" w:lineRule="exact"/>
      <w:ind w:firstLine="562"/>
      <w:jc w:val="both"/>
    </w:pPr>
    <w:rPr>
      <w:rFonts w:ascii="Calibri" w:hAnsi="Calibri" w:cs="Calibri"/>
    </w:rPr>
  </w:style>
  <w:style w:type="paragraph" w:customStyle="1" w:styleId="Style21">
    <w:name w:val="Style21"/>
    <w:basedOn w:val="a"/>
    <w:rsid w:val="00FA65E9"/>
    <w:pPr>
      <w:widowControl w:val="0"/>
      <w:autoSpaceDE w:val="0"/>
      <w:autoSpaceDN w:val="0"/>
      <w:adjustRightInd w:val="0"/>
      <w:spacing w:line="323" w:lineRule="exact"/>
      <w:ind w:firstLine="566"/>
      <w:jc w:val="both"/>
    </w:pPr>
    <w:rPr>
      <w:rFonts w:ascii="Calibri" w:hAnsi="Calibri" w:cs="Calibri"/>
    </w:rPr>
  </w:style>
  <w:style w:type="paragraph" w:customStyle="1" w:styleId="Style22">
    <w:name w:val="Style22"/>
    <w:basedOn w:val="a"/>
    <w:rsid w:val="00FA65E9"/>
    <w:pPr>
      <w:widowControl w:val="0"/>
      <w:autoSpaceDE w:val="0"/>
      <w:autoSpaceDN w:val="0"/>
      <w:adjustRightInd w:val="0"/>
    </w:pPr>
    <w:rPr>
      <w:rFonts w:ascii="Calibri" w:hAnsi="Calibri" w:cs="Calibri"/>
    </w:rPr>
  </w:style>
  <w:style w:type="paragraph" w:customStyle="1" w:styleId="Style23">
    <w:name w:val="Style23"/>
    <w:basedOn w:val="a"/>
    <w:rsid w:val="00FA65E9"/>
    <w:pPr>
      <w:widowControl w:val="0"/>
      <w:autoSpaceDE w:val="0"/>
      <w:autoSpaceDN w:val="0"/>
      <w:adjustRightInd w:val="0"/>
      <w:spacing w:line="317" w:lineRule="exact"/>
    </w:pPr>
    <w:rPr>
      <w:rFonts w:ascii="Calibri" w:hAnsi="Calibri" w:cs="Calibri"/>
    </w:rPr>
  </w:style>
  <w:style w:type="paragraph" w:customStyle="1" w:styleId="Style19">
    <w:name w:val="Style19"/>
    <w:basedOn w:val="a"/>
    <w:rsid w:val="00FA65E9"/>
    <w:pPr>
      <w:widowControl w:val="0"/>
      <w:autoSpaceDE w:val="0"/>
      <w:autoSpaceDN w:val="0"/>
      <w:adjustRightInd w:val="0"/>
    </w:pPr>
    <w:rPr>
      <w:rFonts w:ascii="Calibri" w:hAnsi="Calibri" w:cs="Calibri"/>
    </w:rPr>
  </w:style>
  <w:style w:type="paragraph" w:customStyle="1" w:styleId="Style13">
    <w:name w:val="Style13"/>
    <w:basedOn w:val="a"/>
    <w:rsid w:val="00FA65E9"/>
    <w:pPr>
      <w:widowControl w:val="0"/>
      <w:autoSpaceDE w:val="0"/>
      <w:autoSpaceDN w:val="0"/>
      <w:adjustRightInd w:val="0"/>
      <w:spacing w:line="326" w:lineRule="exact"/>
      <w:ind w:firstLine="283"/>
      <w:jc w:val="both"/>
    </w:pPr>
    <w:rPr>
      <w:rFonts w:ascii="Calibri" w:hAnsi="Calibri" w:cs="Calibri"/>
    </w:rPr>
  </w:style>
  <w:style w:type="paragraph" w:customStyle="1" w:styleId="Style11">
    <w:name w:val="Style11"/>
    <w:basedOn w:val="a"/>
    <w:rsid w:val="00FA65E9"/>
    <w:pPr>
      <w:widowControl w:val="0"/>
      <w:autoSpaceDE w:val="0"/>
      <w:autoSpaceDN w:val="0"/>
      <w:adjustRightInd w:val="0"/>
    </w:pPr>
    <w:rPr>
      <w:rFonts w:ascii="Calibri" w:hAnsi="Calibri" w:cs="Calibri"/>
    </w:rPr>
  </w:style>
  <w:style w:type="paragraph" w:customStyle="1" w:styleId="headertext">
    <w:name w:val="headertext"/>
    <w:rsid w:val="00FA65E9"/>
    <w:pPr>
      <w:widowControl w:val="0"/>
      <w:autoSpaceDE w:val="0"/>
      <w:autoSpaceDN w:val="0"/>
      <w:adjustRightInd w:val="0"/>
      <w:spacing w:after="0" w:line="240" w:lineRule="auto"/>
    </w:pPr>
    <w:rPr>
      <w:rFonts w:ascii="Arial" w:eastAsia="Times New Roman" w:hAnsi="Arial" w:cs="Arial"/>
      <w:b/>
      <w:bCs/>
    </w:rPr>
  </w:style>
  <w:style w:type="character" w:customStyle="1" w:styleId="520">
    <w:name w:val="Знак Знак52"/>
    <w:rsid w:val="00FA65E9"/>
    <w:rPr>
      <w:rFonts w:ascii="Times New Roman" w:hAnsi="Times New Roman"/>
      <w:sz w:val="20"/>
      <w:lang w:val="en-US" w:eastAsia="ru-RU"/>
    </w:rPr>
  </w:style>
  <w:style w:type="character" w:customStyle="1" w:styleId="92">
    <w:name w:val="Знак Знак92"/>
    <w:rsid w:val="00FA65E9"/>
    <w:rPr>
      <w:rFonts w:ascii="Courier New" w:hAnsi="Courier New"/>
      <w:b/>
      <w:snapToGrid w:val="0"/>
      <w:sz w:val="22"/>
      <w:lang w:val="ru-RU" w:eastAsia="ru-RU"/>
    </w:rPr>
  </w:style>
  <w:style w:type="character" w:customStyle="1" w:styleId="1130">
    <w:name w:val="Знак Знак113"/>
    <w:rsid w:val="00FA65E9"/>
    <w:rPr>
      <w:rFonts w:ascii="Times New Roman" w:hAnsi="Times New Roman"/>
      <w:snapToGrid w:val="0"/>
      <w:sz w:val="20"/>
    </w:rPr>
  </w:style>
  <w:style w:type="character" w:customStyle="1" w:styleId="apple-style-span">
    <w:name w:val="apple-style-span"/>
    <w:rsid w:val="00FA65E9"/>
  </w:style>
  <w:style w:type="character" w:customStyle="1" w:styleId="postbody1">
    <w:name w:val="postbody1"/>
    <w:rsid w:val="00FA65E9"/>
    <w:rPr>
      <w:sz w:val="16"/>
    </w:rPr>
  </w:style>
  <w:style w:type="paragraph" w:styleId="afff5">
    <w:name w:val="List"/>
    <w:basedOn w:val="a"/>
    <w:rsid w:val="00FA65E9"/>
    <w:pPr>
      <w:ind w:left="283" w:hanging="283"/>
    </w:pPr>
    <w:rPr>
      <w:rFonts w:ascii="Calibri" w:hAnsi="Calibri" w:cs="Calibri"/>
      <w:sz w:val="20"/>
      <w:szCs w:val="20"/>
    </w:rPr>
  </w:style>
  <w:style w:type="character" w:customStyle="1" w:styleId="b-mail-buttonb-mail-buttongroup">
    <w:name w:val="b-mail-button b-mail-button_group"/>
    <w:rsid w:val="00FA65E9"/>
  </w:style>
  <w:style w:type="character" w:customStyle="1" w:styleId="b-mail-buttontext">
    <w:name w:val="b-mail-button__text"/>
    <w:rsid w:val="00FA65E9"/>
  </w:style>
  <w:style w:type="character" w:customStyle="1" w:styleId="b-pagerinactive">
    <w:name w:val="b-pager__inactive"/>
    <w:rsid w:val="00FA65E9"/>
  </w:style>
  <w:style w:type="character" w:customStyle="1" w:styleId="b-pageractive">
    <w:name w:val="b-pager__active"/>
    <w:rsid w:val="00FA65E9"/>
  </w:style>
  <w:style w:type="paragraph" w:customStyle="1" w:styleId="western">
    <w:name w:val="western"/>
    <w:basedOn w:val="a"/>
    <w:rsid w:val="00FA65E9"/>
    <w:pPr>
      <w:spacing w:before="100" w:beforeAutospacing="1" w:after="100" w:afterAutospacing="1"/>
    </w:pPr>
    <w:rPr>
      <w:rFonts w:ascii="Calibri" w:hAnsi="Calibri" w:cs="Calibri"/>
    </w:rPr>
  </w:style>
  <w:style w:type="paragraph" w:styleId="z-">
    <w:name w:val="HTML Top of Form"/>
    <w:basedOn w:val="a"/>
    <w:next w:val="a"/>
    <w:link w:val="z-0"/>
    <w:hidden/>
    <w:rsid w:val="00FA65E9"/>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FA65E9"/>
    <w:rPr>
      <w:rFonts w:ascii="Arial" w:eastAsia="Times New Roman" w:hAnsi="Arial" w:cs="Arial"/>
      <w:vanish/>
      <w:sz w:val="16"/>
      <w:szCs w:val="16"/>
      <w:lang w:eastAsia="ru-RU"/>
    </w:rPr>
  </w:style>
  <w:style w:type="character" w:customStyle="1" w:styleId="b-pseudo-linkjs-captcha-cant-read">
    <w:name w:val="b-pseudo-link js-captcha-cant-read"/>
    <w:rsid w:val="00FA65E9"/>
  </w:style>
  <w:style w:type="character" w:customStyle="1" w:styleId="b-mail-buttonb-mail-buttondefaultb-mail-buttonbuttonb-mail-buttongrey-19pxb-mail-button19px">
    <w:name w:val="b-mail-button b-mail-button_default b-mail-button_button b-mail-button_grey-19px b-mail-button_19px"/>
    <w:rsid w:val="00FA65E9"/>
  </w:style>
  <w:style w:type="paragraph" w:styleId="z-1">
    <w:name w:val="HTML Bottom of Form"/>
    <w:basedOn w:val="a"/>
    <w:next w:val="a"/>
    <w:link w:val="z-2"/>
    <w:hidden/>
    <w:rsid w:val="00FA65E9"/>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FA65E9"/>
    <w:rPr>
      <w:rFonts w:ascii="Arial" w:eastAsia="Times New Roman" w:hAnsi="Arial" w:cs="Arial"/>
      <w:vanish/>
      <w:sz w:val="16"/>
      <w:szCs w:val="16"/>
      <w:lang w:eastAsia="ru-RU"/>
    </w:rPr>
  </w:style>
  <w:style w:type="character" w:customStyle="1" w:styleId="61">
    <w:name w:val="Знак Знак6"/>
    <w:rsid w:val="00FA65E9"/>
    <w:rPr>
      <w:rFonts w:ascii="Courier New" w:hAnsi="Courier New"/>
      <w:snapToGrid w:val="0"/>
      <w:lang w:val="ru-RU" w:eastAsia="ru-RU"/>
    </w:rPr>
  </w:style>
  <w:style w:type="character" w:customStyle="1" w:styleId="150">
    <w:name w:val="Знак Знак15"/>
    <w:uiPriority w:val="99"/>
    <w:rsid w:val="00FA65E9"/>
    <w:rPr>
      <w:rFonts w:ascii="Courier New" w:hAnsi="Courier New"/>
      <w:snapToGrid w:val="0"/>
      <w:lang w:val="ru-RU" w:eastAsia="ru-RU"/>
    </w:rPr>
  </w:style>
  <w:style w:type="character" w:customStyle="1" w:styleId="style151">
    <w:name w:val="style151"/>
    <w:rsid w:val="00FA65E9"/>
  </w:style>
  <w:style w:type="paragraph" w:customStyle="1" w:styleId="style15">
    <w:name w:val="style15"/>
    <w:basedOn w:val="a"/>
    <w:rsid w:val="00FA65E9"/>
    <w:rPr>
      <w:rFonts w:ascii="Calibri" w:hAnsi="Calibri" w:cs="Calibri"/>
    </w:rPr>
  </w:style>
  <w:style w:type="paragraph" w:customStyle="1" w:styleId="1ff">
    <w:name w:val="Маркированный список1"/>
    <w:basedOn w:val="a"/>
    <w:rsid w:val="00FA65E9"/>
    <w:pPr>
      <w:suppressAutoHyphens/>
      <w:jc w:val="both"/>
    </w:pPr>
    <w:rPr>
      <w:rFonts w:ascii="Calibri" w:hAnsi="Calibri" w:cs="Calibri"/>
      <w:sz w:val="28"/>
      <w:szCs w:val="28"/>
      <w:lang w:eastAsia="ar-SA"/>
    </w:rPr>
  </w:style>
  <w:style w:type="character" w:customStyle="1" w:styleId="s8">
    <w:name w:val="s8"/>
    <w:rsid w:val="00FA65E9"/>
  </w:style>
  <w:style w:type="paragraph" w:customStyle="1" w:styleId="p20">
    <w:name w:val="p20"/>
    <w:basedOn w:val="a"/>
    <w:rsid w:val="00FA65E9"/>
    <w:pPr>
      <w:spacing w:before="100" w:beforeAutospacing="1" w:after="100" w:afterAutospacing="1"/>
    </w:pPr>
    <w:rPr>
      <w:rFonts w:ascii="Calibri" w:hAnsi="Calibri" w:cs="Calibri"/>
    </w:rPr>
  </w:style>
  <w:style w:type="character" w:customStyle="1" w:styleId="710">
    <w:name w:val="Знак Знак71"/>
    <w:rsid w:val="00FA65E9"/>
    <w:rPr>
      <w:rFonts w:ascii="Courier New" w:hAnsi="Courier New"/>
      <w:snapToGrid w:val="0"/>
      <w:lang w:val="ru-RU" w:eastAsia="ru-RU"/>
    </w:rPr>
  </w:style>
  <w:style w:type="character" w:customStyle="1" w:styleId="410">
    <w:name w:val="Знак Знак41"/>
    <w:rsid w:val="00FA65E9"/>
    <w:rPr>
      <w:rFonts w:ascii="Times New Roman" w:hAnsi="Times New Roman"/>
      <w:b/>
      <w:sz w:val="20"/>
      <w:shd w:val="clear" w:color="auto" w:fill="FFFFFF"/>
      <w:lang w:eastAsia="ru-RU"/>
    </w:rPr>
  </w:style>
  <w:style w:type="character" w:customStyle="1" w:styleId="102">
    <w:name w:val="Знак Знак102"/>
    <w:rsid w:val="00FA65E9"/>
    <w:rPr>
      <w:rFonts w:ascii="Courier New" w:hAnsi="Courier New"/>
      <w:snapToGrid w:val="0"/>
      <w:lang w:val="ru-RU" w:eastAsia="ru-RU"/>
    </w:rPr>
  </w:style>
  <w:style w:type="paragraph" w:customStyle="1" w:styleId="Heading">
    <w:name w:val="Heading"/>
    <w:rsid w:val="00FA65E9"/>
    <w:pPr>
      <w:widowControl w:val="0"/>
      <w:autoSpaceDE w:val="0"/>
      <w:autoSpaceDN w:val="0"/>
      <w:adjustRightInd w:val="0"/>
      <w:spacing w:after="0" w:line="240" w:lineRule="auto"/>
    </w:pPr>
    <w:rPr>
      <w:rFonts w:ascii="Arial" w:eastAsia="Times New Roman" w:hAnsi="Arial" w:cs="Arial"/>
      <w:b/>
      <w:bCs/>
      <w:color w:val="000000"/>
    </w:rPr>
  </w:style>
  <w:style w:type="character" w:customStyle="1" w:styleId="doccaption">
    <w:name w:val="doccaption"/>
    <w:rsid w:val="00FA65E9"/>
    <w:rPr>
      <w:rFonts w:cs="Times New Roman"/>
    </w:rPr>
  </w:style>
  <w:style w:type="paragraph" w:customStyle="1" w:styleId="43">
    <w:name w:val="Обычный4"/>
    <w:rsid w:val="00FA65E9"/>
    <w:pPr>
      <w:spacing w:after="0" w:line="240" w:lineRule="auto"/>
    </w:pPr>
    <w:rPr>
      <w:rFonts w:ascii="Calibri" w:eastAsia="Times New Roman" w:hAnsi="Calibri" w:cs="Calibri"/>
      <w:sz w:val="20"/>
      <w:szCs w:val="20"/>
    </w:rPr>
  </w:style>
  <w:style w:type="paragraph" w:customStyle="1" w:styleId="afff6">
    <w:name w:val="Знак Знак Знак Знак Знак Знак Знак Знак Знак Знак Знак Знак Знак Знак Знак Знак"/>
    <w:basedOn w:val="a"/>
    <w:rsid w:val="00FA65E9"/>
    <w:pPr>
      <w:widowControl w:val="0"/>
      <w:adjustRightInd w:val="0"/>
      <w:spacing w:after="160" w:line="240" w:lineRule="exact"/>
      <w:jc w:val="right"/>
    </w:pPr>
    <w:rPr>
      <w:rFonts w:ascii="Calibri" w:hAnsi="Calibri" w:cs="Calibri"/>
      <w:sz w:val="20"/>
      <w:szCs w:val="20"/>
      <w:lang w:val="en-GB" w:eastAsia="en-US"/>
    </w:rPr>
  </w:style>
  <w:style w:type="paragraph" w:customStyle="1" w:styleId="msonormalbullet2gifcxspmiddle">
    <w:name w:val="msonormalbullet2gifcxspmiddle"/>
    <w:basedOn w:val="a"/>
    <w:rsid w:val="00FA65E9"/>
    <w:pPr>
      <w:spacing w:before="100" w:beforeAutospacing="1" w:after="100" w:afterAutospacing="1"/>
      <w:ind w:right="488"/>
    </w:pPr>
    <w:rPr>
      <w:rFonts w:ascii="Calibri" w:hAnsi="Calibri" w:cs="Calibri"/>
    </w:rPr>
  </w:style>
  <w:style w:type="paragraph" w:customStyle="1" w:styleId="2b">
    <w:name w:val="Абзац списка2"/>
    <w:basedOn w:val="a"/>
    <w:rsid w:val="00FA65E9"/>
    <w:pPr>
      <w:ind w:left="720"/>
      <w:jc w:val="both"/>
    </w:pPr>
    <w:rPr>
      <w:rFonts w:ascii="Calibri" w:hAnsi="Calibri" w:cs="Calibri"/>
      <w:sz w:val="20"/>
      <w:szCs w:val="20"/>
    </w:rPr>
  </w:style>
  <w:style w:type="paragraph" w:customStyle="1" w:styleId="Iniiaiieoaeno">
    <w:name w:val="Iniiaiie oaeno"/>
    <w:basedOn w:val="a"/>
    <w:rsid w:val="00FA65E9"/>
    <w:pPr>
      <w:jc w:val="both"/>
    </w:pPr>
    <w:rPr>
      <w:rFonts w:ascii="Calibri" w:hAnsi="Calibri" w:cs="Calibri"/>
    </w:rPr>
  </w:style>
  <w:style w:type="character" w:customStyle="1" w:styleId="1ff0">
    <w:name w:val="Название Знак Знак Знак1"/>
    <w:locked/>
    <w:rsid w:val="00FA65E9"/>
    <w:rPr>
      <w:rFonts w:cs="Times New Roman"/>
      <w:b/>
      <w:bCs/>
      <w:sz w:val="28"/>
      <w:szCs w:val="28"/>
      <w:lang w:val="ru-RU" w:eastAsia="ru-RU"/>
    </w:rPr>
  </w:style>
  <w:style w:type="paragraph" w:customStyle="1" w:styleId="2c">
    <w:name w:val="Текст2"/>
    <w:basedOn w:val="a"/>
    <w:rsid w:val="00FA65E9"/>
    <w:pPr>
      <w:jc w:val="center"/>
    </w:pPr>
    <w:rPr>
      <w:rFonts w:ascii="Courier New" w:hAnsi="Courier New" w:cs="Courier New"/>
      <w:sz w:val="20"/>
      <w:szCs w:val="20"/>
    </w:rPr>
  </w:style>
  <w:style w:type="character" w:customStyle="1" w:styleId="FontStyle218">
    <w:name w:val="Font Style218"/>
    <w:rsid w:val="00FA65E9"/>
    <w:rPr>
      <w:rFonts w:ascii="Trebuchet MS" w:hAnsi="Trebuchet MS" w:cs="Trebuchet MS"/>
      <w:sz w:val="14"/>
      <w:szCs w:val="14"/>
    </w:rPr>
  </w:style>
  <w:style w:type="character" w:customStyle="1" w:styleId="FontStyle219">
    <w:name w:val="Font Style219"/>
    <w:rsid w:val="00FA65E9"/>
    <w:rPr>
      <w:rFonts w:ascii="Trebuchet MS" w:hAnsi="Trebuchet MS" w:cs="Trebuchet MS"/>
      <w:b/>
      <w:bCs/>
      <w:sz w:val="14"/>
      <w:szCs w:val="14"/>
    </w:rPr>
  </w:style>
  <w:style w:type="paragraph" w:customStyle="1" w:styleId="Style94">
    <w:name w:val="Style94"/>
    <w:basedOn w:val="a"/>
    <w:rsid w:val="00FA65E9"/>
    <w:pPr>
      <w:widowControl w:val="0"/>
      <w:autoSpaceDE w:val="0"/>
      <w:autoSpaceDN w:val="0"/>
      <w:adjustRightInd w:val="0"/>
    </w:pPr>
    <w:rPr>
      <w:rFonts w:ascii="Trebuchet MS" w:hAnsi="Trebuchet MS" w:cs="Trebuchet MS"/>
    </w:rPr>
  </w:style>
  <w:style w:type="paragraph" w:customStyle="1" w:styleId="Style105">
    <w:name w:val="Style105"/>
    <w:basedOn w:val="a"/>
    <w:rsid w:val="00FA65E9"/>
    <w:pPr>
      <w:widowControl w:val="0"/>
      <w:autoSpaceDE w:val="0"/>
      <w:autoSpaceDN w:val="0"/>
      <w:adjustRightInd w:val="0"/>
      <w:spacing w:line="202" w:lineRule="exact"/>
      <w:ind w:firstLine="221"/>
      <w:jc w:val="both"/>
    </w:pPr>
    <w:rPr>
      <w:rFonts w:ascii="Trebuchet MS" w:hAnsi="Trebuchet MS" w:cs="Trebuchet MS"/>
    </w:rPr>
  </w:style>
  <w:style w:type="paragraph" w:customStyle="1" w:styleId="Style126">
    <w:name w:val="Style126"/>
    <w:basedOn w:val="a"/>
    <w:rsid w:val="00FA65E9"/>
    <w:pPr>
      <w:widowControl w:val="0"/>
      <w:autoSpaceDE w:val="0"/>
      <w:autoSpaceDN w:val="0"/>
      <w:adjustRightInd w:val="0"/>
      <w:spacing w:line="197" w:lineRule="exact"/>
      <w:ind w:firstLine="235"/>
      <w:jc w:val="both"/>
    </w:pPr>
    <w:rPr>
      <w:rFonts w:ascii="Trebuchet MS" w:hAnsi="Trebuchet MS" w:cs="Trebuchet MS"/>
    </w:rPr>
  </w:style>
  <w:style w:type="paragraph" w:customStyle="1" w:styleId="ConsNonformat0">
    <w:name w:val="ConsNonformat"/>
    <w:rsid w:val="00FA65E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character" w:styleId="afff7">
    <w:name w:val="FollowedHyperlink"/>
    <w:rsid w:val="00FA65E9"/>
    <w:rPr>
      <w:rFonts w:cs="Times New Roman"/>
      <w:color w:val="800080"/>
      <w:u w:val="single"/>
    </w:rPr>
  </w:style>
  <w:style w:type="paragraph" w:customStyle="1" w:styleId="1ff1">
    <w:name w:val="Обычный.Обычный1"/>
    <w:rsid w:val="00FA65E9"/>
    <w:pPr>
      <w:spacing w:after="0" w:line="360" w:lineRule="auto"/>
      <w:ind w:firstLine="454"/>
      <w:jc w:val="both"/>
    </w:pPr>
    <w:rPr>
      <w:rFonts w:ascii="Calibri" w:eastAsia="Times New Roman" w:hAnsi="Calibri" w:cs="Calibri"/>
      <w:sz w:val="28"/>
      <w:szCs w:val="28"/>
    </w:rPr>
  </w:style>
  <w:style w:type="paragraph" w:customStyle="1" w:styleId="ConsPlusCell">
    <w:name w:val="ConsPlusCell"/>
    <w:rsid w:val="00FA65E9"/>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tekstob">
    <w:name w:val="tekstob"/>
    <w:basedOn w:val="a"/>
    <w:rsid w:val="00FA65E9"/>
    <w:pPr>
      <w:spacing w:before="100" w:beforeAutospacing="1" w:after="100" w:afterAutospacing="1"/>
    </w:pPr>
    <w:rPr>
      <w:rFonts w:ascii="Calibri" w:hAnsi="Calibri" w:cs="Calibri"/>
    </w:rPr>
  </w:style>
  <w:style w:type="character" w:customStyle="1" w:styleId="1ff2">
    <w:name w:val="Знак Знак1"/>
    <w:rsid w:val="00FA65E9"/>
    <w:rPr>
      <w:rFonts w:ascii="Arial" w:hAnsi="Arial" w:cs="Arial"/>
      <w:sz w:val="20"/>
      <w:szCs w:val="20"/>
      <w:lang w:val="en-US" w:eastAsia="ru-RU"/>
    </w:rPr>
  </w:style>
  <w:style w:type="paragraph" w:customStyle="1" w:styleId="3b">
    <w:name w:val="Абзац списка3"/>
    <w:basedOn w:val="a"/>
    <w:rsid w:val="00FA65E9"/>
    <w:pPr>
      <w:ind w:left="720"/>
    </w:pPr>
    <w:rPr>
      <w:rFonts w:ascii="Calibri" w:hAnsi="Calibri" w:cs="Calibri"/>
      <w:sz w:val="20"/>
      <w:szCs w:val="20"/>
    </w:rPr>
  </w:style>
  <w:style w:type="paragraph" w:customStyle="1" w:styleId="54">
    <w:name w:val="Обычный5"/>
    <w:rsid w:val="00FA65E9"/>
    <w:pPr>
      <w:spacing w:after="0" w:line="240" w:lineRule="auto"/>
    </w:pPr>
    <w:rPr>
      <w:rFonts w:ascii="Calibri" w:eastAsia="Times New Roman" w:hAnsi="Calibri" w:cs="Calibri"/>
      <w:sz w:val="20"/>
      <w:szCs w:val="20"/>
    </w:rPr>
  </w:style>
  <w:style w:type="paragraph" w:customStyle="1" w:styleId="3c">
    <w:name w:val="Текст3"/>
    <w:basedOn w:val="a"/>
    <w:rsid w:val="00FA65E9"/>
    <w:rPr>
      <w:rFonts w:ascii="Courier New" w:hAnsi="Courier New" w:cs="Courier New"/>
      <w:sz w:val="20"/>
      <w:szCs w:val="20"/>
    </w:rPr>
  </w:style>
  <w:style w:type="character" w:customStyle="1" w:styleId="510">
    <w:name w:val="Знак Знак51"/>
    <w:rsid w:val="00FA65E9"/>
    <w:rPr>
      <w:rFonts w:ascii="Times New Roman" w:hAnsi="Times New Roman" w:cs="Times New Roman"/>
      <w:sz w:val="20"/>
      <w:szCs w:val="20"/>
      <w:lang w:val="en-US" w:eastAsia="ru-RU"/>
    </w:rPr>
  </w:style>
  <w:style w:type="character" w:customStyle="1" w:styleId="910">
    <w:name w:val="Знак Знак91"/>
    <w:rsid w:val="00FA65E9"/>
    <w:rPr>
      <w:rFonts w:ascii="Courier New" w:hAnsi="Courier New" w:cs="Courier New"/>
      <w:b/>
      <w:bCs/>
      <w:snapToGrid w:val="0"/>
      <w:sz w:val="22"/>
      <w:szCs w:val="22"/>
      <w:lang w:val="ru-RU" w:eastAsia="ru-RU"/>
    </w:rPr>
  </w:style>
  <w:style w:type="character" w:customStyle="1" w:styleId="820">
    <w:name w:val="Знак Знак82"/>
    <w:rsid w:val="00FA65E9"/>
    <w:rPr>
      <w:rFonts w:cs="Times New Roman"/>
      <w:snapToGrid w:val="0"/>
      <w:sz w:val="24"/>
      <w:szCs w:val="24"/>
      <w:lang w:val="ru-RU" w:eastAsia="ru-RU"/>
    </w:rPr>
  </w:style>
  <w:style w:type="character" w:customStyle="1" w:styleId="1120">
    <w:name w:val="Знак Знак112"/>
    <w:rsid w:val="00FA65E9"/>
    <w:rPr>
      <w:rFonts w:ascii="Times New Roman" w:hAnsi="Times New Roman" w:cs="Times New Roman"/>
      <w:snapToGrid w:val="0"/>
      <w:sz w:val="20"/>
      <w:szCs w:val="20"/>
    </w:rPr>
  </w:style>
  <w:style w:type="paragraph" w:customStyle="1" w:styleId="44">
    <w:name w:val="Абзац списка4"/>
    <w:basedOn w:val="a"/>
    <w:rsid w:val="00FA65E9"/>
    <w:pPr>
      <w:ind w:left="720"/>
    </w:pPr>
    <w:rPr>
      <w:rFonts w:ascii="Calibri" w:hAnsi="Calibri" w:cs="Calibri"/>
      <w:sz w:val="20"/>
      <w:szCs w:val="20"/>
    </w:rPr>
  </w:style>
  <w:style w:type="character" w:customStyle="1" w:styleId="152">
    <w:name w:val="Знак Знак152"/>
    <w:rsid w:val="00FA65E9"/>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FA65E9"/>
    <w:pPr>
      <w:widowControl w:val="0"/>
      <w:adjustRightInd w:val="0"/>
      <w:spacing w:after="160" w:line="240" w:lineRule="exact"/>
      <w:jc w:val="right"/>
    </w:pPr>
    <w:rPr>
      <w:rFonts w:ascii="Calibri" w:hAnsi="Calibri" w:cs="Calibri"/>
      <w:sz w:val="20"/>
      <w:szCs w:val="20"/>
      <w:lang w:val="en-GB" w:eastAsia="en-US"/>
    </w:rPr>
  </w:style>
  <w:style w:type="paragraph" w:customStyle="1" w:styleId="1210">
    <w:name w:val="Знак Знак12 Знак Знак Знак Знак Знак Знак Знак1"/>
    <w:basedOn w:val="a"/>
    <w:rsid w:val="00FA65E9"/>
    <w:pPr>
      <w:widowControl w:val="0"/>
      <w:adjustRightInd w:val="0"/>
      <w:spacing w:after="160" w:line="240" w:lineRule="exact"/>
      <w:jc w:val="right"/>
    </w:pPr>
    <w:rPr>
      <w:rFonts w:ascii="Calibri" w:hAnsi="Calibri" w:cs="Calibri"/>
      <w:sz w:val="20"/>
      <w:szCs w:val="20"/>
      <w:lang w:val="en-GB" w:eastAsia="en-US"/>
    </w:rPr>
  </w:style>
  <w:style w:type="character" w:customStyle="1" w:styleId="2d">
    <w:name w:val="Строгий2"/>
    <w:rsid w:val="00FA65E9"/>
    <w:rPr>
      <w:b/>
    </w:rPr>
  </w:style>
  <w:style w:type="paragraph" w:customStyle="1" w:styleId="222">
    <w:name w:val="Основной текст 22"/>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customStyle="1" w:styleId="320">
    <w:name w:val="Основной текст с отступом 32"/>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paragraph" w:customStyle="1" w:styleId="230">
    <w:name w:val="Основной текст с отступом 23"/>
    <w:basedOn w:val="a"/>
    <w:rsid w:val="00FA65E9"/>
    <w:pPr>
      <w:ind w:firstLine="709"/>
      <w:jc w:val="both"/>
    </w:pPr>
    <w:rPr>
      <w:rFonts w:ascii="Calibri" w:hAnsi="Calibri" w:cs="Calibri"/>
      <w:b/>
      <w:bCs/>
      <w:sz w:val="28"/>
      <w:szCs w:val="28"/>
    </w:rPr>
  </w:style>
  <w:style w:type="paragraph" w:customStyle="1" w:styleId="2e">
    <w:name w:val="Основной текст2"/>
    <w:basedOn w:val="a"/>
    <w:rsid w:val="00FA65E9"/>
    <w:pPr>
      <w:widowControl w:val="0"/>
      <w:spacing w:line="360" w:lineRule="auto"/>
      <w:jc w:val="both"/>
    </w:pPr>
    <w:rPr>
      <w:rFonts w:ascii="Calibri" w:hAnsi="Calibri" w:cs="Calibri"/>
      <w:sz w:val="28"/>
      <w:szCs w:val="28"/>
    </w:rPr>
  </w:style>
  <w:style w:type="character" w:customStyle="1" w:styleId="231">
    <w:name w:val="Знак Знак23"/>
    <w:rsid w:val="00FA65E9"/>
    <w:rPr>
      <w:sz w:val="24"/>
      <w:lang w:val="ru-RU" w:eastAsia="ru-RU"/>
    </w:rPr>
  </w:style>
  <w:style w:type="paragraph" w:customStyle="1" w:styleId="62">
    <w:name w:val="Обычный6"/>
    <w:rsid w:val="00FA65E9"/>
    <w:pPr>
      <w:spacing w:after="0" w:line="240" w:lineRule="auto"/>
    </w:pPr>
    <w:rPr>
      <w:rFonts w:ascii="Calibri" w:eastAsia="Times New Roman" w:hAnsi="Calibri" w:cs="Calibri"/>
      <w:sz w:val="20"/>
      <w:szCs w:val="20"/>
    </w:rPr>
  </w:style>
  <w:style w:type="paragraph" w:customStyle="1" w:styleId="1ff3">
    <w:name w:val="Знак Знак Знак Знак Знак Знак Знак Знак Знак Знак Знак Знак Знак Знак Знак Знак1"/>
    <w:basedOn w:val="a"/>
    <w:rsid w:val="00FA65E9"/>
    <w:pPr>
      <w:widowControl w:val="0"/>
      <w:adjustRightInd w:val="0"/>
      <w:spacing w:after="160" w:line="240" w:lineRule="exact"/>
      <w:jc w:val="right"/>
    </w:pPr>
    <w:rPr>
      <w:rFonts w:ascii="Calibri" w:hAnsi="Calibri" w:cs="Calibri"/>
      <w:sz w:val="20"/>
      <w:szCs w:val="20"/>
      <w:lang w:val="en-GB" w:eastAsia="en-US"/>
    </w:rPr>
  </w:style>
  <w:style w:type="paragraph" w:customStyle="1" w:styleId="55">
    <w:name w:val="Абзац списка5"/>
    <w:basedOn w:val="a"/>
    <w:rsid w:val="00FA65E9"/>
    <w:pPr>
      <w:ind w:left="720"/>
      <w:jc w:val="both"/>
    </w:pPr>
    <w:rPr>
      <w:rFonts w:ascii="Calibri" w:hAnsi="Calibri" w:cs="Calibri"/>
      <w:sz w:val="20"/>
      <w:szCs w:val="20"/>
    </w:rPr>
  </w:style>
  <w:style w:type="character" w:customStyle="1" w:styleId="240">
    <w:name w:val="Знак Знак24"/>
    <w:rsid w:val="00FA65E9"/>
    <w:rPr>
      <w:sz w:val="24"/>
      <w:lang w:val="ru-RU" w:eastAsia="ru-RU"/>
    </w:rPr>
  </w:style>
  <w:style w:type="character" w:customStyle="1" w:styleId="160">
    <w:name w:val="Знак Знак16"/>
    <w:rsid w:val="00FA65E9"/>
    <w:rPr>
      <w:snapToGrid w:val="0"/>
      <w:sz w:val="24"/>
      <w:lang w:val="en-US"/>
    </w:rPr>
  </w:style>
  <w:style w:type="character" w:customStyle="1" w:styleId="151">
    <w:name w:val="Знак Знак151"/>
    <w:rsid w:val="00FA65E9"/>
    <w:rPr>
      <w:snapToGrid w:val="0"/>
      <w:sz w:val="28"/>
      <w:lang w:val="en-US"/>
    </w:rPr>
  </w:style>
  <w:style w:type="character" w:customStyle="1" w:styleId="1110">
    <w:name w:val="Знак Знак111"/>
    <w:rsid w:val="00FA65E9"/>
    <w:rPr>
      <w:sz w:val="24"/>
      <w:lang w:val="ru-RU" w:eastAsia="ru-RU"/>
    </w:rPr>
  </w:style>
  <w:style w:type="paragraph" w:customStyle="1" w:styleId="45">
    <w:name w:val="Текст4"/>
    <w:basedOn w:val="a"/>
    <w:rsid w:val="00FA65E9"/>
    <w:pPr>
      <w:jc w:val="both"/>
    </w:pPr>
    <w:rPr>
      <w:rFonts w:ascii="Courier New" w:hAnsi="Courier New" w:cs="Courier New"/>
    </w:rPr>
  </w:style>
  <w:style w:type="character" w:customStyle="1" w:styleId="101">
    <w:name w:val="Знак Знак101"/>
    <w:rsid w:val="00FA65E9"/>
    <w:rPr>
      <w:rFonts w:ascii="Courier New" w:hAnsi="Courier New"/>
      <w:sz w:val="24"/>
    </w:rPr>
  </w:style>
  <w:style w:type="character" w:customStyle="1" w:styleId="3d">
    <w:name w:val="Строгий3"/>
    <w:rsid w:val="00FA65E9"/>
    <w:rPr>
      <w:b/>
    </w:rPr>
  </w:style>
  <w:style w:type="paragraph" w:customStyle="1" w:styleId="232">
    <w:name w:val="Основной текст 23"/>
    <w:basedOn w:val="a"/>
    <w:rsid w:val="00FA65E9"/>
    <w:pPr>
      <w:overflowPunct w:val="0"/>
      <w:autoSpaceDE w:val="0"/>
      <w:autoSpaceDN w:val="0"/>
      <w:adjustRightInd w:val="0"/>
      <w:spacing w:line="360" w:lineRule="auto"/>
      <w:ind w:firstLine="720"/>
      <w:jc w:val="both"/>
    </w:pPr>
    <w:rPr>
      <w:rFonts w:ascii="Calibri" w:hAnsi="Calibri" w:cs="Calibri"/>
      <w:sz w:val="28"/>
      <w:szCs w:val="28"/>
    </w:rPr>
  </w:style>
  <w:style w:type="paragraph" w:customStyle="1" w:styleId="330">
    <w:name w:val="Основной текст с отступом 33"/>
    <w:basedOn w:val="a"/>
    <w:rsid w:val="00FA65E9"/>
    <w:pPr>
      <w:overflowPunct w:val="0"/>
      <w:autoSpaceDE w:val="0"/>
      <w:autoSpaceDN w:val="0"/>
      <w:adjustRightInd w:val="0"/>
      <w:ind w:right="-1044" w:firstLine="360"/>
      <w:jc w:val="both"/>
      <w:textAlignment w:val="baseline"/>
    </w:pPr>
    <w:rPr>
      <w:rFonts w:ascii="Calibri" w:hAnsi="Calibri" w:cs="Calibri"/>
      <w:sz w:val="28"/>
      <w:szCs w:val="28"/>
    </w:rPr>
  </w:style>
  <w:style w:type="paragraph" w:customStyle="1" w:styleId="241">
    <w:name w:val="Основной текст с отступом 24"/>
    <w:basedOn w:val="a"/>
    <w:rsid w:val="00FA65E9"/>
    <w:pPr>
      <w:ind w:firstLine="709"/>
      <w:jc w:val="both"/>
    </w:pPr>
    <w:rPr>
      <w:rFonts w:ascii="Calibri" w:hAnsi="Calibri" w:cs="Calibri"/>
      <w:b/>
      <w:bCs/>
      <w:sz w:val="28"/>
      <w:szCs w:val="28"/>
    </w:rPr>
  </w:style>
  <w:style w:type="paragraph" w:customStyle="1" w:styleId="3e">
    <w:name w:val="Основной текст3"/>
    <w:basedOn w:val="a"/>
    <w:rsid w:val="00FA65E9"/>
    <w:pPr>
      <w:widowControl w:val="0"/>
      <w:spacing w:line="360" w:lineRule="auto"/>
      <w:jc w:val="both"/>
    </w:pPr>
    <w:rPr>
      <w:rFonts w:ascii="Calibri" w:hAnsi="Calibri" w:cs="Calibri"/>
      <w:sz w:val="28"/>
      <w:szCs w:val="28"/>
    </w:rPr>
  </w:style>
  <w:style w:type="paragraph" w:customStyle="1" w:styleId="115">
    <w:name w:val="Знак11"/>
    <w:basedOn w:val="a"/>
    <w:rsid w:val="00FA65E9"/>
    <w:pPr>
      <w:spacing w:after="160" w:line="240" w:lineRule="exact"/>
      <w:jc w:val="both"/>
    </w:pPr>
    <w:rPr>
      <w:rFonts w:ascii="Verdana" w:hAnsi="Verdana" w:cs="Verdana"/>
      <w:lang w:val="en-US" w:eastAsia="en-US"/>
    </w:rPr>
  </w:style>
  <w:style w:type="paragraph" w:customStyle="1" w:styleId="2f">
    <w:name w:val="Без интервала2"/>
    <w:rsid w:val="00FA65E9"/>
    <w:pPr>
      <w:spacing w:after="0" w:line="240" w:lineRule="auto"/>
    </w:pPr>
    <w:rPr>
      <w:rFonts w:ascii="Calibri" w:eastAsia="Times New Roman" w:hAnsi="Calibri" w:cs="Calibri"/>
    </w:rPr>
  </w:style>
  <w:style w:type="paragraph" w:customStyle="1" w:styleId="1ff4">
    <w:name w:val="Знак Знак1 Знак Знак Знак Знак Знак Знак Знак Знак Знак Знак"/>
    <w:basedOn w:val="a"/>
    <w:next w:val="2"/>
    <w:autoRedefine/>
    <w:rsid w:val="00FA65E9"/>
    <w:pPr>
      <w:spacing w:after="160" w:line="240" w:lineRule="exact"/>
      <w:jc w:val="both"/>
    </w:pPr>
    <w:rPr>
      <w:rFonts w:ascii="Calibri" w:hAnsi="Calibri" w:cs="Calibri"/>
      <w:lang w:val="en-US" w:eastAsia="en-US"/>
    </w:rPr>
  </w:style>
  <w:style w:type="paragraph" w:customStyle="1" w:styleId="Style9">
    <w:name w:val="Style9"/>
    <w:basedOn w:val="a"/>
    <w:rsid w:val="00FA65E9"/>
    <w:pPr>
      <w:widowControl w:val="0"/>
      <w:autoSpaceDE w:val="0"/>
      <w:autoSpaceDN w:val="0"/>
      <w:adjustRightInd w:val="0"/>
      <w:spacing w:line="328" w:lineRule="exact"/>
      <w:ind w:firstLine="698"/>
      <w:jc w:val="both"/>
    </w:pPr>
    <w:rPr>
      <w:rFonts w:ascii="Calibri" w:hAnsi="Calibri" w:cs="Calibri"/>
    </w:rPr>
  </w:style>
  <w:style w:type="character" w:customStyle="1" w:styleId="FontStyle18">
    <w:name w:val="Font Style18"/>
    <w:rsid w:val="00FA65E9"/>
    <w:rPr>
      <w:rFonts w:ascii="Times New Roman" w:hAnsi="Times New Roman"/>
      <w:sz w:val="26"/>
    </w:rPr>
  </w:style>
  <w:style w:type="character" w:customStyle="1" w:styleId="style12">
    <w:name w:val="style12"/>
    <w:rsid w:val="00FA65E9"/>
  </w:style>
  <w:style w:type="paragraph" w:customStyle="1" w:styleId="Background">
    <w:name w:val="Background"/>
    <w:basedOn w:val="a"/>
    <w:rsid w:val="00FA65E9"/>
    <w:pPr>
      <w:overflowPunct w:val="0"/>
      <w:autoSpaceDE w:val="0"/>
      <w:autoSpaceDN w:val="0"/>
      <w:adjustRightInd w:val="0"/>
      <w:jc w:val="both"/>
      <w:textAlignment w:val="baseline"/>
    </w:pPr>
    <w:rPr>
      <w:rFonts w:ascii="Tempo" w:hAnsi="Tempo" w:cs="Tempo"/>
      <w:strike/>
      <w:u w:val="single"/>
    </w:rPr>
  </w:style>
  <w:style w:type="paragraph" w:customStyle="1" w:styleId="314">
    <w:name w:val="Основной текст 31"/>
    <w:basedOn w:val="a"/>
    <w:rsid w:val="00FA65E9"/>
    <w:pPr>
      <w:jc w:val="both"/>
    </w:pPr>
    <w:rPr>
      <w:rFonts w:ascii="Calibri" w:hAnsi="Calibri" w:cs="Calibri"/>
    </w:rPr>
  </w:style>
  <w:style w:type="paragraph" w:customStyle="1" w:styleId="63">
    <w:name w:val="заголовок 6"/>
    <w:basedOn w:val="a"/>
    <w:next w:val="a"/>
    <w:rsid w:val="00FA65E9"/>
    <w:pPr>
      <w:keepNext/>
      <w:overflowPunct w:val="0"/>
      <w:autoSpaceDE w:val="0"/>
      <w:autoSpaceDN w:val="0"/>
      <w:adjustRightInd w:val="0"/>
      <w:ind w:firstLine="851"/>
      <w:jc w:val="both"/>
      <w:textAlignment w:val="baseline"/>
    </w:pPr>
    <w:rPr>
      <w:rFonts w:ascii="Calibri" w:hAnsi="Calibri" w:cs="Calibri"/>
      <w:sz w:val="28"/>
      <w:szCs w:val="28"/>
    </w:rPr>
  </w:style>
  <w:style w:type="paragraph" w:customStyle="1" w:styleId="Style1">
    <w:name w:val="Style1"/>
    <w:basedOn w:val="a"/>
    <w:rsid w:val="00FA65E9"/>
    <w:pPr>
      <w:widowControl w:val="0"/>
      <w:autoSpaceDE w:val="0"/>
      <w:autoSpaceDN w:val="0"/>
      <w:adjustRightInd w:val="0"/>
      <w:jc w:val="both"/>
    </w:pPr>
    <w:rPr>
      <w:rFonts w:ascii="Calibri" w:hAnsi="Calibri" w:cs="Calibri"/>
    </w:rPr>
  </w:style>
  <w:style w:type="paragraph" w:customStyle="1" w:styleId="Style2">
    <w:name w:val="Style2"/>
    <w:basedOn w:val="a"/>
    <w:rsid w:val="00FA65E9"/>
    <w:pPr>
      <w:widowControl w:val="0"/>
      <w:autoSpaceDE w:val="0"/>
      <w:autoSpaceDN w:val="0"/>
      <w:adjustRightInd w:val="0"/>
      <w:spacing w:line="624" w:lineRule="exact"/>
      <w:jc w:val="center"/>
    </w:pPr>
    <w:rPr>
      <w:rFonts w:ascii="Calibri" w:hAnsi="Calibri" w:cs="Calibri"/>
    </w:rPr>
  </w:style>
  <w:style w:type="paragraph" w:customStyle="1" w:styleId="Style4">
    <w:name w:val="Style4"/>
    <w:basedOn w:val="a"/>
    <w:rsid w:val="00FA65E9"/>
    <w:pPr>
      <w:widowControl w:val="0"/>
      <w:autoSpaceDE w:val="0"/>
      <w:autoSpaceDN w:val="0"/>
      <w:adjustRightInd w:val="0"/>
      <w:spacing w:line="312" w:lineRule="exact"/>
      <w:jc w:val="both"/>
    </w:pPr>
    <w:rPr>
      <w:rFonts w:ascii="Calibri" w:hAnsi="Calibri" w:cs="Calibri"/>
    </w:rPr>
  </w:style>
  <w:style w:type="paragraph" w:customStyle="1" w:styleId="Style5">
    <w:name w:val="Style5"/>
    <w:basedOn w:val="a"/>
    <w:rsid w:val="00FA65E9"/>
    <w:pPr>
      <w:widowControl w:val="0"/>
      <w:autoSpaceDE w:val="0"/>
      <w:autoSpaceDN w:val="0"/>
      <w:adjustRightInd w:val="0"/>
      <w:spacing w:line="312" w:lineRule="exact"/>
      <w:ind w:hanging="1013"/>
      <w:jc w:val="both"/>
    </w:pPr>
    <w:rPr>
      <w:rFonts w:ascii="Calibri" w:hAnsi="Calibri" w:cs="Calibri"/>
    </w:rPr>
  </w:style>
  <w:style w:type="paragraph" w:customStyle="1" w:styleId="Style6">
    <w:name w:val="Style6"/>
    <w:basedOn w:val="a"/>
    <w:rsid w:val="00FA65E9"/>
    <w:pPr>
      <w:widowControl w:val="0"/>
      <w:autoSpaceDE w:val="0"/>
      <w:autoSpaceDN w:val="0"/>
      <w:adjustRightInd w:val="0"/>
      <w:jc w:val="center"/>
    </w:pPr>
    <w:rPr>
      <w:rFonts w:ascii="Calibri" w:hAnsi="Calibri" w:cs="Calibri"/>
    </w:rPr>
  </w:style>
  <w:style w:type="paragraph" w:customStyle="1" w:styleId="Style7">
    <w:name w:val="Style7"/>
    <w:basedOn w:val="a"/>
    <w:rsid w:val="00FA65E9"/>
    <w:pPr>
      <w:widowControl w:val="0"/>
      <w:autoSpaceDE w:val="0"/>
      <w:autoSpaceDN w:val="0"/>
      <w:adjustRightInd w:val="0"/>
      <w:spacing w:line="314" w:lineRule="exact"/>
      <w:ind w:firstLine="682"/>
      <w:jc w:val="both"/>
    </w:pPr>
    <w:rPr>
      <w:rFonts w:ascii="Calibri" w:hAnsi="Calibri" w:cs="Calibri"/>
    </w:rPr>
  </w:style>
  <w:style w:type="paragraph" w:customStyle="1" w:styleId="Style10">
    <w:name w:val="Style10"/>
    <w:basedOn w:val="a"/>
    <w:rsid w:val="00FA65E9"/>
    <w:pPr>
      <w:widowControl w:val="0"/>
      <w:autoSpaceDE w:val="0"/>
      <w:autoSpaceDN w:val="0"/>
      <w:adjustRightInd w:val="0"/>
      <w:spacing w:line="314" w:lineRule="exact"/>
      <w:ind w:firstLine="571"/>
      <w:jc w:val="both"/>
    </w:pPr>
    <w:rPr>
      <w:rFonts w:ascii="Calibri" w:hAnsi="Calibri" w:cs="Calibri"/>
    </w:rPr>
  </w:style>
  <w:style w:type="paragraph" w:customStyle="1" w:styleId="Style120">
    <w:name w:val="Style12"/>
    <w:basedOn w:val="a"/>
    <w:rsid w:val="00FA65E9"/>
    <w:pPr>
      <w:widowControl w:val="0"/>
      <w:autoSpaceDE w:val="0"/>
      <w:autoSpaceDN w:val="0"/>
      <w:adjustRightInd w:val="0"/>
      <w:jc w:val="both"/>
    </w:pPr>
    <w:rPr>
      <w:rFonts w:ascii="Calibri" w:hAnsi="Calibri" w:cs="Calibri"/>
    </w:rPr>
  </w:style>
  <w:style w:type="paragraph" w:customStyle="1" w:styleId="Style14">
    <w:name w:val="Style14"/>
    <w:basedOn w:val="a"/>
    <w:rsid w:val="00FA65E9"/>
    <w:pPr>
      <w:widowControl w:val="0"/>
      <w:autoSpaceDE w:val="0"/>
      <w:autoSpaceDN w:val="0"/>
      <w:adjustRightInd w:val="0"/>
      <w:jc w:val="both"/>
    </w:pPr>
    <w:rPr>
      <w:rFonts w:ascii="Calibri" w:hAnsi="Calibri" w:cs="Calibri"/>
    </w:rPr>
  </w:style>
  <w:style w:type="paragraph" w:customStyle="1" w:styleId="Style150">
    <w:name w:val="Style15"/>
    <w:basedOn w:val="a"/>
    <w:rsid w:val="00FA65E9"/>
    <w:pPr>
      <w:widowControl w:val="0"/>
      <w:autoSpaceDE w:val="0"/>
      <w:autoSpaceDN w:val="0"/>
      <w:adjustRightInd w:val="0"/>
      <w:jc w:val="both"/>
    </w:pPr>
    <w:rPr>
      <w:rFonts w:ascii="Calibri" w:hAnsi="Calibri" w:cs="Calibri"/>
    </w:rPr>
  </w:style>
  <w:style w:type="paragraph" w:customStyle="1" w:styleId="Style16">
    <w:name w:val="Style16"/>
    <w:basedOn w:val="a"/>
    <w:rsid w:val="00FA65E9"/>
    <w:pPr>
      <w:widowControl w:val="0"/>
      <w:autoSpaceDE w:val="0"/>
      <w:autoSpaceDN w:val="0"/>
      <w:adjustRightInd w:val="0"/>
      <w:jc w:val="both"/>
    </w:pPr>
    <w:rPr>
      <w:rFonts w:ascii="Calibri" w:hAnsi="Calibri" w:cs="Calibri"/>
    </w:rPr>
  </w:style>
  <w:style w:type="paragraph" w:customStyle="1" w:styleId="Style17">
    <w:name w:val="Style17"/>
    <w:basedOn w:val="a"/>
    <w:rsid w:val="00FA65E9"/>
    <w:pPr>
      <w:widowControl w:val="0"/>
      <w:autoSpaceDE w:val="0"/>
      <w:autoSpaceDN w:val="0"/>
      <w:adjustRightInd w:val="0"/>
      <w:jc w:val="both"/>
    </w:pPr>
    <w:rPr>
      <w:rFonts w:ascii="Calibri" w:hAnsi="Calibri" w:cs="Calibri"/>
    </w:rPr>
  </w:style>
  <w:style w:type="paragraph" w:customStyle="1" w:styleId="Style18">
    <w:name w:val="Style18"/>
    <w:basedOn w:val="a"/>
    <w:rsid w:val="00FA65E9"/>
    <w:pPr>
      <w:widowControl w:val="0"/>
      <w:autoSpaceDE w:val="0"/>
      <w:autoSpaceDN w:val="0"/>
      <w:adjustRightInd w:val="0"/>
      <w:spacing w:line="316" w:lineRule="exact"/>
      <w:ind w:firstLine="418"/>
      <w:jc w:val="both"/>
    </w:pPr>
    <w:rPr>
      <w:rFonts w:ascii="Calibri" w:hAnsi="Calibri" w:cs="Calibri"/>
    </w:rPr>
  </w:style>
  <w:style w:type="character" w:customStyle="1" w:styleId="FontStyle22">
    <w:name w:val="Font Style22"/>
    <w:rsid w:val="00FA65E9"/>
    <w:rPr>
      <w:rFonts w:ascii="Times New Roman" w:hAnsi="Times New Roman"/>
      <w:b/>
      <w:sz w:val="26"/>
    </w:rPr>
  </w:style>
  <w:style w:type="character" w:customStyle="1" w:styleId="FontStyle23">
    <w:name w:val="Font Style23"/>
    <w:rsid w:val="00FA65E9"/>
    <w:rPr>
      <w:rFonts w:ascii="Times New Roman" w:hAnsi="Times New Roman"/>
      <w:sz w:val="24"/>
    </w:rPr>
  </w:style>
  <w:style w:type="character" w:customStyle="1" w:styleId="FontStyle24">
    <w:name w:val="Font Style24"/>
    <w:rsid w:val="00FA65E9"/>
    <w:rPr>
      <w:rFonts w:ascii="Times New Roman" w:hAnsi="Times New Roman"/>
      <w:b/>
      <w:sz w:val="8"/>
    </w:rPr>
  </w:style>
  <w:style w:type="character" w:customStyle="1" w:styleId="FontStyle25">
    <w:name w:val="Font Style25"/>
    <w:rsid w:val="00FA65E9"/>
    <w:rPr>
      <w:rFonts w:ascii="Times New Roman" w:hAnsi="Times New Roman"/>
      <w:sz w:val="22"/>
    </w:rPr>
  </w:style>
  <w:style w:type="character" w:customStyle="1" w:styleId="FontStyle26">
    <w:name w:val="Font Style26"/>
    <w:rsid w:val="00FA65E9"/>
    <w:rPr>
      <w:rFonts w:ascii="Times New Roman" w:hAnsi="Times New Roman"/>
      <w:sz w:val="20"/>
    </w:rPr>
  </w:style>
  <w:style w:type="character" w:customStyle="1" w:styleId="FontStyle27">
    <w:name w:val="Font Style27"/>
    <w:rsid w:val="00FA65E9"/>
    <w:rPr>
      <w:rFonts w:ascii="Times New Roman" w:hAnsi="Times New Roman"/>
      <w:sz w:val="18"/>
    </w:rPr>
  </w:style>
  <w:style w:type="character" w:customStyle="1" w:styleId="FontStyle29">
    <w:name w:val="Font Style29"/>
    <w:rsid w:val="00FA65E9"/>
    <w:rPr>
      <w:rFonts w:ascii="Times New Roman" w:hAnsi="Times New Roman"/>
      <w:b/>
      <w:i/>
      <w:sz w:val="26"/>
    </w:rPr>
  </w:style>
  <w:style w:type="character" w:customStyle="1" w:styleId="FontStyle30">
    <w:name w:val="Font Style30"/>
    <w:rsid w:val="00FA65E9"/>
    <w:rPr>
      <w:rFonts w:ascii="Times New Roman" w:hAnsi="Times New Roman"/>
      <w:sz w:val="26"/>
    </w:rPr>
  </w:style>
  <w:style w:type="paragraph" w:customStyle="1" w:styleId="Style8">
    <w:name w:val="Style8"/>
    <w:basedOn w:val="a"/>
    <w:rsid w:val="00FA65E9"/>
    <w:pPr>
      <w:widowControl w:val="0"/>
      <w:autoSpaceDE w:val="0"/>
      <w:autoSpaceDN w:val="0"/>
      <w:adjustRightInd w:val="0"/>
      <w:spacing w:line="307" w:lineRule="exact"/>
      <w:ind w:hanging="581"/>
      <w:jc w:val="both"/>
    </w:pPr>
    <w:rPr>
      <w:rFonts w:ascii="Calibri" w:hAnsi="Calibri" w:cs="Calibri"/>
    </w:rPr>
  </w:style>
  <w:style w:type="paragraph" w:customStyle="1" w:styleId="Style24">
    <w:name w:val="Style24"/>
    <w:basedOn w:val="a"/>
    <w:rsid w:val="00FA65E9"/>
    <w:pPr>
      <w:widowControl w:val="0"/>
      <w:autoSpaceDE w:val="0"/>
      <w:autoSpaceDN w:val="0"/>
      <w:adjustRightInd w:val="0"/>
      <w:spacing w:line="427" w:lineRule="exact"/>
      <w:ind w:hanging="1142"/>
      <w:jc w:val="both"/>
    </w:pPr>
    <w:rPr>
      <w:rFonts w:ascii="Calibri" w:hAnsi="Calibri" w:cs="Calibri"/>
    </w:rPr>
  </w:style>
  <w:style w:type="paragraph" w:customStyle="1" w:styleId="Style25">
    <w:name w:val="Style25"/>
    <w:basedOn w:val="a"/>
    <w:rsid w:val="00FA65E9"/>
    <w:pPr>
      <w:widowControl w:val="0"/>
      <w:autoSpaceDE w:val="0"/>
      <w:autoSpaceDN w:val="0"/>
      <w:adjustRightInd w:val="0"/>
      <w:spacing w:line="312" w:lineRule="exact"/>
      <w:ind w:firstLine="1560"/>
      <w:jc w:val="both"/>
    </w:pPr>
    <w:rPr>
      <w:rFonts w:ascii="Calibri" w:hAnsi="Calibri" w:cs="Calibri"/>
    </w:rPr>
  </w:style>
  <w:style w:type="paragraph" w:customStyle="1" w:styleId="Style26">
    <w:name w:val="Style26"/>
    <w:basedOn w:val="a"/>
    <w:rsid w:val="00FA65E9"/>
    <w:pPr>
      <w:widowControl w:val="0"/>
      <w:autoSpaceDE w:val="0"/>
      <w:autoSpaceDN w:val="0"/>
      <w:adjustRightInd w:val="0"/>
      <w:jc w:val="both"/>
    </w:pPr>
    <w:rPr>
      <w:rFonts w:ascii="Calibri" w:hAnsi="Calibri" w:cs="Calibri"/>
    </w:rPr>
  </w:style>
  <w:style w:type="paragraph" w:customStyle="1" w:styleId="Style27">
    <w:name w:val="Style27"/>
    <w:basedOn w:val="a"/>
    <w:rsid w:val="00FA65E9"/>
    <w:pPr>
      <w:widowControl w:val="0"/>
      <w:autoSpaceDE w:val="0"/>
      <w:autoSpaceDN w:val="0"/>
      <w:adjustRightInd w:val="0"/>
      <w:spacing w:line="317" w:lineRule="exact"/>
      <w:ind w:firstLine="1186"/>
      <w:jc w:val="both"/>
    </w:pPr>
    <w:rPr>
      <w:rFonts w:ascii="Calibri" w:hAnsi="Calibri" w:cs="Calibri"/>
    </w:rPr>
  </w:style>
  <w:style w:type="paragraph" w:customStyle="1" w:styleId="Style28">
    <w:name w:val="Style28"/>
    <w:basedOn w:val="a"/>
    <w:rsid w:val="00FA65E9"/>
    <w:pPr>
      <w:widowControl w:val="0"/>
      <w:autoSpaceDE w:val="0"/>
      <w:autoSpaceDN w:val="0"/>
      <w:adjustRightInd w:val="0"/>
      <w:spacing w:line="307" w:lineRule="exact"/>
      <w:ind w:hanging="1978"/>
      <w:jc w:val="both"/>
    </w:pPr>
    <w:rPr>
      <w:rFonts w:ascii="Calibri" w:hAnsi="Calibri" w:cs="Calibri"/>
    </w:rPr>
  </w:style>
  <w:style w:type="paragraph" w:customStyle="1" w:styleId="Style29">
    <w:name w:val="Style29"/>
    <w:basedOn w:val="a"/>
    <w:rsid w:val="00FA65E9"/>
    <w:pPr>
      <w:widowControl w:val="0"/>
      <w:autoSpaceDE w:val="0"/>
      <w:autoSpaceDN w:val="0"/>
      <w:adjustRightInd w:val="0"/>
      <w:spacing w:line="307" w:lineRule="exact"/>
      <w:ind w:hanging="437"/>
      <w:jc w:val="both"/>
    </w:pPr>
    <w:rPr>
      <w:rFonts w:ascii="Calibri" w:hAnsi="Calibri" w:cs="Calibri"/>
    </w:rPr>
  </w:style>
  <w:style w:type="paragraph" w:customStyle="1" w:styleId="Style30">
    <w:name w:val="Style30"/>
    <w:basedOn w:val="a"/>
    <w:rsid w:val="00FA65E9"/>
    <w:pPr>
      <w:widowControl w:val="0"/>
      <w:autoSpaceDE w:val="0"/>
      <w:autoSpaceDN w:val="0"/>
      <w:adjustRightInd w:val="0"/>
      <w:spacing w:line="1080" w:lineRule="exact"/>
      <w:jc w:val="both"/>
    </w:pPr>
    <w:rPr>
      <w:rFonts w:ascii="Calibri" w:hAnsi="Calibri" w:cs="Calibri"/>
    </w:rPr>
  </w:style>
  <w:style w:type="character" w:customStyle="1" w:styleId="FontStyle32">
    <w:name w:val="Font Style32"/>
    <w:rsid w:val="00FA65E9"/>
    <w:rPr>
      <w:rFonts w:ascii="Times New Roman" w:hAnsi="Times New Roman"/>
      <w:b/>
      <w:sz w:val="26"/>
    </w:rPr>
  </w:style>
  <w:style w:type="character" w:customStyle="1" w:styleId="FontStyle33">
    <w:name w:val="Font Style33"/>
    <w:rsid w:val="00FA65E9"/>
    <w:rPr>
      <w:rFonts w:ascii="Times New Roman" w:hAnsi="Times New Roman"/>
      <w:sz w:val="24"/>
    </w:rPr>
  </w:style>
  <w:style w:type="character" w:customStyle="1" w:styleId="FontStyle34">
    <w:name w:val="Font Style34"/>
    <w:rsid w:val="00FA65E9"/>
    <w:rPr>
      <w:rFonts w:ascii="Times New Roman" w:hAnsi="Times New Roman"/>
      <w:sz w:val="24"/>
    </w:rPr>
  </w:style>
  <w:style w:type="character" w:customStyle="1" w:styleId="FontStyle35">
    <w:name w:val="Font Style35"/>
    <w:rsid w:val="00FA65E9"/>
    <w:rPr>
      <w:rFonts w:ascii="Times New Roman" w:hAnsi="Times New Roman"/>
      <w:sz w:val="24"/>
    </w:rPr>
  </w:style>
  <w:style w:type="character" w:customStyle="1" w:styleId="FontStyle36">
    <w:name w:val="Font Style36"/>
    <w:rsid w:val="00FA65E9"/>
    <w:rPr>
      <w:rFonts w:ascii="Times New Roman" w:hAnsi="Times New Roman"/>
      <w:b/>
      <w:i/>
      <w:sz w:val="26"/>
    </w:rPr>
  </w:style>
  <w:style w:type="character" w:customStyle="1" w:styleId="FontStyle37">
    <w:name w:val="Font Style37"/>
    <w:rsid w:val="00FA65E9"/>
    <w:rPr>
      <w:rFonts w:ascii="Times New Roman" w:hAnsi="Times New Roman"/>
      <w:sz w:val="28"/>
    </w:rPr>
  </w:style>
  <w:style w:type="character" w:customStyle="1" w:styleId="FontStyle38">
    <w:name w:val="Font Style38"/>
    <w:rsid w:val="00FA65E9"/>
    <w:rPr>
      <w:rFonts w:ascii="Times New Roman" w:hAnsi="Times New Roman"/>
      <w:sz w:val="24"/>
    </w:rPr>
  </w:style>
  <w:style w:type="character" w:customStyle="1" w:styleId="FontStyle39">
    <w:name w:val="Font Style39"/>
    <w:rsid w:val="00FA65E9"/>
    <w:rPr>
      <w:rFonts w:ascii="Times New Roman" w:hAnsi="Times New Roman"/>
      <w:b/>
      <w:sz w:val="20"/>
    </w:rPr>
  </w:style>
  <w:style w:type="character" w:customStyle="1" w:styleId="FontStyle40">
    <w:name w:val="Font Style40"/>
    <w:rsid w:val="00FA65E9"/>
    <w:rPr>
      <w:rFonts w:ascii="Times New Roman" w:hAnsi="Times New Roman"/>
      <w:b/>
      <w:sz w:val="22"/>
    </w:rPr>
  </w:style>
  <w:style w:type="character" w:customStyle="1" w:styleId="FontStyle20">
    <w:name w:val="Font Style20"/>
    <w:rsid w:val="00FA65E9"/>
    <w:rPr>
      <w:rFonts w:ascii="Times New Roman" w:hAnsi="Times New Roman"/>
      <w:b/>
      <w:sz w:val="26"/>
    </w:rPr>
  </w:style>
  <w:style w:type="character" w:customStyle="1" w:styleId="FontStyle21">
    <w:name w:val="Font Style21"/>
    <w:rsid w:val="00FA65E9"/>
    <w:rPr>
      <w:rFonts w:ascii="Times New Roman" w:hAnsi="Times New Roman"/>
      <w:spacing w:val="-20"/>
      <w:sz w:val="30"/>
    </w:rPr>
  </w:style>
  <w:style w:type="paragraph" w:customStyle="1" w:styleId="Style31">
    <w:name w:val="Style31"/>
    <w:basedOn w:val="a"/>
    <w:rsid w:val="00FA65E9"/>
    <w:pPr>
      <w:widowControl w:val="0"/>
      <w:autoSpaceDE w:val="0"/>
      <w:autoSpaceDN w:val="0"/>
      <w:adjustRightInd w:val="0"/>
      <w:jc w:val="both"/>
    </w:pPr>
    <w:rPr>
      <w:rFonts w:ascii="Calibri" w:hAnsi="Calibri" w:cs="Calibri"/>
    </w:rPr>
  </w:style>
  <w:style w:type="paragraph" w:customStyle="1" w:styleId="Style32">
    <w:name w:val="Style32"/>
    <w:basedOn w:val="a"/>
    <w:rsid w:val="00FA65E9"/>
    <w:pPr>
      <w:widowControl w:val="0"/>
      <w:autoSpaceDE w:val="0"/>
      <w:autoSpaceDN w:val="0"/>
      <w:adjustRightInd w:val="0"/>
      <w:jc w:val="both"/>
    </w:pPr>
    <w:rPr>
      <w:rFonts w:ascii="Calibri" w:hAnsi="Calibri" w:cs="Calibri"/>
    </w:rPr>
  </w:style>
  <w:style w:type="paragraph" w:customStyle="1" w:styleId="Style33">
    <w:name w:val="Style33"/>
    <w:basedOn w:val="a"/>
    <w:rsid w:val="00FA65E9"/>
    <w:pPr>
      <w:widowControl w:val="0"/>
      <w:autoSpaceDE w:val="0"/>
      <w:autoSpaceDN w:val="0"/>
      <w:adjustRightInd w:val="0"/>
      <w:jc w:val="both"/>
    </w:pPr>
    <w:rPr>
      <w:rFonts w:ascii="Calibri" w:hAnsi="Calibri" w:cs="Calibri"/>
    </w:rPr>
  </w:style>
  <w:style w:type="paragraph" w:customStyle="1" w:styleId="Style34">
    <w:name w:val="Style34"/>
    <w:basedOn w:val="a"/>
    <w:rsid w:val="00FA65E9"/>
    <w:pPr>
      <w:widowControl w:val="0"/>
      <w:autoSpaceDE w:val="0"/>
      <w:autoSpaceDN w:val="0"/>
      <w:adjustRightInd w:val="0"/>
      <w:jc w:val="both"/>
    </w:pPr>
    <w:rPr>
      <w:rFonts w:ascii="Calibri" w:hAnsi="Calibri" w:cs="Calibri"/>
    </w:rPr>
  </w:style>
  <w:style w:type="paragraph" w:customStyle="1" w:styleId="Style35">
    <w:name w:val="Style35"/>
    <w:basedOn w:val="a"/>
    <w:rsid w:val="00FA65E9"/>
    <w:pPr>
      <w:widowControl w:val="0"/>
      <w:autoSpaceDE w:val="0"/>
      <w:autoSpaceDN w:val="0"/>
      <w:adjustRightInd w:val="0"/>
      <w:jc w:val="both"/>
    </w:pPr>
    <w:rPr>
      <w:rFonts w:ascii="Calibri" w:hAnsi="Calibri" w:cs="Calibri"/>
    </w:rPr>
  </w:style>
  <w:style w:type="paragraph" w:customStyle="1" w:styleId="Style36">
    <w:name w:val="Style36"/>
    <w:basedOn w:val="a"/>
    <w:rsid w:val="00FA65E9"/>
    <w:pPr>
      <w:widowControl w:val="0"/>
      <w:autoSpaceDE w:val="0"/>
      <w:autoSpaceDN w:val="0"/>
      <w:adjustRightInd w:val="0"/>
      <w:spacing w:line="125" w:lineRule="exact"/>
      <w:jc w:val="both"/>
    </w:pPr>
    <w:rPr>
      <w:rFonts w:ascii="Calibri" w:hAnsi="Calibri" w:cs="Calibri"/>
    </w:rPr>
  </w:style>
  <w:style w:type="paragraph" w:customStyle="1" w:styleId="Style37">
    <w:name w:val="Style37"/>
    <w:basedOn w:val="a"/>
    <w:rsid w:val="00FA65E9"/>
    <w:pPr>
      <w:widowControl w:val="0"/>
      <w:autoSpaceDE w:val="0"/>
      <w:autoSpaceDN w:val="0"/>
      <w:adjustRightInd w:val="0"/>
      <w:jc w:val="both"/>
    </w:pPr>
    <w:rPr>
      <w:rFonts w:ascii="Calibri" w:hAnsi="Calibri" w:cs="Calibri"/>
    </w:rPr>
  </w:style>
  <w:style w:type="paragraph" w:customStyle="1" w:styleId="Style38">
    <w:name w:val="Style38"/>
    <w:basedOn w:val="a"/>
    <w:rsid w:val="00FA65E9"/>
    <w:pPr>
      <w:widowControl w:val="0"/>
      <w:autoSpaceDE w:val="0"/>
      <w:autoSpaceDN w:val="0"/>
      <w:adjustRightInd w:val="0"/>
      <w:spacing w:line="96" w:lineRule="exact"/>
      <w:jc w:val="both"/>
    </w:pPr>
    <w:rPr>
      <w:rFonts w:ascii="Calibri" w:hAnsi="Calibri" w:cs="Calibri"/>
    </w:rPr>
  </w:style>
  <w:style w:type="paragraph" w:customStyle="1" w:styleId="Style39">
    <w:name w:val="Style39"/>
    <w:basedOn w:val="a"/>
    <w:rsid w:val="00FA65E9"/>
    <w:pPr>
      <w:widowControl w:val="0"/>
      <w:autoSpaceDE w:val="0"/>
      <w:autoSpaceDN w:val="0"/>
      <w:adjustRightInd w:val="0"/>
      <w:spacing w:line="86" w:lineRule="exact"/>
      <w:jc w:val="right"/>
    </w:pPr>
    <w:rPr>
      <w:rFonts w:ascii="Calibri" w:hAnsi="Calibri" w:cs="Calibri"/>
    </w:rPr>
  </w:style>
  <w:style w:type="paragraph" w:customStyle="1" w:styleId="Style40">
    <w:name w:val="Style40"/>
    <w:basedOn w:val="a"/>
    <w:rsid w:val="00FA65E9"/>
    <w:pPr>
      <w:widowControl w:val="0"/>
      <w:autoSpaceDE w:val="0"/>
      <w:autoSpaceDN w:val="0"/>
      <w:adjustRightInd w:val="0"/>
      <w:spacing w:line="118" w:lineRule="exact"/>
      <w:ind w:firstLine="34"/>
      <w:jc w:val="both"/>
    </w:pPr>
    <w:rPr>
      <w:rFonts w:ascii="Calibri" w:hAnsi="Calibri" w:cs="Calibri"/>
    </w:rPr>
  </w:style>
  <w:style w:type="paragraph" w:customStyle="1" w:styleId="Style41">
    <w:name w:val="Style41"/>
    <w:basedOn w:val="a"/>
    <w:rsid w:val="00FA65E9"/>
    <w:pPr>
      <w:widowControl w:val="0"/>
      <w:autoSpaceDE w:val="0"/>
      <w:autoSpaceDN w:val="0"/>
      <w:adjustRightInd w:val="0"/>
      <w:spacing w:line="96" w:lineRule="exact"/>
      <w:jc w:val="right"/>
    </w:pPr>
    <w:rPr>
      <w:rFonts w:ascii="Calibri" w:hAnsi="Calibri" w:cs="Calibri"/>
    </w:rPr>
  </w:style>
  <w:style w:type="paragraph" w:customStyle="1" w:styleId="Style42">
    <w:name w:val="Style42"/>
    <w:basedOn w:val="a"/>
    <w:rsid w:val="00FA65E9"/>
    <w:pPr>
      <w:widowControl w:val="0"/>
      <w:autoSpaceDE w:val="0"/>
      <w:autoSpaceDN w:val="0"/>
      <w:adjustRightInd w:val="0"/>
      <w:jc w:val="both"/>
    </w:pPr>
    <w:rPr>
      <w:rFonts w:ascii="Calibri" w:hAnsi="Calibri" w:cs="Calibri"/>
    </w:rPr>
  </w:style>
  <w:style w:type="paragraph" w:customStyle="1" w:styleId="Style43">
    <w:name w:val="Style43"/>
    <w:basedOn w:val="a"/>
    <w:rsid w:val="00FA65E9"/>
    <w:pPr>
      <w:widowControl w:val="0"/>
      <w:autoSpaceDE w:val="0"/>
      <w:autoSpaceDN w:val="0"/>
      <w:adjustRightInd w:val="0"/>
      <w:jc w:val="both"/>
    </w:pPr>
    <w:rPr>
      <w:rFonts w:ascii="Calibri" w:hAnsi="Calibri" w:cs="Calibri"/>
    </w:rPr>
  </w:style>
  <w:style w:type="paragraph" w:customStyle="1" w:styleId="Style44">
    <w:name w:val="Style44"/>
    <w:basedOn w:val="a"/>
    <w:rsid w:val="00FA65E9"/>
    <w:pPr>
      <w:widowControl w:val="0"/>
      <w:autoSpaceDE w:val="0"/>
      <w:autoSpaceDN w:val="0"/>
      <w:adjustRightInd w:val="0"/>
      <w:jc w:val="both"/>
    </w:pPr>
    <w:rPr>
      <w:rFonts w:ascii="Calibri" w:hAnsi="Calibri" w:cs="Calibri"/>
    </w:rPr>
  </w:style>
  <w:style w:type="paragraph" w:customStyle="1" w:styleId="Style45">
    <w:name w:val="Style45"/>
    <w:basedOn w:val="a"/>
    <w:rsid w:val="00FA65E9"/>
    <w:pPr>
      <w:widowControl w:val="0"/>
      <w:autoSpaceDE w:val="0"/>
      <w:autoSpaceDN w:val="0"/>
      <w:adjustRightInd w:val="0"/>
      <w:jc w:val="both"/>
    </w:pPr>
    <w:rPr>
      <w:rFonts w:ascii="Calibri" w:hAnsi="Calibri" w:cs="Calibri"/>
    </w:rPr>
  </w:style>
  <w:style w:type="paragraph" w:customStyle="1" w:styleId="Style46">
    <w:name w:val="Style46"/>
    <w:basedOn w:val="a"/>
    <w:rsid w:val="00FA65E9"/>
    <w:pPr>
      <w:widowControl w:val="0"/>
      <w:autoSpaceDE w:val="0"/>
      <w:autoSpaceDN w:val="0"/>
      <w:adjustRightInd w:val="0"/>
      <w:jc w:val="both"/>
    </w:pPr>
    <w:rPr>
      <w:rFonts w:ascii="Calibri" w:hAnsi="Calibri" w:cs="Calibri"/>
    </w:rPr>
  </w:style>
  <w:style w:type="paragraph" w:customStyle="1" w:styleId="Style47">
    <w:name w:val="Style47"/>
    <w:basedOn w:val="a"/>
    <w:rsid w:val="00FA65E9"/>
    <w:pPr>
      <w:widowControl w:val="0"/>
      <w:autoSpaceDE w:val="0"/>
      <w:autoSpaceDN w:val="0"/>
      <w:adjustRightInd w:val="0"/>
      <w:spacing w:line="96" w:lineRule="exact"/>
      <w:jc w:val="both"/>
    </w:pPr>
    <w:rPr>
      <w:rFonts w:ascii="Calibri" w:hAnsi="Calibri" w:cs="Calibri"/>
    </w:rPr>
  </w:style>
  <w:style w:type="paragraph" w:customStyle="1" w:styleId="Style48">
    <w:name w:val="Style48"/>
    <w:basedOn w:val="a"/>
    <w:rsid w:val="00FA65E9"/>
    <w:pPr>
      <w:widowControl w:val="0"/>
      <w:autoSpaceDE w:val="0"/>
      <w:autoSpaceDN w:val="0"/>
      <w:adjustRightInd w:val="0"/>
      <w:spacing w:line="134" w:lineRule="exact"/>
      <w:jc w:val="both"/>
    </w:pPr>
    <w:rPr>
      <w:rFonts w:ascii="Calibri" w:hAnsi="Calibri" w:cs="Calibri"/>
    </w:rPr>
  </w:style>
  <w:style w:type="paragraph" w:customStyle="1" w:styleId="Style49">
    <w:name w:val="Style49"/>
    <w:basedOn w:val="a"/>
    <w:rsid w:val="00FA65E9"/>
    <w:pPr>
      <w:widowControl w:val="0"/>
      <w:autoSpaceDE w:val="0"/>
      <w:autoSpaceDN w:val="0"/>
      <w:adjustRightInd w:val="0"/>
      <w:jc w:val="both"/>
    </w:pPr>
    <w:rPr>
      <w:rFonts w:ascii="Calibri" w:hAnsi="Calibri" w:cs="Calibri"/>
    </w:rPr>
  </w:style>
  <w:style w:type="paragraph" w:customStyle="1" w:styleId="Style50">
    <w:name w:val="Style50"/>
    <w:basedOn w:val="a"/>
    <w:rsid w:val="00FA65E9"/>
    <w:pPr>
      <w:widowControl w:val="0"/>
      <w:autoSpaceDE w:val="0"/>
      <w:autoSpaceDN w:val="0"/>
      <w:adjustRightInd w:val="0"/>
      <w:spacing w:line="130" w:lineRule="exact"/>
      <w:jc w:val="both"/>
    </w:pPr>
    <w:rPr>
      <w:rFonts w:ascii="Calibri" w:hAnsi="Calibri" w:cs="Calibri"/>
    </w:rPr>
  </w:style>
  <w:style w:type="paragraph" w:customStyle="1" w:styleId="Style51">
    <w:name w:val="Style51"/>
    <w:basedOn w:val="a"/>
    <w:rsid w:val="00FA65E9"/>
    <w:pPr>
      <w:widowControl w:val="0"/>
      <w:autoSpaceDE w:val="0"/>
      <w:autoSpaceDN w:val="0"/>
      <w:adjustRightInd w:val="0"/>
      <w:jc w:val="both"/>
    </w:pPr>
    <w:rPr>
      <w:rFonts w:ascii="Calibri" w:hAnsi="Calibri" w:cs="Calibri"/>
    </w:rPr>
  </w:style>
  <w:style w:type="paragraph" w:customStyle="1" w:styleId="Style52">
    <w:name w:val="Style52"/>
    <w:basedOn w:val="a"/>
    <w:rsid w:val="00FA65E9"/>
    <w:pPr>
      <w:widowControl w:val="0"/>
      <w:autoSpaceDE w:val="0"/>
      <w:autoSpaceDN w:val="0"/>
      <w:adjustRightInd w:val="0"/>
      <w:spacing w:line="158" w:lineRule="exact"/>
      <w:jc w:val="both"/>
    </w:pPr>
    <w:rPr>
      <w:rFonts w:ascii="Calibri" w:hAnsi="Calibri" w:cs="Calibri"/>
    </w:rPr>
  </w:style>
  <w:style w:type="paragraph" w:customStyle="1" w:styleId="Style53">
    <w:name w:val="Style53"/>
    <w:basedOn w:val="a"/>
    <w:rsid w:val="00FA65E9"/>
    <w:pPr>
      <w:widowControl w:val="0"/>
      <w:autoSpaceDE w:val="0"/>
      <w:autoSpaceDN w:val="0"/>
      <w:adjustRightInd w:val="0"/>
      <w:jc w:val="both"/>
    </w:pPr>
    <w:rPr>
      <w:rFonts w:ascii="Calibri" w:hAnsi="Calibri" w:cs="Calibri"/>
    </w:rPr>
  </w:style>
  <w:style w:type="paragraph" w:customStyle="1" w:styleId="Style54">
    <w:name w:val="Style54"/>
    <w:basedOn w:val="a"/>
    <w:rsid w:val="00FA65E9"/>
    <w:pPr>
      <w:widowControl w:val="0"/>
      <w:autoSpaceDE w:val="0"/>
      <w:autoSpaceDN w:val="0"/>
      <w:adjustRightInd w:val="0"/>
      <w:jc w:val="both"/>
    </w:pPr>
    <w:rPr>
      <w:rFonts w:ascii="Calibri" w:hAnsi="Calibri" w:cs="Calibri"/>
    </w:rPr>
  </w:style>
  <w:style w:type="paragraph" w:customStyle="1" w:styleId="Style55">
    <w:name w:val="Style55"/>
    <w:basedOn w:val="a"/>
    <w:rsid w:val="00FA65E9"/>
    <w:pPr>
      <w:widowControl w:val="0"/>
      <w:autoSpaceDE w:val="0"/>
      <w:autoSpaceDN w:val="0"/>
      <w:adjustRightInd w:val="0"/>
      <w:jc w:val="both"/>
    </w:pPr>
    <w:rPr>
      <w:rFonts w:ascii="Calibri" w:hAnsi="Calibri" w:cs="Calibri"/>
    </w:rPr>
  </w:style>
  <w:style w:type="paragraph" w:customStyle="1" w:styleId="Style56">
    <w:name w:val="Style56"/>
    <w:basedOn w:val="a"/>
    <w:rsid w:val="00FA65E9"/>
    <w:pPr>
      <w:widowControl w:val="0"/>
      <w:autoSpaceDE w:val="0"/>
      <w:autoSpaceDN w:val="0"/>
      <w:adjustRightInd w:val="0"/>
      <w:jc w:val="both"/>
    </w:pPr>
    <w:rPr>
      <w:rFonts w:ascii="Calibri" w:hAnsi="Calibri" w:cs="Calibri"/>
    </w:rPr>
  </w:style>
  <w:style w:type="paragraph" w:customStyle="1" w:styleId="Style57">
    <w:name w:val="Style57"/>
    <w:basedOn w:val="a"/>
    <w:rsid w:val="00FA65E9"/>
    <w:pPr>
      <w:widowControl w:val="0"/>
      <w:autoSpaceDE w:val="0"/>
      <w:autoSpaceDN w:val="0"/>
      <w:adjustRightInd w:val="0"/>
      <w:jc w:val="both"/>
    </w:pPr>
    <w:rPr>
      <w:rFonts w:ascii="Calibri" w:hAnsi="Calibri" w:cs="Calibri"/>
    </w:rPr>
  </w:style>
  <w:style w:type="paragraph" w:customStyle="1" w:styleId="Style58">
    <w:name w:val="Style58"/>
    <w:basedOn w:val="a"/>
    <w:rsid w:val="00FA65E9"/>
    <w:pPr>
      <w:widowControl w:val="0"/>
      <w:autoSpaceDE w:val="0"/>
      <w:autoSpaceDN w:val="0"/>
      <w:adjustRightInd w:val="0"/>
      <w:spacing w:line="86" w:lineRule="exact"/>
      <w:jc w:val="right"/>
    </w:pPr>
    <w:rPr>
      <w:rFonts w:ascii="Calibri" w:hAnsi="Calibri" w:cs="Calibri"/>
    </w:rPr>
  </w:style>
  <w:style w:type="paragraph" w:customStyle="1" w:styleId="Style59">
    <w:name w:val="Style59"/>
    <w:basedOn w:val="a"/>
    <w:rsid w:val="00FA65E9"/>
    <w:pPr>
      <w:widowControl w:val="0"/>
      <w:autoSpaceDE w:val="0"/>
      <w:autoSpaceDN w:val="0"/>
      <w:adjustRightInd w:val="0"/>
      <w:jc w:val="both"/>
    </w:pPr>
    <w:rPr>
      <w:rFonts w:ascii="Calibri" w:hAnsi="Calibri" w:cs="Calibri"/>
    </w:rPr>
  </w:style>
  <w:style w:type="paragraph" w:customStyle="1" w:styleId="Style60">
    <w:name w:val="Style60"/>
    <w:basedOn w:val="a"/>
    <w:rsid w:val="00FA65E9"/>
    <w:pPr>
      <w:widowControl w:val="0"/>
      <w:autoSpaceDE w:val="0"/>
      <w:autoSpaceDN w:val="0"/>
      <w:adjustRightInd w:val="0"/>
      <w:jc w:val="both"/>
    </w:pPr>
    <w:rPr>
      <w:rFonts w:ascii="Calibri" w:hAnsi="Calibri" w:cs="Calibri"/>
    </w:rPr>
  </w:style>
  <w:style w:type="paragraph" w:customStyle="1" w:styleId="Style61">
    <w:name w:val="Style61"/>
    <w:basedOn w:val="a"/>
    <w:rsid w:val="00FA65E9"/>
    <w:pPr>
      <w:widowControl w:val="0"/>
      <w:autoSpaceDE w:val="0"/>
      <w:autoSpaceDN w:val="0"/>
      <w:adjustRightInd w:val="0"/>
      <w:jc w:val="both"/>
    </w:pPr>
    <w:rPr>
      <w:rFonts w:ascii="Calibri" w:hAnsi="Calibri" w:cs="Calibri"/>
    </w:rPr>
  </w:style>
  <w:style w:type="paragraph" w:customStyle="1" w:styleId="Style62">
    <w:name w:val="Style62"/>
    <w:basedOn w:val="a"/>
    <w:rsid w:val="00FA65E9"/>
    <w:pPr>
      <w:widowControl w:val="0"/>
      <w:autoSpaceDE w:val="0"/>
      <w:autoSpaceDN w:val="0"/>
      <w:adjustRightInd w:val="0"/>
      <w:jc w:val="both"/>
    </w:pPr>
    <w:rPr>
      <w:rFonts w:ascii="Calibri" w:hAnsi="Calibri" w:cs="Calibri"/>
    </w:rPr>
  </w:style>
  <w:style w:type="paragraph" w:customStyle="1" w:styleId="Style63">
    <w:name w:val="Style63"/>
    <w:basedOn w:val="a"/>
    <w:rsid w:val="00FA65E9"/>
    <w:pPr>
      <w:widowControl w:val="0"/>
      <w:autoSpaceDE w:val="0"/>
      <w:autoSpaceDN w:val="0"/>
      <w:adjustRightInd w:val="0"/>
      <w:jc w:val="both"/>
    </w:pPr>
    <w:rPr>
      <w:rFonts w:ascii="Calibri" w:hAnsi="Calibri" w:cs="Calibri"/>
    </w:rPr>
  </w:style>
  <w:style w:type="paragraph" w:customStyle="1" w:styleId="Style64">
    <w:name w:val="Style64"/>
    <w:basedOn w:val="a"/>
    <w:rsid w:val="00FA65E9"/>
    <w:pPr>
      <w:widowControl w:val="0"/>
      <w:autoSpaceDE w:val="0"/>
      <w:autoSpaceDN w:val="0"/>
      <w:adjustRightInd w:val="0"/>
      <w:jc w:val="both"/>
    </w:pPr>
    <w:rPr>
      <w:rFonts w:ascii="Calibri" w:hAnsi="Calibri" w:cs="Calibri"/>
    </w:rPr>
  </w:style>
  <w:style w:type="paragraph" w:customStyle="1" w:styleId="Style65">
    <w:name w:val="Style65"/>
    <w:basedOn w:val="a"/>
    <w:rsid w:val="00FA65E9"/>
    <w:pPr>
      <w:widowControl w:val="0"/>
      <w:autoSpaceDE w:val="0"/>
      <w:autoSpaceDN w:val="0"/>
      <w:adjustRightInd w:val="0"/>
      <w:jc w:val="both"/>
    </w:pPr>
    <w:rPr>
      <w:rFonts w:ascii="Calibri" w:hAnsi="Calibri" w:cs="Calibri"/>
    </w:rPr>
  </w:style>
  <w:style w:type="paragraph" w:customStyle="1" w:styleId="Style66">
    <w:name w:val="Style66"/>
    <w:basedOn w:val="a"/>
    <w:rsid w:val="00FA65E9"/>
    <w:pPr>
      <w:widowControl w:val="0"/>
      <w:autoSpaceDE w:val="0"/>
      <w:autoSpaceDN w:val="0"/>
      <w:adjustRightInd w:val="0"/>
      <w:jc w:val="both"/>
    </w:pPr>
    <w:rPr>
      <w:rFonts w:ascii="Calibri" w:hAnsi="Calibri" w:cs="Calibri"/>
    </w:rPr>
  </w:style>
  <w:style w:type="paragraph" w:customStyle="1" w:styleId="Style67">
    <w:name w:val="Style67"/>
    <w:basedOn w:val="a"/>
    <w:rsid w:val="00FA65E9"/>
    <w:pPr>
      <w:widowControl w:val="0"/>
      <w:autoSpaceDE w:val="0"/>
      <w:autoSpaceDN w:val="0"/>
      <w:adjustRightInd w:val="0"/>
      <w:jc w:val="both"/>
    </w:pPr>
    <w:rPr>
      <w:rFonts w:ascii="Calibri" w:hAnsi="Calibri" w:cs="Calibri"/>
    </w:rPr>
  </w:style>
  <w:style w:type="paragraph" w:customStyle="1" w:styleId="Style68">
    <w:name w:val="Style68"/>
    <w:basedOn w:val="a"/>
    <w:rsid w:val="00FA65E9"/>
    <w:pPr>
      <w:widowControl w:val="0"/>
      <w:autoSpaceDE w:val="0"/>
      <w:autoSpaceDN w:val="0"/>
      <w:adjustRightInd w:val="0"/>
      <w:jc w:val="both"/>
    </w:pPr>
    <w:rPr>
      <w:rFonts w:ascii="Calibri" w:hAnsi="Calibri" w:cs="Calibri"/>
    </w:rPr>
  </w:style>
  <w:style w:type="paragraph" w:customStyle="1" w:styleId="Style69">
    <w:name w:val="Style69"/>
    <w:basedOn w:val="a"/>
    <w:rsid w:val="00FA65E9"/>
    <w:pPr>
      <w:widowControl w:val="0"/>
      <w:autoSpaceDE w:val="0"/>
      <w:autoSpaceDN w:val="0"/>
      <w:adjustRightInd w:val="0"/>
      <w:spacing w:line="245" w:lineRule="exact"/>
      <w:jc w:val="both"/>
    </w:pPr>
    <w:rPr>
      <w:rFonts w:ascii="Calibri" w:hAnsi="Calibri" w:cs="Calibri"/>
    </w:rPr>
  </w:style>
  <w:style w:type="paragraph" w:customStyle="1" w:styleId="Style70">
    <w:name w:val="Style70"/>
    <w:basedOn w:val="a"/>
    <w:rsid w:val="00FA65E9"/>
    <w:pPr>
      <w:widowControl w:val="0"/>
      <w:autoSpaceDE w:val="0"/>
      <w:autoSpaceDN w:val="0"/>
      <w:adjustRightInd w:val="0"/>
      <w:spacing w:line="557" w:lineRule="exact"/>
      <w:jc w:val="center"/>
    </w:pPr>
    <w:rPr>
      <w:rFonts w:ascii="Calibri" w:hAnsi="Calibri" w:cs="Calibri"/>
    </w:rPr>
  </w:style>
  <w:style w:type="paragraph" w:customStyle="1" w:styleId="Style71">
    <w:name w:val="Style71"/>
    <w:basedOn w:val="a"/>
    <w:rsid w:val="00FA65E9"/>
    <w:pPr>
      <w:widowControl w:val="0"/>
      <w:autoSpaceDE w:val="0"/>
      <w:autoSpaceDN w:val="0"/>
      <w:adjustRightInd w:val="0"/>
      <w:jc w:val="both"/>
    </w:pPr>
    <w:rPr>
      <w:rFonts w:ascii="Calibri" w:hAnsi="Calibri" w:cs="Calibri"/>
    </w:rPr>
  </w:style>
  <w:style w:type="paragraph" w:customStyle="1" w:styleId="Style72">
    <w:name w:val="Style72"/>
    <w:basedOn w:val="a"/>
    <w:rsid w:val="00FA65E9"/>
    <w:pPr>
      <w:widowControl w:val="0"/>
      <w:autoSpaceDE w:val="0"/>
      <w:autoSpaceDN w:val="0"/>
      <w:adjustRightInd w:val="0"/>
      <w:spacing w:line="113" w:lineRule="exact"/>
      <w:jc w:val="right"/>
    </w:pPr>
    <w:rPr>
      <w:rFonts w:ascii="Calibri" w:hAnsi="Calibri" w:cs="Calibri"/>
    </w:rPr>
  </w:style>
  <w:style w:type="paragraph" w:customStyle="1" w:styleId="Style73">
    <w:name w:val="Style73"/>
    <w:basedOn w:val="a"/>
    <w:rsid w:val="00FA65E9"/>
    <w:pPr>
      <w:widowControl w:val="0"/>
      <w:autoSpaceDE w:val="0"/>
      <w:autoSpaceDN w:val="0"/>
      <w:adjustRightInd w:val="0"/>
      <w:jc w:val="both"/>
    </w:pPr>
    <w:rPr>
      <w:rFonts w:ascii="Calibri" w:hAnsi="Calibri" w:cs="Calibri"/>
    </w:rPr>
  </w:style>
  <w:style w:type="paragraph" w:customStyle="1" w:styleId="Style74">
    <w:name w:val="Style74"/>
    <w:basedOn w:val="a"/>
    <w:rsid w:val="00FA65E9"/>
    <w:pPr>
      <w:widowControl w:val="0"/>
      <w:autoSpaceDE w:val="0"/>
      <w:autoSpaceDN w:val="0"/>
      <w:adjustRightInd w:val="0"/>
      <w:spacing w:line="101" w:lineRule="exact"/>
      <w:jc w:val="both"/>
    </w:pPr>
    <w:rPr>
      <w:rFonts w:ascii="Calibri" w:hAnsi="Calibri" w:cs="Calibri"/>
    </w:rPr>
  </w:style>
  <w:style w:type="paragraph" w:customStyle="1" w:styleId="Style75">
    <w:name w:val="Style75"/>
    <w:basedOn w:val="a"/>
    <w:rsid w:val="00FA65E9"/>
    <w:pPr>
      <w:widowControl w:val="0"/>
      <w:autoSpaceDE w:val="0"/>
      <w:autoSpaceDN w:val="0"/>
      <w:adjustRightInd w:val="0"/>
      <w:jc w:val="both"/>
    </w:pPr>
    <w:rPr>
      <w:rFonts w:ascii="Calibri" w:hAnsi="Calibri" w:cs="Calibri"/>
    </w:rPr>
  </w:style>
  <w:style w:type="paragraph" w:customStyle="1" w:styleId="Style76">
    <w:name w:val="Style76"/>
    <w:basedOn w:val="a"/>
    <w:rsid w:val="00FA65E9"/>
    <w:pPr>
      <w:widowControl w:val="0"/>
      <w:autoSpaceDE w:val="0"/>
      <w:autoSpaceDN w:val="0"/>
      <w:adjustRightInd w:val="0"/>
      <w:jc w:val="both"/>
    </w:pPr>
    <w:rPr>
      <w:rFonts w:ascii="Calibri" w:hAnsi="Calibri" w:cs="Calibri"/>
    </w:rPr>
  </w:style>
  <w:style w:type="paragraph" w:customStyle="1" w:styleId="Style77">
    <w:name w:val="Style77"/>
    <w:basedOn w:val="a"/>
    <w:rsid w:val="00FA65E9"/>
    <w:pPr>
      <w:widowControl w:val="0"/>
      <w:autoSpaceDE w:val="0"/>
      <w:autoSpaceDN w:val="0"/>
      <w:adjustRightInd w:val="0"/>
      <w:jc w:val="both"/>
    </w:pPr>
    <w:rPr>
      <w:rFonts w:ascii="Calibri" w:hAnsi="Calibri" w:cs="Calibri"/>
    </w:rPr>
  </w:style>
  <w:style w:type="paragraph" w:customStyle="1" w:styleId="Style78">
    <w:name w:val="Style78"/>
    <w:basedOn w:val="a"/>
    <w:rsid w:val="00FA65E9"/>
    <w:pPr>
      <w:widowControl w:val="0"/>
      <w:autoSpaceDE w:val="0"/>
      <w:autoSpaceDN w:val="0"/>
      <w:adjustRightInd w:val="0"/>
      <w:spacing w:line="120" w:lineRule="exact"/>
      <w:ind w:hanging="269"/>
      <w:jc w:val="both"/>
    </w:pPr>
    <w:rPr>
      <w:rFonts w:ascii="Calibri" w:hAnsi="Calibri" w:cs="Calibri"/>
    </w:rPr>
  </w:style>
  <w:style w:type="paragraph" w:customStyle="1" w:styleId="Style79">
    <w:name w:val="Style79"/>
    <w:basedOn w:val="a"/>
    <w:rsid w:val="00FA65E9"/>
    <w:pPr>
      <w:widowControl w:val="0"/>
      <w:autoSpaceDE w:val="0"/>
      <w:autoSpaceDN w:val="0"/>
      <w:adjustRightInd w:val="0"/>
      <w:spacing w:line="245" w:lineRule="exact"/>
      <w:jc w:val="both"/>
    </w:pPr>
    <w:rPr>
      <w:rFonts w:ascii="Calibri" w:hAnsi="Calibri" w:cs="Calibri"/>
    </w:rPr>
  </w:style>
  <w:style w:type="paragraph" w:customStyle="1" w:styleId="Style80">
    <w:name w:val="Style80"/>
    <w:basedOn w:val="a"/>
    <w:rsid w:val="00FA65E9"/>
    <w:pPr>
      <w:widowControl w:val="0"/>
      <w:autoSpaceDE w:val="0"/>
      <w:autoSpaceDN w:val="0"/>
      <w:adjustRightInd w:val="0"/>
      <w:jc w:val="both"/>
    </w:pPr>
    <w:rPr>
      <w:rFonts w:ascii="Calibri" w:hAnsi="Calibri" w:cs="Calibri"/>
    </w:rPr>
  </w:style>
  <w:style w:type="paragraph" w:customStyle="1" w:styleId="Style81">
    <w:name w:val="Style81"/>
    <w:basedOn w:val="a"/>
    <w:rsid w:val="00FA65E9"/>
    <w:pPr>
      <w:widowControl w:val="0"/>
      <w:autoSpaceDE w:val="0"/>
      <w:autoSpaceDN w:val="0"/>
      <w:adjustRightInd w:val="0"/>
      <w:jc w:val="both"/>
    </w:pPr>
    <w:rPr>
      <w:rFonts w:ascii="Calibri" w:hAnsi="Calibri" w:cs="Calibri"/>
    </w:rPr>
  </w:style>
  <w:style w:type="paragraph" w:customStyle="1" w:styleId="Style82">
    <w:name w:val="Style82"/>
    <w:basedOn w:val="a"/>
    <w:rsid w:val="00FA65E9"/>
    <w:pPr>
      <w:widowControl w:val="0"/>
      <w:autoSpaceDE w:val="0"/>
      <w:autoSpaceDN w:val="0"/>
      <w:adjustRightInd w:val="0"/>
      <w:jc w:val="both"/>
    </w:pPr>
    <w:rPr>
      <w:rFonts w:ascii="Calibri" w:hAnsi="Calibri" w:cs="Calibri"/>
    </w:rPr>
  </w:style>
  <w:style w:type="paragraph" w:customStyle="1" w:styleId="Style83">
    <w:name w:val="Style83"/>
    <w:basedOn w:val="a"/>
    <w:rsid w:val="00FA65E9"/>
    <w:pPr>
      <w:widowControl w:val="0"/>
      <w:autoSpaceDE w:val="0"/>
      <w:autoSpaceDN w:val="0"/>
      <w:adjustRightInd w:val="0"/>
      <w:jc w:val="both"/>
    </w:pPr>
    <w:rPr>
      <w:rFonts w:ascii="Calibri" w:hAnsi="Calibri" w:cs="Calibri"/>
    </w:rPr>
  </w:style>
  <w:style w:type="paragraph" w:customStyle="1" w:styleId="Style84">
    <w:name w:val="Style84"/>
    <w:basedOn w:val="a"/>
    <w:rsid w:val="00FA65E9"/>
    <w:pPr>
      <w:widowControl w:val="0"/>
      <w:autoSpaceDE w:val="0"/>
      <w:autoSpaceDN w:val="0"/>
      <w:adjustRightInd w:val="0"/>
      <w:jc w:val="both"/>
    </w:pPr>
    <w:rPr>
      <w:rFonts w:ascii="Calibri" w:hAnsi="Calibri" w:cs="Calibri"/>
    </w:rPr>
  </w:style>
  <w:style w:type="paragraph" w:customStyle="1" w:styleId="Style85">
    <w:name w:val="Style85"/>
    <w:basedOn w:val="a"/>
    <w:rsid w:val="00FA65E9"/>
    <w:pPr>
      <w:widowControl w:val="0"/>
      <w:autoSpaceDE w:val="0"/>
      <w:autoSpaceDN w:val="0"/>
      <w:adjustRightInd w:val="0"/>
      <w:jc w:val="both"/>
    </w:pPr>
    <w:rPr>
      <w:rFonts w:ascii="Calibri" w:hAnsi="Calibri" w:cs="Calibri"/>
    </w:rPr>
  </w:style>
  <w:style w:type="paragraph" w:customStyle="1" w:styleId="Style86">
    <w:name w:val="Style86"/>
    <w:basedOn w:val="a"/>
    <w:rsid w:val="00FA65E9"/>
    <w:pPr>
      <w:widowControl w:val="0"/>
      <w:autoSpaceDE w:val="0"/>
      <w:autoSpaceDN w:val="0"/>
      <w:adjustRightInd w:val="0"/>
      <w:jc w:val="both"/>
    </w:pPr>
    <w:rPr>
      <w:rFonts w:ascii="Calibri" w:hAnsi="Calibri" w:cs="Calibri"/>
    </w:rPr>
  </w:style>
  <w:style w:type="paragraph" w:customStyle="1" w:styleId="Style87">
    <w:name w:val="Style87"/>
    <w:basedOn w:val="a"/>
    <w:rsid w:val="00FA65E9"/>
    <w:pPr>
      <w:widowControl w:val="0"/>
      <w:autoSpaceDE w:val="0"/>
      <w:autoSpaceDN w:val="0"/>
      <w:adjustRightInd w:val="0"/>
      <w:jc w:val="both"/>
    </w:pPr>
    <w:rPr>
      <w:rFonts w:ascii="Calibri" w:hAnsi="Calibri" w:cs="Calibri"/>
    </w:rPr>
  </w:style>
  <w:style w:type="paragraph" w:customStyle="1" w:styleId="Style88">
    <w:name w:val="Style88"/>
    <w:basedOn w:val="a"/>
    <w:rsid w:val="00FA65E9"/>
    <w:pPr>
      <w:widowControl w:val="0"/>
      <w:autoSpaceDE w:val="0"/>
      <w:autoSpaceDN w:val="0"/>
      <w:adjustRightInd w:val="0"/>
      <w:jc w:val="both"/>
    </w:pPr>
    <w:rPr>
      <w:rFonts w:ascii="Calibri" w:hAnsi="Calibri" w:cs="Calibri"/>
    </w:rPr>
  </w:style>
  <w:style w:type="paragraph" w:customStyle="1" w:styleId="Style89">
    <w:name w:val="Style89"/>
    <w:basedOn w:val="a"/>
    <w:rsid w:val="00FA65E9"/>
    <w:pPr>
      <w:widowControl w:val="0"/>
      <w:autoSpaceDE w:val="0"/>
      <w:autoSpaceDN w:val="0"/>
      <w:adjustRightInd w:val="0"/>
      <w:jc w:val="both"/>
    </w:pPr>
    <w:rPr>
      <w:rFonts w:ascii="Calibri" w:hAnsi="Calibri" w:cs="Calibri"/>
    </w:rPr>
  </w:style>
  <w:style w:type="paragraph" w:customStyle="1" w:styleId="Style90">
    <w:name w:val="Style90"/>
    <w:basedOn w:val="a"/>
    <w:rsid w:val="00FA65E9"/>
    <w:pPr>
      <w:widowControl w:val="0"/>
      <w:autoSpaceDE w:val="0"/>
      <w:autoSpaceDN w:val="0"/>
      <w:adjustRightInd w:val="0"/>
      <w:jc w:val="both"/>
    </w:pPr>
    <w:rPr>
      <w:rFonts w:ascii="Calibri" w:hAnsi="Calibri" w:cs="Calibri"/>
    </w:rPr>
  </w:style>
  <w:style w:type="paragraph" w:customStyle="1" w:styleId="Style91">
    <w:name w:val="Style91"/>
    <w:basedOn w:val="a"/>
    <w:rsid w:val="00FA65E9"/>
    <w:pPr>
      <w:widowControl w:val="0"/>
      <w:autoSpaceDE w:val="0"/>
      <w:autoSpaceDN w:val="0"/>
      <w:adjustRightInd w:val="0"/>
      <w:jc w:val="both"/>
    </w:pPr>
    <w:rPr>
      <w:rFonts w:ascii="Calibri" w:hAnsi="Calibri" w:cs="Calibri"/>
    </w:rPr>
  </w:style>
  <w:style w:type="paragraph" w:customStyle="1" w:styleId="Style92">
    <w:name w:val="Style92"/>
    <w:basedOn w:val="a"/>
    <w:rsid w:val="00FA65E9"/>
    <w:pPr>
      <w:widowControl w:val="0"/>
      <w:autoSpaceDE w:val="0"/>
      <w:autoSpaceDN w:val="0"/>
      <w:adjustRightInd w:val="0"/>
      <w:jc w:val="both"/>
    </w:pPr>
    <w:rPr>
      <w:rFonts w:ascii="Calibri" w:hAnsi="Calibri" w:cs="Calibri"/>
    </w:rPr>
  </w:style>
  <w:style w:type="paragraph" w:customStyle="1" w:styleId="Style93">
    <w:name w:val="Style93"/>
    <w:basedOn w:val="a"/>
    <w:rsid w:val="00FA65E9"/>
    <w:pPr>
      <w:widowControl w:val="0"/>
      <w:autoSpaceDE w:val="0"/>
      <w:autoSpaceDN w:val="0"/>
      <w:adjustRightInd w:val="0"/>
      <w:jc w:val="both"/>
    </w:pPr>
    <w:rPr>
      <w:rFonts w:ascii="Calibri" w:hAnsi="Calibri" w:cs="Calibri"/>
    </w:rPr>
  </w:style>
  <w:style w:type="paragraph" w:customStyle="1" w:styleId="Style95">
    <w:name w:val="Style95"/>
    <w:basedOn w:val="a"/>
    <w:rsid w:val="00FA65E9"/>
    <w:pPr>
      <w:widowControl w:val="0"/>
      <w:autoSpaceDE w:val="0"/>
      <w:autoSpaceDN w:val="0"/>
      <w:adjustRightInd w:val="0"/>
      <w:spacing w:line="379" w:lineRule="exact"/>
      <w:ind w:firstLine="350"/>
      <w:jc w:val="both"/>
    </w:pPr>
    <w:rPr>
      <w:rFonts w:ascii="Calibri" w:hAnsi="Calibri" w:cs="Calibri"/>
    </w:rPr>
  </w:style>
  <w:style w:type="paragraph" w:customStyle="1" w:styleId="Style96">
    <w:name w:val="Style96"/>
    <w:basedOn w:val="a"/>
    <w:rsid w:val="00FA65E9"/>
    <w:pPr>
      <w:widowControl w:val="0"/>
      <w:autoSpaceDE w:val="0"/>
      <w:autoSpaceDN w:val="0"/>
      <w:adjustRightInd w:val="0"/>
      <w:jc w:val="both"/>
    </w:pPr>
    <w:rPr>
      <w:rFonts w:ascii="Calibri" w:hAnsi="Calibri" w:cs="Calibri"/>
    </w:rPr>
  </w:style>
  <w:style w:type="paragraph" w:customStyle="1" w:styleId="Style97">
    <w:name w:val="Style97"/>
    <w:basedOn w:val="a"/>
    <w:rsid w:val="00FA65E9"/>
    <w:pPr>
      <w:widowControl w:val="0"/>
      <w:autoSpaceDE w:val="0"/>
      <w:autoSpaceDN w:val="0"/>
      <w:adjustRightInd w:val="0"/>
      <w:jc w:val="both"/>
    </w:pPr>
    <w:rPr>
      <w:rFonts w:ascii="Calibri" w:hAnsi="Calibri" w:cs="Calibri"/>
    </w:rPr>
  </w:style>
  <w:style w:type="paragraph" w:customStyle="1" w:styleId="Style98">
    <w:name w:val="Style98"/>
    <w:basedOn w:val="a"/>
    <w:rsid w:val="00FA65E9"/>
    <w:pPr>
      <w:widowControl w:val="0"/>
      <w:autoSpaceDE w:val="0"/>
      <w:autoSpaceDN w:val="0"/>
      <w:adjustRightInd w:val="0"/>
      <w:jc w:val="both"/>
    </w:pPr>
    <w:rPr>
      <w:rFonts w:ascii="Calibri" w:hAnsi="Calibri" w:cs="Calibri"/>
    </w:rPr>
  </w:style>
  <w:style w:type="paragraph" w:customStyle="1" w:styleId="Style99">
    <w:name w:val="Style99"/>
    <w:basedOn w:val="a"/>
    <w:rsid w:val="00FA65E9"/>
    <w:pPr>
      <w:widowControl w:val="0"/>
      <w:autoSpaceDE w:val="0"/>
      <w:autoSpaceDN w:val="0"/>
      <w:adjustRightInd w:val="0"/>
      <w:jc w:val="both"/>
    </w:pPr>
    <w:rPr>
      <w:rFonts w:ascii="Calibri" w:hAnsi="Calibri" w:cs="Calibri"/>
    </w:rPr>
  </w:style>
  <w:style w:type="paragraph" w:customStyle="1" w:styleId="Style100">
    <w:name w:val="Style100"/>
    <w:basedOn w:val="a"/>
    <w:rsid w:val="00FA65E9"/>
    <w:pPr>
      <w:widowControl w:val="0"/>
      <w:autoSpaceDE w:val="0"/>
      <w:autoSpaceDN w:val="0"/>
      <w:adjustRightInd w:val="0"/>
      <w:jc w:val="both"/>
    </w:pPr>
    <w:rPr>
      <w:rFonts w:ascii="Calibri" w:hAnsi="Calibri" w:cs="Calibri"/>
    </w:rPr>
  </w:style>
  <w:style w:type="paragraph" w:customStyle="1" w:styleId="Style101">
    <w:name w:val="Style101"/>
    <w:basedOn w:val="a"/>
    <w:rsid w:val="00FA65E9"/>
    <w:pPr>
      <w:widowControl w:val="0"/>
      <w:autoSpaceDE w:val="0"/>
      <w:autoSpaceDN w:val="0"/>
      <w:adjustRightInd w:val="0"/>
      <w:jc w:val="both"/>
    </w:pPr>
    <w:rPr>
      <w:rFonts w:ascii="Calibri" w:hAnsi="Calibri" w:cs="Calibri"/>
    </w:rPr>
  </w:style>
  <w:style w:type="paragraph" w:customStyle="1" w:styleId="Style102">
    <w:name w:val="Style102"/>
    <w:basedOn w:val="a"/>
    <w:rsid w:val="00FA65E9"/>
    <w:pPr>
      <w:widowControl w:val="0"/>
      <w:autoSpaceDE w:val="0"/>
      <w:autoSpaceDN w:val="0"/>
      <w:adjustRightInd w:val="0"/>
      <w:jc w:val="both"/>
    </w:pPr>
    <w:rPr>
      <w:rFonts w:ascii="Calibri" w:hAnsi="Calibri" w:cs="Calibri"/>
    </w:rPr>
  </w:style>
  <w:style w:type="character" w:customStyle="1" w:styleId="FontStyle104">
    <w:name w:val="Font Style104"/>
    <w:rsid w:val="00FA65E9"/>
    <w:rPr>
      <w:rFonts w:ascii="Times New Roman" w:hAnsi="Times New Roman"/>
      <w:b/>
      <w:i/>
      <w:sz w:val="26"/>
    </w:rPr>
  </w:style>
  <w:style w:type="character" w:customStyle="1" w:styleId="FontStyle105">
    <w:name w:val="Font Style105"/>
    <w:rsid w:val="00FA65E9"/>
    <w:rPr>
      <w:rFonts w:ascii="Times New Roman" w:hAnsi="Times New Roman"/>
      <w:sz w:val="22"/>
    </w:rPr>
  </w:style>
  <w:style w:type="character" w:customStyle="1" w:styleId="FontStyle106">
    <w:name w:val="Font Style106"/>
    <w:rsid w:val="00FA65E9"/>
    <w:rPr>
      <w:rFonts w:ascii="Microsoft Sans Serif" w:hAnsi="Microsoft Sans Serif"/>
      <w:b/>
      <w:sz w:val="18"/>
    </w:rPr>
  </w:style>
  <w:style w:type="character" w:customStyle="1" w:styleId="FontStyle107">
    <w:name w:val="Font Style107"/>
    <w:rsid w:val="00FA65E9"/>
    <w:rPr>
      <w:rFonts w:ascii="Times New Roman" w:hAnsi="Times New Roman"/>
      <w:sz w:val="26"/>
    </w:rPr>
  </w:style>
  <w:style w:type="character" w:customStyle="1" w:styleId="FontStyle108">
    <w:name w:val="Font Style108"/>
    <w:rsid w:val="00FA65E9"/>
    <w:rPr>
      <w:rFonts w:ascii="Times New Roman" w:hAnsi="Times New Roman"/>
      <w:b/>
      <w:i/>
      <w:sz w:val="28"/>
    </w:rPr>
  </w:style>
  <w:style w:type="character" w:customStyle="1" w:styleId="FontStyle109">
    <w:name w:val="Font Style109"/>
    <w:rsid w:val="00FA65E9"/>
    <w:rPr>
      <w:rFonts w:ascii="Times New Roman" w:hAnsi="Times New Roman"/>
      <w:b/>
      <w:i/>
      <w:spacing w:val="-20"/>
      <w:sz w:val="28"/>
    </w:rPr>
  </w:style>
  <w:style w:type="character" w:customStyle="1" w:styleId="FontStyle110">
    <w:name w:val="Font Style110"/>
    <w:rsid w:val="00FA65E9"/>
    <w:rPr>
      <w:rFonts w:ascii="Sylfaen" w:hAnsi="Sylfaen"/>
      <w:b/>
      <w:i/>
      <w:sz w:val="22"/>
    </w:rPr>
  </w:style>
  <w:style w:type="character" w:customStyle="1" w:styleId="FontStyle111">
    <w:name w:val="Font Style111"/>
    <w:rsid w:val="00FA65E9"/>
    <w:rPr>
      <w:rFonts w:ascii="Sylfaen" w:hAnsi="Sylfaen"/>
      <w:i/>
      <w:spacing w:val="10"/>
      <w:sz w:val="36"/>
    </w:rPr>
  </w:style>
  <w:style w:type="character" w:customStyle="1" w:styleId="FontStyle112">
    <w:name w:val="Font Style112"/>
    <w:rsid w:val="00FA65E9"/>
    <w:rPr>
      <w:rFonts w:ascii="Sylfaen" w:hAnsi="Sylfaen"/>
      <w:b/>
      <w:spacing w:val="-10"/>
      <w:sz w:val="14"/>
    </w:rPr>
  </w:style>
  <w:style w:type="character" w:customStyle="1" w:styleId="FontStyle113">
    <w:name w:val="Font Style113"/>
    <w:rsid w:val="00FA65E9"/>
    <w:rPr>
      <w:rFonts w:ascii="Consolas" w:hAnsi="Consolas"/>
      <w:sz w:val="20"/>
    </w:rPr>
  </w:style>
  <w:style w:type="character" w:customStyle="1" w:styleId="FontStyle114">
    <w:name w:val="Font Style114"/>
    <w:rsid w:val="00FA65E9"/>
    <w:rPr>
      <w:rFonts w:ascii="Sylfaen" w:hAnsi="Sylfaen"/>
      <w:b/>
      <w:i/>
      <w:spacing w:val="20"/>
      <w:sz w:val="16"/>
    </w:rPr>
  </w:style>
  <w:style w:type="character" w:customStyle="1" w:styleId="FontStyle115">
    <w:name w:val="Font Style115"/>
    <w:rsid w:val="00FA65E9"/>
    <w:rPr>
      <w:rFonts w:ascii="Times New Roman" w:hAnsi="Times New Roman"/>
      <w:b/>
      <w:sz w:val="22"/>
    </w:rPr>
  </w:style>
  <w:style w:type="character" w:customStyle="1" w:styleId="FontStyle116">
    <w:name w:val="Font Style116"/>
    <w:rsid w:val="00FA65E9"/>
    <w:rPr>
      <w:rFonts w:ascii="Arial" w:hAnsi="Arial"/>
      <w:b/>
      <w:spacing w:val="-10"/>
      <w:sz w:val="20"/>
    </w:rPr>
  </w:style>
  <w:style w:type="character" w:customStyle="1" w:styleId="FontStyle117">
    <w:name w:val="Font Style117"/>
    <w:rsid w:val="00FA65E9"/>
    <w:rPr>
      <w:rFonts w:ascii="Franklin Gothic Heavy" w:hAnsi="Franklin Gothic Heavy"/>
      <w:sz w:val="16"/>
    </w:rPr>
  </w:style>
  <w:style w:type="character" w:customStyle="1" w:styleId="FontStyle118">
    <w:name w:val="Font Style118"/>
    <w:rsid w:val="00FA65E9"/>
    <w:rPr>
      <w:rFonts w:ascii="Sylfaen" w:hAnsi="Sylfaen"/>
      <w:spacing w:val="30"/>
      <w:sz w:val="20"/>
    </w:rPr>
  </w:style>
  <w:style w:type="character" w:customStyle="1" w:styleId="FontStyle119">
    <w:name w:val="Font Style119"/>
    <w:rsid w:val="00FA65E9"/>
    <w:rPr>
      <w:rFonts w:ascii="Times New Roman" w:hAnsi="Times New Roman"/>
      <w:b/>
      <w:spacing w:val="-10"/>
      <w:sz w:val="14"/>
    </w:rPr>
  </w:style>
  <w:style w:type="character" w:customStyle="1" w:styleId="FontStyle120">
    <w:name w:val="Font Style120"/>
    <w:rsid w:val="00FA65E9"/>
    <w:rPr>
      <w:rFonts w:ascii="Arial" w:hAnsi="Arial"/>
      <w:sz w:val="40"/>
    </w:rPr>
  </w:style>
  <w:style w:type="character" w:customStyle="1" w:styleId="FontStyle121">
    <w:name w:val="Font Style121"/>
    <w:rsid w:val="00FA65E9"/>
    <w:rPr>
      <w:rFonts w:ascii="Century Schoolbook" w:hAnsi="Century Schoolbook"/>
      <w:b/>
      <w:i/>
      <w:sz w:val="20"/>
    </w:rPr>
  </w:style>
  <w:style w:type="character" w:customStyle="1" w:styleId="FontStyle122">
    <w:name w:val="Font Style122"/>
    <w:rsid w:val="00FA65E9"/>
    <w:rPr>
      <w:rFonts w:ascii="Franklin Gothic Heavy" w:hAnsi="Franklin Gothic Heavy"/>
      <w:sz w:val="36"/>
    </w:rPr>
  </w:style>
  <w:style w:type="character" w:customStyle="1" w:styleId="FontStyle123">
    <w:name w:val="Font Style123"/>
    <w:rsid w:val="00FA65E9"/>
    <w:rPr>
      <w:rFonts w:ascii="Arial" w:hAnsi="Arial"/>
      <w:sz w:val="24"/>
    </w:rPr>
  </w:style>
  <w:style w:type="character" w:customStyle="1" w:styleId="FontStyle124">
    <w:name w:val="Font Style124"/>
    <w:rsid w:val="00FA65E9"/>
    <w:rPr>
      <w:rFonts w:ascii="Century Schoolbook" w:hAnsi="Century Schoolbook"/>
      <w:sz w:val="20"/>
    </w:rPr>
  </w:style>
  <w:style w:type="character" w:customStyle="1" w:styleId="FontStyle125">
    <w:name w:val="Font Style125"/>
    <w:rsid w:val="00FA65E9"/>
    <w:rPr>
      <w:rFonts w:ascii="Arial" w:hAnsi="Arial"/>
      <w:b/>
      <w:sz w:val="16"/>
    </w:rPr>
  </w:style>
  <w:style w:type="character" w:customStyle="1" w:styleId="FontStyle126">
    <w:name w:val="Font Style126"/>
    <w:rsid w:val="00FA65E9"/>
    <w:rPr>
      <w:rFonts w:ascii="Constantia" w:hAnsi="Constantia"/>
      <w:sz w:val="44"/>
    </w:rPr>
  </w:style>
  <w:style w:type="character" w:customStyle="1" w:styleId="FontStyle127">
    <w:name w:val="Font Style127"/>
    <w:rsid w:val="00FA65E9"/>
    <w:rPr>
      <w:rFonts w:ascii="Times New Roman" w:hAnsi="Times New Roman"/>
      <w:sz w:val="18"/>
    </w:rPr>
  </w:style>
  <w:style w:type="character" w:customStyle="1" w:styleId="FontStyle128">
    <w:name w:val="Font Style128"/>
    <w:rsid w:val="00FA65E9"/>
    <w:rPr>
      <w:rFonts w:ascii="Times New Roman" w:hAnsi="Times New Roman"/>
      <w:b/>
      <w:smallCaps/>
      <w:sz w:val="12"/>
    </w:rPr>
  </w:style>
  <w:style w:type="character" w:customStyle="1" w:styleId="FontStyle129">
    <w:name w:val="Font Style129"/>
    <w:rsid w:val="00FA65E9"/>
    <w:rPr>
      <w:rFonts w:ascii="Times New Roman" w:hAnsi="Times New Roman"/>
      <w:sz w:val="8"/>
    </w:rPr>
  </w:style>
  <w:style w:type="character" w:customStyle="1" w:styleId="FontStyle130">
    <w:name w:val="Font Style130"/>
    <w:rsid w:val="00FA65E9"/>
    <w:rPr>
      <w:rFonts w:ascii="Arial" w:hAnsi="Arial"/>
      <w:b/>
      <w:sz w:val="10"/>
    </w:rPr>
  </w:style>
  <w:style w:type="character" w:customStyle="1" w:styleId="FontStyle131">
    <w:name w:val="Font Style131"/>
    <w:rsid w:val="00FA65E9"/>
    <w:rPr>
      <w:rFonts w:ascii="Sylfaen" w:hAnsi="Sylfaen"/>
      <w:b/>
      <w:sz w:val="14"/>
    </w:rPr>
  </w:style>
  <w:style w:type="character" w:customStyle="1" w:styleId="FontStyle132">
    <w:name w:val="Font Style132"/>
    <w:rsid w:val="00FA65E9"/>
    <w:rPr>
      <w:rFonts w:ascii="Lucida Sans Unicode" w:hAnsi="Lucida Sans Unicode"/>
      <w:b/>
      <w:sz w:val="14"/>
    </w:rPr>
  </w:style>
  <w:style w:type="character" w:customStyle="1" w:styleId="FontStyle133">
    <w:name w:val="Font Style133"/>
    <w:rsid w:val="00FA65E9"/>
    <w:rPr>
      <w:rFonts w:ascii="Times New Roman" w:hAnsi="Times New Roman"/>
      <w:sz w:val="8"/>
    </w:rPr>
  </w:style>
  <w:style w:type="character" w:customStyle="1" w:styleId="FontStyle134">
    <w:name w:val="Font Style134"/>
    <w:rsid w:val="00FA65E9"/>
    <w:rPr>
      <w:rFonts w:ascii="Times New Roman" w:hAnsi="Times New Roman"/>
      <w:b/>
      <w:sz w:val="8"/>
    </w:rPr>
  </w:style>
  <w:style w:type="character" w:customStyle="1" w:styleId="FontStyle135">
    <w:name w:val="Font Style135"/>
    <w:rsid w:val="00FA65E9"/>
    <w:rPr>
      <w:rFonts w:ascii="Times New Roman" w:hAnsi="Times New Roman"/>
      <w:b/>
      <w:spacing w:val="-10"/>
      <w:sz w:val="14"/>
    </w:rPr>
  </w:style>
  <w:style w:type="character" w:customStyle="1" w:styleId="FontStyle136">
    <w:name w:val="Font Style136"/>
    <w:rsid w:val="00FA65E9"/>
    <w:rPr>
      <w:rFonts w:ascii="Arial" w:hAnsi="Arial"/>
      <w:b/>
      <w:sz w:val="14"/>
    </w:rPr>
  </w:style>
  <w:style w:type="character" w:customStyle="1" w:styleId="FontStyle137">
    <w:name w:val="Font Style137"/>
    <w:rsid w:val="00FA65E9"/>
    <w:rPr>
      <w:rFonts w:ascii="Consolas" w:hAnsi="Consolas"/>
      <w:b/>
      <w:sz w:val="10"/>
    </w:rPr>
  </w:style>
  <w:style w:type="character" w:customStyle="1" w:styleId="FontStyle138">
    <w:name w:val="Font Style138"/>
    <w:rsid w:val="00FA65E9"/>
    <w:rPr>
      <w:rFonts w:ascii="Times New Roman" w:hAnsi="Times New Roman"/>
      <w:sz w:val="8"/>
    </w:rPr>
  </w:style>
  <w:style w:type="character" w:customStyle="1" w:styleId="FontStyle139">
    <w:name w:val="Font Style139"/>
    <w:rsid w:val="00FA65E9"/>
    <w:rPr>
      <w:rFonts w:ascii="Times New Roman" w:hAnsi="Times New Roman"/>
      <w:sz w:val="10"/>
    </w:rPr>
  </w:style>
  <w:style w:type="character" w:customStyle="1" w:styleId="FontStyle140">
    <w:name w:val="Font Style140"/>
    <w:rsid w:val="00FA65E9"/>
    <w:rPr>
      <w:rFonts w:ascii="Times New Roman" w:hAnsi="Times New Roman"/>
      <w:b/>
      <w:sz w:val="8"/>
    </w:rPr>
  </w:style>
  <w:style w:type="character" w:customStyle="1" w:styleId="FontStyle141">
    <w:name w:val="Font Style141"/>
    <w:rsid w:val="00FA65E9"/>
    <w:rPr>
      <w:rFonts w:ascii="Times New Roman" w:hAnsi="Times New Roman"/>
      <w:b/>
      <w:spacing w:val="-10"/>
      <w:sz w:val="14"/>
    </w:rPr>
  </w:style>
  <w:style w:type="character" w:customStyle="1" w:styleId="FontStyle142">
    <w:name w:val="Font Style142"/>
    <w:rsid w:val="00FA65E9"/>
    <w:rPr>
      <w:rFonts w:ascii="Times New Roman" w:hAnsi="Times New Roman"/>
      <w:sz w:val="8"/>
    </w:rPr>
  </w:style>
  <w:style w:type="character" w:customStyle="1" w:styleId="FontStyle143">
    <w:name w:val="Font Style143"/>
    <w:rsid w:val="00FA65E9"/>
    <w:rPr>
      <w:rFonts w:ascii="Franklin Gothic Heavy" w:hAnsi="Franklin Gothic Heavy"/>
      <w:sz w:val="18"/>
    </w:rPr>
  </w:style>
  <w:style w:type="character" w:customStyle="1" w:styleId="FontStyle144">
    <w:name w:val="Font Style144"/>
    <w:rsid w:val="00FA65E9"/>
    <w:rPr>
      <w:rFonts w:ascii="Consolas" w:hAnsi="Consolas"/>
      <w:b/>
      <w:spacing w:val="-10"/>
      <w:sz w:val="10"/>
    </w:rPr>
  </w:style>
  <w:style w:type="character" w:customStyle="1" w:styleId="FontStyle145">
    <w:name w:val="Font Style145"/>
    <w:rsid w:val="00FA65E9"/>
    <w:rPr>
      <w:rFonts w:ascii="Times New Roman" w:hAnsi="Times New Roman"/>
      <w:spacing w:val="-10"/>
      <w:sz w:val="10"/>
    </w:rPr>
  </w:style>
  <w:style w:type="character" w:customStyle="1" w:styleId="FontStyle146">
    <w:name w:val="Font Style146"/>
    <w:rsid w:val="00FA65E9"/>
    <w:rPr>
      <w:rFonts w:ascii="Times New Roman" w:hAnsi="Times New Roman"/>
      <w:sz w:val="8"/>
    </w:rPr>
  </w:style>
  <w:style w:type="character" w:customStyle="1" w:styleId="FontStyle147">
    <w:name w:val="Font Style147"/>
    <w:rsid w:val="00FA65E9"/>
    <w:rPr>
      <w:rFonts w:ascii="Times New Roman" w:hAnsi="Times New Roman"/>
      <w:sz w:val="8"/>
    </w:rPr>
  </w:style>
  <w:style w:type="character" w:customStyle="1" w:styleId="FontStyle148">
    <w:name w:val="Font Style148"/>
    <w:rsid w:val="00FA65E9"/>
    <w:rPr>
      <w:rFonts w:ascii="Times New Roman" w:hAnsi="Times New Roman"/>
      <w:i/>
      <w:sz w:val="36"/>
    </w:rPr>
  </w:style>
  <w:style w:type="character" w:customStyle="1" w:styleId="FontStyle149">
    <w:name w:val="Font Style149"/>
    <w:rsid w:val="00FA65E9"/>
    <w:rPr>
      <w:rFonts w:ascii="Arial" w:hAnsi="Arial"/>
      <w:sz w:val="28"/>
    </w:rPr>
  </w:style>
  <w:style w:type="character" w:customStyle="1" w:styleId="FontStyle150">
    <w:name w:val="Font Style150"/>
    <w:rsid w:val="00FA65E9"/>
    <w:rPr>
      <w:rFonts w:ascii="Arial" w:hAnsi="Arial"/>
      <w:b/>
      <w:sz w:val="30"/>
    </w:rPr>
  </w:style>
  <w:style w:type="character" w:customStyle="1" w:styleId="FontStyle151">
    <w:name w:val="Font Style151"/>
    <w:rsid w:val="00FA65E9"/>
    <w:rPr>
      <w:rFonts w:ascii="Century Schoolbook" w:hAnsi="Century Schoolbook"/>
      <w:sz w:val="48"/>
    </w:rPr>
  </w:style>
  <w:style w:type="character" w:customStyle="1" w:styleId="FontStyle152">
    <w:name w:val="Font Style152"/>
    <w:rsid w:val="00FA65E9"/>
    <w:rPr>
      <w:rFonts w:ascii="Century Schoolbook" w:hAnsi="Century Schoolbook"/>
      <w:sz w:val="48"/>
    </w:rPr>
  </w:style>
  <w:style w:type="character" w:customStyle="1" w:styleId="FontStyle153">
    <w:name w:val="Font Style153"/>
    <w:rsid w:val="00FA65E9"/>
    <w:rPr>
      <w:rFonts w:ascii="Century Schoolbook" w:hAnsi="Century Schoolbook"/>
      <w:sz w:val="48"/>
    </w:rPr>
  </w:style>
  <w:style w:type="character" w:customStyle="1" w:styleId="FontStyle154">
    <w:name w:val="Font Style154"/>
    <w:rsid w:val="00FA65E9"/>
    <w:rPr>
      <w:rFonts w:ascii="Sylfaen" w:hAnsi="Sylfaen"/>
      <w:sz w:val="50"/>
    </w:rPr>
  </w:style>
  <w:style w:type="character" w:customStyle="1" w:styleId="FontStyle155">
    <w:name w:val="Font Style155"/>
    <w:rsid w:val="00FA65E9"/>
    <w:rPr>
      <w:rFonts w:ascii="Sylfaen" w:hAnsi="Sylfaen"/>
      <w:b/>
      <w:sz w:val="142"/>
    </w:rPr>
  </w:style>
  <w:style w:type="character" w:customStyle="1" w:styleId="FontStyle156">
    <w:name w:val="Font Style156"/>
    <w:rsid w:val="00FA65E9"/>
    <w:rPr>
      <w:rFonts w:ascii="Century Schoolbook" w:hAnsi="Century Schoolbook"/>
      <w:sz w:val="48"/>
    </w:rPr>
  </w:style>
  <w:style w:type="character" w:customStyle="1" w:styleId="FontStyle157">
    <w:name w:val="Font Style157"/>
    <w:rsid w:val="00FA65E9"/>
    <w:rPr>
      <w:rFonts w:ascii="Century Schoolbook" w:hAnsi="Century Schoolbook"/>
      <w:sz w:val="48"/>
    </w:rPr>
  </w:style>
  <w:style w:type="character" w:customStyle="1" w:styleId="FontStyle158">
    <w:name w:val="Font Style158"/>
    <w:rsid w:val="00FA65E9"/>
    <w:rPr>
      <w:rFonts w:ascii="Arial" w:hAnsi="Arial"/>
      <w:i/>
      <w:sz w:val="90"/>
    </w:rPr>
  </w:style>
  <w:style w:type="character" w:customStyle="1" w:styleId="FontStyle159">
    <w:name w:val="Font Style159"/>
    <w:rsid w:val="00FA65E9"/>
    <w:rPr>
      <w:rFonts w:ascii="Sylfaen" w:hAnsi="Sylfaen"/>
      <w:sz w:val="52"/>
    </w:rPr>
  </w:style>
  <w:style w:type="character" w:customStyle="1" w:styleId="FontStyle160">
    <w:name w:val="Font Style160"/>
    <w:rsid w:val="00FA65E9"/>
    <w:rPr>
      <w:rFonts w:ascii="Arial" w:hAnsi="Arial"/>
      <w:b/>
      <w:spacing w:val="-40"/>
      <w:sz w:val="96"/>
    </w:rPr>
  </w:style>
  <w:style w:type="character" w:customStyle="1" w:styleId="FontStyle161">
    <w:name w:val="Font Style161"/>
    <w:rsid w:val="00FA65E9"/>
    <w:rPr>
      <w:rFonts w:ascii="Sylfaen" w:hAnsi="Sylfaen"/>
      <w:b/>
      <w:spacing w:val="20"/>
      <w:sz w:val="82"/>
    </w:rPr>
  </w:style>
  <w:style w:type="character" w:customStyle="1" w:styleId="FontStyle162">
    <w:name w:val="Font Style162"/>
    <w:rsid w:val="00FA65E9"/>
    <w:rPr>
      <w:rFonts w:ascii="Arial" w:hAnsi="Arial"/>
      <w:b/>
      <w:spacing w:val="-20"/>
      <w:sz w:val="94"/>
    </w:rPr>
  </w:style>
  <w:style w:type="character" w:customStyle="1" w:styleId="FontStyle163">
    <w:name w:val="Font Style163"/>
    <w:rsid w:val="00FA65E9"/>
    <w:rPr>
      <w:rFonts w:ascii="Arial" w:hAnsi="Arial"/>
      <w:b/>
      <w:sz w:val="20"/>
    </w:rPr>
  </w:style>
  <w:style w:type="character" w:customStyle="1" w:styleId="FontStyle164">
    <w:name w:val="Font Style164"/>
    <w:rsid w:val="00FA65E9"/>
    <w:rPr>
      <w:rFonts w:ascii="Times New Roman" w:hAnsi="Times New Roman"/>
      <w:b/>
      <w:sz w:val="46"/>
    </w:rPr>
  </w:style>
  <w:style w:type="character" w:customStyle="1" w:styleId="FontStyle165">
    <w:name w:val="Font Style165"/>
    <w:rsid w:val="00FA65E9"/>
    <w:rPr>
      <w:rFonts w:ascii="Times New Roman" w:hAnsi="Times New Roman"/>
      <w:b/>
      <w:sz w:val="34"/>
    </w:rPr>
  </w:style>
  <w:style w:type="character" w:customStyle="1" w:styleId="FontStyle166">
    <w:name w:val="Font Style166"/>
    <w:rsid w:val="00FA65E9"/>
    <w:rPr>
      <w:rFonts w:ascii="Times New Roman" w:hAnsi="Times New Roman"/>
      <w:b/>
      <w:sz w:val="14"/>
    </w:rPr>
  </w:style>
  <w:style w:type="character" w:customStyle="1" w:styleId="FontStyle167">
    <w:name w:val="Font Style167"/>
    <w:rsid w:val="00FA65E9"/>
    <w:rPr>
      <w:rFonts w:ascii="Sylfaen" w:hAnsi="Sylfaen"/>
      <w:sz w:val="66"/>
    </w:rPr>
  </w:style>
  <w:style w:type="character" w:customStyle="1" w:styleId="FontStyle168">
    <w:name w:val="Font Style168"/>
    <w:rsid w:val="00FA65E9"/>
    <w:rPr>
      <w:rFonts w:ascii="Century Schoolbook" w:hAnsi="Century Schoolbook"/>
      <w:b/>
      <w:i/>
      <w:sz w:val="22"/>
    </w:rPr>
  </w:style>
  <w:style w:type="character" w:customStyle="1" w:styleId="FontStyle169">
    <w:name w:val="Font Style169"/>
    <w:rsid w:val="00FA65E9"/>
    <w:rPr>
      <w:rFonts w:ascii="Franklin Gothic Heavy" w:hAnsi="Franklin Gothic Heavy"/>
      <w:spacing w:val="-20"/>
      <w:sz w:val="64"/>
    </w:rPr>
  </w:style>
  <w:style w:type="character" w:customStyle="1" w:styleId="FontStyle170">
    <w:name w:val="Font Style170"/>
    <w:rsid w:val="00FA65E9"/>
    <w:rPr>
      <w:rFonts w:ascii="Arial" w:hAnsi="Arial"/>
      <w:i/>
      <w:sz w:val="12"/>
    </w:rPr>
  </w:style>
  <w:style w:type="character" w:customStyle="1" w:styleId="FontStyle171">
    <w:name w:val="Font Style171"/>
    <w:rsid w:val="00FA65E9"/>
    <w:rPr>
      <w:rFonts w:ascii="Franklin Gothic Heavy" w:hAnsi="Franklin Gothic Heavy"/>
      <w:spacing w:val="-20"/>
      <w:sz w:val="16"/>
    </w:rPr>
  </w:style>
  <w:style w:type="character" w:customStyle="1" w:styleId="FontStyle172">
    <w:name w:val="Font Style172"/>
    <w:rsid w:val="00FA65E9"/>
    <w:rPr>
      <w:rFonts w:ascii="Times New Roman" w:hAnsi="Times New Roman"/>
      <w:w w:val="60"/>
      <w:sz w:val="16"/>
    </w:rPr>
  </w:style>
  <w:style w:type="paragraph" w:customStyle="1" w:styleId="122">
    <w:name w:val="Обычный + 12 пт"/>
    <w:basedOn w:val="a"/>
    <w:rsid w:val="00FA65E9"/>
    <w:pPr>
      <w:framePr w:hSpace="180" w:wrap="auto" w:vAnchor="page" w:hAnchor="margin" w:xAlign="center" w:y="3040"/>
      <w:overflowPunct w:val="0"/>
      <w:autoSpaceDE w:val="0"/>
      <w:autoSpaceDN w:val="0"/>
      <w:adjustRightInd w:val="0"/>
      <w:jc w:val="both"/>
      <w:textAlignment w:val="baseline"/>
    </w:pPr>
    <w:rPr>
      <w:rFonts w:ascii="Calibri" w:hAnsi="Calibri" w:cs="Calibri"/>
      <w:sz w:val="28"/>
      <w:szCs w:val="28"/>
    </w:rPr>
  </w:style>
  <w:style w:type="paragraph" w:customStyle="1" w:styleId="72">
    <w:name w:val="çàãîëîâîê 7"/>
    <w:basedOn w:val="a"/>
    <w:next w:val="a"/>
    <w:rsid w:val="00FA65E9"/>
    <w:pPr>
      <w:keepNext/>
      <w:autoSpaceDE w:val="0"/>
      <w:autoSpaceDN w:val="0"/>
      <w:adjustRightInd w:val="0"/>
      <w:jc w:val="center"/>
    </w:pPr>
    <w:rPr>
      <w:rFonts w:ascii="Calibri" w:hAnsi="Calibri" w:cs="Calibri"/>
      <w:sz w:val="28"/>
      <w:szCs w:val="28"/>
    </w:rPr>
  </w:style>
  <w:style w:type="paragraph" w:customStyle="1" w:styleId="46">
    <w:name w:val="çàãîëîâîê 4"/>
    <w:basedOn w:val="a"/>
    <w:next w:val="a"/>
    <w:rsid w:val="00FA65E9"/>
    <w:pPr>
      <w:keepNext/>
      <w:autoSpaceDE w:val="0"/>
      <w:autoSpaceDN w:val="0"/>
      <w:adjustRightInd w:val="0"/>
      <w:jc w:val="center"/>
    </w:pPr>
    <w:rPr>
      <w:rFonts w:ascii="Calibri" w:hAnsi="Calibri" w:cs="Calibri"/>
      <w:b/>
      <w:bCs/>
      <w:sz w:val="28"/>
      <w:szCs w:val="28"/>
    </w:rPr>
  </w:style>
  <w:style w:type="paragraph" w:customStyle="1" w:styleId="2f0">
    <w:name w:val="Îñíîâíîé òåêñò 2"/>
    <w:basedOn w:val="a"/>
    <w:rsid w:val="00FA65E9"/>
    <w:pPr>
      <w:autoSpaceDE w:val="0"/>
      <w:autoSpaceDN w:val="0"/>
      <w:adjustRightInd w:val="0"/>
      <w:ind w:firstLine="720"/>
      <w:jc w:val="both"/>
    </w:pPr>
    <w:rPr>
      <w:rFonts w:ascii="Calibri" w:hAnsi="Calibri" w:cs="Calibri"/>
    </w:rPr>
  </w:style>
  <w:style w:type="paragraph" w:customStyle="1" w:styleId="2f1">
    <w:name w:val="Îñíîâíîé òåêñò ñ îòñòóïîì 2"/>
    <w:basedOn w:val="a"/>
    <w:rsid w:val="00FA65E9"/>
    <w:pPr>
      <w:autoSpaceDE w:val="0"/>
      <w:autoSpaceDN w:val="0"/>
      <w:adjustRightInd w:val="0"/>
      <w:ind w:firstLine="720"/>
      <w:jc w:val="both"/>
    </w:pPr>
    <w:rPr>
      <w:rFonts w:ascii="Calibri" w:hAnsi="Calibri" w:cs="Calibri"/>
    </w:rPr>
  </w:style>
  <w:style w:type="character" w:customStyle="1" w:styleId="FontStyle41">
    <w:name w:val="Font Style41"/>
    <w:rsid w:val="00FA65E9"/>
    <w:rPr>
      <w:rFonts w:ascii="Times New Roman" w:hAnsi="Times New Roman"/>
      <w:spacing w:val="-10"/>
      <w:sz w:val="28"/>
    </w:rPr>
  </w:style>
  <w:style w:type="character" w:customStyle="1" w:styleId="FontStyle42">
    <w:name w:val="Font Style42"/>
    <w:rsid w:val="00FA65E9"/>
    <w:rPr>
      <w:rFonts w:ascii="Times New Roman" w:hAnsi="Times New Roman"/>
      <w:sz w:val="26"/>
    </w:rPr>
  </w:style>
  <w:style w:type="character" w:customStyle="1" w:styleId="FontStyle43">
    <w:name w:val="Font Style43"/>
    <w:rsid w:val="00FA65E9"/>
    <w:rPr>
      <w:rFonts w:ascii="Times New Roman" w:hAnsi="Times New Roman"/>
      <w:b/>
      <w:i/>
      <w:spacing w:val="60"/>
      <w:sz w:val="60"/>
    </w:rPr>
  </w:style>
  <w:style w:type="character" w:customStyle="1" w:styleId="FontStyle11">
    <w:name w:val="Font Style11"/>
    <w:rsid w:val="00FA65E9"/>
    <w:rPr>
      <w:rFonts w:ascii="Times New Roman" w:hAnsi="Times New Roman"/>
      <w:b/>
      <w:sz w:val="24"/>
    </w:rPr>
  </w:style>
  <w:style w:type="character" w:customStyle="1" w:styleId="FontStyle12">
    <w:name w:val="Font Style12"/>
    <w:rsid w:val="00FA65E9"/>
    <w:rPr>
      <w:rFonts w:ascii="Times New Roman" w:hAnsi="Times New Roman"/>
      <w:sz w:val="24"/>
    </w:rPr>
  </w:style>
  <w:style w:type="character" w:customStyle="1" w:styleId="FontStyle54">
    <w:name w:val="Font Style54"/>
    <w:rsid w:val="00FA65E9"/>
    <w:rPr>
      <w:rFonts w:ascii="Times New Roman" w:hAnsi="Times New Roman"/>
      <w:sz w:val="22"/>
    </w:rPr>
  </w:style>
  <w:style w:type="character" w:customStyle="1" w:styleId="FontStyle57">
    <w:name w:val="Font Style57"/>
    <w:rsid w:val="00FA65E9"/>
    <w:rPr>
      <w:rFonts w:ascii="Times New Roman" w:hAnsi="Times New Roman"/>
      <w:b/>
      <w:sz w:val="22"/>
    </w:rPr>
  </w:style>
  <w:style w:type="character" w:customStyle="1" w:styleId="FontStyle67">
    <w:name w:val="Font Style67"/>
    <w:rsid w:val="00FA65E9"/>
    <w:rPr>
      <w:rFonts w:ascii="Times New Roman" w:hAnsi="Times New Roman"/>
      <w:b/>
      <w:spacing w:val="-10"/>
      <w:sz w:val="24"/>
    </w:rPr>
  </w:style>
  <w:style w:type="character" w:customStyle="1" w:styleId="FontStyle75">
    <w:name w:val="Font Style75"/>
    <w:rsid w:val="00FA65E9"/>
    <w:rPr>
      <w:rFonts w:ascii="Times New Roman" w:hAnsi="Times New Roman"/>
      <w:sz w:val="22"/>
    </w:rPr>
  </w:style>
  <w:style w:type="character" w:customStyle="1" w:styleId="FontStyle59">
    <w:name w:val="Font Style59"/>
    <w:rsid w:val="00FA65E9"/>
    <w:rPr>
      <w:rFonts w:ascii="Times New Roman" w:hAnsi="Times New Roman"/>
      <w:sz w:val="22"/>
    </w:rPr>
  </w:style>
  <w:style w:type="character" w:customStyle="1" w:styleId="FontStyle60">
    <w:name w:val="Font Style60"/>
    <w:rsid w:val="00FA65E9"/>
    <w:rPr>
      <w:rFonts w:ascii="Times New Roman" w:hAnsi="Times New Roman"/>
      <w:sz w:val="22"/>
    </w:rPr>
  </w:style>
  <w:style w:type="character" w:customStyle="1" w:styleId="FontStyle63">
    <w:name w:val="Font Style63"/>
    <w:rsid w:val="00FA65E9"/>
    <w:rPr>
      <w:rFonts w:ascii="Georgia" w:hAnsi="Georgia"/>
      <w:b/>
      <w:i/>
      <w:spacing w:val="20"/>
      <w:sz w:val="22"/>
    </w:rPr>
  </w:style>
  <w:style w:type="character" w:customStyle="1" w:styleId="FontStyle69">
    <w:name w:val="Font Style69"/>
    <w:rsid w:val="00FA65E9"/>
    <w:rPr>
      <w:rFonts w:ascii="Times New Roman" w:hAnsi="Times New Roman"/>
      <w:b/>
      <w:sz w:val="26"/>
    </w:rPr>
  </w:style>
  <w:style w:type="character" w:customStyle="1" w:styleId="FontStyle71">
    <w:name w:val="Font Style71"/>
    <w:rsid w:val="00FA65E9"/>
    <w:rPr>
      <w:rFonts w:ascii="Arial Narrow" w:hAnsi="Arial Narrow"/>
      <w:spacing w:val="-10"/>
      <w:sz w:val="34"/>
    </w:rPr>
  </w:style>
  <w:style w:type="character" w:customStyle="1" w:styleId="FontStyle45">
    <w:name w:val="Font Style45"/>
    <w:rsid w:val="00FA65E9"/>
    <w:rPr>
      <w:rFonts w:ascii="Times New Roman" w:hAnsi="Times New Roman"/>
      <w:b/>
      <w:sz w:val="30"/>
    </w:rPr>
  </w:style>
  <w:style w:type="character" w:customStyle="1" w:styleId="FontStyle68">
    <w:name w:val="Font Style68"/>
    <w:uiPriority w:val="99"/>
    <w:rsid w:val="00FA65E9"/>
    <w:rPr>
      <w:rFonts w:ascii="Times New Roman" w:hAnsi="Times New Roman"/>
      <w:i/>
      <w:sz w:val="22"/>
    </w:rPr>
  </w:style>
  <w:style w:type="character" w:customStyle="1" w:styleId="FontStyle72">
    <w:name w:val="Font Style72"/>
    <w:rsid w:val="00FA65E9"/>
    <w:rPr>
      <w:rFonts w:ascii="Times New Roman" w:hAnsi="Times New Roman"/>
      <w:b/>
      <w:sz w:val="26"/>
    </w:rPr>
  </w:style>
  <w:style w:type="character" w:customStyle="1" w:styleId="FontStyle73">
    <w:name w:val="Font Style73"/>
    <w:rsid w:val="00FA65E9"/>
    <w:rPr>
      <w:rFonts w:ascii="Times New Roman" w:hAnsi="Times New Roman"/>
      <w:b/>
      <w:sz w:val="20"/>
    </w:rPr>
  </w:style>
  <w:style w:type="character" w:customStyle="1" w:styleId="FontStyle76">
    <w:name w:val="Font Style76"/>
    <w:uiPriority w:val="99"/>
    <w:rsid w:val="00FA65E9"/>
    <w:rPr>
      <w:rFonts w:ascii="Times New Roman" w:hAnsi="Times New Roman"/>
      <w:b/>
      <w:spacing w:val="-20"/>
      <w:sz w:val="24"/>
    </w:rPr>
  </w:style>
  <w:style w:type="character" w:customStyle="1" w:styleId="FontStyle79">
    <w:name w:val="Font Style79"/>
    <w:rsid w:val="00FA65E9"/>
    <w:rPr>
      <w:rFonts w:ascii="Times New Roman" w:hAnsi="Times New Roman"/>
      <w:b/>
      <w:sz w:val="14"/>
    </w:rPr>
  </w:style>
  <w:style w:type="paragraph" w:customStyle="1" w:styleId="Oaeno">
    <w:name w:val="Oaeno"/>
    <w:basedOn w:val="a"/>
    <w:rsid w:val="00FA65E9"/>
    <w:pPr>
      <w:jc w:val="both"/>
    </w:pPr>
    <w:rPr>
      <w:rFonts w:ascii="Courier New" w:hAnsi="Courier New" w:cs="Courier New"/>
    </w:rPr>
  </w:style>
  <w:style w:type="character" w:customStyle="1" w:styleId="2f2">
    <w:name w:val="Заголовок №2"/>
    <w:rsid w:val="00FA65E9"/>
    <w:rPr>
      <w:rFonts w:ascii="Times New Roman" w:hAnsi="Times New Roman"/>
      <w:b/>
      <w:color w:val="000000"/>
      <w:spacing w:val="-2"/>
      <w:w w:val="100"/>
      <w:position w:val="0"/>
      <w:sz w:val="26"/>
      <w:u w:val="none"/>
      <w:lang w:val="ru-RU"/>
    </w:rPr>
  </w:style>
  <w:style w:type="character" w:customStyle="1" w:styleId="afff8">
    <w:name w:val="Гипертекстовая ссылка"/>
    <w:rsid w:val="00FA65E9"/>
    <w:rPr>
      <w:b/>
      <w:color w:val="008000"/>
    </w:rPr>
  </w:style>
  <w:style w:type="character" w:customStyle="1" w:styleId="73">
    <w:name w:val="Основной текст (7)"/>
    <w:link w:val="711"/>
    <w:locked/>
    <w:rsid w:val="00FA65E9"/>
    <w:rPr>
      <w:sz w:val="26"/>
      <w:shd w:val="clear" w:color="auto" w:fill="FFFFFF"/>
    </w:rPr>
  </w:style>
  <w:style w:type="paragraph" w:customStyle="1" w:styleId="711">
    <w:name w:val="Основной текст (7)1"/>
    <w:basedOn w:val="a"/>
    <w:link w:val="73"/>
    <w:rsid w:val="00FA65E9"/>
    <w:pPr>
      <w:shd w:val="clear" w:color="auto" w:fill="FFFFFF"/>
      <w:spacing w:line="317" w:lineRule="exact"/>
      <w:ind w:hanging="360"/>
      <w:jc w:val="both"/>
    </w:pPr>
    <w:rPr>
      <w:rFonts w:eastAsiaTheme="minorHAnsi"/>
      <w:sz w:val="26"/>
      <w:shd w:val="clear" w:color="auto" w:fill="FFFFFF"/>
      <w:lang w:eastAsia="en-US"/>
    </w:rPr>
  </w:style>
  <w:style w:type="character" w:customStyle="1" w:styleId="small1">
    <w:name w:val="small1"/>
    <w:rsid w:val="00FA65E9"/>
  </w:style>
  <w:style w:type="paragraph" w:customStyle="1" w:styleId="textjs">
    <w:name w:val="textjs"/>
    <w:basedOn w:val="a"/>
    <w:rsid w:val="00FA65E9"/>
    <w:pPr>
      <w:spacing w:before="100" w:beforeAutospacing="1" w:after="100" w:afterAutospacing="1"/>
      <w:jc w:val="both"/>
    </w:pPr>
    <w:rPr>
      <w:rFonts w:ascii="Calibri" w:hAnsi="Calibri" w:cs="Calibri"/>
      <w:color w:val="000000"/>
      <w:sz w:val="27"/>
      <w:szCs w:val="27"/>
    </w:rPr>
  </w:style>
  <w:style w:type="character" w:customStyle="1" w:styleId="text21">
    <w:name w:val="text21"/>
    <w:rsid w:val="00FA65E9"/>
    <w:rPr>
      <w:rFonts w:ascii="Times New Roman" w:hAnsi="Times New Roman"/>
      <w:color w:val="000000"/>
      <w:sz w:val="22"/>
    </w:rPr>
  </w:style>
  <w:style w:type="character" w:customStyle="1" w:styleId="submenu-table">
    <w:name w:val="submenu-table"/>
    <w:rsid w:val="00FA65E9"/>
  </w:style>
  <w:style w:type="character" w:customStyle="1" w:styleId="r">
    <w:name w:val="r"/>
    <w:rsid w:val="00FA65E9"/>
  </w:style>
  <w:style w:type="paragraph" w:customStyle="1" w:styleId="msonormalbullet2gif">
    <w:name w:val="msonormalbullet2gif"/>
    <w:basedOn w:val="a"/>
    <w:rsid w:val="00FA65E9"/>
    <w:pPr>
      <w:spacing w:before="100" w:beforeAutospacing="1" w:after="100" w:afterAutospacing="1"/>
    </w:pPr>
    <w:rPr>
      <w:rFonts w:ascii="Calibri" w:hAnsi="Calibri" w:cs="Calibri"/>
    </w:rPr>
  </w:style>
  <w:style w:type="paragraph" w:customStyle="1" w:styleId="tehnormatitle">
    <w:name w:val="tehnormatitle"/>
    <w:basedOn w:val="a"/>
    <w:rsid w:val="00FA65E9"/>
    <w:pPr>
      <w:spacing w:before="100" w:beforeAutospacing="1" w:after="100" w:afterAutospacing="1"/>
    </w:pPr>
    <w:rPr>
      <w:rFonts w:ascii="Calibri" w:hAnsi="Calibri" w:cs="Calibri"/>
    </w:rPr>
  </w:style>
  <w:style w:type="character" w:customStyle="1" w:styleId="grame">
    <w:name w:val="grame"/>
    <w:rsid w:val="00FA65E9"/>
  </w:style>
  <w:style w:type="paragraph" w:customStyle="1" w:styleId="a40">
    <w:name w:val="a4"/>
    <w:basedOn w:val="a"/>
    <w:rsid w:val="00FA65E9"/>
    <w:pPr>
      <w:spacing w:before="100" w:beforeAutospacing="1" w:after="100" w:afterAutospacing="1"/>
    </w:pPr>
    <w:rPr>
      <w:rFonts w:ascii="Calibri" w:hAnsi="Calibri" w:cs="Calibri"/>
    </w:rPr>
  </w:style>
  <w:style w:type="paragraph" w:customStyle="1" w:styleId="3f">
    <w:name w:val="Стиль3"/>
    <w:basedOn w:val="12"/>
    <w:link w:val="3f0"/>
    <w:rsid w:val="00FA65E9"/>
    <w:pPr>
      <w:tabs>
        <w:tab w:val="num" w:pos="360"/>
        <w:tab w:val="left" w:pos="709"/>
      </w:tabs>
      <w:jc w:val="both"/>
    </w:pPr>
    <w:rPr>
      <w:rFonts w:cs="Times New Roman"/>
      <w:lang w:eastAsia="en-US"/>
    </w:rPr>
  </w:style>
  <w:style w:type="character" w:customStyle="1" w:styleId="3f0">
    <w:name w:val="Стиль3 Знак"/>
    <w:link w:val="3f"/>
    <w:locked/>
    <w:rsid w:val="00FA65E9"/>
    <w:rPr>
      <w:rFonts w:ascii="Calibri" w:eastAsia="Times New Roman" w:hAnsi="Calibri" w:cs="Times New Roman"/>
      <w:sz w:val="24"/>
      <w:szCs w:val="24"/>
    </w:rPr>
  </w:style>
  <w:style w:type="paragraph" w:customStyle="1" w:styleId="116">
    <w:name w:val="Знак Знак1 Знак Знак Знак Знак Знак Знак Знак Знак Знак Знак1"/>
    <w:basedOn w:val="a"/>
    <w:next w:val="2"/>
    <w:autoRedefine/>
    <w:rsid w:val="00FA65E9"/>
    <w:pPr>
      <w:spacing w:after="160" w:line="240" w:lineRule="exact"/>
      <w:jc w:val="both"/>
    </w:pPr>
    <w:rPr>
      <w:rFonts w:ascii="Calibri" w:hAnsi="Calibri" w:cs="Calibri"/>
      <w:lang w:val="en-US" w:eastAsia="en-US"/>
    </w:rPr>
  </w:style>
  <w:style w:type="paragraph" w:customStyle="1" w:styleId="3110">
    <w:name w:val="Основной текст 311"/>
    <w:basedOn w:val="a"/>
    <w:rsid w:val="00FA65E9"/>
    <w:pPr>
      <w:jc w:val="both"/>
    </w:pPr>
    <w:rPr>
      <w:rFonts w:ascii="Calibri" w:hAnsi="Calibri" w:cs="Calibri"/>
    </w:rPr>
  </w:style>
  <w:style w:type="character" w:customStyle="1" w:styleId="afff9">
    <w:name w:val="Цветовое выделение"/>
    <w:rsid w:val="00FA65E9"/>
    <w:rPr>
      <w:b/>
      <w:color w:val="000080"/>
    </w:rPr>
  </w:style>
  <w:style w:type="paragraph" w:customStyle="1" w:styleId="afffa">
    <w:name w:val="Таблицы (моноширинный)"/>
    <w:basedOn w:val="a"/>
    <w:next w:val="a"/>
    <w:rsid w:val="00FA65E9"/>
    <w:pPr>
      <w:widowControl w:val="0"/>
      <w:autoSpaceDE w:val="0"/>
      <w:autoSpaceDN w:val="0"/>
      <w:adjustRightInd w:val="0"/>
      <w:jc w:val="both"/>
    </w:pPr>
    <w:rPr>
      <w:rFonts w:ascii="Courier New" w:hAnsi="Courier New" w:cs="Courier New"/>
      <w:sz w:val="20"/>
      <w:szCs w:val="20"/>
    </w:rPr>
  </w:style>
  <w:style w:type="paragraph" w:customStyle="1" w:styleId="1ff5">
    <w:name w:val="Заголовок1"/>
    <w:basedOn w:val="a"/>
    <w:next w:val="af"/>
    <w:rsid w:val="00FA65E9"/>
    <w:pPr>
      <w:keepNext/>
      <w:spacing w:before="240" w:after="120"/>
    </w:pPr>
    <w:rPr>
      <w:rFonts w:ascii="Arial" w:eastAsia="Microsoft YaHei" w:hAnsi="Arial" w:cs="Arial"/>
      <w:sz w:val="28"/>
      <w:szCs w:val="28"/>
      <w:lang w:eastAsia="ar-SA"/>
    </w:rPr>
  </w:style>
  <w:style w:type="paragraph" w:customStyle="1" w:styleId="1ff6">
    <w:name w:val="Указатель1"/>
    <w:basedOn w:val="a"/>
    <w:rsid w:val="00FA65E9"/>
    <w:pPr>
      <w:suppressLineNumbers/>
    </w:pPr>
    <w:rPr>
      <w:rFonts w:ascii="Calibri" w:hAnsi="Calibri" w:cs="Calibri"/>
      <w:lang w:eastAsia="ar-SA"/>
    </w:rPr>
  </w:style>
  <w:style w:type="paragraph" w:customStyle="1" w:styleId="afffb">
    <w:name w:val="Для таблиц"/>
    <w:basedOn w:val="a"/>
    <w:rsid w:val="00FA65E9"/>
    <w:rPr>
      <w:rFonts w:ascii="Calibri" w:hAnsi="Calibri" w:cs="Calibri"/>
      <w:lang w:eastAsia="ar-SA"/>
    </w:rPr>
  </w:style>
  <w:style w:type="paragraph" w:customStyle="1" w:styleId="base">
    <w:name w:val="base"/>
    <w:basedOn w:val="a"/>
    <w:rsid w:val="00FA65E9"/>
    <w:pPr>
      <w:spacing w:before="280" w:after="280"/>
      <w:ind w:firstLine="167"/>
      <w:jc w:val="both"/>
    </w:pPr>
    <w:rPr>
      <w:rFonts w:ascii="Tahoma" w:hAnsi="Tahoma" w:cs="Tahoma"/>
      <w:color w:val="000000"/>
      <w:sz w:val="20"/>
      <w:szCs w:val="20"/>
      <w:lang w:eastAsia="ar-SA"/>
    </w:rPr>
  </w:style>
  <w:style w:type="paragraph" w:customStyle="1" w:styleId="afffc">
    <w:name w:val="Содержимое таблицы"/>
    <w:basedOn w:val="a"/>
    <w:rsid w:val="00FA65E9"/>
    <w:pPr>
      <w:suppressLineNumbers/>
    </w:pPr>
    <w:rPr>
      <w:rFonts w:ascii="Calibri" w:hAnsi="Calibri" w:cs="Calibri"/>
      <w:lang w:eastAsia="ar-SA"/>
    </w:rPr>
  </w:style>
  <w:style w:type="paragraph" w:customStyle="1" w:styleId="afffd">
    <w:name w:val="Заголовок таблицы"/>
    <w:basedOn w:val="afffc"/>
    <w:rsid w:val="00FA65E9"/>
    <w:pPr>
      <w:jc w:val="center"/>
    </w:pPr>
    <w:rPr>
      <w:b/>
      <w:bCs/>
    </w:rPr>
  </w:style>
  <w:style w:type="paragraph" w:customStyle="1" w:styleId="afffe">
    <w:name w:val="Содержимое врезки"/>
    <w:basedOn w:val="af"/>
    <w:rsid w:val="00FA65E9"/>
    <w:pPr>
      <w:spacing w:after="222"/>
      <w:ind w:right="264"/>
      <w:jc w:val="both"/>
    </w:pPr>
    <w:rPr>
      <w:rFonts w:ascii="Arial" w:hAnsi="Arial" w:cs="Arial"/>
      <w:sz w:val="28"/>
      <w:szCs w:val="28"/>
      <w:lang w:val="en-US" w:eastAsia="ar-SA"/>
    </w:rPr>
  </w:style>
  <w:style w:type="character" w:customStyle="1" w:styleId="WW8Num4z0">
    <w:name w:val="WW8Num4z0"/>
    <w:rsid w:val="00FA65E9"/>
    <w:rPr>
      <w:rFonts w:ascii="Symbol" w:hAnsi="Symbol"/>
    </w:rPr>
  </w:style>
  <w:style w:type="character" w:customStyle="1" w:styleId="WW8Num4z1">
    <w:name w:val="WW8Num4z1"/>
    <w:rsid w:val="00FA65E9"/>
    <w:rPr>
      <w:rFonts w:ascii="Courier New" w:hAnsi="Courier New"/>
    </w:rPr>
  </w:style>
  <w:style w:type="character" w:customStyle="1" w:styleId="WW8Num4z2">
    <w:name w:val="WW8Num4z2"/>
    <w:rsid w:val="00FA65E9"/>
    <w:rPr>
      <w:rFonts w:ascii="Wingdings" w:hAnsi="Wingdings"/>
    </w:rPr>
  </w:style>
  <w:style w:type="character" w:customStyle="1" w:styleId="WW8Num5z0">
    <w:name w:val="WW8Num5z0"/>
    <w:rsid w:val="00FA65E9"/>
    <w:rPr>
      <w:rFonts w:ascii="Symbol" w:hAnsi="Symbol"/>
    </w:rPr>
  </w:style>
  <w:style w:type="character" w:customStyle="1" w:styleId="WW8Num5z1">
    <w:name w:val="WW8Num5z1"/>
    <w:rsid w:val="00FA65E9"/>
    <w:rPr>
      <w:rFonts w:ascii="Courier New" w:hAnsi="Courier New"/>
    </w:rPr>
  </w:style>
  <w:style w:type="character" w:customStyle="1" w:styleId="WW8Num5z2">
    <w:name w:val="WW8Num5z2"/>
    <w:rsid w:val="00FA65E9"/>
    <w:rPr>
      <w:rFonts w:ascii="Wingdings" w:hAnsi="Wingdings"/>
    </w:rPr>
  </w:style>
  <w:style w:type="character" w:customStyle="1" w:styleId="WW8Num7z0">
    <w:name w:val="WW8Num7z0"/>
    <w:rsid w:val="00FA65E9"/>
    <w:rPr>
      <w:rFonts w:ascii="Symbol" w:hAnsi="Symbol"/>
    </w:rPr>
  </w:style>
  <w:style w:type="character" w:customStyle="1" w:styleId="WW8Num7z1">
    <w:name w:val="WW8Num7z1"/>
    <w:rsid w:val="00FA65E9"/>
    <w:rPr>
      <w:rFonts w:ascii="Courier New" w:hAnsi="Courier New"/>
    </w:rPr>
  </w:style>
  <w:style w:type="character" w:customStyle="1" w:styleId="WW8Num7z2">
    <w:name w:val="WW8Num7z2"/>
    <w:rsid w:val="00FA65E9"/>
    <w:rPr>
      <w:rFonts w:ascii="Wingdings" w:hAnsi="Wingdings"/>
    </w:rPr>
  </w:style>
  <w:style w:type="character" w:customStyle="1" w:styleId="WW8Num9z0">
    <w:name w:val="WW8Num9z0"/>
    <w:rsid w:val="00FA65E9"/>
    <w:rPr>
      <w:rFonts w:ascii="Symbol" w:hAnsi="Symbol"/>
    </w:rPr>
  </w:style>
  <w:style w:type="character" w:customStyle="1" w:styleId="WW8Num9z1">
    <w:name w:val="WW8Num9z1"/>
    <w:rsid w:val="00FA65E9"/>
    <w:rPr>
      <w:rFonts w:ascii="Courier New" w:hAnsi="Courier New"/>
    </w:rPr>
  </w:style>
  <w:style w:type="character" w:customStyle="1" w:styleId="WW8Num9z2">
    <w:name w:val="WW8Num9z2"/>
    <w:rsid w:val="00FA65E9"/>
    <w:rPr>
      <w:rFonts w:ascii="Wingdings" w:hAnsi="Wingdings"/>
    </w:rPr>
  </w:style>
  <w:style w:type="character" w:customStyle="1" w:styleId="WW8Num10z0">
    <w:name w:val="WW8Num10z0"/>
    <w:rsid w:val="00FA65E9"/>
    <w:rPr>
      <w:rFonts w:ascii="Times New Roman" w:hAnsi="Times New Roman"/>
    </w:rPr>
  </w:style>
  <w:style w:type="character" w:customStyle="1" w:styleId="WW8Num10z1">
    <w:name w:val="WW8Num10z1"/>
    <w:rsid w:val="00FA65E9"/>
    <w:rPr>
      <w:rFonts w:ascii="Courier New" w:hAnsi="Courier New"/>
    </w:rPr>
  </w:style>
  <w:style w:type="character" w:customStyle="1" w:styleId="WW8Num10z2">
    <w:name w:val="WW8Num10z2"/>
    <w:rsid w:val="00FA65E9"/>
    <w:rPr>
      <w:rFonts w:ascii="Wingdings" w:hAnsi="Wingdings"/>
    </w:rPr>
  </w:style>
  <w:style w:type="character" w:customStyle="1" w:styleId="WW8Num10z3">
    <w:name w:val="WW8Num10z3"/>
    <w:rsid w:val="00FA65E9"/>
    <w:rPr>
      <w:rFonts w:ascii="Symbol" w:hAnsi="Symbol"/>
    </w:rPr>
  </w:style>
  <w:style w:type="character" w:customStyle="1" w:styleId="WW8Num12z0">
    <w:name w:val="WW8Num12z0"/>
    <w:rsid w:val="00FA65E9"/>
    <w:rPr>
      <w:rFonts w:ascii="Symbol" w:hAnsi="Symbol"/>
    </w:rPr>
  </w:style>
  <w:style w:type="character" w:customStyle="1" w:styleId="WW8Num12z1">
    <w:name w:val="WW8Num12z1"/>
    <w:rsid w:val="00FA65E9"/>
    <w:rPr>
      <w:rFonts w:ascii="Courier New" w:hAnsi="Courier New"/>
    </w:rPr>
  </w:style>
  <w:style w:type="character" w:customStyle="1" w:styleId="WW8Num12z2">
    <w:name w:val="WW8Num12z2"/>
    <w:rsid w:val="00FA65E9"/>
    <w:rPr>
      <w:rFonts w:ascii="Wingdings" w:hAnsi="Wingdings"/>
    </w:rPr>
  </w:style>
  <w:style w:type="character" w:customStyle="1" w:styleId="WW8Num13z0">
    <w:name w:val="WW8Num13z0"/>
    <w:rsid w:val="00FA65E9"/>
    <w:rPr>
      <w:rFonts w:ascii="Symbol" w:hAnsi="Symbol"/>
    </w:rPr>
  </w:style>
  <w:style w:type="character" w:customStyle="1" w:styleId="WW8Num13z1">
    <w:name w:val="WW8Num13z1"/>
    <w:rsid w:val="00FA65E9"/>
    <w:rPr>
      <w:rFonts w:ascii="Courier New" w:hAnsi="Courier New"/>
    </w:rPr>
  </w:style>
  <w:style w:type="character" w:customStyle="1" w:styleId="WW8Num13z2">
    <w:name w:val="WW8Num13z2"/>
    <w:rsid w:val="00FA65E9"/>
    <w:rPr>
      <w:rFonts w:ascii="Wingdings" w:hAnsi="Wingdings"/>
    </w:rPr>
  </w:style>
  <w:style w:type="character" w:customStyle="1" w:styleId="WW8Num14z0">
    <w:name w:val="WW8Num14z0"/>
    <w:rsid w:val="00FA65E9"/>
    <w:rPr>
      <w:rFonts w:ascii="Symbol" w:hAnsi="Symbol"/>
    </w:rPr>
  </w:style>
  <w:style w:type="character" w:customStyle="1" w:styleId="WW8Num14z1">
    <w:name w:val="WW8Num14z1"/>
    <w:rsid w:val="00FA65E9"/>
    <w:rPr>
      <w:rFonts w:ascii="Courier New" w:hAnsi="Courier New"/>
    </w:rPr>
  </w:style>
  <w:style w:type="character" w:customStyle="1" w:styleId="WW8Num14z2">
    <w:name w:val="WW8Num14z2"/>
    <w:rsid w:val="00FA65E9"/>
    <w:rPr>
      <w:rFonts w:ascii="Wingdings" w:hAnsi="Wingdings"/>
    </w:rPr>
  </w:style>
  <w:style w:type="character" w:customStyle="1" w:styleId="WW8Num15z0">
    <w:name w:val="WW8Num15z0"/>
    <w:rsid w:val="00FA65E9"/>
    <w:rPr>
      <w:rFonts w:ascii="Symbol" w:hAnsi="Symbol"/>
    </w:rPr>
  </w:style>
  <w:style w:type="character" w:customStyle="1" w:styleId="WW8Num15z1">
    <w:name w:val="WW8Num15z1"/>
    <w:rsid w:val="00FA65E9"/>
    <w:rPr>
      <w:rFonts w:ascii="Courier New" w:hAnsi="Courier New"/>
    </w:rPr>
  </w:style>
  <w:style w:type="character" w:customStyle="1" w:styleId="WW8Num15z2">
    <w:name w:val="WW8Num15z2"/>
    <w:rsid w:val="00FA65E9"/>
    <w:rPr>
      <w:rFonts w:ascii="Wingdings" w:hAnsi="Wingdings"/>
    </w:rPr>
  </w:style>
  <w:style w:type="character" w:customStyle="1" w:styleId="WW8Num16z0">
    <w:name w:val="WW8Num16z0"/>
    <w:rsid w:val="00FA65E9"/>
  </w:style>
  <w:style w:type="character" w:customStyle="1" w:styleId="WW8Num17z0">
    <w:name w:val="WW8Num17z0"/>
    <w:rsid w:val="00FA65E9"/>
    <w:rPr>
      <w:rFonts w:ascii="Symbol" w:hAnsi="Symbol"/>
    </w:rPr>
  </w:style>
  <w:style w:type="character" w:customStyle="1" w:styleId="WW8Num17z1">
    <w:name w:val="WW8Num17z1"/>
    <w:rsid w:val="00FA65E9"/>
    <w:rPr>
      <w:rFonts w:ascii="Courier New" w:hAnsi="Courier New"/>
    </w:rPr>
  </w:style>
  <w:style w:type="character" w:customStyle="1" w:styleId="WW8Num17z2">
    <w:name w:val="WW8Num17z2"/>
    <w:rsid w:val="00FA65E9"/>
    <w:rPr>
      <w:rFonts w:ascii="Wingdings" w:hAnsi="Wingdings"/>
    </w:rPr>
  </w:style>
  <w:style w:type="character" w:customStyle="1" w:styleId="WW8Num18z0">
    <w:name w:val="WW8Num18z0"/>
    <w:rsid w:val="00FA65E9"/>
    <w:rPr>
      <w:rFonts w:ascii="Times New Roman" w:hAnsi="Times New Roman"/>
    </w:rPr>
  </w:style>
  <w:style w:type="character" w:customStyle="1" w:styleId="WW8Num18z1">
    <w:name w:val="WW8Num18z1"/>
    <w:rsid w:val="00FA65E9"/>
    <w:rPr>
      <w:rFonts w:ascii="Courier New" w:hAnsi="Courier New"/>
    </w:rPr>
  </w:style>
  <w:style w:type="character" w:customStyle="1" w:styleId="WW8Num18z2">
    <w:name w:val="WW8Num18z2"/>
    <w:rsid w:val="00FA65E9"/>
    <w:rPr>
      <w:rFonts w:ascii="Wingdings" w:hAnsi="Wingdings"/>
    </w:rPr>
  </w:style>
  <w:style w:type="character" w:customStyle="1" w:styleId="WW8Num18z3">
    <w:name w:val="WW8Num18z3"/>
    <w:rsid w:val="00FA65E9"/>
    <w:rPr>
      <w:rFonts w:ascii="Symbol" w:hAnsi="Symbol"/>
    </w:rPr>
  </w:style>
  <w:style w:type="character" w:customStyle="1" w:styleId="WW8Num19z0">
    <w:name w:val="WW8Num19z0"/>
    <w:rsid w:val="00FA65E9"/>
    <w:rPr>
      <w:rFonts w:ascii="Symbol" w:hAnsi="Symbol"/>
    </w:rPr>
  </w:style>
  <w:style w:type="character" w:customStyle="1" w:styleId="WW8Num19z1">
    <w:name w:val="WW8Num19z1"/>
    <w:rsid w:val="00FA65E9"/>
    <w:rPr>
      <w:rFonts w:ascii="Courier New" w:hAnsi="Courier New"/>
    </w:rPr>
  </w:style>
  <w:style w:type="character" w:customStyle="1" w:styleId="WW8Num19z2">
    <w:name w:val="WW8Num19z2"/>
    <w:rsid w:val="00FA65E9"/>
    <w:rPr>
      <w:rFonts w:ascii="Wingdings" w:hAnsi="Wingdings"/>
    </w:rPr>
  </w:style>
  <w:style w:type="character" w:customStyle="1" w:styleId="WW8Num21z0">
    <w:name w:val="WW8Num21z0"/>
    <w:rsid w:val="00FA65E9"/>
    <w:rPr>
      <w:rFonts w:ascii="Symbol" w:hAnsi="Symbol"/>
    </w:rPr>
  </w:style>
  <w:style w:type="character" w:customStyle="1" w:styleId="WW8Num21z1">
    <w:name w:val="WW8Num21z1"/>
    <w:rsid w:val="00FA65E9"/>
    <w:rPr>
      <w:rFonts w:ascii="Courier New" w:hAnsi="Courier New"/>
    </w:rPr>
  </w:style>
  <w:style w:type="character" w:customStyle="1" w:styleId="WW8Num21z2">
    <w:name w:val="WW8Num21z2"/>
    <w:rsid w:val="00FA65E9"/>
    <w:rPr>
      <w:rFonts w:ascii="Wingdings" w:hAnsi="Wingdings"/>
    </w:rPr>
  </w:style>
  <w:style w:type="character" w:customStyle="1" w:styleId="WW8Num22z0">
    <w:name w:val="WW8Num22z0"/>
    <w:rsid w:val="00FA65E9"/>
    <w:rPr>
      <w:rFonts w:ascii="Symbol" w:hAnsi="Symbol"/>
    </w:rPr>
  </w:style>
  <w:style w:type="character" w:customStyle="1" w:styleId="WW8Num22z1">
    <w:name w:val="WW8Num22z1"/>
    <w:rsid w:val="00FA65E9"/>
    <w:rPr>
      <w:rFonts w:ascii="Courier New" w:hAnsi="Courier New"/>
    </w:rPr>
  </w:style>
  <w:style w:type="character" w:customStyle="1" w:styleId="WW8Num22z2">
    <w:name w:val="WW8Num22z2"/>
    <w:rsid w:val="00FA65E9"/>
    <w:rPr>
      <w:rFonts w:ascii="Wingdings" w:hAnsi="Wingdings"/>
    </w:rPr>
  </w:style>
  <w:style w:type="character" w:customStyle="1" w:styleId="WW8Num23z0">
    <w:name w:val="WW8Num23z0"/>
    <w:rsid w:val="00FA65E9"/>
    <w:rPr>
      <w:rFonts w:ascii="Symbol" w:hAnsi="Symbol"/>
    </w:rPr>
  </w:style>
  <w:style w:type="character" w:customStyle="1" w:styleId="WW8Num23z1">
    <w:name w:val="WW8Num23z1"/>
    <w:rsid w:val="00FA65E9"/>
    <w:rPr>
      <w:rFonts w:ascii="Courier New" w:hAnsi="Courier New"/>
    </w:rPr>
  </w:style>
  <w:style w:type="character" w:customStyle="1" w:styleId="WW8Num23z2">
    <w:name w:val="WW8Num23z2"/>
    <w:rsid w:val="00FA65E9"/>
    <w:rPr>
      <w:rFonts w:ascii="Wingdings" w:hAnsi="Wingdings"/>
    </w:rPr>
  </w:style>
  <w:style w:type="character" w:customStyle="1" w:styleId="WW8Num24z0">
    <w:name w:val="WW8Num24z0"/>
    <w:rsid w:val="00FA65E9"/>
    <w:rPr>
      <w:rFonts w:ascii="Times New Roman" w:hAnsi="Times New Roman"/>
    </w:rPr>
  </w:style>
  <w:style w:type="character" w:customStyle="1" w:styleId="WW8Num24z1">
    <w:name w:val="WW8Num24z1"/>
    <w:rsid w:val="00FA65E9"/>
    <w:rPr>
      <w:rFonts w:ascii="Courier New" w:hAnsi="Courier New"/>
    </w:rPr>
  </w:style>
  <w:style w:type="character" w:customStyle="1" w:styleId="WW8Num24z2">
    <w:name w:val="WW8Num24z2"/>
    <w:rsid w:val="00FA65E9"/>
    <w:rPr>
      <w:rFonts w:ascii="Wingdings" w:hAnsi="Wingdings"/>
    </w:rPr>
  </w:style>
  <w:style w:type="character" w:customStyle="1" w:styleId="WW8Num24z3">
    <w:name w:val="WW8Num24z3"/>
    <w:rsid w:val="00FA65E9"/>
    <w:rPr>
      <w:rFonts w:ascii="Symbol" w:hAnsi="Symbol"/>
    </w:rPr>
  </w:style>
  <w:style w:type="character" w:customStyle="1" w:styleId="WW8Num25z0">
    <w:name w:val="WW8Num25z0"/>
    <w:rsid w:val="00FA65E9"/>
    <w:rPr>
      <w:rFonts w:ascii="Symbol" w:hAnsi="Symbol"/>
    </w:rPr>
  </w:style>
  <w:style w:type="character" w:customStyle="1" w:styleId="WW8Num25z1">
    <w:name w:val="WW8Num25z1"/>
    <w:rsid w:val="00FA65E9"/>
    <w:rPr>
      <w:rFonts w:ascii="Courier New" w:hAnsi="Courier New"/>
    </w:rPr>
  </w:style>
  <w:style w:type="character" w:customStyle="1" w:styleId="WW8Num25z2">
    <w:name w:val="WW8Num25z2"/>
    <w:rsid w:val="00FA65E9"/>
    <w:rPr>
      <w:rFonts w:ascii="Wingdings" w:hAnsi="Wingdings"/>
    </w:rPr>
  </w:style>
  <w:style w:type="character" w:customStyle="1" w:styleId="WW8Num27z0">
    <w:name w:val="WW8Num27z0"/>
    <w:rsid w:val="00FA65E9"/>
    <w:rPr>
      <w:rFonts w:ascii="Symbol" w:hAnsi="Symbol"/>
    </w:rPr>
  </w:style>
  <w:style w:type="character" w:customStyle="1" w:styleId="WW8Num27z1">
    <w:name w:val="WW8Num27z1"/>
    <w:rsid w:val="00FA65E9"/>
    <w:rPr>
      <w:rFonts w:ascii="Courier New" w:hAnsi="Courier New"/>
    </w:rPr>
  </w:style>
  <w:style w:type="character" w:customStyle="1" w:styleId="WW8Num27z2">
    <w:name w:val="WW8Num27z2"/>
    <w:rsid w:val="00FA65E9"/>
    <w:rPr>
      <w:rFonts w:ascii="Wingdings" w:hAnsi="Wingdings"/>
    </w:rPr>
  </w:style>
  <w:style w:type="character" w:customStyle="1" w:styleId="WW8Num28z0">
    <w:name w:val="WW8Num28z0"/>
    <w:rsid w:val="00FA65E9"/>
    <w:rPr>
      <w:rFonts w:ascii="Symbol" w:hAnsi="Symbol"/>
    </w:rPr>
  </w:style>
  <w:style w:type="character" w:customStyle="1" w:styleId="WW8Num28z1">
    <w:name w:val="WW8Num28z1"/>
    <w:rsid w:val="00FA65E9"/>
    <w:rPr>
      <w:rFonts w:ascii="Courier New" w:hAnsi="Courier New"/>
    </w:rPr>
  </w:style>
  <w:style w:type="character" w:customStyle="1" w:styleId="WW8Num28z2">
    <w:name w:val="WW8Num28z2"/>
    <w:rsid w:val="00FA65E9"/>
    <w:rPr>
      <w:rFonts w:ascii="Wingdings" w:hAnsi="Wingdings"/>
    </w:rPr>
  </w:style>
  <w:style w:type="character" w:customStyle="1" w:styleId="WW8Num30z0">
    <w:name w:val="WW8Num30z0"/>
    <w:rsid w:val="00FA65E9"/>
    <w:rPr>
      <w:rFonts w:ascii="Symbol" w:hAnsi="Symbol"/>
    </w:rPr>
  </w:style>
  <w:style w:type="character" w:customStyle="1" w:styleId="WW8Num30z1">
    <w:name w:val="WW8Num30z1"/>
    <w:rsid w:val="00FA65E9"/>
    <w:rPr>
      <w:rFonts w:ascii="Courier New" w:hAnsi="Courier New"/>
    </w:rPr>
  </w:style>
  <w:style w:type="character" w:customStyle="1" w:styleId="WW8Num30z2">
    <w:name w:val="WW8Num30z2"/>
    <w:rsid w:val="00FA65E9"/>
    <w:rPr>
      <w:rFonts w:ascii="Wingdings" w:hAnsi="Wingdings"/>
    </w:rPr>
  </w:style>
  <w:style w:type="character" w:customStyle="1" w:styleId="WW8Num31z0">
    <w:name w:val="WW8Num31z0"/>
    <w:rsid w:val="00FA65E9"/>
    <w:rPr>
      <w:rFonts w:ascii="Symbol" w:hAnsi="Symbol"/>
    </w:rPr>
  </w:style>
  <w:style w:type="character" w:customStyle="1" w:styleId="WW8Num31z1">
    <w:name w:val="WW8Num31z1"/>
    <w:rsid w:val="00FA65E9"/>
    <w:rPr>
      <w:rFonts w:ascii="Courier New" w:hAnsi="Courier New"/>
    </w:rPr>
  </w:style>
  <w:style w:type="character" w:customStyle="1" w:styleId="WW8Num31z2">
    <w:name w:val="WW8Num31z2"/>
    <w:rsid w:val="00FA65E9"/>
    <w:rPr>
      <w:rFonts w:ascii="Wingdings" w:hAnsi="Wingdings"/>
    </w:rPr>
  </w:style>
  <w:style w:type="character" w:customStyle="1" w:styleId="WW8Num35z0">
    <w:name w:val="WW8Num35z0"/>
    <w:rsid w:val="00FA65E9"/>
    <w:rPr>
      <w:rFonts w:ascii="Symbol" w:hAnsi="Symbol"/>
    </w:rPr>
  </w:style>
  <w:style w:type="character" w:customStyle="1" w:styleId="WW8Num35z1">
    <w:name w:val="WW8Num35z1"/>
    <w:rsid w:val="00FA65E9"/>
    <w:rPr>
      <w:rFonts w:ascii="Courier New" w:hAnsi="Courier New"/>
    </w:rPr>
  </w:style>
  <w:style w:type="character" w:customStyle="1" w:styleId="WW8Num35z2">
    <w:name w:val="WW8Num35z2"/>
    <w:rsid w:val="00FA65E9"/>
    <w:rPr>
      <w:rFonts w:ascii="Wingdings" w:hAnsi="Wingdings"/>
    </w:rPr>
  </w:style>
  <w:style w:type="character" w:customStyle="1" w:styleId="WW8Num36z0">
    <w:name w:val="WW8Num36z0"/>
    <w:rsid w:val="00FA65E9"/>
    <w:rPr>
      <w:rFonts w:ascii="Symbol" w:hAnsi="Symbol"/>
    </w:rPr>
  </w:style>
  <w:style w:type="character" w:customStyle="1" w:styleId="WW8Num36z1">
    <w:name w:val="WW8Num36z1"/>
    <w:rsid w:val="00FA65E9"/>
    <w:rPr>
      <w:rFonts w:ascii="Courier New" w:hAnsi="Courier New"/>
    </w:rPr>
  </w:style>
  <w:style w:type="character" w:customStyle="1" w:styleId="WW8Num36z2">
    <w:name w:val="WW8Num36z2"/>
    <w:rsid w:val="00FA65E9"/>
    <w:rPr>
      <w:rFonts w:ascii="Wingdings" w:hAnsi="Wingdings"/>
    </w:rPr>
  </w:style>
  <w:style w:type="character" w:customStyle="1" w:styleId="WW8Num37z0">
    <w:name w:val="WW8Num37z0"/>
    <w:rsid w:val="00FA65E9"/>
    <w:rPr>
      <w:rFonts w:ascii="Symbol" w:hAnsi="Symbol"/>
    </w:rPr>
  </w:style>
  <w:style w:type="character" w:customStyle="1" w:styleId="WW8Num37z1">
    <w:name w:val="WW8Num37z1"/>
    <w:rsid w:val="00FA65E9"/>
    <w:rPr>
      <w:rFonts w:ascii="Courier New" w:hAnsi="Courier New"/>
    </w:rPr>
  </w:style>
  <w:style w:type="character" w:customStyle="1" w:styleId="WW8Num37z2">
    <w:name w:val="WW8Num37z2"/>
    <w:rsid w:val="00FA65E9"/>
    <w:rPr>
      <w:rFonts w:ascii="Wingdings" w:hAnsi="Wingdings"/>
    </w:rPr>
  </w:style>
  <w:style w:type="character" w:customStyle="1" w:styleId="WW8Num38z0">
    <w:name w:val="WW8Num38z0"/>
    <w:rsid w:val="00FA65E9"/>
    <w:rPr>
      <w:rFonts w:ascii="Symbol" w:hAnsi="Symbol"/>
    </w:rPr>
  </w:style>
  <w:style w:type="character" w:customStyle="1" w:styleId="WW8Num38z1">
    <w:name w:val="WW8Num38z1"/>
    <w:rsid w:val="00FA65E9"/>
    <w:rPr>
      <w:rFonts w:ascii="Courier New" w:hAnsi="Courier New"/>
    </w:rPr>
  </w:style>
  <w:style w:type="character" w:customStyle="1" w:styleId="WW8Num38z2">
    <w:name w:val="WW8Num38z2"/>
    <w:rsid w:val="00FA65E9"/>
    <w:rPr>
      <w:rFonts w:ascii="Wingdings" w:hAnsi="Wingdings"/>
    </w:rPr>
  </w:style>
  <w:style w:type="character" w:customStyle="1" w:styleId="WW8Num39z0">
    <w:name w:val="WW8Num39z0"/>
    <w:rsid w:val="00FA65E9"/>
    <w:rPr>
      <w:rFonts w:ascii="Symbol" w:hAnsi="Symbol"/>
    </w:rPr>
  </w:style>
  <w:style w:type="character" w:customStyle="1" w:styleId="WW8Num39z1">
    <w:name w:val="WW8Num39z1"/>
    <w:rsid w:val="00FA65E9"/>
    <w:rPr>
      <w:rFonts w:ascii="Courier New" w:hAnsi="Courier New"/>
    </w:rPr>
  </w:style>
  <w:style w:type="character" w:customStyle="1" w:styleId="WW8Num39z2">
    <w:name w:val="WW8Num39z2"/>
    <w:rsid w:val="00FA65E9"/>
    <w:rPr>
      <w:rFonts w:ascii="Wingdings" w:hAnsi="Wingdings"/>
    </w:rPr>
  </w:style>
  <w:style w:type="character" w:customStyle="1" w:styleId="WW8Num41z0">
    <w:name w:val="WW8Num41z0"/>
    <w:rsid w:val="00FA65E9"/>
    <w:rPr>
      <w:rFonts w:ascii="Times New Roman" w:hAnsi="Times New Roman"/>
    </w:rPr>
  </w:style>
  <w:style w:type="character" w:customStyle="1" w:styleId="WW8Num41z1">
    <w:name w:val="WW8Num41z1"/>
    <w:rsid w:val="00FA65E9"/>
    <w:rPr>
      <w:rFonts w:ascii="Courier New" w:hAnsi="Courier New"/>
    </w:rPr>
  </w:style>
  <w:style w:type="character" w:customStyle="1" w:styleId="WW8Num41z2">
    <w:name w:val="WW8Num41z2"/>
    <w:rsid w:val="00FA65E9"/>
    <w:rPr>
      <w:rFonts w:ascii="Wingdings" w:hAnsi="Wingdings"/>
    </w:rPr>
  </w:style>
  <w:style w:type="character" w:customStyle="1" w:styleId="WW8Num41z3">
    <w:name w:val="WW8Num41z3"/>
    <w:rsid w:val="00FA65E9"/>
    <w:rPr>
      <w:rFonts w:ascii="Symbol" w:hAnsi="Symbol"/>
    </w:rPr>
  </w:style>
  <w:style w:type="character" w:customStyle="1" w:styleId="1ff7">
    <w:name w:val="Основной шрифт абзаца1"/>
    <w:rsid w:val="00FA65E9"/>
  </w:style>
  <w:style w:type="character" w:customStyle="1" w:styleId="b-serplistiteminfodomain">
    <w:name w:val="b-serp__list_item_info_domain"/>
    <w:rsid w:val="00FA65E9"/>
  </w:style>
  <w:style w:type="character" w:customStyle="1" w:styleId="2f3">
    <w:name w:val="Название2"/>
    <w:rsid w:val="00FA65E9"/>
    <w:rPr>
      <w:rFonts w:cs="Times New Roman"/>
    </w:rPr>
  </w:style>
  <w:style w:type="paragraph" w:customStyle="1" w:styleId="74">
    <w:name w:val="Обычный7"/>
    <w:rsid w:val="00FA65E9"/>
    <w:pPr>
      <w:spacing w:after="0" w:line="240" w:lineRule="auto"/>
    </w:pPr>
    <w:rPr>
      <w:rFonts w:ascii="Calibri" w:eastAsia="Times New Roman" w:hAnsi="Calibri" w:cs="Calibri"/>
      <w:sz w:val="20"/>
      <w:szCs w:val="20"/>
    </w:rPr>
  </w:style>
  <w:style w:type="paragraph" w:customStyle="1" w:styleId="56">
    <w:name w:val="Текст5"/>
    <w:basedOn w:val="a"/>
    <w:rsid w:val="00FA65E9"/>
    <w:rPr>
      <w:rFonts w:ascii="Courier New" w:hAnsi="Courier New" w:cs="Courier New"/>
      <w:sz w:val="20"/>
      <w:szCs w:val="20"/>
    </w:rPr>
  </w:style>
  <w:style w:type="character" w:customStyle="1" w:styleId="47">
    <w:name w:val="Строгий4"/>
    <w:rsid w:val="00FA65E9"/>
    <w:rPr>
      <w:b/>
    </w:rPr>
  </w:style>
  <w:style w:type="character" w:customStyle="1" w:styleId="3f1">
    <w:name w:val="Название3"/>
    <w:rsid w:val="00FA65E9"/>
    <w:rPr>
      <w:rFonts w:cs="Times New Roman"/>
    </w:rPr>
  </w:style>
  <w:style w:type="character" w:customStyle="1" w:styleId="213">
    <w:name w:val="Цитата 2 Знак1"/>
    <w:locked/>
    <w:rsid w:val="00FA65E9"/>
    <w:rPr>
      <w:rFonts w:ascii="Calibri" w:hAnsi="Calibri" w:cs="Calibri"/>
      <w:i/>
      <w:iCs/>
      <w:sz w:val="24"/>
      <w:szCs w:val="24"/>
      <w:lang w:val="en-US" w:eastAsia="en-US"/>
    </w:rPr>
  </w:style>
  <w:style w:type="character" w:customStyle="1" w:styleId="1ff8">
    <w:name w:val="Выделенная цитата Знак1"/>
    <w:locked/>
    <w:rsid w:val="00FA65E9"/>
    <w:rPr>
      <w:rFonts w:ascii="Calibri" w:hAnsi="Calibri" w:cs="Calibri"/>
      <w:b/>
      <w:bCs/>
      <w:i/>
      <w:iCs/>
      <w:sz w:val="24"/>
      <w:szCs w:val="24"/>
      <w:lang w:val="en-US" w:eastAsia="en-US"/>
    </w:rPr>
  </w:style>
  <w:style w:type="character" w:customStyle="1" w:styleId="1ff9">
    <w:name w:val="Абзац списка Знак1"/>
    <w:locked/>
    <w:rsid w:val="00FA65E9"/>
  </w:style>
  <w:style w:type="character" w:customStyle="1" w:styleId="260">
    <w:name w:val="Знак Знак26"/>
    <w:rsid w:val="00FA65E9"/>
    <w:rPr>
      <w:rFonts w:ascii="Cambria" w:hAnsi="Cambria" w:cs="Cambria"/>
      <w:b/>
      <w:bCs/>
      <w:color w:val="365F91"/>
      <w:sz w:val="28"/>
      <w:szCs w:val="28"/>
      <w:lang w:eastAsia="ru-RU"/>
    </w:rPr>
  </w:style>
  <w:style w:type="character" w:customStyle="1" w:styleId="250">
    <w:name w:val="Знак Знак25"/>
    <w:rsid w:val="00FA65E9"/>
    <w:rPr>
      <w:rFonts w:ascii="Times New Roman" w:hAnsi="Times New Roman" w:cs="Times New Roman"/>
      <w:sz w:val="20"/>
      <w:szCs w:val="20"/>
      <w:lang w:eastAsia="ru-RU"/>
    </w:rPr>
  </w:style>
  <w:style w:type="character" w:customStyle="1" w:styleId="2410">
    <w:name w:val="Знак Знак241"/>
    <w:rsid w:val="00FA65E9"/>
    <w:rPr>
      <w:rFonts w:ascii="Courier New" w:hAnsi="Courier New" w:cs="Courier New"/>
      <w:sz w:val="28"/>
      <w:szCs w:val="28"/>
      <w:lang w:eastAsia="ru-RU"/>
    </w:rPr>
  </w:style>
  <w:style w:type="character" w:customStyle="1" w:styleId="2310">
    <w:name w:val="Знак Знак231"/>
    <w:rsid w:val="00FA65E9"/>
    <w:rPr>
      <w:rFonts w:ascii="Times New Roman" w:hAnsi="Times New Roman" w:cs="Times New Roman"/>
      <w:snapToGrid w:val="0"/>
      <w:sz w:val="20"/>
      <w:szCs w:val="20"/>
      <w:lang w:val="en-US" w:eastAsia="ru-RU"/>
    </w:rPr>
  </w:style>
  <w:style w:type="character" w:customStyle="1" w:styleId="223">
    <w:name w:val="Знак Знак22"/>
    <w:rsid w:val="00FA65E9"/>
    <w:rPr>
      <w:rFonts w:ascii="Times New Roman" w:hAnsi="Times New Roman" w:cs="Times New Roman"/>
      <w:snapToGrid w:val="0"/>
      <w:sz w:val="20"/>
      <w:szCs w:val="20"/>
      <w:lang w:eastAsia="ru-RU"/>
    </w:rPr>
  </w:style>
  <w:style w:type="character" w:customStyle="1" w:styleId="214">
    <w:name w:val="Знак Знак21"/>
    <w:rsid w:val="00FA65E9"/>
    <w:rPr>
      <w:rFonts w:ascii="Times New Roman" w:hAnsi="Times New Roman" w:cs="Times New Roman"/>
      <w:snapToGrid w:val="0"/>
      <w:sz w:val="20"/>
      <w:szCs w:val="20"/>
      <w:lang w:eastAsia="ru-RU"/>
    </w:rPr>
  </w:style>
  <w:style w:type="character" w:customStyle="1" w:styleId="200">
    <w:name w:val="Знак Знак20"/>
    <w:rsid w:val="00FA65E9"/>
    <w:rPr>
      <w:rFonts w:ascii="Times New Roman" w:hAnsi="Times New Roman" w:cs="Times New Roman"/>
      <w:snapToGrid w:val="0"/>
      <w:sz w:val="20"/>
      <w:szCs w:val="20"/>
      <w:lang w:eastAsia="ru-RU"/>
    </w:rPr>
  </w:style>
  <w:style w:type="character" w:customStyle="1" w:styleId="190">
    <w:name w:val="Знак Знак19"/>
    <w:rsid w:val="00FA65E9"/>
    <w:rPr>
      <w:rFonts w:ascii="Times New Roman" w:hAnsi="Times New Roman" w:cs="Times New Roman"/>
      <w:i/>
      <w:iCs/>
      <w:sz w:val="24"/>
      <w:szCs w:val="24"/>
      <w:lang w:eastAsia="ru-RU"/>
    </w:rPr>
  </w:style>
  <w:style w:type="character" w:customStyle="1" w:styleId="180">
    <w:name w:val="Знак Знак18"/>
    <w:rsid w:val="00FA65E9"/>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FA65E9"/>
    <w:pPr>
      <w:ind w:left="720"/>
    </w:pPr>
    <w:rPr>
      <w:rFonts w:ascii="Calibri" w:hAnsi="Calibri" w:cs="Calibri"/>
      <w:sz w:val="20"/>
      <w:szCs w:val="20"/>
    </w:rPr>
  </w:style>
  <w:style w:type="character" w:customStyle="1" w:styleId="170">
    <w:name w:val="Знак Знак17"/>
    <w:rsid w:val="00FA65E9"/>
    <w:rPr>
      <w:rFonts w:ascii="Times New Roman" w:hAnsi="Times New Roman" w:cs="Times New Roman"/>
      <w:sz w:val="20"/>
      <w:szCs w:val="20"/>
      <w:lang w:eastAsia="ru-RU"/>
    </w:rPr>
  </w:style>
  <w:style w:type="character" w:customStyle="1" w:styleId="161">
    <w:name w:val="Знак Знак161"/>
    <w:locked/>
    <w:rsid w:val="00FA65E9"/>
    <w:rPr>
      <w:rFonts w:ascii="Times New Roman" w:hAnsi="Times New Roman" w:cs="Times New Roman"/>
      <w:b/>
      <w:bCs/>
      <w:sz w:val="28"/>
      <w:szCs w:val="28"/>
      <w:shd w:val="clear" w:color="auto" w:fill="FFFFFF"/>
      <w:lang w:eastAsia="ru-RU"/>
    </w:rPr>
  </w:style>
  <w:style w:type="character" w:customStyle="1" w:styleId="153">
    <w:name w:val="Знак Знак153"/>
    <w:rsid w:val="00FA65E9"/>
    <w:rPr>
      <w:rFonts w:ascii="Times New Roman" w:hAnsi="Times New Roman" w:cs="Times New Roman"/>
      <w:sz w:val="20"/>
      <w:szCs w:val="20"/>
      <w:lang w:eastAsia="ru-RU"/>
    </w:rPr>
  </w:style>
  <w:style w:type="character" w:customStyle="1" w:styleId="1121">
    <w:name w:val="Знак11 Знак Знак Знак2"/>
    <w:rsid w:val="00FA65E9"/>
    <w:rPr>
      <w:rFonts w:ascii="Times New Roman" w:hAnsi="Times New Roman" w:cs="Times New Roman"/>
      <w:sz w:val="16"/>
      <w:szCs w:val="16"/>
      <w:lang w:eastAsia="ru-RU"/>
    </w:rPr>
  </w:style>
  <w:style w:type="character" w:customStyle="1" w:styleId="140">
    <w:name w:val="Знак Знак14"/>
    <w:rsid w:val="00FA65E9"/>
    <w:rPr>
      <w:rFonts w:ascii="Courier New" w:hAnsi="Courier New" w:cs="Courier New"/>
      <w:sz w:val="20"/>
      <w:szCs w:val="20"/>
      <w:lang w:eastAsia="ru-RU"/>
    </w:rPr>
  </w:style>
  <w:style w:type="character" w:customStyle="1" w:styleId="321">
    <w:name w:val="Знак3 Знак Знак Знак2"/>
    <w:locked/>
    <w:rsid w:val="00FA65E9"/>
    <w:rPr>
      <w:rFonts w:ascii="Times New Roman" w:hAnsi="Times New Roman" w:cs="Times New Roman"/>
      <w:sz w:val="20"/>
      <w:szCs w:val="20"/>
    </w:rPr>
  </w:style>
  <w:style w:type="character" w:customStyle="1" w:styleId="130">
    <w:name w:val="Знак Знак13"/>
    <w:rsid w:val="00FA65E9"/>
    <w:rPr>
      <w:rFonts w:ascii="Times New Roman" w:hAnsi="Times New Roman" w:cs="Times New Roman"/>
      <w:sz w:val="20"/>
      <w:szCs w:val="20"/>
      <w:lang w:eastAsia="ru-RU"/>
    </w:rPr>
  </w:style>
  <w:style w:type="character" w:customStyle="1" w:styleId="123">
    <w:name w:val="Знак Знак12"/>
    <w:rsid w:val="00FA65E9"/>
    <w:rPr>
      <w:rFonts w:ascii="Times New Roman" w:hAnsi="Times New Roman" w:cs="Times New Roman"/>
      <w:sz w:val="20"/>
      <w:szCs w:val="20"/>
      <w:lang w:eastAsia="ru-RU"/>
    </w:rPr>
  </w:style>
  <w:style w:type="character" w:customStyle="1" w:styleId="1140">
    <w:name w:val="Знак Знак114"/>
    <w:rsid w:val="00FA65E9"/>
    <w:rPr>
      <w:rFonts w:ascii="Times New Roman" w:hAnsi="Times New Roman" w:cs="Times New Roman"/>
      <w:sz w:val="20"/>
      <w:szCs w:val="20"/>
      <w:lang w:eastAsia="ru-RU"/>
    </w:rPr>
  </w:style>
  <w:style w:type="character" w:customStyle="1" w:styleId="103">
    <w:name w:val="Знак Знак103"/>
    <w:rsid w:val="00FA65E9"/>
    <w:rPr>
      <w:rFonts w:ascii="Times New Roman" w:hAnsi="Times New Roman" w:cs="Times New Roman"/>
      <w:snapToGrid w:val="0"/>
      <w:sz w:val="20"/>
      <w:szCs w:val="20"/>
      <w:lang w:eastAsia="ru-RU"/>
    </w:rPr>
  </w:style>
  <w:style w:type="character" w:customStyle="1" w:styleId="93">
    <w:name w:val="Знак Знак93"/>
    <w:rsid w:val="00FA65E9"/>
    <w:rPr>
      <w:rFonts w:ascii="Times New Roman" w:hAnsi="Times New Roman" w:cs="Times New Roman"/>
      <w:sz w:val="20"/>
      <w:szCs w:val="20"/>
      <w:lang w:eastAsia="ru-RU"/>
    </w:rPr>
  </w:style>
  <w:style w:type="character" w:customStyle="1" w:styleId="84">
    <w:name w:val="Знак Знак84"/>
    <w:rsid w:val="00FA65E9"/>
    <w:rPr>
      <w:rFonts w:ascii="Times New Roman" w:hAnsi="Times New Roman" w:cs="Times New Roman"/>
      <w:color w:val="000000"/>
      <w:sz w:val="20"/>
      <w:szCs w:val="20"/>
      <w:lang w:eastAsia="ar-SA" w:bidi="ar-SA"/>
    </w:rPr>
  </w:style>
  <w:style w:type="character" w:customStyle="1" w:styleId="720">
    <w:name w:val="Знак Знак72"/>
    <w:rsid w:val="00FA65E9"/>
    <w:rPr>
      <w:rFonts w:ascii="Tahoma" w:hAnsi="Tahoma" w:cs="Tahoma"/>
      <w:sz w:val="16"/>
      <w:szCs w:val="16"/>
      <w:lang w:eastAsia="ru-RU"/>
    </w:rPr>
  </w:style>
  <w:style w:type="character" w:customStyle="1" w:styleId="610">
    <w:name w:val="Знак Знак61"/>
    <w:rsid w:val="00FA65E9"/>
    <w:rPr>
      <w:rFonts w:ascii="Cambria" w:hAnsi="Cambria" w:cs="Cambria"/>
      <w:sz w:val="24"/>
      <w:szCs w:val="24"/>
      <w:lang w:val="en-US"/>
    </w:rPr>
  </w:style>
  <w:style w:type="paragraph" w:customStyle="1" w:styleId="3f2">
    <w:name w:val="Без интервала3"/>
    <w:basedOn w:val="a"/>
    <w:rsid w:val="00FA65E9"/>
    <w:rPr>
      <w:rFonts w:ascii="Calibri" w:hAnsi="Calibri" w:cs="Calibri"/>
      <w:lang w:val="en-US" w:eastAsia="en-US"/>
    </w:rPr>
  </w:style>
  <w:style w:type="character" w:customStyle="1" w:styleId="420">
    <w:name w:val="Знак Знак42"/>
    <w:rsid w:val="00FA65E9"/>
    <w:rPr>
      <w:rFonts w:ascii="Courier New" w:hAnsi="Courier New" w:cs="Courier New"/>
      <w:sz w:val="20"/>
      <w:szCs w:val="20"/>
      <w:lang w:eastAsia="ru-RU"/>
    </w:rPr>
  </w:style>
  <w:style w:type="character" w:customStyle="1" w:styleId="3f3">
    <w:name w:val="Знак Знак3"/>
    <w:rsid w:val="00FA65E9"/>
    <w:rPr>
      <w:rFonts w:ascii="Times New Roman" w:hAnsi="Times New Roman" w:cs="Times New Roman"/>
      <w:b/>
      <w:bCs/>
      <w:sz w:val="20"/>
      <w:szCs w:val="20"/>
      <w:lang w:eastAsia="ru-RU"/>
    </w:rPr>
  </w:style>
  <w:style w:type="character" w:customStyle="1" w:styleId="2f4">
    <w:name w:val="Знак Знак2"/>
    <w:rsid w:val="00FA65E9"/>
    <w:rPr>
      <w:rFonts w:ascii="Arial" w:hAnsi="Arial" w:cs="Arial"/>
      <w:vanish/>
      <w:sz w:val="16"/>
      <w:szCs w:val="16"/>
      <w:lang w:eastAsia="ru-RU"/>
    </w:rPr>
  </w:style>
  <w:style w:type="character" w:customStyle="1" w:styleId="1100">
    <w:name w:val="Знак Знак110"/>
    <w:rsid w:val="00FA65E9"/>
    <w:rPr>
      <w:rFonts w:ascii="Arial" w:hAnsi="Arial" w:cs="Arial"/>
      <w:vanish/>
      <w:sz w:val="16"/>
      <w:szCs w:val="16"/>
      <w:lang w:eastAsia="ru-RU"/>
    </w:rPr>
  </w:style>
  <w:style w:type="paragraph" w:customStyle="1" w:styleId="questioncontent">
    <w:name w:val="questioncontent"/>
    <w:basedOn w:val="a"/>
    <w:rsid w:val="00FA65E9"/>
    <w:pPr>
      <w:spacing w:before="60"/>
    </w:pPr>
  </w:style>
  <w:style w:type="paragraph" w:customStyle="1" w:styleId="117">
    <w:name w:val="Без интервала11"/>
    <w:uiPriority w:val="99"/>
    <w:rsid w:val="00FA65E9"/>
    <w:pPr>
      <w:spacing w:after="0" w:line="240" w:lineRule="auto"/>
    </w:pPr>
    <w:rPr>
      <w:rFonts w:ascii="Calibri" w:eastAsia="Times New Roman" w:hAnsi="Calibri" w:cs="Calibri"/>
    </w:rPr>
  </w:style>
  <w:style w:type="paragraph" w:customStyle="1" w:styleId="118">
    <w:name w:val="Абзац списка11"/>
    <w:basedOn w:val="a"/>
    <w:uiPriority w:val="99"/>
    <w:rsid w:val="00FA65E9"/>
    <w:pPr>
      <w:ind w:left="720"/>
    </w:pPr>
    <w:rPr>
      <w:rFonts w:ascii="Calibri" w:hAnsi="Calibri"/>
      <w:sz w:val="20"/>
      <w:szCs w:val="20"/>
      <w:lang w:eastAsia="en-US"/>
    </w:rPr>
  </w:style>
  <w:style w:type="paragraph" w:customStyle="1" w:styleId="2f5">
    <w:name w:val="Знак Знак Знак Знак Знак Знак Знак Знак Знак Знак Знак Знак Знак Знак Знак Знак2"/>
    <w:basedOn w:val="a"/>
    <w:uiPriority w:val="99"/>
    <w:rsid w:val="00FA65E9"/>
    <w:pPr>
      <w:widowControl w:val="0"/>
      <w:adjustRightInd w:val="0"/>
      <w:spacing w:after="160" w:line="240" w:lineRule="exact"/>
      <w:jc w:val="right"/>
    </w:pPr>
    <w:rPr>
      <w:sz w:val="20"/>
      <w:szCs w:val="20"/>
      <w:lang w:val="en-GB" w:eastAsia="en-US"/>
    </w:rPr>
  </w:style>
  <w:style w:type="paragraph" w:customStyle="1" w:styleId="75">
    <w:name w:val="Абзац списка7"/>
    <w:basedOn w:val="a"/>
    <w:uiPriority w:val="99"/>
    <w:rsid w:val="00FA65E9"/>
    <w:pPr>
      <w:ind w:left="720"/>
      <w:contextualSpacing/>
    </w:pPr>
    <w:rPr>
      <w:rFonts w:ascii="Calibri" w:hAnsi="Calibri"/>
      <w:lang w:eastAsia="en-US"/>
    </w:rPr>
  </w:style>
  <w:style w:type="paragraph" w:customStyle="1" w:styleId="3f4">
    <w:name w:val="Знак Знак Знак Знак Знак Знак Знак Знак Знак Знак Знак Знак Знак Знак Знак Знак3"/>
    <w:basedOn w:val="a"/>
    <w:uiPriority w:val="99"/>
    <w:rsid w:val="00FA65E9"/>
    <w:pPr>
      <w:widowControl w:val="0"/>
      <w:adjustRightInd w:val="0"/>
      <w:spacing w:after="160" w:line="240" w:lineRule="exact"/>
      <w:jc w:val="right"/>
    </w:pPr>
    <w:rPr>
      <w:sz w:val="20"/>
      <w:szCs w:val="20"/>
      <w:lang w:val="en-GB" w:eastAsia="en-US"/>
    </w:rPr>
  </w:style>
  <w:style w:type="paragraph" w:customStyle="1" w:styleId="48">
    <w:name w:val="Знак Знак Знак Знак Знак Знак Знак Знак Знак Знак Знак Знак Знак Знак Знак Знак4"/>
    <w:basedOn w:val="a"/>
    <w:uiPriority w:val="99"/>
    <w:rsid w:val="00FA65E9"/>
    <w:pPr>
      <w:widowControl w:val="0"/>
      <w:adjustRightInd w:val="0"/>
      <w:spacing w:after="160" w:line="240" w:lineRule="exact"/>
      <w:jc w:val="right"/>
    </w:pPr>
    <w:rPr>
      <w:sz w:val="20"/>
      <w:szCs w:val="20"/>
      <w:lang w:val="en-GB" w:eastAsia="en-US"/>
    </w:rPr>
  </w:style>
  <w:style w:type="paragraph" w:styleId="1ffa">
    <w:name w:val="toc 1"/>
    <w:basedOn w:val="a"/>
    <w:next w:val="a"/>
    <w:autoRedefine/>
    <w:rsid w:val="00824488"/>
    <w:pPr>
      <w:tabs>
        <w:tab w:val="right" w:leader="dot" w:pos="9355"/>
      </w:tabs>
      <w:suppressAutoHyphens/>
    </w:pPr>
    <w:rPr>
      <w:b/>
      <w:noProof/>
      <w:sz w:val="28"/>
      <w:szCs w:val="28"/>
      <w:lang w:eastAsia="ar-SA"/>
    </w:rPr>
  </w:style>
  <w:style w:type="paragraph" w:styleId="2f6">
    <w:name w:val="toc 2"/>
    <w:basedOn w:val="a"/>
    <w:next w:val="a"/>
    <w:autoRedefine/>
    <w:rsid w:val="003743A1"/>
    <w:pPr>
      <w:spacing w:before="120"/>
      <w:ind w:right="141"/>
    </w:pPr>
    <w:rPr>
      <w:rFonts w:ascii="Calibri" w:hAnsi="Calibri" w:cs="Calibri"/>
      <w:b/>
      <w:bCs/>
      <w:sz w:val="28"/>
      <w:szCs w:val="28"/>
    </w:rPr>
  </w:style>
  <w:style w:type="table" w:customStyle="1" w:styleId="1ffb">
    <w:name w:val="Сетка таблицы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c">
    <w:name w:val="Рецензия1"/>
    <w:hidden/>
    <w:semiHidden/>
    <w:rsid w:val="00FA65E9"/>
    <w:pPr>
      <w:spacing w:after="0" w:line="240" w:lineRule="auto"/>
    </w:pPr>
    <w:rPr>
      <w:rFonts w:ascii="Calibri" w:eastAsia="Times New Roman" w:hAnsi="Calibri" w:cs="Calibri"/>
      <w:sz w:val="20"/>
      <w:szCs w:val="20"/>
    </w:rPr>
  </w:style>
  <w:style w:type="table" w:customStyle="1" w:styleId="2f7">
    <w:name w:val="Сетка таблицы2"/>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FA65E9"/>
    <w:pPr>
      <w:ind w:left="480"/>
      <w:jc w:val="both"/>
    </w:pPr>
    <w:rPr>
      <w:rFonts w:ascii="Calibri" w:hAnsi="Calibri" w:cs="Calibri"/>
    </w:rPr>
  </w:style>
  <w:style w:type="paragraph" w:styleId="4a">
    <w:name w:val="toc 4"/>
    <w:basedOn w:val="a"/>
    <w:next w:val="a"/>
    <w:autoRedefine/>
    <w:semiHidden/>
    <w:rsid w:val="00FA65E9"/>
    <w:pPr>
      <w:spacing w:after="100"/>
      <w:ind w:left="660"/>
    </w:pPr>
    <w:rPr>
      <w:rFonts w:ascii="Calibri" w:hAnsi="Calibri" w:cs="Calibri"/>
    </w:rPr>
  </w:style>
  <w:style w:type="paragraph" w:styleId="58">
    <w:name w:val="toc 5"/>
    <w:basedOn w:val="a"/>
    <w:next w:val="a"/>
    <w:autoRedefine/>
    <w:semiHidden/>
    <w:rsid w:val="00FA65E9"/>
    <w:pPr>
      <w:spacing w:after="100"/>
      <w:ind w:left="880"/>
    </w:pPr>
    <w:rPr>
      <w:rFonts w:ascii="Calibri" w:hAnsi="Calibri" w:cs="Calibri"/>
    </w:rPr>
  </w:style>
  <w:style w:type="paragraph" w:styleId="66">
    <w:name w:val="toc 6"/>
    <w:basedOn w:val="a"/>
    <w:next w:val="a"/>
    <w:autoRedefine/>
    <w:semiHidden/>
    <w:rsid w:val="00FA65E9"/>
    <w:pPr>
      <w:spacing w:after="100"/>
      <w:ind w:left="1100"/>
    </w:pPr>
    <w:rPr>
      <w:rFonts w:ascii="Calibri" w:hAnsi="Calibri" w:cs="Calibri"/>
    </w:rPr>
  </w:style>
  <w:style w:type="paragraph" w:styleId="77">
    <w:name w:val="toc 7"/>
    <w:basedOn w:val="a"/>
    <w:next w:val="a"/>
    <w:autoRedefine/>
    <w:semiHidden/>
    <w:rsid w:val="00FA65E9"/>
    <w:pPr>
      <w:spacing w:after="100"/>
      <w:ind w:left="1320"/>
    </w:pPr>
    <w:rPr>
      <w:rFonts w:ascii="Calibri" w:hAnsi="Calibri" w:cs="Calibri"/>
    </w:rPr>
  </w:style>
  <w:style w:type="paragraph" w:styleId="86">
    <w:name w:val="toc 8"/>
    <w:basedOn w:val="a"/>
    <w:next w:val="a"/>
    <w:autoRedefine/>
    <w:semiHidden/>
    <w:rsid w:val="00FA65E9"/>
    <w:pPr>
      <w:spacing w:after="100"/>
      <w:ind w:left="1540"/>
    </w:pPr>
    <w:rPr>
      <w:rFonts w:ascii="Calibri" w:hAnsi="Calibri" w:cs="Calibri"/>
    </w:rPr>
  </w:style>
  <w:style w:type="paragraph" w:styleId="95">
    <w:name w:val="toc 9"/>
    <w:basedOn w:val="a"/>
    <w:next w:val="a"/>
    <w:autoRedefine/>
    <w:semiHidden/>
    <w:rsid w:val="00FA65E9"/>
    <w:pPr>
      <w:spacing w:after="100"/>
      <w:ind w:left="1760"/>
    </w:pPr>
    <w:rPr>
      <w:rFonts w:ascii="Calibri" w:hAnsi="Calibri" w:cs="Calibri"/>
    </w:rPr>
  </w:style>
  <w:style w:type="table" w:customStyle="1" w:styleId="124">
    <w:name w:val="Сетка таблицы12"/>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FA65E9"/>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FA65E9"/>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FA65E9"/>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FA65E9"/>
    <w:rPr>
      <w:rFonts w:ascii="Courier New" w:hAnsi="Courier New" w:cs="Courier New"/>
      <w:lang w:val="ru-RU" w:eastAsia="ru-RU" w:bidi="ar-SA"/>
    </w:rPr>
  </w:style>
  <w:style w:type="numbering" w:customStyle="1" w:styleId="1ffd">
    <w:name w:val="Нет списка1"/>
    <w:next w:val="a2"/>
    <w:semiHidden/>
    <w:rsid w:val="00FA65E9"/>
  </w:style>
  <w:style w:type="paragraph" w:customStyle="1" w:styleId="87">
    <w:name w:val="Обычный8"/>
    <w:rsid w:val="00FA65E9"/>
    <w:pPr>
      <w:spacing w:after="0" w:line="240" w:lineRule="auto"/>
    </w:pPr>
    <w:rPr>
      <w:rFonts w:ascii="Times New Roman" w:eastAsia="Times New Roman" w:hAnsi="Times New Roman" w:cs="Times New Roman"/>
      <w:snapToGrid w:val="0"/>
      <w:sz w:val="20"/>
      <w:szCs w:val="20"/>
    </w:rPr>
  </w:style>
  <w:style w:type="paragraph" w:customStyle="1" w:styleId="96">
    <w:name w:val="заголовок 9"/>
    <w:basedOn w:val="a"/>
    <w:next w:val="a"/>
    <w:rsid w:val="00FA65E9"/>
    <w:pPr>
      <w:keepNext/>
      <w:tabs>
        <w:tab w:val="left" w:pos="742"/>
      </w:tabs>
    </w:pPr>
    <w:rPr>
      <w:b/>
      <w:szCs w:val="20"/>
    </w:rPr>
  </w:style>
  <w:style w:type="character" w:customStyle="1" w:styleId="Heading2">
    <w:name w:val="Heading #2_"/>
    <w:link w:val="Heading20"/>
    <w:rsid w:val="00FA65E9"/>
    <w:rPr>
      <w:sz w:val="27"/>
      <w:szCs w:val="27"/>
      <w:shd w:val="clear" w:color="auto" w:fill="FFFFFF"/>
    </w:rPr>
  </w:style>
  <w:style w:type="paragraph" w:customStyle="1" w:styleId="Heading20">
    <w:name w:val="Heading #2"/>
    <w:basedOn w:val="a"/>
    <w:link w:val="Heading2"/>
    <w:rsid w:val="00FA65E9"/>
    <w:pPr>
      <w:shd w:val="clear" w:color="auto" w:fill="FFFFFF"/>
      <w:spacing w:before="180" w:line="418" w:lineRule="exact"/>
      <w:outlineLvl w:val="1"/>
    </w:pPr>
    <w:rPr>
      <w:rFonts w:eastAsiaTheme="minorHAnsi"/>
      <w:sz w:val="27"/>
      <w:szCs w:val="27"/>
      <w:lang w:eastAsia="en-US"/>
    </w:rPr>
  </w:style>
  <w:style w:type="character" w:styleId="affff">
    <w:name w:val="annotation reference"/>
    <w:basedOn w:val="a0"/>
    <w:semiHidden/>
    <w:rsid w:val="00FA65E9"/>
    <w:rPr>
      <w:sz w:val="16"/>
      <w:szCs w:val="16"/>
    </w:rPr>
  </w:style>
  <w:style w:type="character" w:customStyle="1" w:styleId="FontStyle16">
    <w:name w:val="Font Style16"/>
    <w:rsid w:val="00FA65E9"/>
    <w:rPr>
      <w:rFonts w:ascii="Times New Roman" w:hAnsi="Times New Roman" w:cs="Times New Roman" w:hint="default"/>
      <w:b/>
      <w:bCs/>
      <w:sz w:val="18"/>
      <w:szCs w:val="18"/>
    </w:rPr>
  </w:style>
  <w:style w:type="character" w:customStyle="1" w:styleId="FontStyle88">
    <w:name w:val="Font Style88"/>
    <w:rsid w:val="00FA65E9"/>
    <w:rPr>
      <w:rFonts w:ascii="Times New Roman" w:hAnsi="Times New Roman" w:cs="Times New Roman" w:hint="default"/>
      <w:sz w:val="30"/>
      <w:szCs w:val="30"/>
    </w:rPr>
  </w:style>
  <w:style w:type="character" w:customStyle="1" w:styleId="FontStyle83">
    <w:name w:val="Font Style83"/>
    <w:rsid w:val="00FA65E9"/>
    <w:rPr>
      <w:rFonts w:ascii="Times New Roman" w:hAnsi="Times New Roman" w:cs="Times New Roman" w:hint="default"/>
      <w:sz w:val="30"/>
      <w:szCs w:val="30"/>
    </w:rPr>
  </w:style>
  <w:style w:type="character" w:customStyle="1" w:styleId="FontStyle66">
    <w:name w:val="Font Style66"/>
    <w:rsid w:val="00FA65E9"/>
    <w:rPr>
      <w:rFonts w:ascii="Times New Roman" w:hAnsi="Times New Roman" w:cs="Times New Roman" w:hint="default"/>
      <w:b/>
      <w:bCs/>
      <w:sz w:val="36"/>
      <w:szCs w:val="36"/>
    </w:rPr>
  </w:style>
  <w:style w:type="character" w:customStyle="1" w:styleId="FontStyle74">
    <w:name w:val="Font Style74"/>
    <w:rsid w:val="00FA65E9"/>
    <w:rPr>
      <w:rFonts w:ascii="Times New Roman" w:hAnsi="Times New Roman" w:cs="Times New Roman" w:hint="default"/>
      <w:b/>
      <w:bCs/>
      <w:i/>
      <w:iCs/>
      <w:sz w:val="32"/>
      <w:szCs w:val="32"/>
    </w:rPr>
  </w:style>
  <w:style w:type="character" w:customStyle="1" w:styleId="FontStyle92">
    <w:name w:val="Font Style92"/>
    <w:rsid w:val="00FA65E9"/>
    <w:rPr>
      <w:rFonts w:ascii="Times New Roman" w:hAnsi="Times New Roman" w:cs="Times New Roman" w:hint="default"/>
      <w:b/>
      <w:bCs/>
      <w:sz w:val="22"/>
      <w:szCs w:val="22"/>
    </w:rPr>
  </w:style>
  <w:style w:type="character" w:customStyle="1" w:styleId="FontStyle87">
    <w:name w:val="Font Style87"/>
    <w:rsid w:val="00FA65E9"/>
    <w:rPr>
      <w:rFonts w:ascii="Times New Roman" w:hAnsi="Times New Roman" w:cs="Times New Roman" w:hint="default"/>
      <w:spacing w:val="-10"/>
      <w:sz w:val="38"/>
      <w:szCs w:val="38"/>
    </w:rPr>
  </w:style>
  <w:style w:type="numbering" w:customStyle="1" w:styleId="2f8">
    <w:name w:val="Нет списка2"/>
    <w:next w:val="a2"/>
    <w:uiPriority w:val="99"/>
    <w:semiHidden/>
    <w:unhideWhenUsed/>
    <w:rsid w:val="00FA65E9"/>
  </w:style>
  <w:style w:type="paragraph" w:customStyle="1" w:styleId="59">
    <w:name w:val="Стиль5"/>
    <w:basedOn w:val="a"/>
    <w:rsid w:val="00FA65E9"/>
    <w:pPr>
      <w:tabs>
        <w:tab w:val="num" w:pos="227"/>
      </w:tabs>
      <w:ind w:left="171" w:right="-108" w:hanging="171"/>
    </w:pPr>
    <w:rPr>
      <w:rFonts w:ascii="Calibri" w:hAnsi="Calibri" w:cs="Calibri"/>
      <w:sz w:val="20"/>
      <w:szCs w:val="20"/>
    </w:rPr>
  </w:style>
  <w:style w:type="character" w:styleId="affff0">
    <w:name w:val="footnote reference"/>
    <w:uiPriority w:val="99"/>
    <w:rsid w:val="000708C9"/>
    <w:rPr>
      <w:vertAlign w:val="superscript"/>
    </w:rPr>
  </w:style>
  <w:style w:type="paragraph" w:customStyle="1" w:styleId="--">
    <w:name w:val="спис-с-точкой"/>
    <w:basedOn w:val="a"/>
    <w:rsid w:val="000708C9"/>
    <w:pPr>
      <w:numPr>
        <w:numId w:val="21"/>
      </w:numPr>
      <w:spacing w:before="60" w:line="264" w:lineRule="auto"/>
      <w:jc w:val="both"/>
    </w:pPr>
  </w:style>
  <w:style w:type="paragraph" w:styleId="3">
    <w:name w:val="List Bullet 3"/>
    <w:basedOn w:val="a"/>
    <w:autoRedefine/>
    <w:rsid w:val="000708C9"/>
    <w:pPr>
      <w:numPr>
        <w:numId w:val="22"/>
      </w:numPr>
      <w:spacing w:line="312" w:lineRule="auto"/>
      <w:jc w:val="both"/>
    </w:pPr>
  </w:style>
  <w:style w:type="paragraph" w:customStyle="1" w:styleId="fr20">
    <w:name w:val="fr2"/>
    <w:basedOn w:val="a"/>
    <w:rsid w:val="000708C9"/>
    <w:pPr>
      <w:spacing w:before="100" w:beforeAutospacing="1" w:after="100" w:afterAutospacing="1"/>
    </w:pPr>
  </w:style>
  <w:style w:type="character" w:customStyle="1" w:styleId="snsep">
    <w:name w:val="snsep"/>
    <w:basedOn w:val="a0"/>
    <w:rsid w:val="000708C9"/>
  </w:style>
  <w:style w:type="paragraph" w:customStyle="1" w:styleId="affff1">
    <w:name w:val="список с тире"/>
    <w:basedOn w:val="a"/>
    <w:semiHidden/>
    <w:rsid w:val="000708C9"/>
    <w:pPr>
      <w:tabs>
        <w:tab w:val="num" w:pos="1080"/>
      </w:tabs>
      <w:autoSpaceDE w:val="0"/>
      <w:autoSpaceDN w:val="0"/>
      <w:adjustRightInd w:val="0"/>
      <w:spacing w:before="120"/>
      <w:ind w:left="1080" w:hanging="360"/>
      <w:jc w:val="both"/>
    </w:pPr>
    <w:rPr>
      <w:color w:val="000000"/>
    </w:rPr>
  </w:style>
  <w:style w:type="character" w:customStyle="1" w:styleId="FontStyle49">
    <w:name w:val="Font Style49"/>
    <w:rsid w:val="000708C9"/>
    <w:rPr>
      <w:rFonts w:ascii="Times New Roman" w:hAnsi="Times New Roman" w:cs="Times New Roman" w:hint="default"/>
      <w:i/>
      <w:iCs/>
      <w:spacing w:val="-20"/>
      <w:sz w:val="18"/>
      <w:szCs w:val="18"/>
    </w:rPr>
  </w:style>
  <w:style w:type="character" w:customStyle="1" w:styleId="bold2">
    <w:name w:val="bold2"/>
    <w:rsid w:val="000708C9"/>
    <w:rPr>
      <w:color w:val="1E5A64"/>
    </w:rPr>
  </w:style>
  <w:style w:type="character" w:customStyle="1" w:styleId="toctoggle">
    <w:name w:val="toctoggle"/>
    <w:basedOn w:val="a0"/>
    <w:rsid w:val="000708C9"/>
  </w:style>
  <w:style w:type="character" w:customStyle="1" w:styleId="tocnumber">
    <w:name w:val="tocnumber"/>
    <w:basedOn w:val="a0"/>
    <w:rsid w:val="000708C9"/>
  </w:style>
  <w:style w:type="character" w:customStyle="1" w:styleId="toctext">
    <w:name w:val="toctext"/>
    <w:basedOn w:val="a0"/>
    <w:rsid w:val="000708C9"/>
  </w:style>
  <w:style w:type="character" w:customStyle="1" w:styleId="editsection">
    <w:name w:val="editsection"/>
    <w:basedOn w:val="a0"/>
    <w:rsid w:val="000708C9"/>
  </w:style>
  <w:style w:type="character" w:customStyle="1" w:styleId="mw-headline">
    <w:name w:val="mw-headline"/>
    <w:basedOn w:val="a0"/>
    <w:rsid w:val="000708C9"/>
  </w:style>
  <w:style w:type="character" w:customStyle="1" w:styleId="sup1">
    <w:name w:val="sup1"/>
    <w:rsid w:val="000708C9"/>
    <w:rPr>
      <w:sz w:val="16"/>
      <w:szCs w:val="16"/>
      <w:vertAlign w:val="superscript"/>
    </w:rPr>
  </w:style>
  <w:style w:type="paragraph" w:customStyle="1" w:styleId="-10">
    <w:name w:val="-Квадрат1"/>
    <w:basedOn w:val="a"/>
    <w:rsid w:val="000708C9"/>
    <w:pPr>
      <w:widowControl w:val="0"/>
      <w:jc w:val="both"/>
    </w:pPr>
    <w:rPr>
      <w:rFonts w:ascii="a_Timer" w:hAnsi="a_Timer"/>
      <w:snapToGrid w:val="0"/>
      <w:szCs w:val="20"/>
      <w:lang w:val="en-US"/>
    </w:rPr>
  </w:style>
  <w:style w:type="character" w:customStyle="1" w:styleId="FontStyle47">
    <w:name w:val="Font Style47"/>
    <w:uiPriority w:val="99"/>
    <w:rsid w:val="000708C9"/>
    <w:rPr>
      <w:rFonts w:ascii="Times New Roman" w:hAnsi="Times New Roman" w:cs="Times New Roman"/>
      <w:b/>
      <w:bCs/>
      <w:sz w:val="26"/>
      <w:szCs w:val="26"/>
    </w:rPr>
  </w:style>
  <w:style w:type="paragraph" w:customStyle="1" w:styleId="DefinitionList">
    <w:name w:val="Definition List"/>
    <w:basedOn w:val="a"/>
    <w:next w:val="DefinitionTerm"/>
    <w:rsid w:val="000708C9"/>
    <w:pPr>
      <w:widowControl w:val="0"/>
      <w:snapToGrid w:val="0"/>
      <w:ind w:left="360"/>
    </w:pPr>
  </w:style>
  <w:style w:type="paragraph" w:customStyle="1" w:styleId="DefinitionTerm">
    <w:name w:val="Definition Term"/>
    <w:basedOn w:val="a"/>
    <w:next w:val="DefinitionList"/>
    <w:rsid w:val="000708C9"/>
    <w:pPr>
      <w:widowControl w:val="0"/>
      <w:snapToGrid w:val="0"/>
    </w:pPr>
  </w:style>
  <w:style w:type="paragraph" w:customStyle="1" w:styleId="affff2">
    <w:name w:val="список"/>
    <w:link w:val="1ffe"/>
    <w:autoRedefine/>
    <w:rsid w:val="000708C9"/>
    <w:pPr>
      <w:spacing w:after="0" w:line="240" w:lineRule="auto"/>
      <w:ind w:firstLine="709"/>
      <w:jc w:val="both"/>
    </w:pPr>
    <w:rPr>
      <w:rFonts w:ascii="Times New Roman" w:eastAsia="Times New Roman" w:hAnsi="Times New Roman" w:cs="Times New Roman"/>
      <w:sz w:val="28"/>
      <w:szCs w:val="28"/>
    </w:rPr>
  </w:style>
  <w:style w:type="character" w:customStyle="1" w:styleId="1ffe">
    <w:name w:val="список Знак1"/>
    <w:link w:val="affff2"/>
    <w:rsid w:val="000708C9"/>
    <w:rPr>
      <w:rFonts w:ascii="Times New Roman" w:eastAsia="Times New Roman" w:hAnsi="Times New Roman" w:cs="Times New Roman"/>
      <w:sz w:val="28"/>
      <w:szCs w:val="28"/>
      <w:lang w:eastAsia="ru-RU"/>
    </w:rPr>
  </w:style>
  <w:style w:type="paragraph" w:customStyle="1" w:styleId="316">
    <w:name w:val="Знак Знак31"/>
    <w:basedOn w:val="a"/>
    <w:autoRedefine/>
    <w:rsid w:val="000708C9"/>
    <w:pPr>
      <w:autoSpaceDE w:val="0"/>
      <w:autoSpaceDN w:val="0"/>
      <w:adjustRightInd w:val="0"/>
      <w:spacing w:after="120" w:line="240" w:lineRule="exact"/>
    </w:pPr>
    <w:rPr>
      <w:rFonts w:ascii="Tahoma" w:hAnsi="Tahoma" w:cs="Verdana"/>
      <w:bCs/>
      <w:color w:val="000000"/>
      <w:spacing w:val="2"/>
      <w:szCs w:val="20"/>
      <w:lang w:val="en-US" w:bidi="lo-LA"/>
    </w:rPr>
  </w:style>
  <w:style w:type="paragraph" w:customStyle="1" w:styleId="2f9">
    <w:name w:val="Знак Знак2 Знак"/>
    <w:basedOn w:val="a"/>
    <w:rsid w:val="000708C9"/>
    <w:pPr>
      <w:spacing w:before="100" w:beforeAutospacing="1" w:after="100" w:afterAutospacing="1"/>
      <w:jc w:val="both"/>
    </w:pPr>
    <w:rPr>
      <w:rFonts w:ascii="Tahoma" w:hAnsi="Tahoma"/>
      <w:sz w:val="20"/>
      <w:szCs w:val="20"/>
      <w:lang w:val="en-US" w:eastAsia="en-US"/>
    </w:rPr>
  </w:style>
  <w:style w:type="character" w:customStyle="1" w:styleId="2fa">
    <w:name w:val="Основной текст (2)_"/>
    <w:link w:val="216"/>
    <w:rsid w:val="000708C9"/>
    <w:rPr>
      <w:sz w:val="28"/>
      <w:szCs w:val="28"/>
      <w:shd w:val="clear" w:color="auto" w:fill="FFFFFF"/>
    </w:rPr>
  </w:style>
  <w:style w:type="paragraph" w:customStyle="1" w:styleId="216">
    <w:name w:val="Основной текст (2)1"/>
    <w:basedOn w:val="a"/>
    <w:link w:val="2fa"/>
    <w:rsid w:val="000708C9"/>
    <w:pPr>
      <w:widowControl w:val="0"/>
      <w:shd w:val="clear" w:color="auto" w:fill="FFFFFF"/>
      <w:spacing w:before="300" w:line="480" w:lineRule="exact"/>
      <w:ind w:hanging="640"/>
      <w:jc w:val="both"/>
    </w:pPr>
    <w:rPr>
      <w:rFonts w:eastAsiaTheme="minorHAnsi"/>
      <w:sz w:val="28"/>
      <w:szCs w:val="28"/>
      <w:lang w:eastAsia="en-US"/>
    </w:rPr>
  </w:style>
  <w:style w:type="character" w:customStyle="1" w:styleId="2fb">
    <w:name w:val="Заголовок №2_"/>
    <w:rsid w:val="000708C9"/>
    <w:rPr>
      <w:sz w:val="32"/>
      <w:szCs w:val="32"/>
      <w:shd w:val="clear" w:color="auto" w:fill="FFFFFF"/>
      <w:lang w:bidi="ar-SA"/>
    </w:rPr>
  </w:style>
  <w:style w:type="paragraph" w:customStyle="1" w:styleId="97">
    <w:name w:val="Обычный9"/>
    <w:rsid w:val="000708C9"/>
    <w:pPr>
      <w:widowControl w:val="0"/>
      <w:snapToGrid w:val="0"/>
      <w:spacing w:before="100" w:after="100" w:line="240" w:lineRule="auto"/>
    </w:pPr>
    <w:rPr>
      <w:rFonts w:ascii="Times New Roman" w:eastAsia="Times New Roman" w:hAnsi="Times New Roman" w:cs="Times New Roman"/>
      <w:sz w:val="24"/>
      <w:szCs w:val="20"/>
    </w:rPr>
  </w:style>
  <w:style w:type="character" w:customStyle="1" w:styleId="FontStyle17">
    <w:name w:val="Font Style17"/>
    <w:rsid w:val="000708C9"/>
    <w:rPr>
      <w:rFonts w:ascii="Times New Roman" w:hAnsi="Times New Roman" w:cs="Times New Roman" w:hint="default"/>
      <w:b/>
      <w:bCs/>
      <w:sz w:val="16"/>
      <w:szCs w:val="16"/>
    </w:rPr>
  </w:style>
  <w:style w:type="paragraph" w:customStyle="1" w:styleId="nge">
    <w:name w:val="nge"/>
    <w:basedOn w:val="a"/>
    <w:rsid w:val="000708C9"/>
    <w:pPr>
      <w:suppressAutoHyphens/>
      <w:autoSpaceDE w:val="0"/>
      <w:autoSpaceDN w:val="0"/>
      <w:ind w:firstLine="284"/>
    </w:pPr>
  </w:style>
  <w:style w:type="character" w:customStyle="1" w:styleId="FontStyle65">
    <w:name w:val="Font Style65"/>
    <w:rsid w:val="000708C9"/>
    <w:rPr>
      <w:rFonts w:ascii="Times New Roman" w:hAnsi="Times New Roman" w:cs="Times New Roman"/>
      <w:sz w:val="20"/>
      <w:szCs w:val="20"/>
    </w:rPr>
  </w:style>
  <w:style w:type="character" w:customStyle="1" w:styleId="b-serp-urlitem">
    <w:name w:val="b-serp-url__item"/>
    <w:basedOn w:val="a0"/>
    <w:rsid w:val="000708C9"/>
  </w:style>
  <w:style w:type="character" w:customStyle="1" w:styleId="b-serp-urlmark">
    <w:name w:val="b-serp-url__mark"/>
    <w:basedOn w:val="a0"/>
    <w:rsid w:val="000708C9"/>
  </w:style>
  <w:style w:type="character" w:customStyle="1" w:styleId="3f7">
    <w:name w:val="Знак3 Знак"/>
    <w:basedOn w:val="a0"/>
    <w:rsid w:val="000708C9"/>
  </w:style>
  <w:style w:type="paragraph" w:customStyle="1" w:styleId="formattext">
    <w:name w:val="formattext"/>
    <w:basedOn w:val="a"/>
    <w:rsid w:val="000708C9"/>
    <w:pPr>
      <w:spacing w:before="100" w:beforeAutospacing="1" w:after="100" w:afterAutospacing="1"/>
    </w:pPr>
  </w:style>
  <w:style w:type="paragraph" w:customStyle="1" w:styleId="affff3">
    <w:name w:val="Комментарий"/>
    <w:basedOn w:val="a"/>
    <w:next w:val="a"/>
    <w:uiPriority w:val="99"/>
    <w:rsid w:val="000708C9"/>
    <w:pPr>
      <w:widowControl w:val="0"/>
      <w:autoSpaceDE w:val="0"/>
      <w:autoSpaceDN w:val="0"/>
      <w:adjustRightInd w:val="0"/>
      <w:spacing w:before="75"/>
      <w:jc w:val="both"/>
    </w:pPr>
    <w:rPr>
      <w:rFonts w:ascii="Arial" w:hAnsi="Arial" w:cs="Arial"/>
      <w:color w:val="353842"/>
      <w:shd w:val="clear" w:color="auto" w:fill="F0F0F0"/>
    </w:rPr>
  </w:style>
  <w:style w:type="paragraph" w:customStyle="1" w:styleId="affff4">
    <w:name w:val="Информация об изменениях документа"/>
    <w:basedOn w:val="affff3"/>
    <w:next w:val="a"/>
    <w:uiPriority w:val="99"/>
    <w:rsid w:val="000708C9"/>
    <w:pPr>
      <w:spacing w:before="0"/>
    </w:pPr>
    <w:rPr>
      <w:i/>
      <w:iCs/>
    </w:rPr>
  </w:style>
  <w:style w:type="paragraph" w:customStyle="1" w:styleId="affff5">
    <w:name w:val="Нормальный (таблица)"/>
    <w:basedOn w:val="a"/>
    <w:next w:val="a"/>
    <w:uiPriority w:val="99"/>
    <w:rsid w:val="000708C9"/>
    <w:pPr>
      <w:widowControl w:val="0"/>
      <w:autoSpaceDE w:val="0"/>
      <w:autoSpaceDN w:val="0"/>
      <w:adjustRightInd w:val="0"/>
      <w:jc w:val="both"/>
    </w:pPr>
    <w:rPr>
      <w:rFonts w:ascii="Arial" w:hAnsi="Arial" w:cs="Arial"/>
    </w:rPr>
  </w:style>
  <w:style w:type="paragraph" w:customStyle="1" w:styleId="affff6">
    <w:name w:val="Îñíîâíîé òåêñò ñ îòñòóïîì"/>
    <w:basedOn w:val="a"/>
    <w:rsid w:val="000708C9"/>
    <w:pPr>
      <w:widowControl w:val="0"/>
      <w:autoSpaceDE w:val="0"/>
      <w:autoSpaceDN w:val="0"/>
      <w:adjustRightInd w:val="0"/>
      <w:ind w:firstLine="567"/>
    </w:pPr>
    <w:rPr>
      <w:rFonts w:ascii="Arial" w:hAnsi="Arial" w:cs="Arial"/>
      <w:sz w:val="28"/>
      <w:szCs w:val="28"/>
    </w:rPr>
  </w:style>
  <w:style w:type="paragraph" w:customStyle="1" w:styleId="3f8">
    <w:name w:val="Цитата3"/>
    <w:basedOn w:val="a"/>
    <w:rsid w:val="000708C9"/>
    <w:pPr>
      <w:ind w:left="57" w:right="57" w:firstLine="709"/>
      <w:jc w:val="both"/>
    </w:pPr>
    <w:rPr>
      <w:szCs w:val="20"/>
    </w:rPr>
  </w:style>
  <w:style w:type="paragraph" w:customStyle="1" w:styleId="217">
    <w:name w:val="Заголовок 21"/>
    <w:basedOn w:val="97"/>
    <w:next w:val="97"/>
    <w:rsid w:val="000708C9"/>
    <w:pPr>
      <w:keepNext/>
      <w:widowControl/>
      <w:snapToGrid/>
      <w:spacing w:before="0" w:after="0"/>
      <w:outlineLvl w:val="1"/>
    </w:pPr>
    <w:rPr>
      <w:sz w:val="28"/>
    </w:rPr>
  </w:style>
  <w:style w:type="paragraph" w:customStyle="1" w:styleId="512">
    <w:name w:val="Заголовок 51"/>
    <w:basedOn w:val="97"/>
    <w:next w:val="97"/>
    <w:rsid w:val="000708C9"/>
    <w:pPr>
      <w:keepNext/>
      <w:widowControl/>
      <w:snapToGrid/>
      <w:spacing w:before="0" w:after="0"/>
      <w:jc w:val="center"/>
      <w:outlineLvl w:val="4"/>
    </w:pPr>
    <w:rPr>
      <w:sz w:val="28"/>
    </w:rPr>
  </w:style>
  <w:style w:type="paragraph" w:customStyle="1" w:styleId="4b">
    <w:name w:val="Основной текст4"/>
    <w:basedOn w:val="97"/>
    <w:rsid w:val="000708C9"/>
    <w:pPr>
      <w:widowControl/>
      <w:snapToGrid/>
      <w:spacing w:before="0" w:after="0"/>
      <w:jc w:val="both"/>
    </w:pPr>
    <w:rPr>
      <w:sz w:val="28"/>
      <w:lang w:val="en-US"/>
    </w:rPr>
  </w:style>
  <w:style w:type="paragraph" w:customStyle="1" w:styleId="11a">
    <w:name w:val="Заголовок 11"/>
    <w:basedOn w:val="97"/>
    <w:next w:val="97"/>
    <w:rsid w:val="000708C9"/>
    <w:pPr>
      <w:keepNext/>
      <w:widowControl/>
      <w:snapToGrid/>
      <w:spacing w:before="0" w:after="0"/>
      <w:jc w:val="center"/>
      <w:outlineLvl w:val="0"/>
    </w:pPr>
    <w:rPr>
      <w:b/>
      <w:sz w:val="28"/>
    </w:rPr>
  </w:style>
  <w:style w:type="paragraph" w:styleId="affff7">
    <w:name w:val="TOC Heading"/>
    <w:basedOn w:val="10"/>
    <w:next w:val="a"/>
    <w:uiPriority w:val="39"/>
    <w:semiHidden/>
    <w:unhideWhenUsed/>
    <w:qFormat/>
    <w:rsid w:val="000708C9"/>
    <w:pPr>
      <w:outlineLvl w:val="9"/>
    </w:pPr>
    <w:rPr>
      <w:rFonts w:cs="Times New Roman"/>
      <w:lang w:eastAsia="en-US"/>
    </w:rPr>
  </w:style>
  <w:style w:type="character" w:customStyle="1" w:styleId="4pt0pt">
    <w:name w:val="Основной текст + 4 pt;Не полужирный;Интервал 0 pt"/>
    <w:rsid w:val="000708C9"/>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0708C9"/>
    <w:pPr>
      <w:widowControl w:val="0"/>
      <w:spacing w:before="120" w:after="120"/>
      <w:ind w:firstLine="709"/>
      <w:jc w:val="both"/>
    </w:pPr>
    <w:rPr>
      <w:rFonts w:eastAsia="MS Mincho"/>
      <w:szCs w:val="20"/>
      <w:lang w:eastAsia="ja-JP"/>
    </w:rPr>
  </w:style>
  <w:style w:type="paragraph" w:customStyle="1" w:styleId="affff8">
    <w:name w:val="Название раздела"/>
    <w:basedOn w:val="a"/>
    <w:rsid w:val="000708C9"/>
    <w:pPr>
      <w:jc w:val="center"/>
    </w:pPr>
    <w:rPr>
      <w:b/>
      <w:i/>
      <w:sz w:val="40"/>
      <w:szCs w:val="40"/>
      <w:u w:val="single"/>
    </w:rPr>
  </w:style>
  <w:style w:type="paragraph" w:customStyle="1" w:styleId="67">
    <w:name w:val="Основной текст6"/>
    <w:basedOn w:val="a"/>
    <w:rsid w:val="005874DE"/>
    <w:pPr>
      <w:widowControl w:val="0"/>
      <w:shd w:val="clear" w:color="auto" w:fill="FFFFFF"/>
      <w:spacing w:after="60" w:line="0" w:lineRule="atLeast"/>
      <w:ind w:hanging="160"/>
      <w:jc w:val="center"/>
    </w:pPr>
    <w:rPr>
      <w:sz w:val="25"/>
      <w:szCs w:val="25"/>
    </w:rPr>
  </w:style>
  <w:style w:type="character" w:customStyle="1" w:styleId="4pt">
    <w:name w:val="Основной текст + 4 pt"/>
    <w:rsid w:val="005874DE"/>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5874DE"/>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5874D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5874DE"/>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5874D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5874DE"/>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5874DE"/>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5874DE"/>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5874DE"/>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5874D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4c">
    <w:name w:val="Основной текст4"/>
    <w:rsid w:val="005874DE"/>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rPr>
  </w:style>
  <w:style w:type="character" w:customStyle="1" w:styleId="blk">
    <w:name w:val="blk"/>
    <w:rsid w:val="005874DE"/>
  </w:style>
  <w:style w:type="character" w:customStyle="1" w:styleId="ep">
    <w:name w:val="ep"/>
    <w:rsid w:val="005874DE"/>
  </w:style>
  <w:style w:type="paragraph" w:customStyle="1" w:styleId="s16">
    <w:name w:val="s_16"/>
    <w:basedOn w:val="a"/>
    <w:rsid w:val="003E2C1A"/>
    <w:pPr>
      <w:spacing w:before="100" w:beforeAutospacing="1" w:after="100" w:afterAutospacing="1"/>
    </w:pPr>
  </w:style>
  <w:style w:type="paragraph" w:customStyle="1" w:styleId="2fc">
    <w:name w:val="Основной текст (2)"/>
    <w:basedOn w:val="a"/>
    <w:rsid w:val="003E2C1A"/>
    <w:pPr>
      <w:shd w:val="clear" w:color="auto" w:fill="FFFFFF"/>
      <w:spacing w:line="288" w:lineRule="exact"/>
      <w:jc w:val="center"/>
    </w:pPr>
    <w:rPr>
      <w:sz w:val="27"/>
      <w:szCs w:val="27"/>
    </w:rPr>
  </w:style>
  <w:style w:type="character" w:styleId="affff9">
    <w:name w:val="endnote reference"/>
    <w:uiPriority w:val="99"/>
    <w:semiHidden/>
    <w:rsid w:val="00E84D56"/>
    <w:rPr>
      <w:rFonts w:cs="Times New Roman"/>
      <w:vertAlign w:val="superscript"/>
    </w:rPr>
  </w:style>
  <w:style w:type="character" w:customStyle="1" w:styleId="FontStyle573">
    <w:name w:val="Font Style573"/>
    <w:uiPriority w:val="99"/>
    <w:rsid w:val="00E84D56"/>
    <w:rPr>
      <w:rFonts w:ascii="Times New Roman" w:hAnsi="Times New Roman"/>
      <w:sz w:val="20"/>
    </w:rPr>
  </w:style>
  <w:style w:type="paragraph" w:customStyle="1" w:styleId="TableParagraph">
    <w:name w:val="Table Paragraph"/>
    <w:basedOn w:val="a"/>
    <w:uiPriority w:val="1"/>
    <w:qFormat/>
    <w:rsid w:val="00E84D56"/>
    <w:pPr>
      <w:widowControl w:val="0"/>
      <w:autoSpaceDE w:val="0"/>
      <w:autoSpaceDN w:val="0"/>
    </w:pPr>
    <w:rPr>
      <w:lang w:eastAsia="en-US"/>
    </w:rPr>
  </w:style>
  <w:style w:type="paragraph" w:customStyle="1" w:styleId="1">
    <w:name w:val="1 Нумер. спис."/>
    <w:basedOn w:val="a"/>
    <w:link w:val="1fff"/>
    <w:qFormat/>
    <w:rsid w:val="00F76B77"/>
    <w:pPr>
      <w:widowControl w:val="0"/>
      <w:numPr>
        <w:numId w:val="24"/>
      </w:numPr>
      <w:tabs>
        <w:tab w:val="left" w:pos="1276"/>
      </w:tabs>
      <w:suppressAutoHyphens/>
      <w:spacing w:before="120"/>
      <w:jc w:val="both"/>
    </w:pPr>
    <w:rPr>
      <w:sz w:val="28"/>
      <w:szCs w:val="20"/>
    </w:rPr>
  </w:style>
  <w:style w:type="character" w:customStyle="1" w:styleId="1fff">
    <w:name w:val="1 Нумер. спис. Знак"/>
    <w:basedOn w:val="a0"/>
    <w:link w:val="1"/>
    <w:locked/>
    <w:rsid w:val="00F76B77"/>
    <w:rPr>
      <w:rFonts w:ascii="Times New Roman" w:eastAsia="Times New Roman" w:hAnsi="Times New Roman" w:cs="Times New Roman"/>
      <w:sz w:val="28"/>
      <w:szCs w:val="20"/>
    </w:rPr>
  </w:style>
  <w:style w:type="character" w:customStyle="1" w:styleId="132">
    <w:name w:val="Заголовок №1 (3)_"/>
    <w:basedOn w:val="a0"/>
    <w:link w:val="133"/>
    <w:rsid w:val="00F76B77"/>
    <w:rPr>
      <w:sz w:val="19"/>
      <w:szCs w:val="19"/>
      <w:shd w:val="clear" w:color="auto" w:fill="FFFFFF"/>
    </w:rPr>
  </w:style>
  <w:style w:type="paragraph" w:customStyle="1" w:styleId="133">
    <w:name w:val="Заголовок №1 (3)"/>
    <w:basedOn w:val="a"/>
    <w:link w:val="132"/>
    <w:rsid w:val="00F76B77"/>
    <w:pPr>
      <w:shd w:val="clear" w:color="auto" w:fill="FFFFFF"/>
      <w:spacing w:before="360" w:line="226" w:lineRule="exact"/>
      <w:outlineLvl w:val="0"/>
    </w:pPr>
    <w:rPr>
      <w:sz w:val="19"/>
      <w:szCs w:val="19"/>
    </w:rPr>
  </w:style>
  <w:style w:type="paragraph" w:customStyle="1" w:styleId="2fd">
    <w:name w:val="Заголовок2"/>
    <w:basedOn w:val="a"/>
    <w:next w:val="af"/>
    <w:rsid w:val="00213207"/>
    <w:pPr>
      <w:keepNext/>
      <w:spacing w:before="240" w:after="120"/>
    </w:pPr>
    <w:rPr>
      <w:rFonts w:ascii="Arial" w:eastAsia="Microsoft YaHei" w:hAnsi="Arial" w:cs="Arial"/>
      <w:sz w:val="28"/>
      <w:szCs w:val="28"/>
      <w:lang w:eastAsia="ar-SA"/>
    </w:rPr>
  </w:style>
  <w:style w:type="character" w:customStyle="1" w:styleId="label">
    <w:name w:val="label"/>
    <w:basedOn w:val="a0"/>
    <w:rsid w:val="003D4698"/>
  </w:style>
  <w:style w:type="paragraph" w:customStyle="1" w:styleId="affffa">
    <w:name w:val="Знак Знак Знак Знак"/>
    <w:basedOn w:val="a"/>
    <w:rsid w:val="005326BF"/>
    <w:pPr>
      <w:widowControl w:val="0"/>
      <w:adjustRightInd w:val="0"/>
      <w:spacing w:after="160" w:line="240" w:lineRule="exact"/>
      <w:jc w:val="right"/>
    </w:pPr>
    <w:rPr>
      <w:sz w:val="20"/>
      <w:szCs w:val="20"/>
      <w:lang w:val="en-GB"/>
    </w:rPr>
  </w:style>
  <w:style w:type="paragraph" w:customStyle="1" w:styleId="FORMATTEXT0">
    <w:name w:val=".FORMATTEXT"/>
    <w:uiPriority w:val="99"/>
    <w:rsid w:val="000532B2"/>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ListParagraphChar2">
    <w:name w:val="List Paragraph Char2"/>
    <w:locked/>
    <w:rsid w:val="000D0595"/>
    <w:rPr>
      <w:rFonts w:ascii="Calibri" w:eastAsia="Times New Roman" w:hAnsi="Calibri" w:cs="Times New Roman"/>
      <w:lang w:eastAsia="ru-RU"/>
    </w:rPr>
  </w:style>
  <w:style w:type="character" w:customStyle="1" w:styleId="doctitleimportant">
    <w:name w:val="doc__title_important"/>
    <w:basedOn w:val="a0"/>
    <w:rsid w:val="00764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0637">
      <w:bodyDiv w:val="1"/>
      <w:marLeft w:val="0"/>
      <w:marRight w:val="0"/>
      <w:marTop w:val="0"/>
      <w:marBottom w:val="0"/>
      <w:divBdr>
        <w:top w:val="none" w:sz="0" w:space="0" w:color="auto"/>
        <w:left w:val="none" w:sz="0" w:space="0" w:color="auto"/>
        <w:bottom w:val="none" w:sz="0" w:space="0" w:color="auto"/>
        <w:right w:val="none" w:sz="0" w:space="0" w:color="auto"/>
      </w:divBdr>
      <w:divsChild>
        <w:div w:id="1636762954">
          <w:marLeft w:val="0"/>
          <w:marRight w:val="0"/>
          <w:marTop w:val="0"/>
          <w:marBottom w:val="0"/>
          <w:divBdr>
            <w:top w:val="none" w:sz="0" w:space="0" w:color="auto"/>
            <w:left w:val="none" w:sz="0" w:space="0" w:color="auto"/>
            <w:bottom w:val="none" w:sz="0" w:space="0" w:color="auto"/>
            <w:right w:val="none" w:sz="0" w:space="0" w:color="auto"/>
          </w:divBdr>
        </w:div>
        <w:div w:id="1834956347">
          <w:marLeft w:val="0"/>
          <w:marRight w:val="0"/>
          <w:marTop w:val="0"/>
          <w:marBottom w:val="0"/>
          <w:divBdr>
            <w:top w:val="none" w:sz="0" w:space="0" w:color="auto"/>
            <w:left w:val="none" w:sz="0" w:space="0" w:color="auto"/>
            <w:bottom w:val="none" w:sz="0" w:space="0" w:color="auto"/>
            <w:right w:val="none" w:sz="0" w:space="0" w:color="auto"/>
          </w:divBdr>
          <w:divsChild>
            <w:div w:id="665212453">
              <w:marLeft w:val="0"/>
              <w:marRight w:val="0"/>
              <w:marTop w:val="0"/>
              <w:marBottom w:val="0"/>
              <w:divBdr>
                <w:top w:val="none" w:sz="0" w:space="0" w:color="auto"/>
                <w:left w:val="none" w:sz="0" w:space="0" w:color="auto"/>
                <w:bottom w:val="none" w:sz="0" w:space="0" w:color="auto"/>
                <w:right w:val="none" w:sz="0" w:space="0" w:color="auto"/>
              </w:divBdr>
              <w:divsChild>
                <w:div w:id="1782146813">
                  <w:marLeft w:val="0"/>
                  <w:marRight w:val="0"/>
                  <w:marTop w:val="0"/>
                  <w:marBottom w:val="0"/>
                  <w:divBdr>
                    <w:top w:val="none" w:sz="0" w:space="0" w:color="auto"/>
                    <w:left w:val="none" w:sz="0" w:space="0" w:color="auto"/>
                    <w:bottom w:val="none" w:sz="0" w:space="0" w:color="auto"/>
                    <w:right w:val="none" w:sz="0" w:space="0" w:color="auto"/>
                  </w:divBdr>
                </w:div>
              </w:divsChild>
            </w:div>
            <w:div w:id="371731514">
              <w:marLeft w:val="0"/>
              <w:marRight w:val="0"/>
              <w:marTop w:val="0"/>
              <w:marBottom w:val="0"/>
              <w:divBdr>
                <w:top w:val="none" w:sz="0" w:space="0" w:color="auto"/>
                <w:left w:val="none" w:sz="0" w:space="0" w:color="auto"/>
                <w:bottom w:val="none" w:sz="0" w:space="0" w:color="auto"/>
                <w:right w:val="none" w:sz="0" w:space="0" w:color="auto"/>
              </w:divBdr>
              <w:divsChild>
                <w:div w:id="1986229413">
                  <w:marLeft w:val="0"/>
                  <w:marRight w:val="0"/>
                  <w:marTop w:val="0"/>
                  <w:marBottom w:val="0"/>
                  <w:divBdr>
                    <w:top w:val="none" w:sz="0" w:space="0" w:color="auto"/>
                    <w:left w:val="none" w:sz="0" w:space="0" w:color="auto"/>
                    <w:bottom w:val="none" w:sz="0" w:space="0" w:color="auto"/>
                    <w:right w:val="none" w:sz="0" w:space="0" w:color="auto"/>
                  </w:divBdr>
                </w:div>
              </w:divsChild>
            </w:div>
            <w:div w:id="2107991093">
              <w:marLeft w:val="0"/>
              <w:marRight w:val="0"/>
              <w:marTop w:val="0"/>
              <w:marBottom w:val="0"/>
              <w:divBdr>
                <w:top w:val="none" w:sz="0" w:space="0" w:color="auto"/>
                <w:left w:val="none" w:sz="0" w:space="0" w:color="auto"/>
                <w:bottom w:val="none" w:sz="0" w:space="0" w:color="auto"/>
                <w:right w:val="none" w:sz="0" w:space="0" w:color="auto"/>
              </w:divBdr>
              <w:divsChild>
                <w:div w:id="986861213">
                  <w:marLeft w:val="0"/>
                  <w:marRight w:val="0"/>
                  <w:marTop w:val="0"/>
                  <w:marBottom w:val="0"/>
                  <w:divBdr>
                    <w:top w:val="none" w:sz="0" w:space="0" w:color="auto"/>
                    <w:left w:val="none" w:sz="0" w:space="0" w:color="auto"/>
                    <w:bottom w:val="none" w:sz="0" w:space="0" w:color="auto"/>
                    <w:right w:val="none" w:sz="0" w:space="0" w:color="auto"/>
                  </w:divBdr>
                </w:div>
              </w:divsChild>
            </w:div>
            <w:div w:id="234169029">
              <w:marLeft w:val="0"/>
              <w:marRight w:val="0"/>
              <w:marTop w:val="0"/>
              <w:marBottom w:val="0"/>
              <w:divBdr>
                <w:top w:val="none" w:sz="0" w:space="0" w:color="auto"/>
                <w:left w:val="none" w:sz="0" w:space="0" w:color="auto"/>
                <w:bottom w:val="none" w:sz="0" w:space="0" w:color="auto"/>
                <w:right w:val="none" w:sz="0" w:space="0" w:color="auto"/>
              </w:divBdr>
              <w:divsChild>
                <w:div w:id="156880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9012">
      <w:bodyDiv w:val="1"/>
      <w:marLeft w:val="0"/>
      <w:marRight w:val="0"/>
      <w:marTop w:val="0"/>
      <w:marBottom w:val="0"/>
      <w:divBdr>
        <w:top w:val="none" w:sz="0" w:space="0" w:color="auto"/>
        <w:left w:val="none" w:sz="0" w:space="0" w:color="auto"/>
        <w:bottom w:val="none" w:sz="0" w:space="0" w:color="auto"/>
        <w:right w:val="none" w:sz="0" w:space="0" w:color="auto"/>
      </w:divBdr>
      <w:divsChild>
        <w:div w:id="2013950558">
          <w:marLeft w:val="0"/>
          <w:marRight w:val="0"/>
          <w:marTop w:val="0"/>
          <w:marBottom w:val="0"/>
          <w:divBdr>
            <w:top w:val="none" w:sz="0" w:space="0" w:color="auto"/>
            <w:left w:val="none" w:sz="0" w:space="0" w:color="auto"/>
            <w:bottom w:val="none" w:sz="0" w:space="0" w:color="auto"/>
            <w:right w:val="none" w:sz="0" w:space="0" w:color="auto"/>
          </w:divBdr>
        </w:div>
        <w:div w:id="382951718">
          <w:marLeft w:val="0"/>
          <w:marRight w:val="0"/>
          <w:marTop w:val="0"/>
          <w:marBottom w:val="0"/>
          <w:divBdr>
            <w:top w:val="none" w:sz="0" w:space="0" w:color="auto"/>
            <w:left w:val="none" w:sz="0" w:space="0" w:color="auto"/>
            <w:bottom w:val="none" w:sz="0" w:space="0" w:color="auto"/>
            <w:right w:val="none" w:sz="0" w:space="0" w:color="auto"/>
          </w:divBdr>
          <w:divsChild>
            <w:div w:id="1990668974">
              <w:marLeft w:val="0"/>
              <w:marRight w:val="0"/>
              <w:marTop w:val="0"/>
              <w:marBottom w:val="0"/>
              <w:divBdr>
                <w:top w:val="none" w:sz="0" w:space="0" w:color="auto"/>
                <w:left w:val="none" w:sz="0" w:space="0" w:color="auto"/>
                <w:bottom w:val="none" w:sz="0" w:space="0" w:color="auto"/>
                <w:right w:val="none" w:sz="0" w:space="0" w:color="auto"/>
              </w:divBdr>
              <w:divsChild>
                <w:div w:id="719481683">
                  <w:marLeft w:val="0"/>
                  <w:marRight w:val="0"/>
                  <w:marTop w:val="0"/>
                  <w:marBottom w:val="0"/>
                  <w:divBdr>
                    <w:top w:val="none" w:sz="0" w:space="0" w:color="auto"/>
                    <w:left w:val="none" w:sz="0" w:space="0" w:color="auto"/>
                    <w:bottom w:val="none" w:sz="0" w:space="0" w:color="auto"/>
                    <w:right w:val="none" w:sz="0" w:space="0" w:color="auto"/>
                  </w:divBdr>
                </w:div>
              </w:divsChild>
            </w:div>
            <w:div w:id="795174665">
              <w:marLeft w:val="0"/>
              <w:marRight w:val="0"/>
              <w:marTop w:val="0"/>
              <w:marBottom w:val="0"/>
              <w:divBdr>
                <w:top w:val="none" w:sz="0" w:space="0" w:color="auto"/>
                <w:left w:val="none" w:sz="0" w:space="0" w:color="auto"/>
                <w:bottom w:val="none" w:sz="0" w:space="0" w:color="auto"/>
                <w:right w:val="none" w:sz="0" w:space="0" w:color="auto"/>
              </w:divBdr>
              <w:divsChild>
                <w:div w:id="1125543234">
                  <w:marLeft w:val="0"/>
                  <w:marRight w:val="0"/>
                  <w:marTop w:val="0"/>
                  <w:marBottom w:val="0"/>
                  <w:divBdr>
                    <w:top w:val="none" w:sz="0" w:space="0" w:color="auto"/>
                    <w:left w:val="none" w:sz="0" w:space="0" w:color="auto"/>
                    <w:bottom w:val="none" w:sz="0" w:space="0" w:color="auto"/>
                    <w:right w:val="none" w:sz="0" w:space="0" w:color="auto"/>
                  </w:divBdr>
                </w:div>
              </w:divsChild>
            </w:div>
            <w:div w:id="139539006">
              <w:marLeft w:val="0"/>
              <w:marRight w:val="0"/>
              <w:marTop w:val="0"/>
              <w:marBottom w:val="0"/>
              <w:divBdr>
                <w:top w:val="none" w:sz="0" w:space="0" w:color="auto"/>
                <w:left w:val="none" w:sz="0" w:space="0" w:color="auto"/>
                <w:bottom w:val="none" w:sz="0" w:space="0" w:color="auto"/>
                <w:right w:val="none" w:sz="0" w:space="0" w:color="auto"/>
              </w:divBdr>
              <w:divsChild>
                <w:div w:id="1570995879">
                  <w:marLeft w:val="0"/>
                  <w:marRight w:val="0"/>
                  <w:marTop w:val="0"/>
                  <w:marBottom w:val="0"/>
                  <w:divBdr>
                    <w:top w:val="none" w:sz="0" w:space="0" w:color="auto"/>
                    <w:left w:val="none" w:sz="0" w:space="0" w:color="auto"/>
                    <w:bottom w:val="none" w:sz="0" w:space="0" w:color="auto"/>
                    <w:right w:val="none" w:sz="0" w:space="0" w:color="auto"/>
                  </w:divBdr>
                </w:div>
              </w:divsChild>
            </w:div>
            <w:div w:id="572470109">
              <w:marLeft w:val="0"/>
              <w:marRight w:val="0"/>
              <w:marTop w:val="0"/>
              <w:marBottom w:val="0"/>
              <w:divBdr>
                <w:top w:val="none" w:sz="0" w:space="0" w:color="auto"/>
                <w:left w:val="none" w:sz="0" w:space="0" w:color="auto"/>
                <w:bottom w:val="none" w:sz="0" w:space="0" w:color="auto"/>
                <w:right w:val="none" w:sz="0" w:space="0" w:color="auto"/>
              </w:divBdr>
              <w:divsChild>
                <w:div w:id="1185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1121">
      <w:bodyDiv w:val="1"/>
      <w:marLeft w:val="0"/>
      <w:marRight w:val="0"/>
      <w:marTop w:val="0"/>
      <w:marBottom w:val="0"/>
      <w:divBdr>
        <w:top w:val="none" w:sz="0" w:space="0" w:color="auto"/>
        <w:left w:val="none" w:sz="0" w:space="0" w:color="auto"/>
        <w:bottom w:val="none" w:sz="0" w:space="0" w:color="auto"/>
        <w:right w:val="none" w:sz="0" w:space="0" w:color="auto"/>
      </w:divBdr>
    </w:div>
    <w:div w:id="45301708">
      <w:bodyDiv w:val="1"/>
      <w:marLeft w:val="0"/>
      <w:marRight w:val="0"/>
      <w:marTop w:val="0"/>
      <w:marBottom w:val="0"/>
      <w:divBdr>
        <w:top w:val="none" w:sz="0" w:space="0" w:color="auto"/>
        <w:left w:val="none" w:sz="0" w:space="0" w:color="auto"/>
        <w:bottom w:val="none" w:sz="0" w:space="0" w:color="auto"/>
        <w:right w:val="none" w:sz="0" w:space="0" w:color="auto"/>
      </w:divBdr>
      <w:divsChild>
        <w:div w:id="158154468">
          <w:marLeft w:val="0"/>
          <w:marRight w:val="0"/>
          <w:marTop w:val="0"/>
          <w:marBottom w:val="0"/>
          <w:divBdr>
            <w:top w:val="none" w:sz="0" w:space="0" w:color="auto"/>
            <w:left w:val="none" w:sz="0" w:space="0" w:color="auto"/>
            <w:bottom w:val="none" w:sz="0" w:space="0" w:color="auto"/>
            <w:right w:val="none" w:sz="0" w:space="0" w:color="auto"/>
          </w:divBdr>
        </w:div>
        <w:div w:id="683675202">
          <w:marLeft w:val="0"/>
          <w:marRight w:val="0"/>
          <w:marTop w:val="0"/>
          <w:marBottom w:val="0"/>
          <w:divBdr>
            <w:top w:val="none" w:sz="0" w:space="0" w:color="auto"/>
            <w:left w:val="none" w:sz="0" w:space="0" w:color="auto"/>
            <w:bottom w:val="none" w:sz="0" w:space="0" w:color="auto"/>
            <w:right w:val="none" w:sz="0" w:space="0" w:color="auto"/>
          </w:divBdr>
          <w:divsChild>
            <w:div w:id="1594975454">
              <w:marLeft w:val="0"/>
              <w:marRight w:val="0"/>
              <w:marTop w:val="0"/>
              <w:marBottom w:val="0"/>
              <w:divBdr>
                <w:top w:val="none" w:sz="0" w:space="0" w:color="auto"/>
                <w:left w:val="none" w:sz="0" w:space="0" w:color="auto"/>
                <w:bottom w:val="none" w:sz="0" w:space="0" w:color="auto"/>
                <w:right w:val="none" w:sz="0" w:space="0" w:color="auto"/>
              </w:divBdr>
              <w:divsChild>
                <w:div w:id="1318611351">
                  <w:marLeft w:val="0"/>
                  <w:marRight w:val="0"/>
                  <w:marTop w:val="0"/>
                  <w:marBottom w:val="0"/>
                  <w:divBdr>
                    <w:top w:val="none" w:sz="0" w:space="0" w:color="auto"/>
                    <w:left w:val="none" w:sz="0" w:space="0" w:color="auto"/>
                    <w:bottom w:val="none" w:sz="0" w:space="0" w:color="auto"/>
                    <w:right w:val="none" w:sz="0" w:space="0" w:color="auto"/>
                  </w:divBdr>
                </w:div>
              </w:divsChild>
            </w:div>
            <w:div w:id="1103378622">
              <w:marLeft w:val="0"/>
              <w:marRight w:val="0"/>
              <w:marTop w:val="0"/>
              <w:marBottom w:val="0"/>
              <w:divBdr>
                <w:top w:val="none" w:sz="0" w:space="0" w:color="auto"/>
                <w:left w:val="none" w:sz="0" w:space="0" w:color="auto"/>
                <w:bottom w:val="none" w:sz="0" w:space="0" w:color="auto"/>
                <w:right w:val="none" w:sz="0" w:space="0" w:color="auto"/>
              </w:divBdr>
              <w:divsChild>
                <w:div w:id="734360205">
                  <w:marLeft w:val="0"/>
                  <w:marRight w:val="0"/>
                  <w:marTop w:val="0"/>
                  <w:marBottom w:val="0"/>
                  <w:divBdr>
                    <w:top w:val="none" w:sz="0" w:space="0" w:color="auto"/>
                    <w:left w:val="none" w:sz="0" w:space="0" w:color="auto"/>
                    <w:bottom w:val="none" w:sz="0" w:space="0" w:color="auto"/>
                    <w:right w:val="none" w:sz="0" w:space="0" w:color="auto"/>
                  </w:divBdr>
                </w:div>
              </w:divsChild>
            </w:div>
            <w:div w:id="1757095983">
              <w:marLeft w:val="0"/>
              <w:marRight w:val="0"/>
              <w:marTop w:val="0"/>
              <w:marBottom w:val="0"/>
              <w:divBdr>
                <w:top w:val="none" w:sz="0" w:space="0" w:color="auto"/>
                <w:left w:val="none" w:sz="0" w:space="0" w:color="auto"/>
                <w:bottom w:val="none" w:sz="0" w:space="0" w:color="auto"/>
                <w:right w:val="none" w:sz="0" w:space="0" w:color="auto"/>
              </w:divBdr>
              <w:divsChild>
                <w:div w:id="176561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3810">
      <w:bodyDiv w:val="1"/>
      <w:marLeft w:val="0"/>
      <w:marRight w:val="0"/>
      <w:marTop w:val="0"/>
      <w:marBottom w:val="0"/>
      <w:divBdr>
        <w:top w:val="none" w:sz="0" w:space="0" w:color="auto"/>
        <w:left w:val="none" w:sz="0" w:space="0" w:color="auto"/>
        <w:bottom w:val="none" w:sz="0" w:space="0" w:color="auto"/>
        <w:right w:val="none" w:sz="0" w:space="0" w:color="auto"/>
      </w:divBdr>
    </w:div>
    <w:div w:id="72897067">
      <w:bodyDiv w:val="1"/>
      <w:marLeft w:val="0"/>
      <w:marRight w:val="0"/>
      <w:marTop w:val="0"/>
      <w:marBottom w:val="0"/>
      <w:divBdr>
        <w:top w:val="none" w:sz="0" w:space="0" w:color="auto"/>
        <w:left w:val="none" w:sz="0" w:space="0" w:color="auto"/>
        <w:bottom w:val="none" w:sz="0" w:space="0" w:color="auto"/>
        <w:right w:val="none" w:sz="0" w:space="0" w:color="auto"/>
      </w:divBdr>
      <w:divsChild>
        <w:div w:id="858739571">
          <w:marLeft w:val="0"/>
          <w:marRight w:val="0"/>
          <w:marTop w:val="0"/>
          <w:marBottom w:val="0"/>
          <w:divBdr>
            <w:top w:val="none" w:sz="0" w:space="0" w:color="auto"/>
            <w:left w:val="none" w:sz="0" w:space="0" w:color="auto"/>
            <w:bottom w:val="none" w:sz="0" w:space="0" w:color="auto"/>
            <w:right w:val="none" w:sz="0" w:space="0" w:color="auto"/>
          </w:divBdr>
        </w:div>
        <w:div w:id="1957562288">
          <w:marLeft w:val="0"/>
          <w:marRight w:val="0"/>
          <w:marTop w:val="0"/>
          <w:marBottom w:val="0"/>
          <w:divBdr>
            <w:top w:val="none" w:sz="0" w:space="0" w:color="auto"/>
            <w:left w:val="none" w:sz="0" w:space="0" w:color="auto"/>
            <w:bottom w:val="none" w:sz="0" w:space="0" w:color="auto"/>
            <w:right w:val="none" w:sz="0" w:space="0" w:color="auto"/>
          </w:divBdr>
          <w:divsChild>
            <w:div w:id="795568209">
              <w:marLeft w:val="0"/>
              <w:marRight w:val="0"/>
              <w:marTop w:val="0"/>
              <w:marBottom w:val="0"/>
              <w:divBdr>
                <w:top w:val="none" w:sz="0" w:space="0" w:color="auto"/>
                <w:left w:val="none" w:sz="0" w:space="0" w:color="auto"/>
                <w:bottom w:val="none" w:sz="0" w:space="0" w:color="auto"/>
                <w:right w:val="none" w:sz="0" w:space="0" w:color="auto"/>
              </w:divBdr>
              <w:divsChild>
                <w:div w:id="258295574">
                  <w:marLeft w:val="0"/>
                  <w:marRight w:val="0"/>
                  <w:marTop w:val="0"/>
                  <w:marBottom w:val="0"/>
                  <w:divBdr>
                    <w:top w:val="none" w:sz="0" w:space="0" w:color="auto"/>
                    <w:left w:val="none" w:sz="0" w:space="0" w:color="auto"/>
                    <w:bottom w:val="none" w:sz="0" w:space="0" w:color="auto"/>
                    <w:right w:val="none" w:sz="0" w:space="0" w:color="auto"/>
                  </w:divBdr>
                </w:div>
              </w:divsChild>
            </w:div>
            <w:div w:id="1943301764">
              <w:marLeft w:val="0"/>
              <w:marRight w:val="0"/>
              <w:marTop w:val="0"/>
              <w:marBottom w:val="0"/>
              <w:divBdr>
                <w:top w:val="none" w:sz="0" w:space="0" w:color="auto"/>
                <w:left w:val="none" w:sz="0" w:space="0" w:color="auto"/>
                <w:bottom w:val="none" w:sz="0" w:space="0" w:color="auto"/>
                <w:right w:val="none" w:sz="0" w:space="0" w:color="auto"/>
              </w:divBdr>
              <w:divsChild>
                <w:div w:id="195192685">
                  <w:marLeft w:val="0"/>
                  <w:marRight w:val="0"/>
                  <w:marTop w:val="0"/>
                  <w:marBottom w:val="0"/>
                  <w:divBdr>
                    <w:top w:val="none" w:sz="0" w:space="0" w:color="auto"/>
                    <w:left w:val="none" w:sz="0" w:space="0" w:color="auto"/>
                    <w:bottom w:val="none" w:sz="0" w:space="0" w:color="auto"/>
                    <w:right w:val="none" w:sz="0" w:space="0" w:color="auto"/>
                  </w:divBdr>
                </w:div>
              </w:divsChild>
            </w:div>
            <w:div w:id="122039435">
              <w:marLeft w:val="0"/>
              <w:marRight w:val="0"/>
              <w:marTop w:val="0"/>
              <w:marBottom w:val="0"/>
              <w:divBdr>
                <w:top w:val="none" w:sz="0" w:space="0" w:color="auto"/>
                <w:left w:val="none" w:sz="0" w:space="0" w:color="auto"/>
                <w:bottom w:val="none" w:sz="0" w:space="0" w:color="auto"/>
                <w:right w:val="none" w:sz="0" w:space="0" w:color="auto"/>
              </w:divBdr>
              <w:divsChild>
                <w:div w:id="2048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0504">
      <w:bodyDiv w:val="1"/>
      <w:marLeft w:val="0"/>
      <w:marRight w:val="0"/>
      <w:marTop w:val="0"/>
      <w:marBottom w:val="0"/>
      <w:divBdr>
        <w:top w:val="none" w:sz="0" w:space="0" w:color="auto"/>
        <w:left w:val="none" w:sz="0" w:space="0" w:color="auto"/>
        <w:bottom w:val="none" w:sz="0" w:space="0" w:color="auto"/>
        <w:right w:val="none" w:sz="0" w:space="0" w:color="auto"/>
      </w:divBdr>
      <w:divsChild>
        <w:div w:id="162935121">
          <w:marLeft w:val="0"/>
          <w:marRight w:val="0"/>
          <w:marTop w:val="0"/>
          <w:marBottom w:val="0"/>
          <w:divBdr>
            <w:top w:val="none" w:sz="0" w:space="0" w:color="auto"/>
            <w:left w:val="none" w:sz="0" w:space="0" w:color="auto"/>
            <w:bottom w:val="none" w:sz="0" w:space="0" w:color="auto"/>
            <w:right w:val="none" w:sz="0" w:space="0" w:color="auto"/>
          </w:divBdr>
        </w:div>
        <w:div w:id="756632992">
          <w:marLeft w:val="0"/>
          <w:marRight w:val="0"/>
          <w:marTop w:val="0"/>
          <w:marBottom w:val="0"/>
          <w:divBdr>
            <w:top w:val="none" w:sz="0" w:space="0" w:color="auto"/>
            <w:left w:val="none" w:sz="0" w:space="0" w:color="auto"/>
            <w:bottom w:val="none" w:sz="0" w:space="0" w:color="auto"/>
            <w:right w:val="none" w:sz="0" w:space="0" w:color="auto"/>
          </w:divBdr>
          <w:divsChild>
            <w:div w:id="1888030409">
              <w:marLeft w:val="0"/>
              <w:marRight w:val="0"/>
              <w:marTop w:val="0"/>
              <w:marBottom w:val="0"/>
              <w:divBdr>
                <w:top w:val="none" w:sz="0" w:space="0" w:color="auto"/>
                <w:left w:val="none" w:sz="0" w:space="0" w:color="auto"/>
                <w:bottom w:val="none" w:sz="0" w:space="0" w:color="auto"/>
                <w:right w:val="none" w:sz="0" w:space="0" w:color="auto"/>
              </w:divBdr>
              <w:divsChild>
                <w:div w:id="45036971">
                  <w:marLeft w:val="0"/>
                  <w:marRight w:val="0"/>
                  <w:marTop w:val="0"/>
                  <w:marBottom w:val="0"/>
                  <w:divBdr>
                    <w:top w:val="none" w:sz="0" w:space="0" w:color="auto"/>
                    <w:left w:val="none" w:sz="0" w:space="0" w:color="auto"/>
                    <w:bottom w:val="none" w:sz="0" w:space="0" w:color="auto"/>
                    <w:right w:val="none" w:sz="0" w:space="0" w:color="auto"/>
                  </w:divBdr>
                </w:div>
              </w:divsChild>
            </w:div>
            <w:div w:id="851182207">
              <w:marLeft w:val="0"/>
              <w:marRight w:val="0"/>
              <w:marTop w:val="0"/>
              <w:marBottom w:val="0"/>
              <w:divBdr>
                <w:top w:val="none" w:sz="0" w:space="0" w:color="auto"/>
                <w:left w:val="none" w:sz="0" w:space="0" w:color="auto"/>
                <w:bottom w:val="none" w:sz="0" w:space="0" w:color="auto"/>
                <w:right w:val="none" w:sz="0" w:space="0" w:color="auto"/>
              </w:divBdr>
              <w:divsChild>
                <w:div w:id="777019754">
                  <w:marLeft w:val="0"/>
                  <w:marRight w:val="0"/>
                  <w:marTop w:val="0"/>
                  <w:marBottom w:val="0"/>
                  <w:divBdr>
                    <w:top w:val="none" w:sz="0" w:space="0" w:color="auto"/>
                    <w:left w:val="none" w:sz="0" w:space="0" w:color="auto"/>
                    <w:bottom w:val="none" w:sz="0" w:space="0" w:color="auto"/>
                    <w:right w:val="none" w:sz="0" w:space="0" w:color="auto"/>
                  </w:divBdr>
                </w:div>
              </w:divsChild>
            </w:div>
            <w:div w:id="343751116">
              <w:marLeft w:val="0"/>
              <w:marRight w:val="0"/>
              <w:marTop w:val="0"/>
              <w:marBottom w:val="0"/>
              <w:divBdr>
                <w:top w:val="none" w:sz="0" w:space="0" w:color="auto"/>
                <w:left w:val="none" w:sz="0" w:space="0" w:color="auto"/>
                <w:bottom w:val="none" w:sz="0" w:space="0" w:color="auto"/>
                <w:right w:val="none" w:sz="0" w:space="0" w:color="auto"/>
              </w:divBdr>
              <w:divsChild>
                <w:div w:id="1408920083">
                  <w:marLeft w:val="0"/>
                  <w:marRight w:val="0"/>
                  <w:marTop w:val="0"/>
                  <w:marBottom w:val="0"/>
                  <w:divBdr>
                    <w:top w:val="none" w:sz="0" w:space="0" w:color="auto"/>
                    <w:left w:val="none" w:sz="0" w:space="0" w:color="auto"/>
                    <w:bottom w:val="none" w:sz="0" w:space="0" w:color="auto"/>
                    <w:right w:val="none" w:sz="0" w:space="0" w:color="auto"/>
                  </w:divBdr>
                </w:div>
              </w:divsChild>
            </w:div>
            <w:div w:id="858540779">
              <w:marLeft w:val="0"/>
              <w:marRight w:val="0"/>
              <w:marTop w:val="0"/>
              <w:marBottom w:val="0"/>
              <w:divBdr>
                <w:top w:val="none" w:sz="0" w:space="0" w:color="auto"/>
                <w:left w:val="none" w:sz="0" w:space="0" w:color="auto"/>
                <w:bottom w:val="none" w:sz="0" w:space="0" w:color="auto"/>
                <w:right w:val="none" w:sz="0" w:space="0" w:color="auto"/>
              </w:divBdr>
              <w:divsChild>
                <w:div w:id="162916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1705">
      <w:bodyDiv w:val="1"/>
      <w:marLeft w:val="0"/>
      <w:marRight w:val="0"/>
      <w:marTop w:val="0"/>
      <w:marBottom w:val="0"/>
      <w:divBdr>
        <w:top w:val="none" w:sz="0" w:space="0" w:color="auto"/>
        <w:left w:val="none" w:sz="0" w:space="0" w:color="auto"/>
        <w:bottom w:val="none" w:sz="0" w:space="0" w:color="auto"/>
        <w:right w:val="none" w:sz="0" w:space="0" w:color="auto"/>
      </w:divBdr>
      <w:divsChild>
        <w:div w:id="1699234184">
          <w:marLeft w:val="0"/>
          <w:marRight w:val="0"/>
          <w:marTop w:val="0"/>
          <w:marBottom w:val="0"/>
          <w:divBdr>
            <w:top w:val="none" w:sz="0" w:space="0" w:color="auto"/>
            <w:left w:val="none" w:sz="0" w:space="0" w:color="auto"/>
            <w:bottom w:val="none" w:sz="0" w:space="0" w:color="auto"/>
            <w:right w:val="none" w:sz="0" w:space="0" w:color="auto"/>
          </w:divBdr>
        </w:div>
        <w:div w:id="1160653343">
          <w:marLeft w:val="0"/>
          <w:marRight w:val="0"/>
          <w:marTop w:val="0"/>
          <w:marBottom w:val="0"/>
          <w:divBdr>
            <w:top w:val="none" w:sz="0" w:space="0" w:color="auto"/>
            <w:left w:val="none" w:sz="0" w:space="0" w:color="auto"/>
            <w:bottom w:val="none" w:sz="0" w:space="0" w:color="auto"/>
            <w:right w:val="none" w:sz="0" w:space="0" w:color="auto"/>
          </w:divBdr>
          <w:divsChild>
            <w:div w:id="1802112271">
              <w:marLeft w:val="0"/>
              <w:marRight w:val="0"/>
              <w:marTop w:val="0"/>
              <w:marBottom w:val="0"/>
              <w:divBdr>
                <w:top w:val="none" w:sz="0" w:space="0" w:color="auto"/>
                <w:left w:val="none" w:sz="0" w:space="0" w:color="auto"/>
                <w:bottom w:val="none" w:sz="0" w:space="0" w:color="auto"/>
                <w:right w:val="none" w:sz="0" w:space="0" w:color="auto"/>
              </w:divBdr>
              <w:divsChild>
                <w:div w:id="244414649">
                  <w:marLeft w:val="0"/>
                  <w:marRight w:val="0"/>
                  <w:marTop w:val="0"/>
                  <w:marBottom w:val="0"/>
                  <w:divBdr>
                    <w:top w:val="none" w:sz="0" w:space="0" w:color="auto"/>
                    <w:left w:val="none" w:sz="0" w:space="0" w:color="auto"/>
                    <w:bottom w:val="none" w:sz="0" w:space="0" w:color="auto"/>
                    <w:right w:val="none" w:sz="0" w:space="0" w:color="auto"/>
                  </w:divBdr>
                </w:div>
              </w:divsChild>
            </w:div>
            <w:div w:id="226574402">
              <w:marLeft w:val="0"/>
              <w:marRight w:val="0"/>
              <w:marTop w:val="0"/>
              <w:marBottom w:val="0"/>
              <w:divBdr>
                <w:top w:val="none" w:sz="0" w:space="0" w:color="auto"/>
                <w:left w:val="none" w:sz="0" w:space="0" w:color="auto"/>
                <w:bottom w:val="none" w:sz="0" w:space="0" w:color="auto"/>
                <w:right w:val="none" w:sz="0" w:space="0" w:color="auto"/>
              </w:divBdr>
              <w:divsChild>
                <w:div w:id="244415026">
                  <w:marLeft w:val="0"/>
                  <w:marRight w:val="0"/>
                  <w:marTop w:val="0"/>
                  <w:marBottom w:val="0"/>
                  <w:divBdr>
                    <w:top w:val="none" w:sz="0" w:space="0" w:color="auto"/>
                    <w:left w:val="none" w:sz="0" w:space="0" w:color="auto"/>
                    <w:bottom w:val="none" w:sz="0" w:space="0" w:color="auto"/>
                    <w:right w:val="none" w:sz="0" w:space="0" w:color="auto"/>
                  </w:divBdr>
                </w:div>
              </w:divsChild>
            </w:div>
            <w:div w:id="862980898">
              <w:marLeft w:val="0"/>
              <w:marRight w:val="0"/>
              <w:marTop w:val="0"/>
              <w:marBottom w:val="0"/>
              <w:divBdr>
                <w:top w:val="none" w:sz="0" w:space="0" w:color="auto"/>
                <w:left w:val="none" w:sz="0" w:space="0" w:color="auto"/>
                <w:bottom w:val="none" w:sz="0" w:space="0" w:color="auto"/>
                <w:right w:val="none" w:sz="0" w:space="0" w:color="auto"/>
              </w:divBdr>
              <w:divsChild>
                <w:div w:id="752361722">
                  <w:marLeft w:val="0"/>
                  <w:marRight w:val="0"/>
                  <w:marTop w:val="0"/>
                  <w:marBottom w:val="0"/>
                  <w:divBdr>
                    <w:top w:val="none" w:sz="0" w:space="0" w:color="auto"/>
                    <w:left w:val="none" w:sz="0" w:space="0" w:color="auto"/>
                    <w:bottom w:val="none" w:sz="0" w:space="0" w:color="auto"/>
                    <w:right w:val="none" w:sz="0" w:space="0" w:color="auto"/>
                  </w:divBdr>
                </w:div>
              </w:divsChild>
            </w:div>
            <w:div w:id="1504709718">
              <w:marLeft w:val="0"/>
              <w:marRight w:val="0"/>
              <w:marTop w:val="0"/>
              <w:marBottom w:val="0"/>
              <w:divBdr>
                <w:top w:val="none" w:sz="0" w:space="0" w:color="auto"/>
                <w:left w:val="none" w:sz="0" w:space="0" w:color="auto"/>
                <w:bottom w:val="none" w:sz="0" w:space="0" w:color="auto"/>
                <w:right w:val="none" w:sz="0" w:space="0" w:color="auto"/>
              </w:divBdr>
              <w:divsChild>
                <w:div w:id="62439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7787">
      <w:bodyDiv w:val="1"/>
      <w:marLeft w:val="0"/>
      <w:marRight w:val="0"/>
      <w:marTop w:val="0"/>
      <w:marBottom w:val="0"/>
      <w:divBdr>
        <w:top w:val="none" w:sz="0" w:space="0" w:color="auto"/>
        <w:left w:val="none" w:sz="0" w:space="0" w:color="auto"/>
        <w:bottom w:val="none" w:sz="0" w:space="0" w:color="auto"/>
        <w:right w:val="none" w:sz="0" w:space="0" w:color="auto"/>
      </w:divBdr>
      <w:divsChild>
        <w:div w:id="1377587651">
          <w:marLeft w:val="0"/>
          <w:marRight w:val="0"/>
          <w:marTop w:val="0"/>
          <w:marBottom w:val="0"/>
          <w:divBdr>
            <w:top w:val="none" w:sz="0" w:space="0" w:color="auto"/>
            <w:left w:val="none" w:sz="0" w:space="0" w:color="auto"/>
            <w:bottom w:val="none" w:sz="0" w:space="0" w:color="auto"/>
            <w:right w:val="none" w:sz="0" w:space="0" w:color="auto"/>
          </w:divBdr>
        </w:div>
        <w:div w:id="474447661">
          <w:marLeft w:val="0"/>
          <w:marRight w:val="0"/>
          <w:marTop w:val="0"/>
          <w:marBottom w:val="0"/>
          <w:divBdr>
            <w:top w:val="none" w:sz="0" w:space="0" w:color="auto"/>
            <w:left w:val="none" w:sz="0" w:space="0" w:color="auto"/>
            <w:bottom w:val="none" w:sz="0" w:space="0" w:color="auto"/>
            <w:right w:val="none" w:sz="0" w:space="0" w:color="auto"/>
          </w:divBdr>
          <w:divsChild>
            <w:div w:id="862744460">
              <w:marLeft w:val="0"/>
              <w:marRight w:val="0"/>
              <w:marTop w:val="0"/>
              <w:marBottom w:val="0"/>
              <w:divBdr>
                <w:top w:val="none" w:sz="0" w:space="0" w:color="auto"/>
                <w:left w:val="none" w:sz="0" w:space="0" w:color="auto"/>
                <w:bottom w:val="none" w:sz="0" w:space="0" w:color="auto"/>
                <w:right w:val="none" w:sz="0" w:space="0" w:color="auto"/>
              </w:divBdr>
              <w:divsChild>
                <w:div w:id="1065834276">
                  <w:marLeft w:val="0"/>
                  <w:marRight w:val="0"/>
                  <w:marTop w:val="0"/>
                  <w:marBottom w:val="0"/>
                  <w:divBdr>
                    <w:top w:val="none" w:sz="0" w:space="0" w:color="auto"/>
                    <w:left w:val="none" w:sz="0" w:space="0" w:color="auto"/>
                    <w:bottom w:val="none" w:sz="0" w:space="0" w:color="auto"/>
                    <w:right w:val="none" w:sz="0" w:space="0" w:color="auto"/>
                  </w:divBdr>
                </w:div>
              </w:divsChild>
            </w:div>
            <w:div w:id="1377242018">
              <w:marLeft w:val="0"/>
              <w:marRight w:val="0"/>
              <w:marTop w:val="0"/>
              <w:marBottom w:val="0"/>
              <w:divBdr>
                <w:top w:val="none" w:sz="0" w:space="0" w:color="auto"/>
                <w:left w:val="none" w:sz="0" w:space="0" w:color="auto"/>
                <w:bottom w:val="none" w:sz="0" w:space="0" w:color="auto"/>
                <w:right w:val="none" w:sz="0" w:space="0" w:color="auto"/>
              </w:divBdr>
              <w:divsChild>
                <w:div w:id="1783499846">
                  <w:marLeft w:val="0"/>
                  <w:marRight w:val="0"/>
                  <w:marTop w:val="0"/>
                  <w:marBottom w:val="0"/>
                  <w:divBdr>
                    <w:top w:val="none" w:sz="0" w:space="0" w:color="auto"/>
                    <w:left w:val="none" w:sz="0" w:space="0" w:color="auto"/>
                    <w:bottom w:val="none" w:sz="0" w:space="0" w:color="auto"/>
                    <w:right w:val="none" w:sz="0" w:space="0" w:color="auto"/>
                  </w:divBdr>
                </w:div>
              </w:divsChild>
            </w:div>
            <w:div w:id="1800175272">
              <w:marLeft w:val="0"/>
              <w:marRight w:val="0"/>
              <w:marTop w:val="0"/>
              <w:marBottom w:val="0"/>
              <w:divBdr>
                <w:top w:val="none" w:sz="0" w:space="0" w:color="auto"/>
                <w:left w:val="none" w:sz="0" w:space="0" w:color="auto"/>
                <w:bottom w:val="none" w:sz="0" w:space="0" w:color="auto"/>
                <w:right w:val="none" w:sz="0" w:space="0" w:color="auto"/>
              </w:divBdr>
              <w:divsChild>
                <w:div w:id="1336693034">
                  <w:marLeft w:val="0"/>
                  <w:marRight w:val="0"/>
                  <w:marTop w:val="0"/>
                  <w:marBottom w:val="0"/>
                  <w:divBdr>
                    <w:top w:val="none" w:sz="0" w:space="0" w:color="auto"/>
                    <w:left w:val="none" w:sz="0" w:space="0" w:color="auto"/>
                    <w:bottom w:val="none" w:sz="0" w:space="0" w:color="auto"/>
                    <w:right w:val="none" w:sz="0" w:space="0" w:color="auto"/>
                  </w:divBdr>
                </w:div>
              </w:divsChild>
            </w:div>
            <w:div w:id="1813138768">
              <w:marLeft w:val="0"/>
              <w:marRight w:val="0"/>
              <w:marTop w:val="0"/>
              <w:marBottom w:val="0"/>
              <w:divBdr>
                <w:top w:val="none" w:sz="0" w:space="0" w:color="auto"/>
                <w:left w:val="none" w:sz="0" w:space="0" w:color="auto"/>
                <w:bottom w:val="none" w:sz="0" w:space="0" w:color="auto"/>
                <w:right w:val="none" w:sz="0" w:space="0" w:color="auto"/>
              </w:divBdr>
              <w:divsChild>
                <w:div w:id="8257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20872">
      <w:bodyDiv w:val="1"/>
      <w:marLeft w:val="0"/>
      <w:marRight w:val="0"/>
      <w:marTop w:val="0"/>
      <w:marBottom w:val="0"/>
      <w:divBdr>
        <w:top w:val="none" w:sz="0" w:space="0" w:color="auto"/>
        <w:left w:val="none" w:sz="0" w:space="0" w:color="auto"/>
        <w:bottom w:val="none" w:sz="0" w:space="0" w:color="auto"/>
        <w:right w:val="none" w:sz="0" w:space="0" w:color="auto"/>
      </w:divBdr>
    </w:div>
    <w:div w:id="153569270">
      <w:bodyDiv w:val="1"/>
      <w:marLeft w:val="0"/>
      <w:marRight w:val="0"/>
      <w:marTop w:val="0"/>
      <w:marBottom w:val="0"/>
      <w:divBdr>
        <w:top w:val="none" w:sz="0" w:space="0" w:color="auto"/>
        <w:left w:val="none" w:sz="0" w:space="0" w:color="auto"/>
        <w:bottom w:val="none" w:sz="0" w:space="0" w:color="auto"/>
        <w:right w:val="none" w:sz="0" w:space="0" w:color="auto"/>
      </w:divBdr>
      <w:divsChild>
        <w:div w:id="1713723988">
          <w:marLeft w:val="0"/>
          <w:marRight w:val="0"/>
          <w:marTop w:val="0"/>
          <w:marBottom w:val="0"/>
          <w:divBdr>
            <w:top w:val="none" w:sz="0" w:space="0" w:color="auto"/>
            <w:left w:val="none" w:sz="0" w:space="0" w:color="auto"/>
            <w:bottom w:val="none" w:sz="0" w:space="0" w:color="auto"/>
            <w:right w:val="none" w:sz="0" w:space="0" w:color="auto"/>
          </w:divBdr>
        </w:div>
        <w:div w:id="2090036051">
          <w:marLeft w:val="0"/>
          <w:marRight w:val="0"/>
          <w:marTop w:val="0"/>
          <w:marBottom w:val="0"/>
          <w:divBdr>
            <w:top w:val="none" w:sz="0" w:space="0" w:color="auto"/>
            <w:left w:val="none" w:sz="0" w:space="0" w:color="auto"/>
            <w:bottom w:val="none" w:sz="0" w:space="0" w:color="auto"/>
            <w:right w:val="none" w:sz="0" w:space="0" w:color="auto"/>
          </w:divBdr>
          <w:divsChild>
            <w:div w:id="738481658">
              <w:marLeft w:val="0"/>
              <w:marRight w:val="0"/>
              <w:marTop w:val="0"/>
              <w:marBottom w:val="0"/>
              <w:divBdr>
                <w:top w:val="none" w:sz="0" w:space="0" w:color="auto"/>
                <w:left w:val="none" w:sz="0" w:space="0" w:color="auto"/>
                <w:bottom w:val="none" w:sz="0" w:space="0" w:color="auto"/>
                <w:right w:val="none" w:sz="0" w:space="0" w:color="auto"/>
              </w:divBdr>
              <w:divsChild>
                <w:div w:id="1687318480">
                  <w:marLeft w:val="0"/>
                  <w:marRight w:val="0"/>
                  <w:marTop w:val="0"/>
                  <w:marBottom w:val="0"/>
                  <w:divBdr>
                    <w:top w:val="none" w:sz="0" w:space="0" w:color="auto"/>
                    <w:left w:val="none" w:sz="0" w:space="0" w:color="auto"/>
                    <w:bottom w:val="none" w:sz="0" w:space="0" w:color="auto"/>
                    <w:right w:val="none" w:sz="0" w:space="0" w:color="auto"/>
                  </w:divBdr>
                </w:div>
              </w:divsChild>
            </w:div>
            <w:div w:id="1409574157">
              <w:marLeft w:val="0"/>
              <w:marRight w:val="0"/>
              <w:marTop w:val="0"/>
              <w:marBottom w:val="0"/>
              <w:divBdr>
                <w:top w:val="none" w:sz="0" w:space="0" w:color="auto"/>
                <w:left w:val="none" w:sz="0" w:space="0" w:color="auto"/>
                <w:bottom w:val="none" w:sz="0" w:space="0" w:color="auto"/>
                <w:right w:val="none" w:sz="0" w:space="0" w:color="auto"/>
              </w:divBdr>
              <w:divsChild>
                <w:div w:id="29772073">
                  <w:marLeft w:val="0"/>
                  <w:marRight w:val="0"/>
                  <w:marTop w:val="0"/>
                  <w:marBottom w:val="0"/>
                  <w:divBdr>
                    <w:top w:val="none" w:sz="0" w:space="0" w:color="auto"/>
                    <w:left w:val="none" w:sz="0" w:space="0" w:color="auto"/>
                    <w:bottom w:val="none" w:sz="0" w:space="0" w:color="auto"/>
                    <w:right w:val="none" w:sz="0" w:space="0" w:color="auto"/>
                  </w:divBdr>
                </w:div>
              </w:divsChild>
            </w:div>
            <w:div w:id="1221016170">
              <w:marLeft w:val="0"/>
              <w:marRight w:val="0"/>
              <w:marTop w:val="0"/>
              <w:marBottom w:val="0"/>
              <w:divBdr>
                <w:top w:val="none" w:sz="0" w:space="0" w:color="auto"/>
                <w:left w:val="none" w:sz="0" w:space="0" w:color="auto"/>
                <w:bottom w:val="none" w:sz="0" w:space="0" w:color="auto"/>
                <w:right w:val="none" w:sz="0" w:space="0" w:color="auto"/>
              </w:divBdr>
              <w:divsChild>
                <w:div w:id="1493058126">
                  <w:marLeft w:val="0"/>
                  <w:marRight w:val="0"/>
                  <w:marTop w:val="0"/>
                  <w:marBottom w:val="0"/>
                  <w:divBdr>
                    <w:top w:val="none" w:sz="0" w:space="0" w:color="auto"/>
                    <w:left w:val="none" w:sz="0" w:space="0" w:color="auto"/>
                    <w:bottom w:val="none" w:sz="0" w:space="0" w:color="auto"/>
                    <w:right w:val="none" w:sz="0" w:space="0" w:color="auto"/>
                  </w:divBdr>
                </w:div>
              </w:divsChild>
            </w:div>
            <w:div w:id="1339893959">
              <w:marLeft w:val="0"/>
              <w:marRight w:val="0"/>
              <w:marTop w:val="0"/>
              <w:marBottom w:val="0"/>
              <w:divBdr>
                <w:top w:val="none" w:sz="0" w:space="0" w:color="auto"/>
                <w:left w:val="none" w:sz="0" w:space="0" w:color="auto"/>
                <w:bottom w:val="none" w:sz="0" w:space="0" w:color="auto"/>
                <w:right w:val="none" w:sz="0" w:space="0" w:color="auto"/>
              </w:divBdr>
              <w:divsChild>
                <w:div w:id="4419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24394">
      <w:bodyDiv w:val="1"/>
      <w:marLeft w:val="0"/>
      <w:marRight w:val="0"/>
      <w:marTop w:val="0"/>
      <w:marBottom w:val="0"/>
      <w:divBdr>
        <w:top w:val="none" w:sz="0" w:space="0" w:color="auto"/>
        <w:left w:val="none" w:sz="0" w:space="0" w:color="auto"/>
        <w:bottom w:val="none" w:sz="0" w:space="0" w:color="auto"/>
        <w:right w:val="none" w:sz="0" w:space="0" w:color="auto"/>
      </w:divBdr>
      <w:divsChild>
        <w:div w:id="941836845">
          <w:marLeft w:val="0"/>
          <w:marRight w:val="0"/>
          <w:marTop w:val="0"/>
          <w:marBottom w:val="0"/>
          <w:divBdr>
            <w:top w:val="none" w:sz="0" w:space="0" w:color="auto"/>
            <w:left w:val="none" w:sz="0" w:space="0" w:color="auto"/>
            <w:bottom w:val="none" w:sz="0" w:space="0" w:color="auto"/>
            <w:right w:val="none" w:sz="0" w:space="0" w:color="auto"/>
          </w:divBdr>
        </w:div>
        <w:div w:id="1804730892">
          <w:marLeft w:val="0"/>
          <w:marRight w:val="0"/>
          <w:marTop w:val="0"/>
          <w:marBottom w:val="0"/>
          <w:divBdr>
            <w:top w:val="none" w:sz="0" w:space="0" w:color="auto"/>
            <w:left w:val="none" w:sz="0" w:space="0" w:color="auto"/>
            <w:bottom w:val="none" w:sz="0" w:space="0" w:color="auto"/>
            <w:right w:val="none" w:sz="0" w:space="0" w:color="auto"/>
          </w:divBdr>
          <w:divsChild>
            <w:div w:id="432284588">
              <w:marLeft w:val="0"/>
              <w:marRight w:val="0"/>
              <w:marTop w:val="0"/>
              <w:marBottom w:val="0"/>
              <w:divBdr>
                <w:top w:val="none" w:sz="0" w:space="0" w:color="auto"/>
                <w:left w:val="none" w:sz="0" w:space="0" w:color="auto"/>
                <w:bottom w:val="none" w:sz="0" w:space="0" w:color="auto"/>
                <w:right w:val="none" w:sz="0" w:space="0" w:color="auto"/>
              </w:divBdr>
              <w:divsChild>
                <w:div w:id="1078092607">
                  <w:marLeft w:val="0"/>
                  <w:marRight w:val="0"/>
                  <w:marTop w:val="0"/>
                  <w:marBottom w:val="0"/>
                  <w:divBdr>
                    <w:top w:val="none" w:sz="0" w:space="0" w:color="auto"/>
                    <w:left w:val="none" w:sz="0" w:space="0" w:color="auto"/>
                    <w:bottom w:val="none" w:sz="0" w:space="0" w:color="auto"/>
                    <w:right w:val="none" w:sz="0" w:space="0" w:color="auto"/>
                  </w:divBdr>
                </w:div>
              </w:divsChild>
            </w:div>
            <w:div w:id="2147383696">
              <w:marLeft w:val="0"/>
              <w:marRight w:val="0"/>
              <w:marTop w:val="0"/>
              <w:marBottom w:val="0"/>
              <w:divBdr>
                <w:top w:val="none" w:sz="0" w:space="0" w:color="auto"/>
                <w:left w:val="none" w:sz="0" w:space="0" w:color="auto"/>
                <w:bottom w:val="none" w:sz="0" w:space="0" w:color="auto"/>
                <w:right w:val="none" w:sz="0" w:space="0" w:color="auto"/>
              </w:divBdr>
              <w:divsChild>
                <w:div w:id="75446336">
                  <w:marLeft w:val="0"/>
                  <w:marRight w:val="0"/>
                  <w:marTop w:val="0"/>
                  <w:marBottom w:val="0"/>
                  <w:divBdr>
                    <w:top w:val="none" w:sz="0" w:space="0" w:color="auto"/>
                    <w:left w:val="none" w:sz="0" w:space="0" w:color="auto"/>
                    <w:bottom w:val="none" w:sz="0" w:space="0" w:color="auto"/>
                    <w:right w:val="none" w:sz="0" w:space="0" w:color="auto"/>
                  </w:divBdr>
                </w:div>
              </w:divsChild>
            </w:div>
            <w:div w:id="2107650076">
              <w:marLeft w:val="0"/>
              <w:marRight w:val="0"/>
              <w:marTop w:val="0"/>
              <w:marBottom w:val="0"/>
              <w:divBdr>
                <w:top w:val="none" w:sz="0" w:space="0" w:color="auto"/>
                <w:left w:val="none" w:sz="0" w:space="0" w:color="auto"/>
                <w:bottom w:val="none" w:sz="0" w:space="0" w:color="auto"/>
                <w:right w:val="none" w:sz="0" w:space="0" w:color="auto"/>
              </w:divBdr>
              <w:divsChild>
                <w:div w:id="976302957">
                  <w:marLeft w:val="0"/>
                  <w:marRight w:val="0"/>
                  <w:marTop w:val="0"/>
                  <w:marBottom w:val="0"/>
                  <w:divBdr>
                    <w:top w:val="none" w:sz="0" w:space="0" w:color="auto"/>
                    <w:left w:val="none" w:sz="0" w:space="0" w:color="auto"/>
                    <w:bottom w:val="none" w:sz="0" w:space="0" w:color="auto"/>
                    <w:right w:val="none" w:sz="0" w:space="0" w:color="auto"/>
                  </w:divBdr>
                </w:div>
              </w:divsChild>
            </w:div>
            <w:div w:id="282422406">
              <w:marLeft w:val="0"/>
              <w:marRight w:val="0"/>
              <w:marTop w:val="0"/>
              <w:marBottom w:val="0"/>
              <w:divBdr>
                <w:top w:val="none" w:sz="0" w:space="0" w:color="auto"/>
                <w:left w:val="none" w:sz="0" w:space="0" w:color="auto"/>
                <w:bottom w:val="none" w:sz="0" w:space="0" w:color="auto"/>
                <w:right w:val="none" w:sz="0" w:space="0" w:color="auto"/>
              </w:divBdr>
              <w:divsChild>
                <w:div w:id="11677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8766">
      <w:bodyDiv w:val="1"/>
      <w:marLeft w:val="0"/>
      <w:marRight w:val="0"/>
      <w:marTop w:val="0"/>
      <w:marBottom w:val="0"/>
      <w:divBdr>
        <w:top w:val="none" w:sz="0" w:space="0" w:color="auto"/>
        <w:left w:val="none" w:sz="0" w:space="0" w:color="auto"/>
        <w:bottom w:val="none" w:sz="0" w:space="0" w:color="auto"/>
        <w:right w:val="none" w:sz="0" w:space="0" w:color="auto"/>
      </w:divBdr>
      <w:divsChild>
        <w:div w:id="1932811645">
          <w:marLeft w:val="0"/>
          <w:marRight w:val="0"/>
          <w:marTop w:val="0"/>
          <w:marBottom w:val="0"/>
          <w:divBdr>
            <w:top w:val="none" w:sz="0" w:space="0" w:color="auto"/>
            <w:left w:val="none" w:sz="0" w:space="0" w:color="auto"/>
            <w:bottom w:val="none" w:sz="0" w:space="0" w:color="auto"/>
            <w:right w:val="none" w:sz="0" w:space="0" w:color="auto"/>
          </w:divBdr>
        </w:div>
        <w:div w:id="1213538273">
          <w:marLeft w:val="0"/>
          <w:marRight w:val="0"/>
          <w:marTop w:val="0"/>
          <w:marBottom w:val="0"/>
          <w:divBdr>
            <w:top w:val="none" w:sz="0" w:space="0" w:color="auto"/>
            <w:left w:val="none" w:sz="0" w:space="0" w:color="auto"/>
            <w:bottom w:val="none" w:sz="0" w:space="0" w:color="auto"/>
            <w:right w:val="none" w:sz="0" w:space="0" w:color="auto"/>
          </w:divBdr>
          <w:divsChild>
            <w:div w:id="2121996463">
              <w:marLeft w:val="0"/>
              <w:marRight w:val="0"/>
              <w:marTop w:val="0"/>
              <w:marBottom w:val="0"/>
              <w:divBdr>
                <w:top w:val="none" w:sz="0" w:space="0" w:color="auto"/>
                <w:left w:val="none" w:sz="0" w:space="0" w:color="auto"/>
                <w:bottom w:val="none" w:sz="0" w:space="0" w:color="auto"/>
                <w:right w:val="none" w:sz="0" w:space="0" w:color="auto"/>
              </w:divBdr>
              <w:divsChild>
                <w:div w:id="723413650">
                  <w:marLeft w:val="0"/>
                  <w:marRight w:val="0"/>
                  <w:marTop w:val="0"/>
                  <w:marBottom w:val="0"/>
                  <w:divBdr>
                    <w:top w:val="none" w:sz="0" w:space="0" w:color="auto"/>
                    <w:left w:val="none" w:sz="0" w:space="0" w:color="auto"/>
                    <w:bottom w:val="none" w:sz="0" w:space="0" w:color="auto"/>
                    <w:right w:val="none" w:sz="0" w:space="0" w:color="auto"/>
                  </w:divBdr>
                </w:div>
              </w:divsChild>
            </w:div>
            <w:div w:id="588277046">
              <w:marLeft w:val="0"/>
              <w:marRight w:val="0"/>
              <w:marTop w:val="0"/>
              <w:marBottom w:val="0"/>
              <w:divBdr>
                <w:top w:val="none" w:sz="0" w:space="0" w:color="auto"/>
                <w:left w:val="none" w:sz="0" w:space="0" w:color="auto"/>
                <w:bottom w:val="none" w:sz="0" w:space="0" w:color="auto"/>
                <w:right w:val="none" w:sz="0" w:space="0" w:color="auto"/>
              </w:divBdr>
              <w:divsChild>
                <w:div w:id="2025403887">
                  <w:marLeft w:val="0"/>
                  <w:marRight w:val="0"/>
                  <w:marTop w:val="0"/>
                  <w:marBottom w:val="0"/>
                  <w:divBdr>
                    <w:top w:val="none" w:sz="0" w:space="0" w:color="auto"/>
                    <w:left w:val="none" w:sz="0" w:space="0" w:color="auto"/>
                    <w:bottom w:val="none" w:sz="0" w:space="0" w:color="auto"/>
                    <w:right w:val="none" w:sz="0" w:space="0" w:color="auto"/>
                  </w:divBdr>
                </w:div>
              </w:divsChild>
            </w:div>
            <w:div w:id="10685601">
              <w:marLeft w:val="0"/>
              <w:marRight w:val="0"/>
              <w:marTop w:val="0"/>
              <w:marBottom w:val="0"/>
              <w:divBdr>
                <w:top w:val="none" w:sz="0" w:space="0" w:color="auto"/>
                <w:left w:val="none" w:sz="0" w:space="0" w:color="auto"/>
                <w:bottom w:val="none" w:sz="0" w:space="0" w:color="auto"/>
                <w:right w:val="none" w:sz="0" w:space="0" w:color="auto"/>
              </w:divBdr>
              <w:divsChild>
                <w:div w:id="1847673797">
                  <w:marLeft w:val="0"/>
                  <w:marRight w:val="0"/>
                  <w:marTop w:val="0"/>
                  <w:marBottom w:val="0"/>
                  <w:divBdr>
                    <w:top w:val="none" w:sz="0" w:space="0" w:color="auto"/>
                    <w:left w:val="none" w:sz="0" w:space="0" w:color="auto"/>
                    <w:bottom w:val="none" w:sz="0" w:space="0" w:color="auto"/>
                    <w:right w:val="none" w:sz="0" w:space="0" w:color="auto"/>
                  </w:divBdr>
                </w:div>
              </w:divsChild>
            </w:div>
            <w:div w:id="25958140">
              <w:marLeft w:val="0"/>
              <w:marRight w:val="0"/>
              <w:marTop w:val="0"/>
              <w:marBottom w:val="0"/>
              <w:divBdr>
                <w:top w:val="none" w:sz="0" w:space="0" w:color="auto"/>
                <w:left w:val="none" w:sz="0" w:space="0" w:color="auto"/>
                <w:bottom w:val="none" w:sz="0" w:space="0" w:color="auto"/>
                <w:right w:val="none" w:sz="0" w:space="0" w:color="auto"/>
              </w:divBdr>
              <w:divsChild>
                <w:div w:id="1332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38175">
      <w:bodyDiv w:val="1"/>
      <w:marLeft w:val="0"/>
      <w:marRight w:val="0"/>
      <w:marTop w:val="0"/>
      <w:marBottom w:val="0"/>
      <w:divBdr>
        <w:top w:val="none" w:sz="0" w:space="0" w:color="auto"/>
        <w:left w:val="none" w:sz="0" w:space="0" w:color="auto"/>
        <w:bottom w:val="none" w:sz="0" w:space="0" w:color="auto"/>
        <w:right w:val="none" w:sz="0" w:space="0" w:color="auto"/>
      </w:divBdr>
      <w:divsChild>
        <w:div w:id="589120158">
          <w:marLeft w:val="0"/>
          <w:marRight w:val="0"/>
          <w:marTop w:val="0"/>
          <w:marBottom w:val="0"/>
          <w:divBdr>
            <w:top w:val="none" w:sz="0" w:space="0" w:color="auto"/>
            <w:left w:val="none" w:sz="0" w:space="0" w:color="auto"/>
            <w:bottom w:val="none" w:sz="0" w:space="0" w:color="auto"/>
            <w:right w:val="none" w:sz="0" w:space="0" w:color="auto"/>
          </w:divBdr>
        </w:div>
        <w:div w:id="184097614">
          <w:marLeft w:val="0"/>
          <w:marRight w:val="0"/>
          <w:marTop w:val="0"/>
          <w:marBottom w:val="0"/>
          <w:divBdr>
            <w:top w:val="none" w:sz="0" w:space="0" w:color="auto"/>
            <w:left w:val="none" w:sz="0" w:space="0" w:color="auto"/>
            <w:bottom w:val="none" w:sz="0" w:space="0" w:color="auto"/>
            <w:right w:val="none" w:sz="0" w:space="0" w:color="auto"/>
          </w:divBdr>
          <w:divsChild>
            <w:div w:id="683678546">
              <w:marLeft w:val="0"/>
              <w:marRight w:val="0"/>
              <w:marTop w:val="0"/>
              <w:marBottom w:val="0"/>
              <w:divBdr>
                <w:top w:val="none" w:sz="0" w:space="0" w:color="auto"/>
                <w:left w:val="none" w:sz="0" w:space="0" w:color="auto"/>
                <w:bottom w:val="none" w:sz="0" w:space="0" w:color="auto"/>
                <w:right w:val="none" w:sz="0" w:space="0" w:color="auto"/>
              </w:divBdr>
              <w:divsChild>
                <w:div w:id="840582000">
                  <w:marLeft w:val="0"/>
                  <w:marRight w:val="0"/>
                  <w:marTop w:val="0"/>
                  <w:marBottom w:val="0"/>
                  <w:divBdr>
                    <w:top w:val="none" w:sz="0" w:space="0" w:color="auto"/>
                    <w:left w:val="none" w:sz="0" w:space="0" w:color="auto"/>
                    <w:bottom w:val="none" w:sz="0" w:space="0" w:color="auto"/>
                    <w:right w:val="none" w:sz="0" w:space="0" w:color="auto"/>
                  </w:divBdr>
                </w:div>
              </w:divsChild>
            </w:div>
            <w:div w:id="1042484544">
              <w:marLeft w:val="0"/>
              <w:marRight w:val="0"/>
              <w:marTop w:val="0"/>
              <w:marBottom w:val="0"/>
              <w:divBdr>
                <w:top w:val="none" w:sz="0" w:space="0" w:color="auto"/>
                <w:left w:val="none" w:sz="0" w:space="0" w:color="auto"/>
                <w:bottom w:val="none" w:sz="0" w:space="0" w:color="auto"/>
                <w:right w:val="none" w:sz="0" w:space="0" w:color="auto"/>
              </w:divBdr>
              <w:divsChild>
                <w:div w:id="900798057">
                  <w:marLeft w:val="0"/>
                  <w:marRight w:val="0"/>
                  <w:marTop w:val="0"/>
                  <w:marBottom w:val="0"/>
                  <w:divBdr>
                    <w:top w:val="none" w:sz="0" w:space="0" w:color="auto"/>
                    <w:left w:val="none" w:sz="0" w:space="0" w:color="auto"/>
                    <w:bottom w:val="none" w:sz="0" w:space="0" w:color="auto"/>
                    <w:right w:val="none" w:sz="0" w:space="0" w:color="auto"/>
                  </w:divBdr>
                </w:div>
              </w:divsChild>
            </w:div>
            <w:div w:id="1978104631">
              <w:marLeft w:val="0"/>
              <w:marRight w:val="0"/>
              <w:marTop w:val="0"/>
              <w:marBottom w:val="0"/>
              <w:divBdr>
                <w:top w:val="none" w:sz="0" w:space="0" w:color="auto"/>
                <w:left w:val="none" w:sz="0" w:space="0" w:color="auto"/>
                <w:bottom w:val="none" w:sz="0" w:space="0" w:color="auto"/>
                <w:right w:val="none" w:sz="0" w:space="0" w:color="auto"/>
              </w:divBdr>
              <w:divsChild>
                <w:div w:id="123181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80405">
      <w:bodyDiv w:val="1"/>
      <w:marLeft w:val="0"/>
      <w:marRight w:val="0"/>
      <w:marTop w:val="0"/>
      <w:marBottom w:val="0"/>
      <w:divBdr>
        <w:top w:val="none" w:sz="0" w:space="0" w:color="auto"/>
        <w:left w:val="none" w:sz="0" w:space="0" w:color="auto"/>
        <w:bottom w:val="none" w:sz="0" w:space="0" w:color="auto"/>
        <w:right w:val="none" w:sz="0" w:space="0" w:color="auto"/>
      </w:divBdr>
      <w:divsChild>
        <w:div w:id="1749839308">
          <w:marLeft w:val="0"/>
          <w:marRight w:val="0"/>
          <w:marTop w:val="0"/>
          <w:marBottom w:val="0"/>
          <w:divBdr>
            <w:top w:val="none" w:sz="0" w:space="0" w:color="auto"/>
            <w:left w:val="none" w:sz="0" w:space="0" w:color="auto"/>
            <w:bottom w:val="none" w:sz="0" w:space="0" w:color="auto"/>
            <w:right w:val="none" w:sz="0" w:space="0" w:color="auto"/>
          </w:divBdr>
        </w:div>
        <w:div w:id="1792430122">
          <w:marLeft w:val="0"/>
          <w:marRight w:val="0"/>
          <w:marTop w:val="0"/>
          <w:marBottom w:val="0"/>
          <w:divBdr>
            <w:top w:val="none" w:sz="0" w:space="0" w:color="auto"/>
            <w:left w:val="none" w:sz="0" w:space="0" w:color="auto"/>
            <w:bottom w:val="none" w:sz="0" w:space="0" w:color="auto"/>
            <w:right w:val="none" w:sz="0" w:space="0" w:color="auto"/>
          </w:divBdr>
          <w:divsChild>
            <w:div w:id="1093011379">
              <w:marLeft w:val="0"/>
              <w:marRight w:val="0"/>
              <w:marTop w:val="0"/>
              <w:marBottom w:val="0"/>
              <w:divBdr>
                <w:top w:val="none" w:sz="0" w:space="0" w:color="auto"/>
                <w:left w:val="none" w:sz="0" w:space="0" w:color="auto"/>
                <w:bottom w:val="none" w:sz="0" w:space="0" w:color="auto"/>
                <w:right w:val="none" w:sz="0" w:space="0" w:color="auto"/>
              </w:divBdr>
              <w:divsChild>
                <w:div w:id="1677340714">
                  <w:marLeft w:val="0"/>
                  <w:marRight w:val="0"/>
                  <w:marTop w:val="0"/>
                  <w:marBottom w:val="0"/>
                  <w:divBdr>
                    <w:top w:val="none" w:sz="0" w:space="0" w:color="auto"/>
                    <w:left w:val="none" w:sz="0" w:space="0" w:color="auto"/>
                    <w:bottom w:val="none" w:sz="0" w:space="0" w:color="auto"/>
                    <w:right w:val="none" w:sz="0" w:space="0" w:color="auto"/>
                  </w:divBdr>
                </w:div>
              </w:divsChild>
            </w:div>
            <w:div w:id="1637905030">
              <w:marLeft w:val="0"/>
              <w:marRight w:val="0"/>
              <w:marTop w:val="0"/>
              <w:marBottom w:val="0"/>
              <w:divBdr>
                <w:top w:val="none" w:sz="0" w:space="0" w:color="auto"/>
                <w:left w:val="none" w:sz="0" w:space="0" w:color="auto"/>
                <w:bottom w:val="none" w:sz="0" w:space="0" w:color="auto"/>
                <w:right w:val="none" w:sz="0" w:space="0" w:color="auto"/>
              </w:divBdr>
              <w:divsChild>
                <w:div w:id="1781489390">
                  <w:marLeft w:val="0"/>
                  <w:marRight w:val="0"/>
                  <w:marTop w:val="0"/>
                  <w:marBottom w:val="0"/>
                  <w:divBdr>
                    <w:top w:val="none" w:sz="0" w:space="0" w:color="auto"/>
                    <w:left w:val="none" w:sz="0" w:space="0" w:color="auto"/>
                    <w:bottom w:val="none" w:sz="0" w:space="0" w:color="auto"/>
                    <w:right w:val="none" w:sz="0" w:space="0" w:color="auto"/>
                  </w:divBdr>
                </w:div>
              </w:divsChild>
            </w:div>
            <w:div w:id="2045910045">
              <w:marLeft w:val="0"/>
              <w:marRight w:val="0"/>
              <w:marTop w:val="0"/>
              <w:marBottom w:val="0"/>
              <w:divBdr>
                <w:top w:val="none" w:sz="0" w:space="0" w:color="auto"/>
                <w:left w:val="none" w:sz="0" w:space="0" w:color="auto"/>
                <w:bottom w:val="none" w:sz="0" w:space="0" w:color="auto"/>
                <w:right w:val="none" w:sz="0" w:space="0" w:color="auto"/>
              </w:divBdr>
              <w:divsChild>
                <w:div w:id="931469740">
                  <w:marLeft w:val="0"/>
                  <w:marRight w:val="0"/>
                  <w:marTop w:val="0"/>
                  <w:marBottom w:val="0"/>
                  <w:divBdr>
                    <w:top w:val="none" w:sz="0" w:space="0" w:color="auto"/>
                    <w:left w:val="none" w:sz="0" w:space="0" w:color="auto"/>
                    <w:bottom w:val="none" w:sz="0" w:space="0" w:color="auto"/>
                    <w:right w:val="none" w:sz="0" w:space="0" w:color="auto"/>
                  </w:divBdr>
                </w:div>
              </w:divsChild>
            </w:div>
            <w:div w:id="1509053469">
              <w:marLeft w:val="0"/>
              <w:marRight w:val="0"/>
              <w:marTop w:val="0"/>
              <w:marBottom w:val="0"/>
              <w:divBdr>
                <w:top w:val="none" w:sz="0" w:space="0" w:color="auto"/>
                <w:left w:val="none" w:sz="0" w:space="0" w:color="auto"/>
                <w:bottom w:val="none" w:sz="0" w:space="0" w:color="auto"/>
                <w:right w:val="none" w:sz="0" w:space="0" w:color="auto"/>
              </w:divBdr>
              <w:divsChild>
                <w:div w:id="6572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8920">
      <w:bodyDiv w:val="1"/>
      <w:marLeft w:val="0"/>
      <w:marRight w:val="0"/>
      <w:marTop w:val="0"/>
      <w:marBottom w:val="0"/>
      <w:divBdr>
        <w:top w:val="none" w:sz="0" w:space="0" w:color="auto"/>
        <w:left w:val="none" w:sz="0" w:space="0" w:color="auto"/>
        <w:bottom w:val="none" w:sz="0" w:space="0" w:color="auto"/>
        <w:right w:val="none" w:sz="0" w:space="0" w:color="auto"/>
      </w:divBdr>
      <w:divsChild>
        <w:div w:id="1142385273">
          <w:marLeft w:val="0"/>
          <w:marRight w:val="0"/>
          <w:marTop w:val="0"/>
          <w:marBottom w:val="0"/>
          <w:divBdr>
            <w:top w:val="none" w:sz="0" w:space="0" w:color="auto"/>
            <w:left w:val="none" w:sz="0" w:space="0" w:color="auto"/>
            <w:bottom w:val="none" w:sz="0" w:space="0" w:color="auto"/>
            <w:right w:val="none" w:sz="0" w:space="0" w:color="auto"/>
          </w:divBdr>
        </w:div>
        <w:div w:id="2103336153">
          <w:marLeft w:val="0"/>
          <w:marRight w:val="0"/>
          <w:marTop w:val="0"/>
          <w:marBottom w:val="0"/>
          <w:divBdr>
            <w:top w:val="none" w:sz="0" w:space="0" w:color="auto"/>
            <w:left w:val="none" w:sz="0" w:space="0" w:color="auto"/>
            <w:bottom w:val="none" w:sz="0" w:space="0" w:color="auto"/>
            <w:right w:val="none" w:sz="0" w:space="0" w:color="auto"/>
          </w:divBdr>
          <w:divsChild>
            <w:div w:id="514851008">
              <w:marLeft w:val="0"/>
              <w:marRight w:val="0"/>
              <w:marTop w:val="0"/>
              <w:marBottom w:val="0"/>
              <w:divBdr>
                <w:top w:val="none" w:sz="0" w:space="0" w:color="auto"/>
                <w:left w:val="none" w:sz="0" w:space="0" w:color="auto"/>
                <w:bottom w:val="none" w:sz="0" w:space="0" w:color="auto"/>
                <w:right w:val="none" w:sz="0" w:space="0" w:color="auto"/>
              </w:divBdr>
              <w:divsChild>
                <w:div w:id="1133017754">
                  <w:marLeft w:val="0"/>
                  <w:marRight w:val="0"/>
                  <w:marTop w:val="0"/>
                  <w:marBottom w:val="0"/>
                  <w:divBdr>
                    <w:top w:val="none" w:sz="0" w:space="0" w:color="auto"/>
                    <w:left w:val="none" w:sz="0" w:space="0" w:color="auto"/>
                    <w:bottom w:val="none" w:sz="0" w:space="0" w:color="auto"/>
                    <w:right w:val="none" w:sz="0" w:space="0" w:color="auto"/>
                  </w:divBdr>
                </w:div>
              </w:divsChild>
            </w:div>
            <w:div w:id="1636712008">
              <w:marLeft w:val="0"/>
              <w:marRight w:val="0"/>
              <w:marTop w:val="0"/>
              <w:marBottom w:val="0"/>
              <w:divBdr>
                <w:top w:val="none" w:sz="0" w:space="0" w:color="auto"/>
                <w:left w:val="none" w:sz="0" w:space="0" w:color="auto"/>
                <w:bottom w:val="none" w:sz="0" w:space="0" w:color="auto"/>
                <w:right w:val="none" w:sz="0" w:space="0" w:color="auto"/>
              </w:divBdr>
              <w:divsChild>
                <w:div w:id="115325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3535">
      <w:bodyDiv w:val="1"/>
      <w:marLeft w:val="0"/>
      <w:marRight w:val="0"/>
      <w:marTop w:val="0"/>
      <w:marBottom w:val="0"/>
      <w:divBdr>
        <w:top w:val="none" w:sz="0" w:space="0" w:color="auto"/>
        <w:left w:val="none" w:sz="0" w:space="0" w:color="auto"/>
        <w:bottom w:val="none" w:sz="0" w:space="0" w:color="auto"/>
        <w:right w:val="none" w:sz="0" w:space="0" w:color="auto"/>
      </w:divBdr>
      <w:divsChild>
        <w:div w:id="692195618">
          <w:marLeft w:val="0"/>
          <w:marRight w:val="0"/>
          <w:marTop w:val="0"/>
          <w:marBottom w:val="0"/>
          <w:divBdr>
            <w:top w:val="none" w:sz="0" w:space="0" w:color="auto"/>
            <w:left w:val="none" w:sz="0" w:space="0" w:color="auto"/>
            <w:bottom w:val="none" w:sz="0" w:space="0" w:color="auto"/>
            <w:right w:val="none" w:sz="0" w:space="0" w:color="auto"/>
          </w:divBdr>
        </w:div>
        <w:div w:id="1607617875">
          <w:marLeft w:val="0"/>
          <w:marRight w:val="0"/>
          <w:marTop w:val="0"/>
          <w:marBottom w:val="0"/>
          <w:divBdr>
            <w:top w:val="none" w:sz="0" w:space="0" w:color="auto"/>
            <w:left w:val="none" w:sz="0" w:space="0" w:color="auto"/>
            <w:bottom w:val="none" w:sz="0" w:space="0" w:color="auto"/>
            <w:right w:val="none" w:sz="0" w:space="0" w:color="auto"/>
          </w:divBdr>
          <w:divsChild>
            <w:div w:id="1076246879">
              <w:marLeft w:val="0"/>
              <w:marRight w:val="0"/>
              <w:marTop w:val="0"/>
              <w:marBottom w:val="0"/>
              <w:divBdr>
                <w:top w:val="none" w:sz="0" w:space="0" w:color="auto"/>
                <w:left w:val="none" w:sz="0" w:space="0" w:color="auto"/>
                <w:bottom w:val="none" w:sz="0" w:space="0" w:color="auto"/>
                <w:right w:val="none" w:sz="0" w:space="0" w:color="auto"/>
              </w:divBdr>
              <w:divsChild>
                <w:div w:id="1231579348">
                  <w:marLeft w:val="0"/>
                  <w:marRight w:val="0"/>
                  <w:marTop w:val="0"/>
                  <w:marBottom w:val="0"/>
                  <w:divBdr>
                    <w:top w:val="none" w:sz="0" w:space="0" w:color="auto"/>
                    <w:left w:val="none" w:sz="0" w:space="0" w:color="auto"/>
                    <w:bottom w:val="none" w:sz="0" w:space="0" w:color="auto"/>
                    <w:right w:val="none" w:sz="0" w:space="0" w:color="auto"/>
                  </w:divBdr>
                </w:div>
              </w:divsChild>
            </w:div>
            <w:div w:id="1627543546">
              <w:marLeft w:val="0"/>
              <w:marRight w:val="0"/>
              <w:marTop w:val="0"/>
              <w:marBottom w:val="0"/>
              <w:divBdr>
                <w:top w:val="none" w:sz="0" w:space="0" w:color="auto"/>
                <w:left w:val="none" w:sz="0" w:space="0" w:color="auto"/>
                <w:bottom w:val="none" w:sz="0" w:space="0" w:color="auto"/>
                <w:right w:val="none" w:sz="0" w:space="0" w:color="auto"/>
              </w:divBdr>
              <w:divsChild>
                <w:div w:id="194002998">
                  <w:marLeft w:val="0"/>
                  <w:marRight w:val="0"/>
                  <w:marTop w:val="0"/>
                  <w:marBottom w:val="0"/>
                  <w:divBdr>
                    <w:top w:val="none" w:sz="0" w:space="0" w:color="auto"/>
                    <w:left w:val="none" w:sz="0" w:space="0" w:color="auto"/>
                    <w:bottom w:val="none" w:sz="0" w:space="0" w:color="auto"/>
                    <w:right w:val="none" w:sz="0" w:space="0" w:color="auto"/>
                  </w:divBdr>
                </w:div>
              </w:divsChild>
            </w:div>
            <w:div w:id="69811998">
              <w:marLeft w:val="0"/>
              <w:marRight w:val="0"/>
              <w:marTop w:val="0"/>
              <w:marBottom w:val="0"/>
              <w:divBdr>
                <w:top w:val="none" w:sz="0" w:space="0" w:color="auto"/>
                <w:left w:val="none" w:sz="0" w:space="0" w:color="auto"/>
                <w:bottom w:val="none" w:sz="0" w:space="0" w:color="auto"/>
                <w:right w:val="none" w:sz="0" w:space="0" w:color="auto"/>
              </w:divBdr>
              <w:divsChild>
                <w:div w:id="855264718">
                  <w:marLeft w:val="0"/>
                  <w:marRight w:val="0"/>
                  <w:marTop w:val="0"/>
                  <w:marBottom w:val="0"/>
                  <w:divBdr>
                    <w:top w:val="none" w:sz="0" w:space="0" w:color="auto"/>
                    <w:left w:val="none" w:sz="0" w:space="0" w:color="auto"/>
                    <w:bottom w:val="none" w:sz="0" w:space="0" w:color="auto"/>
                    <w:right w:val="none" w:sz="0" w:space="0" w:color="auto"/>
                  </w:divBdr>
                </w:div>
              </w:divsChild>
            </w:div>
            <w:div w:id="1099179429">
              <w:marLeft w:val="0"/>
              <w:marRight w:val="0"/>
              <w:marTop w:val="0"/>
              <w:marBottom w:val="0"/>
              <w:divBdr>
                <w:top w:val="none" w:sz="0" w:space="0" w:color="auto"/>
                <w:left w:val="none" w:sz="0" w:space="0" w:color="auto"/>
                <w:bottom w:val="none" w:sz="0" w:space="0" w:color="auto"/>
                <w:right w:val="none" w:sz="0" w:space="0" w:color="auto"/>
              </w:divBdr>
              <w:divsChild>
                <w:div w:id="2021545645">
                  <w:marLeft w:val="0"/>
                  <w:marRight w:val="0"/>
                  <w:marTop w:val="0"/>
                  <w:marBottom w:val="0"/>
                  <w:divBdr>
                    <w:top w:val="none" w:sz="0" w:space="0" w:color="auto"/>
                    <w:left w:val="none" w:sz="0" w:space="0" w:color="auto"/>
                    <w:bottom w:val="none" w:sz="0" w:space="0" w:color="auto"/>
                    <w:right w:val="none" w:sz="0" w:space="0" w:color="auto"/>
                  </w:divBdr>
                </w:div>
              </w:divsChild>
            </w:div>
            <w:div w:id="1669598902">
              <w:marLeft w:val="0"/>
              <w:marRight w:val="0"/>
              <w:marTop w:val="0"/>
              <w:marBottom w:val="0"/>
              <w:divBdr>
                <w:top w:val="none" w:sz="0" w:space="0" w:color="auto"/>
                <w:left w:val="none" w:sz="0" w:space="0" w:color="auto"/>
                <w:bottom w:val="none" w:sz="0" w:space="0" w:color="auto"/>
                <w:right w:val="none" w:sz="0" w:space="0" w:color="auto"/>
              </w:divBdr>
              <w:divsChild>
                <w:div w:id="11653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5234">
      <w:bodyDiv w:val="1"/>
      <w:marLeft w:val="0"/>
      <w:marRight w:val="0"/>
      <w:marTop w:val="0"/>
      <w:marBottom w:val="0"/>
      <w:divBdr>
        <w:top w:val="none" w:sz="0" w:space="0" w:color="auto"/>
        <w:left w:val="none" w:sz="0" w:space="0" w:color="auto"/>
        <w:bottom w:val="none" w:sz="0" w:space="0" w:color="auto"/>
        <w:right w:val="none" w:sz="0" w:space="0" w:color="auto"/>
      </w:divBdr>
      <w:divsChild>
        <w:div w:id="262300174">
          <w:marLeft w:val="0"/>
          <w:marRight w:val="0"/>
          <w:marTop w:val="0"/>
          <w:marBottom w:val="0"/>
          <w:divBdr>
            <w:top w:val="none" w:sz="0" w:space="0" w:color="auto"/>
            <w:left w:val="none" w:sz="0" w:space="0" w:color="auto"/>
            <w:bottom w:val="none" w:sz="0" w:space="0" w:color="auto"/>
            <w:right w:val="none" w:sz="0" w:space="0" w:color="auto"/>
          </w:divBdr>
        </w:div>
        <w:div w:id="1056127567">
          <w:marLeft w:val="0"/>
          <w:marRight w:val="0"/>
          <w:marTop w:val="0"/>
          <w:marBottom w:val="0"/>
          <w:divBdr>
            <w:top w:val="none" w:sz="0" w:space="0" w:color="auto"/>
            <w:left w:val="none" w:sz="0" w:space="0" w:color="auto"/>
            <w:bottom w:val="none" w:sz="0" w:space="0" w:color="auto"/>
            <w:right w:val="none" w:sz="0" w:space="0" w:color="auto"/>
          </w:divBdr>
          <w:divsChild>
            <w:div w:id="1339650343">
              <w:marLeft w:val="0"/>
              <w:marRight w:val="0"/>
              <w:marTop w:val="0"/>
              <w:marBottom w:val="0"/>
              <w:divBdr>
                <w:top w:val="none" w:sz="0" w:space="0" w:color="auto"/>
                <w:left w:val="none" w:sz="0" w:space="0" w:color="auto"/>
                <w:bottom w:val="none" w:sz="0" w:space="0" w:color="auto"/>
                <w:right w:val="none" w:sz="0" w:space="0" w:color="auto"/>
              </w:divBdr>
              <w:divsChild>
                <w:div w:id="1499688576">
                  <w:marLeft w:val="0"/>
                  <w:marRight w:val="0"/>
                  <w:marTop w:val="0"/>
                  <w:marBottom w:val="0"/>
                  <w:divBdr>
                    <w:top w:val="none" w:sz="0" w:space="0" w:color="auto"/>
                    <w:left w:val="none" w:sz="0" w:space="0" w:color="auto"/>
                    <w:bottom w:val="none" w:sz="0" w:space="0" w:color="auto"/>
                    <w:right w:val="none" w:sz="0" w:space="0" w:color="auto"/>
                  </w:divBdr>
                </w:div>
              </w:divsChild>
            </w:div>
            <w:div w:id="1570312121">
              <w:marLeft w:val="0"/>
              <w:marRight w:val="0"/>
              <w:marTop w:val="0"/>
              <w:marBottom w:val="0"/>
              <w:divBdr>
                <w:top w:val="none" w:sz="0" w:space="0" w:color="auto"/>
                <w:left w:val="none" w:sz="0" w:space="0" w:color="auto"/>
                <w:bottom w:val="none" w:sz="0" w:space="0" w:color="auto"/>
                <w:right w:val="none" w:sz="0" w:space="0" w:color="auto"/>
              </w:divBdr>
              <w:divsChild>
                <w:div w:id="421220160">
                  <w:marLeft w:val="0"/>
                  <w:marRight w:val="0"/>
                  <w:marTop w:val="0"/>
                  <w:marBottom w:val="0"/>
                  <w:divBdr>
                    <w:top w:val="none" w:sz="0" w:space="0" w:color="auto"/>
                    <w:left w:val="none" w:sz="0" w:space="0" w:color="auto"/>
                    <w:bottom w:val="none" w:sz="0" w:space="0" w:color="auto"/>
                    <w:right w:val="none" w:sz="0" w:space="0" w:color="auto"/>
                  </w:divBdr>
                </w:div>
              </w:divsChild>
            </w:div>
            <w:div w:id="1559395204">
              <w:marLeft w:val="0"/>
              <w:marRight w:val="0"/>
              <w:marTop w:val="0"/>
              <w:marBottom w:val="0"/>
              <w:divBdr>
                <w:top w:val="none" w:sz="0" w:space="0" w:color="auto"/>
                <w:left w:val="none" w:sz="0" w:space="0" w:color="auto"/>
                <w:bottom w:val="none" w:sz="0" w:space="0" w:color="auto"/>
                <w:right w:val="none" w:sz="0" w:space="0" w:color="auto"/>
              </w:divBdr>
              <w:divsChild>
                <w:div w:id="942687466">
                  <w:marLeft w:val="0"/>
                  <w:marRight w:val="0"/>
                  <w:marTop w:val="0"/>
                  <w:marBottom w:val="0"/>
                  <w:divBdr>
                    <w:top w:val="none" w:sz="0" w:space="0" w:color="auto"/>
                    <w:left w:val="none" w:sz="0" w:space="0" w:color="auto"/>
                    <w:bottom w:val="none" w:sz="0" w:space="0" w:color="auto"/>
                    <w:right w:val="none" w:sz="0" w:space="0" w:color="auto"/>
                  </w:divBdr>
                </w:div>
              </w:divsChild>
            </w:div>
            <w:div w:id="2023555984">
              <w:marLeft w:val="0"/>
              <w:marRight w:val="0"/>
              <w:marTop w:val="0"/>
              <w:marBottom w:val="0"/>
              <w:divBdr>
                <w:top w:val="none" w:sz="0" w:space="0" w:color="auto"/>
                <w:left w:val="none" w:sz="0" w:space="0" w:color="auto"/>
                <w:bottom w:val="none" w:sz="0" w:space="0" w:color="auto"/>
                <w:right w:val="none" w:sz="0" w:space="0" w:color="auto"/>
              </w:divBdr>
              <w:divsChild>
                <w:div w:id="7343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0971">
      <w:bodyDiv w:val="1"/>
      <w:marLeft w:val="0"/>
      <w:marRight w:val="0"/>
      <w:marTop w:val="0"/>
      <w:marBottom w:val="0"/>
      <w:divBdr>
        <w:top w:val="none" w:sz="0" w:space="0" w:color="auto"/>
        <w:left w:val="none" w:sz="0" w:space="0" w:color="auto"/>
        <w:bottom w:val="none" w:sz="0" w:space="0" w:color="auto"/>
        <w:right w:val="none" w:sz="0" w:space="0" w:color="auto"/>
      </w:divBdr>
      <w:divsChild>
        <w:div w:id="963576742">
          <w:marLeft w:val="0"/>
          <w:marRight w:val="0"/>
          <w:marTop w:val="0"/>
          <w:marBottom w:val="0"/>
          <w:divBdr>
            <w:top w:val="none" w:sz="0" w:space="0" w:color="auto"/>
            <w:left w:val="none" w:sz="0" w:space="0" w:color="auto"/>
            <w:bottom w:val="none" w:sz="0" w:space="0" w:color="auto"/>
            <w:right w:val="none" w:sz="0" w:space="0" w:color="auto"/>
          </w:divBdr>
        </w:div>
        <w:div w:id="2064526513">
          <w:marLeft w:val="0"/>
          <w:marRight w:val="0"/>
          <w:marTop w:val="0"/>
          <w:marBottom w:val="0"/>
          <w:divBdr>
            <w:top w:val="none" w:sz="0" w:space="0" w:color="auto"/>
            <w:left w:val="none" w:sz="0" w:space="0" w:color="auto"/>
            <w:bottom w:val="none" w:sz="0" w:space="0" w:color="auto"/>
            <w:right w:val="none" w:sz="0" w:space="0" w:color="auto"/>
          </w:divBdr>
          <w:divsChild>
            <w:div w:id="1140458156">
              <w:marLeft w:val="0"/>
              <w:marRight w:val="0"/>
              <w:marTop w:val="0"/>
              <w:marBottom w:val="0"/>
              <w:divBdr>
                <w:top w:val="none" w:sz="0" w:space="0" w:color="auto"/>
                <w:left w:val="none" w:sz="0" w:space="0" w:color="auto"/>
                <w:bottom w:val="none" w:sz="0" w:space="0" w:color="auto"/>
                <w:right w:val="none" w:sz="0" w:space="0" w:color="auto"/>
              </w:divBdr>
              <w:divsChild>
                <w:div w:id="221672701">
                  <w:marLeft w:val="0"/>
                  <w:marRight w:val="0"/>
                  <w:marTop w:val="0"/>
                  <w:marBottom w:val="0"/>
                  <w:divBdr>
                    <w:top w:val="none" w:sz="0" w:space="0" w:color="auto"/>
                    <w:left w:val="none" w:sz="0" w:space="0" w:color="auto"/>
                    <w:bottom w:val="none" w:sz="0" w:space="0" w:color="auto"/>
                    <w:right w:val="none" w:sz="0" w:space="0" w:color="auto"/>
                  </w:divBdr>
                </w:div>
              </w:divsChild>
            </w:div>
            <w:div w:id="1631013873">
              <w:marLeft w:val="0"/>
              <w:marRight w:val="0"/>
              <w:marTop w:val="0"/>
              <w:marBottom w:val="0"/>
              <w:divBdr>
                <w:top w:val="none" w:sz="0" w:space="0" w:color="auto"/>
                <w:left w:val="none" w:sz="0" w:space="0" w:color="auto"/>
                <w:bottom w:val="none" w:sz="0" w:space="0" w:color="auto"/>
                <w:right w:val="none" w:sz="0" w:space="0" w:color="auto"/>
              </w:divBdr>
              <w:divsChild>
                <w:div w:id="200745515">
                  <w:marLeft w:val="0"/>
                  <w:marRight w:val="0"/>
                  <w:marTop w:val="0"/>
                  <w:marBottom w:val="0"/>
                  <w:divBdr>
                    <w:top w:val="none" w:sz="0" w:space="0" w:color="auto"/>
                    <w:left w:val="none" w:sz="0" w:space="0" w:color="auto"/>
                    <w:bottom w:val="none" w:sz="0" w:space="0" w:color="auto"/>
                    <w:right w:val="none" w:sz="0" w:space="0" w:color="auto"/>
                  </w:divBdr>
                </w:div>
              </w:divsChild>
            </w:div>
            <w:div w:id="8148256">
              <w:marLeft w:val="0"/>
              <w:marRight w:val="0"/>
              <w:marTop w:val="0"/>
              <w:marBottom w:val="0"/>
              <w:divBdr>
                <w:top w:val="none" w:sz="0" w:space="0" w:color="auto"/>
                <w:left w:val="none" w:sz="0" w:space="0" w:color="auto"/>
                <w:bottom w:val="none" w:sz="0" w:space="0" w:color="auto"/>
                <w:right w:val="none" w:sz="0" w:space="0" w:color="auto"/>
              </w:divBdr>
              <w:divsChild>
                <w:div w:id="2034532257">
                  <w:marLeft w:val="0"/>
                  <w:marRight w:val="0"/>
                  <w:marTop w:val="0"/>
                  <w:marBottom w:val="0"/>
                  <w:divBdr>
                    <w:top w:val="none" w:sz="0" w:space="0" w:color="auto"/>
                    <w:left w:val="none" w:sz="0" w:space="0" w:color="auto"/>
                    <w:bottom w:val="none" w:sz="0" w:space="0" w:color="auto"/>
                    <w:right w:val="none" w:sz="0" w:space="0" w:color="auto"/>
                  </w:divBdr>
                </w:div>
              </w:divsChild>
            </w:div>
            <w:div w:id="765418606">
              <w:marLeft w:val="0"/>
              <w:marRight w:val="0"/>
              <w:marTop w:val="0"/>
              <w:marBottom w:val="0"/>
              <w:divBdr>
                <w:top w:val="none" w:sz="0" w:space="0" w:color="auto"/>
                <w:left w:val="none" w:sz="0" w:space="0" w:color="auto"/>
                <w:bottom w:val="none" w:sz="0" w:space="0" w:color="auto"/>
                <w:right w:val="none" w:sz="0" w:space="0" w:color="auto"/>
              </w:divBdr>
              <w:divsChild>
                <w:div w:id="123335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5829">
      <w:bodyDiv w:val="1"/>
      <w:marLeft w:val="0"/>
      <w:marRight w:val="0"/>
      <w:marTop w:val="0"/>
      <w:marBottom w:val="0"/>
      <w:divBdr>
        <w:top w:val="none" w:sz="0" w:space="0" w:color="auto"/>
        <w:left w:val="none" w:sz="0" w:space="0" w:color="auto"/>
        <w:bottom w:val="none" w:sz="0" w:space="0" w:color="auto"/>
        <w:right w:val="none" w:sz="0" w:space="0" w:color="auto"/>
      </w:divBdr>
    </w:div>
    <w:div w:id="194315232">
      <w:bodyDiv w:val="1"/>
      <w:marLeft w:val="0"/>
      <w:marRight w:val="0"/>
      <w:marTop w:val="0"/>
      <w:marBottom w:val="0"/>
      <w:divBdr>
        <w:top w:val="none" w:sz="0" w:space="0" w:color="auto"/>
        <w:left w:val="none" w:sz="0" w:space="0" w:color="auto"/>
        <w:bottom w:val="none" w:sz="0" w:space="0" w:color="auto"/>
        <w:right w:val="none" w:sz="0" w:space="0" w:color="auto"/>
      </w:divBdr>
    </w:div>
    <w:div w:id="198395901">
      <w:bodyDiv w:val="1"/>
      <w:marLeft w:val="0"/>
      <w:marRight w:val="0"/>
      <w:marTop w:val="0"/>
      <w:marBottom w:val="0"/>
      <w:divBdr>
        <w:top w:val="none" w:sz="0" w:space="0" w:color="auto"/>
        <w:left w:val="none" w:sz="0" w:space="0" w:color="auto"/>
        <w:bottom w:val="none" w:sz="0" w:space="0" w:color="auto"/>
        <w:right w:val="none" w:sz="0" w:space="0" w:color="auto"/>
      </w:divBdr>
      <w:divsChild>
        <w:div w:id="1673608415">
          <w:marLeft w:val="0"/>
          <w:marRight w:val="0"/>
          <w:marTop w:val="0"/>
          <w:marBottom w:val="0"/>
          <w:divBdr>
            <w:top w:val="none" w:sz="0" w:space="0" w:color="auto"/>
            <w:left w:val="none" w:sz="0" w:space="0" w:color="auto"/>
            <w:bottom w:val="none" w:sz="0" w:space="0" w:color="auto"/>
            <w:right w:val="none" w:sz="0" w:space="0" w:color="auto"/>
          </w:divBdr>
        </w:div>
        <w:div w:id="1883204115">
          <w:marLeft w:val="0"/>
          <w:marRight w:val="0"/>
          <w:marTop w:val="0"/>
          <w:marBottom w:val="0"/>
          <w:divBdr>
            <w:top w:val="none" w:sz="0" w:space="0" w:color="auto"/>
            <w:left w:val="none" w:sz="0" w:space="0" w:color="auto"/>
            <w:bottom w:val="none" w:sz="0" w:space="0" w:color="auto"/>
            <w:right w:val="none" w:sz="0" w:space="0" w:color="auto"/>
          </w:divBdr>
          <w:divsChild>
            <w:div w:id="1368990907">
              <w:marLeft w:val="0"/>
              <w:marRight w:val="0"/>
              <w:marTop w:val="0"/>
              <w:marBottom w:val="0"/>
              <w:divBdr>
                <w:top w:val="none" w:sz="0" w:space="0" w:color="auto"/>
                <w:left w:val="none" w:sz="0" w:space="0" w:color="auto"/>
                <w:bottom w:val="none" w:sz="0" w:space="0" w:color="auto"/>
                <w:right w:val="none" w:sz="0" w:space="0" w:color="auto"/>
              </w:divBdr>
              <w:divsChild>
                <w:div w:id="1499612731">
                  <w:marLeft w:val="0"/>
                  <w:marRight w:val="0"/>
                  <w:marTop w:val="0"/>
                  <w:marBottom w:val="0"/>
                  <w:divBdr>
                    <w:top w:val="none" w:sz="0" w:space="0" w:color="auto"/>
                    <w:left w:val="none" w:sz="0" w:space="0" w:color="auto"/>
                    <w:bottom w:val="none" w:sz="0" w:space="0" w:color="auto"/>
                    <w:right w:val="none" w:sz="0" w:space="0" w:color="auto"/>
                  </w:divBdr>
                </w:div>
              </w:divsChild>
            </w:div>
            <w:div w:id="595600493">
              <w:marLeft w:val="0"/>
              <w:marRight w:val="0"/>
              <w:marTop w:val="0"/>
              <w:marBottom w:val="0"/>
              <w:divBdr>
                <w:top w:val="none" w:sz="0" w:space="0" w:color="auto"/>
                <w:left w:val="none" w:sz="0" w:space="0" w:color="auto"/>
                <w:bottom w:val="none" w:sz="0" w:space="0" w:color="auto"/>
                <w:right w:val="none" w:sz="0" w:space="0" w:color="auto"/>
              </w:divBdr>
              <w:divsChild>
                <w:div w:id="1057515768">
                  <w:marLeft w:val="0"/>
                  <w:marRight w:val="0"/>
                  <w:marTop w:val="0"/>
                  <w:marBottom w:val="0"/>
                  <w:divBdr>
                    <w:top w:val="none" w:sz="0" w:space="0" w:color="auto"/>
                    <w:left w:val="none" w:sz="0" w:space="0" w:color="auto"/>
                    <w:bottom w:val="none" w:sz="0" w:space="0" w:color="auto"/>
                    <w:right w:val="none" w:sz="0" w:space="0" w:color="auto"/>
                  </w:divBdr>
                </w:div>
              </w:divsChild>
            </w:div>
            <w:div w:id="1849060091">
              <w:marLeft w:val="0"/>
              <w:marRight w:val="0"/>
              <w:marTop w:val="0"/>
              <w:marBottom w:val="0"/>
              <w:divBdr>
                <w:top w:val="none" w:sz="0" w:space="0" w:color="auto"/>
                <w:left w:val="none" w:sz="0" w:space="0" w:color="auto"/>
                <w:bottom w:val="none" w:sz="0" w:space="0" w:color="auto"/>
                <w:right w:val="none" w:sz="0" w:space="0" w:color="auto"/>
              </w:divBdr>
              <w:divsChild>
                <w:div w:id="1985743115">
                  <w:marLeft w:val="0"/>
                  <w:marRight w:val="0"/>
                  <w:marTop w:val="0"/>
                  <w:marBottom w:val="0"/>
                  <w:divBdr>
                    <w:top w:val="none" w:sz="0" w:space="0" w:color="auto"/>
                    <w:left w:val="none" w:sz="0" w:space="0" w:color="auto"/>
                    <w:bottom w:val="none" w:sz="0" w:space="0" w:color="auto"/>
                    <w:right w:val="none" w:sz="0" w:space="0" w:color="auto"/>
                  </w:divBdr>
                </w:div>
              </w:divsChild>
            </w:div>
            <w:div w:id="305282542">
              <w:marLeft w:val="0"/>
              <w:marRight w:val="0"/>
              <w:marTop w:val="0"/>
              <w:marBottom w:val="0"/>
              <w:divBdr>
                <w:top w:val="none" w:sz="0" w:space="0" w:color="auto"/>
                <w:left w:val="none" w:sz="0" w:space="0" w:color="auto"/>
                <w:bottom w:val="none" w:sz="0" w:space="0" w:color="auto"/>
                <w:right w:val="none" w:sz="0" w:space="0" w:color="auto"/>
              </w:divBdr>
              <w:divsChild>
                <w:div w:id="139705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9657">
      <w:bodyDiv w:val="1"/>
      <w:marLeft w:val="0"/>
      <w:marRight w:val="0"/>
      <w:marTop w:val="0"/>
      <w:marBottom w:val="0"/>
      <w:divBdr>
        <w:top w:val="none" w:sz="0" w:space="0" w:color="auto"/>
        <w:left w:val="none" w:sz="0" w:space="0" w:color="auto"/>
        <w:bottom w:val="none" w:sz="0" w:space="0" w:color="auto"/>
        <w:right w:val="none" w:sz="0" w:space="0" w:color="auto"/>
      </w:divBdr>
    </w:div>
    <w:div w:id="221916816">
      <w:bodyDiv w:val="1"/>
      <w:marLeft w:val="0"/>
      <w:marRight w:val="0"/>
      <w:marTop w:val="0"/>
      <w:marBottom w:val="0"/>
      <w:divBdr>
        <w:top w:val="none" w:sz="0" w:space="0" w:color="auto"/>
        <w:left w:val="none" w:sz="0" w:space="0" w:color="auto"/>
        <w:bottom w:val="none" w:sz="0" w:space="0" w:color="auto"/>
        <w:right w:val="none" w:sz="0" w:space="0" w:color="auto"/>
      </w:divBdr>
      <w:divsChild>
        <w:div w:id="1489444424">
          <w:marLeft w:val="0"/>
          <w:marRight w:val="0"/>
          <w:marTop w:val="0"/>
          <w:marBottom w:val="0"/>
          <w:divBdr>
            <w:top w:val="none" w:sz="0" w:space="0" w:color="auto"/>
            <w:left w:val="none" w:sz="0" w:space="0" w:color="auto"/>
            <w:bottom w:val="none" w:sz="0" w:space="0" w:color="auto"/>
            <w:right w:val="none" w:sz="0" w:space="0" w:color="auto"/>
          </w:divBdr>
        </w:div>
        <w:div w:id="1475676788">
          <w:marLeft w:val="0"/>
          <w:marRight w:val="0"/>
          <w:marTop w:val="0"/>
          <w:marBottom w:val="0"/>
          <w:divBdr>
            <w:top w:val="none" w:sz="0" w:space="0" w:color="auto"/>
            <w:left w:val="none" w:sz="0" w:space="0" w:color="auto"/>
            <w:bottom w:val="none" w:sz="0" w:space="0" w:color="auto"/>
            <w:right w:val="none" w:sz="0" w:space="0" w:color="auto"/>
          </w:divBdr>
          <w:divsChild>
            <w:div w:id="602079283">
              <w:marLeft w:val="0"/>
              <w:marRight w:val="0"/>
              <w:marTop w:val="0"/>
              <w:marBottom w:val="0"/>
              <w:divBdr>
                <w:top w:val="none" w:sz="0" w:space="0" w:color="auto"/>
                <w:left w:val="none" w:sz="0" w:space="0" w:color="auto"/>
                <w:bottom w:val="none" w:sz="0" w:space="0" w:color="auto"/>
                <w:right w:val="none" w:sz="0" w:space="0" w:color="auto"/>
              </w:divBdr>
              <w:divsChild>
                <w:div w:id="1254391494">
                  <w:marLeft w:val="0"/>
                  <w:marRight w:val="0"/>
                  <w:marTop w:val="0"/>
                  <w:marBottom w:val="0"/>
                  <w:divBdr>
                    <w:top w:val="none" w:sz="0" w:space="0" w:color="auto"/>
                    <w:left w:val="none" w:sz="0" w:space="0" w:color="auto"/>
                    <w:bottom w:val="none" w:sz="0" w:space="0" w:color="auto"/>
                    <w:right w:val="none" w:sz="0" w:space="0" w:color="auto"/>
                  </w:divBdr>
                </w:div>
              </w:divsChild>
            </w:div>
            <w:div w:id="1766655719">
              <w:marLeft w:val="0"/>
              <w:marRight w:val="0"/>
              <w:marTop w:val="0"/>
              <w:marBottom w:val="0"/>
              <w:divBdr>
                <w:top w:val="none" w:sz="0" w:space="0" w:color="auto"/>
                <w:left w:val="none" w:sz="0" w:space="0" w:color="auto"/>
                <w:bottom w:val="none" w:sz="0" w:space="0" w:color="auto"/>
                <w:right w:val="none" w:sz="0" w:space="0" w:color="auto"/>
              </w:divBdr>
              <w:divsChild>
                <w:div w:id="906571015">
                  <w:marLeft w:val="0"/>
                  <w:marRight w:val="0"/>
                  <w:marTop w:val="0"/>
                  <w:marBottom w:val="0"/>
                  <w:divBdr>
                    <w:top w:val="none" w:sz="0" w:space="0" w:color="auto"/>
                    <w:left w:val="none" w:sz="0" w:space="0" w:color="auto"/>
                    <w:bottom w:val="none" w:sz="0" w:space="0" w:color="auto"/>
                    <w:right w:val="none" w:sz="0" w:space="0" w:color="auto"/>
                  </w:divBdr>
                </w:div>
              </w:divsChild>
            </w:div>
            <w:div w:id="962809069">
              <w:marLeft w:val="0"/>
              <w:marRight w:val="0"/>
              <w:marTop w:val="0"/>
              <w:marBottom w:val="0"/>
              <w:divBdr>
                <w:top w:val="none" w:sz="0" w:space="0" w:color="auto"/>
                <w:left w:val="none" w:sz="0" w:space="0" w:color="auto"/>
                <w:bottom w:val="none" w:sz="0" w:space="0" w:color="auto"/>
                <w:right w:val="none" w:sz="0" w:space="0" w:color="auto"/>
              </w:divBdr>
              <w:divsChild>
                <w:div w:id="1154101690">
                  <w:marLeft w:val="0"/>
                  <w:marRight w:val="0"/>
                  <w:marTop w:val="0"/>
                  <w:marBottom w:val="0"/>
                  <w:divBdr>
                    <w:top w:val="none" w:sz="0" w:space="0" w:color="auto"/>
                    <w:left w:val="none" w:sz="0" w:space="0" w:color="auto"/>
                    <w:bottom w:val="none" w:sz="0" w:space="0" w:color="auto"/>
                    <w:right w:val="none" w:sz="0" w:space="0" w:color="auto"/>
                  </w:divBdr>
                </w:div>
              </w:divsChild>
            </w:div>
            <w:div w:id="647780456">
              <w:marLeft w:val="0"/>
              <w:marRight w:val="0"/>
              <w:marTop w:val="0"/>
              <w:marBottom w:val="0"/>
              <w:divBdr>
                <w:top w:val="none" w:sz="0" w:space="0" w:color="auto"/>
                <w:left w:val="none" w:sz="0" w:space="0" w:color="auto"/>
                <w:bottom w:val="none" w:sz="0" w:space="0" w:color="auto"/>
                <w:right w:val="none" w:sz="0" w:space="0" w:color="auto"/>
              </w:divBdr>
              <w:divsChild>
                <w:div w:id="1001466667">
                  <w:marLeft w:val="0"/>
                  <w:marRight w:val="0"/>
                  <w:marTop w:val="0"/>
                  <w:marBottom w:val="0"/>
                  <w:divBdr>
                    <w:top w:val="none" w:sz="0" w:space="0" w:color="auto"/>
                    <w:left w:val="none" w:sz="0" w:space="0" w:color="auto"/>
                    <w:bottom w:val="none" w:sz="0" w:space="0" w:color="auto"/>
                    <w:right w:val="none" w:sz="0" w:space="0" w:color="auto"/>
                  </w:divBdr>
                </w:div>
              </w:divsChild>
            </w:div>
            <w:div w:id="1554805987">
              <w:marLeft w:val="0"/>
              <w:marRight w:val="0"/>
              <w:marTop w:val="0"/>
              <w:marBottom w:val="0"/>
              <w:divBdr>
                <w:top w:val="none" w:sz="0" w:space="0" w:color="auto"/>
                <w:left w:val="none" w:sz="0" w:space="0" w:color="auto"/>
                <w:bottom w:val="none" w:sz="0" w:space="0" w:color="auto"/>
                <w:right w:val="none" w:sz="0" w:space="0" w:color="auto"/>
              </w:divBdr>
              <w:divsChild>
                <w:div w:id="66389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132231">
      <w:bodyDiv w:val="1"/>
      <w:marLeft w:val="0"/>
      <w:marRight w:val="0"/>
      <w:marTop w:val="0"/>
      <w:marBottom w:val="0"/>
      <w:divBdr>
        <w:top w:val="none" w:sz="0" w:space="0" w:color="auto"/>
        <w:left w:val="none" w:sz="0" w:space="0" w:color="auto"/>
        <w:bottom w:val="none" w:sz="0" w:space="0" w:color="auto"/>
        <w:right w:val="none" w:sz="0" w:space="0" w:color="auto"/>
      </w:divBdr>
      <w:divsChild>
        <w:div w:id="1401443022">
          <w:marLeft w:val="0"/>
          <w:marRight w:val="0"/>
          <w:marTop w:val="0"/>
          <w:marBottom w:val="0"/>
          <w:divBdr>
            <w:top w:val="none" w:sz="0" w:space="0" w:color="auto"/>
            <w:left w:val="none" w:sz="0" w:space="0" w:color="auto"/>
            <w:bottom w:val="none" w:sz="0" w:space="0" w:color="auto"/>
            <w:right w:val="none" w:sz="0" w:space="0" w:color="auto"/>
          </w:divBdr>
        </w:div>
        <w:div w:id="1136486724">
          <w:marLeft w:val="0"/>
          <w:marRight w:val="0"/>
          <w:marTop w:val="0"/>
          <w:marBottom w:val="0"/>
          <w:divBdr>
            <w:top w:val="none" w:sz="0" w:space="0" w:color="auto"/>
            <w:left w:val="none" w:sz="0" w:space="0" w:color="auto"/>
            <w:bottom w:val="none" w:sz="0" w:space="0" w:color="auto"/>
            <w:right w:val="none" w:sz="0" w:space="0" w:color="auto"/>
          </w:divBdr>
          <w:divsChild>
            <w:div w:id="1686520464">
              <w:marLeft w:val="0"/>
              <w:marRight w:val="0"/>
              <w:marTop w:val="0"/>
              <w:marBottom w:val="0"/>
              <w:divBdr>
                <w:top w:val="none" w:sz="0" w:space="0" w:color="auto"/>
                <w:left w:val="none" w:sz="0" w:space="0" w:color="auto"/>
                <w:bottom w:val="none" w:sz="0" w:space="0" w:color="auto"/>
                <w:right w:val="none" w:sz="0" w:space="0" w:color="auto"/>
              </w:divBdr>
              <w:divsChild>
                <w:div w:id="1116606901">
                  <w:marLeft w:val="0"/>
                  <w:marRight w:val="0"/>
                  <w:marTop w:val="0"/>
                  <w:marBottom w:val="0"/>
                  <w:divBdr>
                    <w:top w:val="none" w:sz="0" w:space="0" w:color="auto"/>
                    <w:left w:val="none" w:sz="0" w:space="0" w:color="auto"/>
                    <w:bottom w:val="none" w:sz="0" w:space="0" w:color="auto"/>
                    <w:right w:val="none" w:sz="0" w:space="0" w:color="auto"/>
                  </w:divBdr>
                </w:div>
              </w:divsChild>
            </w:div>
            <w:div w:id="934240631">
              <w:marLeft w:val="0"/>
              <w:marRight w:val="0"/>
              <w:marTop w:val="0"/>
              <w:marBottom w:val="0"/>
              <w:divBdr>
                <w:top w:val="none" w:sz="0" w:space="0" w:color="auto"/>
                <w:left w:val="none" w:sz="0" w:space="0" w:color="auto"/>
                <w:bottom w:val="none" w:sz="0" w:space="0" w:color="auto"/>
                <w:right w:val="none" w:sz="0" w:space="0" w:color="auto"/>
              </w:divBdr>
              <w:divsChild>
                <w:div w:id="1013802913">
                  <w:marLeft w:val="0"/>
                  <w:marRight w:val="0"/>
                  <w:marTop w:val="0"/>
                  <w:marBottom w:val="0"/>
                  <w:divBdr>
                    <w:top w:val="none" w:sz="0" w:space="0" w:color="auto"/>
                    <w:left w:val="none" w:sz="0" w:space="0" w:color="auto"/>
                    <w:bottom w:val="none" w:sz="0" w:space="0" w:color="auto"/>
                    <w:right w:val="none" w:sz="0" w:space="0" w:color="auto"/>
                  </w:divBdr>
                </w:div>
              </w:divsChild>
            </w:div>
            <w:div w:id="1091127905">
              <w:marLeft w:val="0"/>
              <w:marRight w:val="0"/>
              <w:marTop w:val="0"/>
              <w:marBottom w:val="0"/>
              <w:divBdr>
                <w:top w:val="none" w:sz="0" w:space="0" w:color="auto"/>
                <w:left w:val="none" w:sz="0" w:space="0" w:color="auto"/>
                <w:bottom w:val="none" w:sz="0" w:space="0" w:color="auto"/>
                <w:right w:val="none" w:sz="0" w:space="0" w:color="auto"/>
              </w:divBdr>
              <w:divsChild>
                <w:div w:id="625699319">
                  <w:marLeft w:val="0"/>
                  <w:marRight w:val="0"/>
                  <w:marTop w:val="0"/>
                  <w:marBottom w:val="0"/>
                  <w:divBdr>
                    <w:top w:val="none" w:sz="0" w:space="0" w:color="auto"/>
                    <w:left w:val="none" w:sz="0" w:space="0" w:color="auto"/>
                    <w:bottom w:val="none" w:sz="0" w:space="0" w:color="auto"/>
                    <w:right w:val="none" w:sz="0" w:space="0" w:color="auto"/>
                  </w:divBdr>
                </w:div>
              </w:divsChild>
            </w:div>
            <w:div w:id="1448112815">
              <w:marLeft w:val="0"/>
              <w:marRight w:val="0"/>
              <w:marTop w:val="0"/>
              <w:marBottom w:val="0"/>
              <w:divBdr>
                <w:top w:val="none" w:sz="0" w:space="0" w:color="auto"/>
                <w:left w:val="none" w:sz="0" w:space="0" w:color="auto"/>
                <w:bottom w:val="none" w:sz="0" w:space="0" w:color="auto"/>
                <w:right w:val="none" w:sz="0" w:space="0" w:color="auto"/>
              </w:divBdr>
              <w:divsChild>
                <w:div w:id="29564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26203">
      <w:bodyDiv w:val="1"/>
      <w:marLeft w:val="0"/>
      <w:marRight w:val="0"/>
      <w:marTop w:val="0"/>
      <w:marBottom w:val="0"/>
      <w:divBdr>
        <w:top w:val="none" w:sz="0" w:space="0" w:color="auto"/>
        <w:left w:val="none" w:sz="0" w:space="0" w:color="auto"/>
        <w:bottom w:val="none" w:sz="0" w:space="0" w:color="auto"/>
        <w:right w:val="none" w:sz="0" w:space="0" w:color="auto"/>
      </w:divBdr>
      <w:divsChild>
        <w:div w:id="1774545042">
          <w:marLeft w:val="0"/>
          <w:marRight w:val="0"/>
          <w:marTop w:val="0"/>
          <w:marBottom w:val="0"/>
          <w:divBdr>
            <w:top w:val="none" w:sz="0" w:space="0" w:color="auto"/>
            <w:left w:val="none" w:sz="0" w:space="0" w:color="auto"/>
            <w:bottom w:val="none" w:sz="0" w:space="0" w:color="auto"/>
            <w:right w:val="none" w:sz="0" w:space="0" w:color="auto"/>
          </w:divBdr>
        </w:div>
        <w:div w:id="1371686413">
          <w:marLeft w:val="0"/>
          <w:marRight w:val="0"/>
          <w:marTop w:val="0"/>
          <w:marBottom w:val="0"/>
          <w:divBdr>
            <w:top w:val="none" w:sz="0" w:space="0" w:color="auto"/>
            <w:left w:val="none" w:sz="0" w:space="0" w:color="auto"/>
            <w:bottom w:val="none" w:sz="0" w:space="0" w:color="auto"/>
            <w:right w:val="none" w:sz="0" w:space="0" w:color="auto"/>
          </w:divBdr>
          <w:divsChild>
            <w:div w:id="1842692261">
              <w:marLeft w:val="0"/>
              <w:marRight w:val="0"/>
              <w:marTop w:val="0"/>
              <w:marBottom w:val="0"/>
              <w:divBdr>
                <w:top w:val="none" w:sz="0" w:space="0" w:color="auto"/>
                <w:left w:val="none" w:sz="0" w:space="0" w:color="auto"/>
                <w:bottom w:val="none" w:sz="0" w:space="0" w:color="auto"/>
                <w:right w:val="none" w:sz="0" w:space="0" w:color="auto"/>
              </w:divBdr>
              <w:divsChild>
                <w:div w:id="1565336481">
                  <w:marLeft w:val="0"/>
                  <w:marRight w:val="0"/>
                  <w:marTop w:val="0"/>
                  <w:marBottom w:val="0"/>
                  <w:divBdr>
                    <w:top w:val="none" w:sz="0" w:space="0" w:color="auto"/>
                    <w:left w:val="none" w:sz="0" w:space="0" w:color="auto"/>
                    <w:bottom w:val="none" w:sz="0" w:space="0" w:color="auto"/>
                    <w:right w:val="none" w:sz="0" w:space="0" w:color="auto"/>
                  </w:divBdr>
                </w:div>
              </w:divsChild>
            </w:div>
            <w:div w:id="641736225">
              <w:marLeft w:val="0"/>
              <w:marRight w:val="0"/>
              <w:marTop w:val="0"/>
              <w:marBottom w:val="0"/>
              <w:divBdr>
                <w:top w:val="none" w:sz="0" w:space="0" w:color="auto"/>
                <w:left w:val="none" w:sz="0" w:space="0" w:color="auto"/>
                <w:bottom w:val="none" w:sz="0" w:space="0" w:color="auto"/>
                <w:right w:val="none" w:sz="0" w:space="0" w:color="auto"/>
              </w:divBdr>
              <w:divsChild>
                <w:div w:id="315450663">
                  <w:marLeft w:val="0"/>
                  <w:marRight w:val="0"/>
                  <w:marTop w:val="0"/>
                  <w:marBottom w:val="0"/>
                  <w:divBdr>
                    <w:top w:val="none" w:sz="0" w:space="0" w:color="auto"/>
                    <w:left w:val="none" w:sz="0" w:space="0" w:color="auto"/>
                    <w:bottom w:val="none" w:sz="0" w:space="0" w:color="auto"/>
                    <w:right w:val="none" w:sz="0" w:space="0" w:color="auto"/>
                  </w:divBdr>
                </w:div>
              </w:divsChild>
            </w:div>
            <w:div w:id="194538362">
              <w:marLeft w:val="0"/>
              <w:marRight w:val="0"/>
              <w:marTop w:val="0"/>
              <w:marBottom w:val="0"/>
              <w:divBdr>
                <w:top w:val="none" w:sz="0" w:space="0" w:color="auto"/>
                <w:left w:val="none" w:sz="0" w:space="0" w:color="auto"/>
                <w:bottom w:val="none" w:sz="0" w:space="0" w:color="auto"/>
                <w:right w:val="none" w:sz="0" w:space="0" w:color="auto"/>
              </w:divBdr>
              <w:divsChild>
                <w:div w:id="1932086094">
                  <w:marLeft w:val="0"/>
                  <w:marRight w:val="0"/>
                  <w:marTop w:val="0"/>
                  <w:marBottom w:val="0"/>
                  <w:divBdr>
                    <w:top w:val="none" w:sz="0" w:space="0" w:color="auto"/>
                    <w:left w:val="none" w:sz="0" w:space="0" w:color="auto"/>
                    <w:bottom w:val="none" w:sz="0" w:space="0" w:color="auto"/>
                    <w:right w:val="none" w:sz="0" w:space="0" w:color="auto"/>
                  </w:divBdr>
                </w:div>
              </w:divsChild>
            </w:div>
            <w:div w:id="379786987">
              <w:marLeft w:val="0"/>
              <w:marRight w:val="0"/>
              <w:marTop w:val="0"/>
              <w:marBottom w:val="0"/>
              <w:divBdr>
                <w:top w:val="none" w:sz="0" w:space="0" w:color="auto"/>
                <w:left w:val="none" w:sz="0" w:space="0" w:color="auto"/>
                <w:bottom w:val="none" w:sz="0" w:space="0" w:color="auto"/>
                <w:right w:val="none" w:sz="0" w:space="0" w:color="auto"/>
              </w:divBdr>
              <w:divsChild>
                <w:div w:id="13201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033225">
      <w:bodyDiv w:val="1"/>
      <w:marLeft w:val="0"/>
      <w:marRight w:val="0"/>
      <w:marTop w:val="0"/>
      <w:marBottom w:val="0"/>
      <w:divBdr>
        <w:top w:val="none" w:sz="0" w:space="0" w:color="auto"/>
        <w:left w:val="none" w:sz="0" w:space="0" w:color="auto"/>
        <w:bottom w:val="none" w:sz="0" w:space="0" w:color="auto"/>
        <w:right w:val="none" w:sz="0" w:space="0" w:color="auto"/>
      </w:divBdr>
    </w:div>
    <w:div w:id="263999364">
      <w:bodyDiv w:val="1"/>
      <w:marLeft w:val="0"/>
      <w:marRight w:val="0"/>
      <w:marTop w:val="0"/>
      <w:marBottom w:val="0"/>
      <w:divBdr>
        <w:top w:val="none" w:sz="0" w:space="0" w:color="auto"/>
        <w:left w:val="none" w:sz="0" w:space="0" w:color="auto"/>
        <w:bottom w:val="none" w:sz="0" w:space="0" w:color="auto"/>
        <w:right w:val="none" w:sz="0" w:space="0" w:color="auto"/>
      </w:divBdr>
    </w:div>
    <w:div w:id="283075913">
      <w:bodyDiv w:val="1"/>
      <w:marLeft w:val="0"/>
      <w:marRight w:val="0"/>
      <w:marTop w:val="0"/>
      <w:marBottom w:val="0"/>
      <w:divBdr>
        <w:top w:val="none" w:sz="0" w:space="0" w:color="auto"/>
        <w:left w:val="none" w:sz="0" w:space="0" w:color="auto"/>
        <w:bottom w:val="none" w:sz="0" w:space="0" w:color="auto"/>
        <w:right w:val="none" w:sz="0" w:space="0" w:color="auto"/>
      </w:divBdr>
      <w:divsChild>
        <w:div w:id="6568072">
          <w:marLeft w:val="0"/>
          <w:marRight w:val="0"/>
          <w:marTop w:val="0"/>
          <w:marBottom w:val="0"/>
          <w:divBdr>
            <w:top w:val="none" w:sz="0" w:space="0" w:color="auto"/>
            <w:left w:val="none" w:sz="0" w:space="0" w:color="auto"/>
            <w:bottom w:val="none" w:sz="0" w:space="0" w:color="auto"/>
            <w:right w:val="none" w:sz="0" w:space="0" w:color="auto"/>
          </w:divBdr>
        </w:div>
        <w:div w:id="1258291627">
          <w:marLeft w:val="0"/>
          <w:marRight w:val="0"/>
          <w:marTop w:val="0"/>
          <w:marBottom w:val="0"/>
          <w:divBdr>
            <w:top w:val="none" w:sz="0" w:space="0" w:color="auto"/>
            <w:left w:val="none" w:sz="0" w:space="0" w:color="auto"/>
            <w:bottom w:val="none" w:sz="0" w:space="0" w:color="auto"/>
            <w:right w:val="none" w:sz="0" w:space="0" w:color="auto"/>
          </w:divBdr>
          <w:divsChild>
            <w:div w:id="1490291445">
              <w:marLeft w:val="0"/>
              <w:marRight w:val="0"/>
              <w:marTop w:val="0"/>
              <w:marBottom w:val="0"/>
              <w:divBdr>
                <w:top w:val="none" w:sz="0" w:space="0" w:color="auto"/>
                <w:left w:val="none" w:sz="0" w:space="0" w:color="auto"/>
                <w:bottom w:val="none" w:sz="0" w:space="0" w:color="auto"/>
                <w:right w:val="none" w:sz="0" w:space="0" w:color="auto"/>
              </w:divBdr>
              <w:divsChild>
                <w:div w:id="1637951593">
                  <w:marLeft w:val="0"/>
                  <w:marRight w:val="0"/>
                  <w:marTop w:val="0"/>
                  <w:marBottom w:val="0"/>
                  <w:divBdr>
                    <w:top w:val="none" w:sz="0" w:space="0" w:color="auto"/>
                    <w:left w:val="none" w:sz="0" w:space="0" w:color="auto"/>
                    <w:bottom w:val="none" w:sz="0" w:space="0" w:color="auto"/>
                    <w:right w:val="none" w:sz="0" w:space="0" w:color="auto"/>
                  </w:divBdr>
                </w:div>
              </w:divsChild>
            </w:div>
            <w:div w:id="462387261">
              <w:marLeft w:val="0"/>
              <w:marRight w:val="0"/>
              <w:marTop w:val="0"/>
              <w:marBottom w:val="0"/>
              <w:divBdr>
                <w:top w:val="none" w:sz="0" w:space="0" w:color="auto"/>
                <w:left w:val="none" w:sz="0" w:space="0" w:color="auto"/>
                <w:bottom w:val="none" w:sz="0" w:space="0" w:color="auto"/>
                <w:right w:val="none" w:sz="0" w:space="0" w:color="auto"/>
              </w:divBdr>
              <w:divsChild>
                <w:div w:id="1831628485">
                  <w:marLeft w:val="0"/>
                  <w:marRight w:val="0"/>
                  <w:marTop w:val="0"/>
                  <w:marBottom w:val="0"/>
                  <w:divBdr>
                    <w:top w:val="none" w:sz="0" w:space="0" w:color="auto"/>
                    <w:left w:val="none" w:sz="0" w:space="0" w:color="auto"/>
                    <w:bottom w:val="none" w:sz="0" w:space="0" w:color="auto"/>
                    <w:right w:val="none" w:sz="0" w:space="0" w:color="auto"/>
                  </w:divBdr>
                </w:div>
              </w:divsChild>
            </w:div>
            <w:div w:id="208151861">
              <w:marLeft w:val="0"/>
              <w:marRight w:val="0"/>
              <w:marTop w:val="0"/>
              <w:marBottom w:val="0"/>
              <w:divBdr>
                <w:top w:val="none" w:sz="0" w:space="0" w:color="auto"/>
                <w:left w:val="none" w:sz="0" w:space="0" w:color="auto"/>
                <w:bottom w:val="none" w:sz="0" w:space="0" w:color="auto"/>
                <w:right w:val="none" w:sz="0" w:space="0" w:color="auto"/>
              </w:divBdr>
              <w:divsChild>
                <w:div w:id="1642422913">
                  <w:marLeft w:val="0"/>
                  <w:marRight w:val="0"/>
                  <w:marTop w:val="0"/>
                  <w:marBottom w:val="0"/>
                  <w:divBdr>
                    <w:top w:val="none" w:sz="0" w:space="0" w:color="auto"/>
                    <w:left w:val="none" w:sz="0" w:space="0" w:color="auto"/>
                    <w:bottom w:val="none" w:sz="0" w:space="0" w:color="auto"/>
                    <w:right w:val="none" w:sz="0" w:space="0" w:color="auto"/>
                  </w:divBdr>
                </w:div>
              </w:divsChild>
            </w:div>
            <w:div w:id="399795292">
              <w:marLeft w:val="0"/>
              <w:marRight w:val="0"/>
              <w:marTop w:val="0"/>
              <w:marBottom w:val="0"/>
              <w:divBdr>
                <w:top w:val="none" w:sz="0" w:space="0" w:color="auto"/>
                <w:left w:val="none" w:sz="0" w:space="0" w:color="auto"/>
                <w:bottom w:val="none" w:sz="0" w:space="0" w:color="auto"/>
                <w:right w:val="none" w:sz="0" w:space="0" w:color="auto"/>
              </w:divBdr>
              <w:divsChild>
                <w:div w:id="175223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161066">
      <w:bodyDiv w:val="1"/>
      <w:marLeft w:val="0"/>
      <w:marRight w:val="0"/>
      <w:marTop w:val="0"/>
      <w:marBottom w:val="0"/>
      <w:divBdr>
        <w:top w:val="none" w:sz="0" w:space="0" w:color="auto"/>
        <w:left w:val="none" w:sz="0" w:space="0" w:color="auto"/>
        <w:bottom w:val="none" w:sz="0" w:space="0" w:color="auto"/>
        <w:right w:val="none" w:sz="0" w:space="0" w:color="auto"/>
      </w:divBdr>
      <w:divsChild>
        <w:div w:id="658114427">
          <w:marLeft w:val="0"/>
          <w:marRight w:val="0"/>
          <w:marTop w:val="0"/>
          <w:marBottom w:val="0"/>
          <w:divBdr>
            <w:top w:val="none" w:sz="0" w:space="0" w:color="auto"/>
            <w:left w:val="none" w:sz="0" w:space="0" w:color="auto"/>
            <w:bottom w:val="none" w:sz="0" w:space="0" w:color="auto"/>
            <w:right w:val="none" w:sz="0" w:space="0" w:color="auto"/>
          </w:divBdr>
        </w:div>
        <w:div w:id="21982686">
          <w:marLeft w:val="0"/>
          <w:marRight w:val="0"/>
          <w:marTop w:val="0"/>
          <w:marBottom w:val="0"/>
          <w:divBdr>
            <w:top w:val="none" w:sz="0" w:space="0" w:color="auto"/>
            <w:left w:val="none" w:sz="0" w:space="0" w:color="auto"/>
            <w:bottom w:val="none" w:sz="0" w:space="0" w:color="auto"/>
            <w:right w:val="none" w:sz="0" w:space="0" w:color="auto"/>
          </w:divBdr>
          <w:divsChild>
            <w:div w:id="586501241">
              <w:marLeft w:val="0"/>
              <w:marRight w:val="0"/>
              <w:marTop w:val="0"/>
              <w:marBottom w:val="0"/>
              <w:divBdr>
                <w:top w:val="none" w:sz="0" w:space="0" w:color="auto"/>
                <w:left w:val="none" w:sz="0" w:space="0" w:color="auto"/>
                <w:bottom w:val="none" w:sz="0" w:space="0" w:color="auto"/>
                <w:right w:val="none" w:sz="0" w:space="0" w:color="auto"/>
              </w:divBdr>
              <w:divsChild>
                <w:div w:id="1896820583">
                  <w:marLeft w:val="0"/>
                  <w:marRight w:val="0"/>
                  <w:marTop w:val="0"/>
                  <w:marBottom w:val="0"/>
                  <w:divBdr>
                    <w:top w:val="none" w:sz="0" w:space="0" w:color="auto"/>
                    <w:left w:val="none" w:sz="0" w:space="0" w:color="auto"/>
                    <w:bottom w:val="none" w:sz="0" w:space="0" w:color="auto"/>
                    <w:right w:val="none" w:sz="0" w:space="0" w:color="auto"/>
                  </w:divBdr>
                </w:div>
              </w:divsChild>
            </w:div>
            <w:div w:id="1703163593">
              <w:marLeft w:val="0"/>
              <w:marRight w:val="0"/>
              <w:marTop w:val="0"/>
              <w:marBottom w:val="0"/>
              <w:divBdr>
                <w:top w:val="none" w:sz="0" w:space="0" w:color="auto"/>
                <w:left w:val="none" w:sz="0" w:space="0" w:color="auto"/>
                <w:bottom w:val="none" w:sz="0" w:space="0" w:color="auto"/>
                <w:right w:val="none" w:sz="0" w:space="0" w:color="auto"/>
              </w:divBdr>
              <w:divsChild>
                <w:div w:id="1577546512">
                  <w:marLeft w:val="0"/>
                  <w:marRight w:val="0"/>
                  <w:marTop w:val="0"/>
                  <w:marBottom w:val="0"/>
                  <w:divBdr>
                    <w:top w:val="none" w:sz="0" w:space="0" w:color="auto"/>
                    <w:left w:val="none" w:sz="0" w:space="0" w:color="auto"/>
                    <w:bottom w:val="none" w:sz="0" w:space="0" w:color="auto"/>
                    <w:right w:val="none" w:sz="0" w:space="0" w:color="auto"/>
                  </w:divBdr>
                </w:div>
              </w:divsChild>
            </w:div>
            <w:div w:id="1796438598">
              <w:marLeft w:val="0"/>
              <w:marRight w:val="0"/>
              <w:marTop w:val="0"/>
              <w:marBottom w:val="0"/>
              <w:divBdr>
                <w:top w:val="none" w:sz="0" w:space="0" w:color="auto"/>
                <w:left w:val="none" w:sz="0" w:space="0" w:color="auto"/>
                <w:bottom w:val="none" w:sz="0" w:space="0" w:color="auto"/>
                <w:right w:val="none" w:sz="0" w:space="0" w:color="auto"/>
              </w:divBdr>
              <w:divsChild>
                <w:div w:id="1167286482">
                  <w:marLeft w:val="0"/>
                  <w:marRight w:val="0"/>
                  <w:marTop w:val="0"/>
                  <w:marBottom w:val="0"/>
                  <w:divBdr>
                    <w:top w:val="none" w:sz="0" w:space="0" w:color="auto"/>
                    <w:left w:val="none" w:sz="0" w:space="0" w:color="auto"/>
                    <w:bottom w:val="none" w:sz="0" w:space="0" w:color="auto"/>
                    <w:right w:val="none" w:sz="0" w:space="0" w:color="auto"/>
                  </w:divBdr>
                </w:div>
              </w:divsChild>
            </w:div>
            <w:div w:id="1252743351">
              <w:marLeft w:val="0"/>
              <w:marRight w:val="0"/>
              <w:marTop w:val="0"/>
              <w:marBottom w:val="0"/>
              <w:divBdr>
                <w:top w:val="none" w:sz="0" w:space="0" w:color="auto"/>
                <w:left w:val="none" w:sz="0" w:space="0" w:color="auto"/>
                <w:bottom w:val="none" w:sz="0" w:space="0" w:color="auto"/>
                <w:right w:val="none" w:sz="0" w:space="0" w:color="auto"/>
              </w:divBdr>
              <w:divsChild>
                <w:div w:id="205981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39692">
      <w:bodyDiv w:val="1"/>
      <w:marLeft w:val="0"/>
      <w:marRight w:val="0"/>
      <w:marTop w:val="0"/>
      <w:marBottom w:val="0"/>
      <w:divBdr>
        <w:top w:val="none" w:sz="0" w:space="0" w:color="auto"/>
        <w:left w:val="none" w:sz="0" w:space="0" w:color="auto"/>
        <w:bottom w:val="none" w:sz="0" w:space="0" w:color="auto"/>
        <w:right w:val="none" w:sz="0" w:space="0" w:color="auto"/>
      </w:divBdr>
      <w:divsChild>
        <w:div w:id="1117286654">
          <w:marLeft w:val="0"/>
          <w:marRight w:val="0"/>
          <w:marTop w:val="0"/>
          <w:marBottom w:val="0"/>
          <w:divBdr>
            <w:top w:val="none" w:sz="0" w:space="0" w:color="auto"/>
            <w:left w:val="none" w:sz="0" w:space="0" w:color="auto"/>
            <w:bottom w:val="none" w:sz="0" w:space="0" w:color="auto"/>
            <w:right w:val="none" w:sz="0" w:space="0" w:color="auto"/>
          </w:divBdr>
        </w:div>
        <w:div w:id="423258947">
          <w:marLeft w:val="0"/>
          <w:marRight w:val="0"/>
          <w:marTop w:val="0"/>
          <w:marBottom w:val="0"/>
          <w:divBdr>
            <w:top w:val="none" w:sz="0" w:space="0" w:color="auto"/>
            <w:left w:val="none" w:sz="0" w:space="0" w:color="auto"/>
            <w:bottom w:val="none" w:sz="0" w:space="0" w:color="auto"/>
            <w:right w:val="none" w:sz="0" w:space="0" w:color="auto"/>
          </w:divBdr>
          <w:divsChild>
            <w:div w:id="824246723">
              <w:marLeft w:val="0"/>
              <w:marRight w:val="0"/>
              <w:marTop w:val="0"/>
              <w:marBottom w:val="0"/>
              <w:divBdr>
                <w:top w:val="none" w:sz="0" w:space="0" w:color="auto"/>
                <w:left w:val="none" w:sz="0" w:space="0" w:color="auto"/>
                <w:bottom w:val="none" w:sz="0" w:space="0" w:color="auto"/>
                <w:right w:val="none" w:sz="0" w:space="0" w:color="auto"/>
              </w:divBdr>
              <w:divsChild>
                <w:div w:id="2077046562">
                  <w:marLeft w:val="0"/>
                  <w:marRight w:val="0"/>
                  <w:marTop w:val="0"/>
                  <w:marBottom w:val="0"/>
                  <w:divBdr>
                    <w:top w:val="none" w:sz="0" w:space="0" w:color="auto"/>
                    <w:left w:val="none" w:sz="0" w:space="0" w:color="auto"/>
                    <w:bottom w:val="none" w:sz="0" w:space="0" w:color="auto"/>
                    <w:right w:val="none" w:sz="0" w:space="0" w:color="auto"/>
                  </w:divBdr>
                </w:div>
              </w:divsChild>
            </w:div>
            <w:div w:id="1173034232">
              <w:marLeft w:val="0"/>
              <w:marRight w:val="0"/>
              <w:marTop w:val="0"/>
              <w:marBottom w:val="0"/>
              <w:divBdr>
                <w:top w:val="none" w:sz="0" w:space="0" w:color="auto"/>
                <w:left w:val="none" w:sz="0" w:space="0" w:color="auto"/>
                <w:bottom w:val="none" w:sz="0" w:space="0" w:color="auto"/>
                <w:right w:val="none" w:sz="0" w:space="0" w:color="auto"/>
              </w:divBdr>
              <w:divsChild>
                <w:div w:id="711461664">
                  <w:marLeft w:val="0"/>
                  <w:marRight w:val="0"/>
                  <w:marTop w:val="0"/>
                  <w:marBottom w:val="0"/>
                  <w:divBdr>
                    <w:top w:val="none" w:sz="0" w:space="0" w:color="auto"/>
                    <w:left w:val="none" w:sz="0" w:space="0" w:color="auto"/>
                    <w:bottom w:val="none" w:sz="0" w:space="0" w:color="auto"/>
                    <w:right w:val="none" w:sz="0" w:space="0" w:color="auto"/>
                  </w:divBdr>
                </w:div>
              </w:divsChild>
            </w:div>
            <w:div w:id="2074742509">
              <w:marLeft w:val="0"/>
              <w:marRight w:val="0"/>
              <w:marTop w:val="0"/>
              <w:marBottom w:val="0"/>
              <w:divBdr>
                <w:top w:val="none" w:sz="0" w:space="0" w:color="auto"/>
                <w:left w:val="none" w:sz="0" w:space="0" w:color="auto"/>
                <w:bottom w:val="none" w:sz="0" w:space="0" w:color="auto"/>
                <w:right w:val="none" w:sz="0" w:space="0" w:color="auto"/>
              </w:divBdr>
              <w:divsChild>
                <w:div w:id="2043825287">
                  <w:marLeft w:val="0"/>
                  <w:marRight w:val="0"/>
                  <w:marTop w:val="0"/>
                  <w:marBottom w:val="0"/>
                  <w:divBdr>
                    <w:top w:val="none" w:sz="0" w:space="0" w:color="auto"/>
                    <w:left w:val="none" w:sz="0" w:space="0" w:color="auto"/>
                    <w:bottom w:val="none" w:sz="0" w:space="0" w:color="auto"/>
                    <w:right w:val="none" w:sz="0" w:space="0" w:color="auto"/>
                  </w:divBdr>
                </w:div>
              </w:divsChild>
            </w:div>
            <w:div w:id="1434667824">
              <w:marLeft w:val="0"/>
              <w:marRight w:val="0"/>
              <w:marTop w:val="0"/>
              <w:marBottom w:val="0"/>
              <w:divBdr>
                <w:top w:val="none" w:sz="0" w:space="0" w:color="auto"/>
                <w:left w:val="none" w:sz="0" w:space="0" w:color="auto"/>
                <w:bottom w:val="none" w:sz="0" w:space="0" w:color="auto"/>
                <w:right w:val="none" w:sz="0" w:space="0" w:color="auto"/>
              </w:divBdr>
              <w:divsChild>
                <w:div w:id="7595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864827">
      <w:bodyDiv w:val="1"/>
      <w:marLeft w:val="0"/>
      <w:marRight w:val="0"/>
      <w:marTop w:val="0"/>
      <w:marBottom w:val="0"/>
      <w:divBdr>
        <w:top w:val="none" w:sz="0" w:space="0" w:color="auto"/>
        <w:left w:val="none" w:sz="0" w:space="0" w:color="auto"/>
        <w:bottom w:val="none" w:sz="0" w:space="0" w:color="auto"/>
        <w:right w:val="none" w:sz="0" w:space="0" w:color="auto"/>
      </w:divBdr>
    </w:div>
    <w:div w:id="293560123">
      <w:bodyDiv w:val="1"/>
      <w:marLeft w:val="0"/>
      <w:marRight w:val="0"/>
      <w:marTop w:val="0"/>
      <w:marBottom w:val="0"/>
      <w:divBdr>
        <w:top w:val="none" w:sz="0" w:space="0" w:color="auto"/>
        <w:left w:val="none" w:sz="0" w:space="0" w:color="auto"/>
        <w:bottom w:val="none" w:sz="0" w:space="0" w:color="auto"/>
        <w:right w:val="none" w:sz="0" w:space="0" w:color="auto"/>
      </w:divBdr>
      <w:divsChild>
        <w:div w:id="1769815421">
          <w:marLeft w:val="0"/>
          <w:marRight w:val="0"/>
          <w:marTop w:val="0"/>
          <w:marBottom w:val="0"/>
          <w:divBdr>
            <w:top w:val="none" w:sz="0" w:space="0" w:color="auto"/>
            <w:left w:val="none" w:sz="0" w:space="0" w:color="auto"/>
            <w:bottom w:val="none" w:sz="0" w:space="0" w:color="auto"/>
            <w:right w:val="none" w:sz="0" w:space="0" w:color="auto"/>
          </w:divBdr>
        </w:div>
        <w:div w:id="590939046">
          <w:marLeft w:val="0"/>
          <w:marRight w:val="0"/>
          <w:marTop w:val="0"/>
          <w:marBottom w:val="0"/>
          <w:divBdr>
            <w:top w:val="none" w:sz="0" w:space="0" w:color="auto"/>
            <w:left w:val="none" w:sz="0" w:space="0" w:color="auto"/>
            <w:bottom w:val="none" w:sz="0" w:space="0" w:color="auto"/>
            <w:right w:val="none" w:sz="0" w:space="0" w:color="auto"/>
          </w:divBdr>
          <w:divsChild>
            <w:div w:id="1463571691">
              <w:marLeft w:val="0"/>
              <w:marRight w:val="0"/>
              <w:marTop w:val="0"/>
              <w:marBottom w:val="0"/>
              <w:divBdr>
                <w:top w:val="none" w:sz="0" w:space="0" w:color="auto"/>
                <w:left w:val="none" w:sz="0" w:space="0" w:color="auto"/>
                <w:bottom w:val="none" w:sz="0" w:space="0" w:color="auto"/>
                <w:right w:val="none" w:sz="0" w:space="0" w:color="auto"/>
              </w:divBdr>
              <w:divsChild>
                <w:div w:id="2107267357">
                  <w:marLeft w:val="0"/>
                  <w:marRight w:val="0"/>
                  <w:marTop w:val="0"/>
                  <w:marBottom w:val="0"/>
                  <w:divBdr>
                    <w:top w:val="none" w:sz="0" w:space="0" w:color="auto"/>
                    <w:left w:val="none" w:sz="0" w:space="0" w:color="auto"/>
                    <w:bottom w:val="none" w:sz="0" w:space="0" w:color="auto"/>
                    <w:right w:val="none" w:sz="0" w:space="0" w:color="auto"/>
                  </w:divBdr>
                </w:div>
              </w:divsChild>
            </w:div>
            <w:div w:id="1942880450">
              <w:marLeft w:val="0"/>
              <w:marRight w:val="0"/>
              <w:marTop w:val="0"/>
              <w:marBottom w:val="0"/>
              <w:divBdr>
                <w:top w:val="none" w:sz="0" w:space="0" w:color="auto"/>
                <w:left w:val="none" w:sz="0" w:space="0" w:color="auto"/>
                <w:bottom w:val="none" w:sz="0" w:space="0" w:color="auto"/>
                <w:right w:val="none" w:sz="0" w:space="0" w:color="auto"/>
              </w:divBdr>
              <w:divsChild>
                <w:div w:id="1702509578">
                  <w:marLeft w:val="0"/>
                  <w:marRight w:val="0"/>
                  <w:marTop w:val="0"/>
                  <w:marBottom w:val="0"/>
                  <w:divBdr>
                    <w:top w:val="none" w:sz="0" w:space="0" w:color="auto"/>
                    <w:left w:val="none" w:sz="0" w:space="0" w:color="auto"/>
                    <w:bottom w:val="none" w:sz="0" w:space="0" w:color="auto"/>
                    <w:right w:val="none" w:sz="0" w:space="0" w:color="auto"/>
                  </w:divBdr>
                </w:div>
              </w:divsChild>
            </w:div>
            <w:div w:id="245506673">
              <w:marLeft w:val="0"/>
              <w:marRight w:val="0"/>
              <w:marTop w:val="0"/>
              <w:marBottom w:val="0"/>
              <w:divBdr>
                <w:top w:val="none" w:sz="0" w:space="0" w:color="auto"/>
                <w:left w:val="none" w:sz="0" w:space="0" w:color="auto"/>
                <w:bottom w:val="none" w:sz="0" w:space="0" w:color="auto"/>
                <w:right w:val="none" w:sz="0" w:space="0" w:color="auto"/>
              </w:divBdr>
              <w:divsChild>
                <w:div w:id="359015607">
                  <w:marLeft w:val="0"/>
                  <w:marRight w:val="0"/>
                  <w:marTop w:val="0"/>
                  <w:marBottom w:val="0"/>
                  <w:divBdr>
                    <w:top w:val="none" w:sz="0" w:space="0" w:color="auto"/>
                    <w:left w:val="none" w:sz="0" w:space="0" w:color="auto"/>
                    <w:bottom w:val="none" w:sz="0" w:space="0" w:color="auto"/>
                    <w:right w:val="none" w:sz="0" w:space="0" w:color="auto"/>
                  </w:divBdr>
                </w:div>
              </w:divsChild>
            </w:div>
            <w:div w:id="790826573">
              <w:marLeft w:val="0"/>
              <w:marRight w:val="0"/>
              <w:marTop w:val="0"/>
              <w:marBottom w:val="0"/>
              <w:divBdr>
                <w:top w:val="none" w:sz="0" w:space="0" w:color="auto"/>
                <w:left w:val="none" w:sz="0" w:space="0" w:color="auto"/>
                <w:bottom w:val="none" w:sz="0" w:space="0" w:color="auto"/>
                <w:right w:val="none" w:sz="0" w:space="0" w:color="auto"/>
              </w:divBdr>
              <w:divsChild>
                <w:div w:id="16781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086">
      <w:bodyDiv w:val="1"/>
      <w:marLeft w:val="0"/>
      <w:marRight w:val="0"/>
      <w:marTop w:val="0"/>
      <w:marBottom w:val="0"/>
      <w:divBdr>
        <w:top w:val="none" w:sz="0" w:space="0" w:color="auto"/>
        <w:left w:val="none" w:sz="0" w:space="0" w:color="auto"/>
        <w:bottom w:val="none" w:sz="0" w:space="0" w:color="auto"/>
        <w:right w:val="none" w:sz="0" w:space="0" w:color="auto"/>
      </w:divBdr>
    </w:div>
    <w:div w:id="304699017">
      <w:bodyDiv w:val="1"/>
      <w:marLeft w:val="0"/>
      <w:marRight w:val="0"/>
      <w:marTop w:val="0"/>
      <w:marBottom w:val="0"/>
      <w:divBdr>
        <w:top w:val="none" w:sz="0" w:space="0" w:color="auto"/>
        <w:left w:val="none" w:sz="0" w:space="0" w:color="auto"/>
        <w:bottom w:val="none" w:sz="0" w:space="0" w:color="auto"/>
        <w:right w:val="none" w:sz="0" w:space="0" w:color="auto"/>
      </w:divBdr>
      <w:divsChild>
        <w:div w:id="1060597451">
          <w:marLeft w:val="0"/>
          <w:marRight w:val="0"/>
          <w:marTop w:val="0"/>
          <w:marBottom w:val="0"/>
          <w:divBdr>
            <w:top w:val="none" w:sz="0" w:space="0" w:color="auto"/>
            <w:left w:val="none" w:sz="0" w:space="0" w:color="auto"/>
            <w:bottom w:val="none" w:sz="0" w:space="0" w:color="auto"/>
            <w:right w:val="none" w:sz="0" w:space="0" w:color="auto"/>
          </w:divBdr>
        </w:div>
        <w:div w:id="296764381">
          <w:marLeft w:val="0"/>
          <w:marRight w:val="0"/>
          <w:marTop w:val="0"/>
          <w:marBottom w:val="0"/>
          <w:divBdr>
            <w:top w:val="none" w:sz="0" w:space="0" w:color="auto"/>
            <w:left w:val="none" w:sz="0" w:space="0" w:color="auto"/>
            <w:bottom w:val="none" w:sz="0" w:space="0" w:color="auto"/>
            <w:right w:val="none" w:sz="0" w:space="0" w:color="auto"/>
          </w:divBdr>
          <w:divsChild>
            <w:div w:id="179855459">
              <w:marLeft w:val="0"/>
              <w:marRight w:val="0"/>
              <w:marTop w:val="0"/>
              <w:marBottom w:val="0"/>
              <w:divBdr>
                <w:top w:val="none" w:sz="0" w:space="0" w:color="auto"/>
                <w:left w:val="none" w:sz="0" w:space="0" w:color="auto"/>
                <w:bottom w:val="none" w:sz="0" w:space="0" w:color="auto"/>
                <w:right w:val="none" w:sz="0" w:space="0" w:color="auto"/>
              </w:divBdr>
              <w:divsChild>
                <w:div w:id="73019576">
                  <w:marLeft w:val="0"/>
                  <w:marRight w:val="0"/>
                  <w:marTop w:val="0"/>
                  <w:marBottom w:val="0"/>
                  <w:divBdr>
                    <w:top w:val="none" w:sz="0" w:space="0" w:color="auto"/>
                    <w:left w:val="none" w:sz="0" w:space="0" w:color="auto"/>
                    <w:bottom w:val="none" w:sz="0" w:space="0" w:color="auto"/>
                    <w:right w:val="none" w:sz="0" w:space="0" w:color="auto"/>
                  </w:divBdr>
                </w:div>
              </w:divsChild>
            </w:div>
            <w:div w:id="1953441444">
              <w:marLeft w:val="0"/>
              <w:marRight w:val="0"/>
              <w:marTop w:val="0"/>
              <w:marBottom w:val="0"/>
              <w:divBdr>
                <w:top w:val="none" w:sz="0" w:space="0" w:color="auto"/>
                <w:left w:val="none" w:sz="0" w:space="0" w:color="auto"/>
                <w:bottom w:val="none" w:sz="0" w:space="0" w:color="auto"/>
                <w:right w:val="none" w:sz="0" w:space="0" w:color="auto"/>
              </w:divBdr>
              <w:divsChild>
                <w:div w:id="1299260551">
                  <w:marLeft w:val="0"/>
                  <w:marRight w:val="0"/>
                  <w:marTop w:val="0"/>
                  <w:marBottom w:val="0"/>
                  <w:divBdr>
                    <w:top w:val="none" w:sz="0" w:space="0" w:color="auto"/>
                    <w:left w:val="none" w:sz="0" w:space="0" w:color="auto"/>
                    <w:bottom w:val="none" w:sz="0" w:space="0" w:color="auto"/>
                    <w:right w:val="none" w:sz="0" w:space="0" w:color="auto"/>
                  </w:divBdr>
                </w:div>
              </w:divsChild>
            </w:div>
            <w:div w:id="857161176">
              <w:marLeft w:val="0"/>
              <w:marRight w:val="0"/>
              <w:marTop w:val="0"/>
              <w:marBottom w:val="0"/>
              <w:divBdr>
                <w:top w:val="none" w:sz="0" w:space="0" w:color="auto"/>
                <w:left w:val="none" w:sz="0" w:space="0" w:color="auto"/>
                <w:bottom w:val="none" w:sz="0" w:space="0" w:color="auto"/>
                <w:right w:val="none" w:sz="0" w:space="0" w:color="auto"/>
              </w:divBdr>
              <w:divsChild>
                <w:div w:id="17124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575182">
      <w:bodyDiv w:val="1"/>
      <w:marLeft w:val="0"/>
      <w:marRight w:val="0"/>
      <w:marTop w:val="0"/>
      <w:marBottom w:val="0"/>
      <w:divBdr>
        <w:top w:val="none" w:sz="0" w:space="0" w:color="auto"/>
        <w:left w:val="none" w:sz="0" w:space="0" w:color="auto"/>
        <w:bottom w:val="none" w:sz="0" w:space="0" w:color="auto"/>
        <w:right w:val="none" w:sz="0" w:space="0" w:color="auto"/>
      </w:divBdr>
      <w:divsChild>
        <w:div w:id="1088191273">
          <w:marLeft w:val="0"/>
          <w:marRight w:val="0"/>
          <w:marTop w:val="0"/>
          <w:marBottom w:val="0"/>
          <w:divBdr>
            <w:top w:val="none" w:sz="0" w:space="0" w:color="auto"/>
            <w:left w:val="none" w:sz="0" w:space="0" w:color="auto"/>
            <w:bottom w:val="none" w:sz="0" w:space="0" w:color="auto"/>
            <w:right w:val="none" w:sz="0" w:space="0" w:color="auto"/>
          </w:divBdr>
        </w:div>
        <w:div w:id="427848275">
          <w:marLeft w:val="0"/>
          <w:marRight w:val="0"/>
          <w:marTop w:val="0"/>
          <w:marBottom w:val="0"/>
          <w:divBdr>
            <w:top w:val="none" w:sz="0" w:space="0" w:color="auto"/>
            <w:left w:val="none" w:sz="0" w:space="0" w:color="auto"/>
            <w:bottom w:val="none" w:sz="0" w:space="0" w:color="auto"/>
            <w:right w:val="none" w:sz="0" w:space="0" w:color="auto"/>
          </w:divBdr>
          <w:divsChild>
            <w:div w:id="1383869081">
              <w:marLeft w:val="0"/>
              <w:marRight w:val="0"/>
              <w:marTop w:val="0"/>
              <w:marBottom w:val="0"/>
              <w:divBdr>
                <w:top w:val="none" w:sz="0" w:space="0" w:color="auto"/>
                <w:left w:val="none" w:sz="0" w:space="0" w:color="auto"/>
                <w:bottom w:val="none" w:sz="0" w:space="0" w:color="auto"/>
                <w:right w:val="none" w:sz="0" w:space="0" w:color="auto"/>
              </w:divBdr>
              <w:divsChild>
                <w:div w:id="329063355">
                  <w:marLeft w:val="0"/>
                  <w:marRight w:val="0"/>
                  <w:marTop w:val="0"/>
                  <w:marBottom w:val="0"/>
                  <w:divBdr>
                    <w:top w:val="none" w:sz="0" w:space="0" w:color="auto"/>
                    <w:left w:val="none" w:sz="0" w:space="0" w:color="auto"/>
                    <w:bottom w:val="none" w:sz="0" w:space="0" w:color="auto"/>
                    <w:right w:val="none" w:sz="0" w:space="0" w:color="auto"/>
                  </w:divBdr>
                </w:div>
              </w:divsChild>
            </w:div>
            <w:div w:id="693262688">
              <w:marLeft w:val="0"/>
              <w:marRight w:val="0"/>
              <w:marTop w:val="0"/>
              <w:marBottom w:val="0"/>
              <w:divBdr>
                <w:top w:val="none" w:sz="0" w:space="0" w:color="auto"/>
                <w:left w:val="none" w:sz="0" w:space="0" w:color="auto"/>
                <w:bottom w:val="none" w:sz="0" w:space="0" w:color="auto"/>
                <w:right w:val="none" w:sz="0" w:space="0" w:color="auto"/>
              </w:divBdr>
              <w:divsChild>
                <w:div w:id="1427386973">
                  <w:marLeft w:val="0"/>
                  <w:marRight w:val="0"/>
                  <w:marTop w:val="0"/>
                  <w:marBottom w:val="0"/>
                  <w:divBdr>
                    <w:top w:val="none" w:sz="0" w:space="0" w:color="auto"/>
                    <w:left w:val="none" w:sz="0" w:space="0" w:color="auto"/>
                    <w:bottom w:val="none" w:sz="0" w:space="0" w:color="auto"/>
                    <w:right w:val="none" w:sz="0" w:space="0" w:color="auto"/>
                  </w:divBdr>
                </w:div>
              </w:divsChild>
            </w:div>
            <w:div w:id="1766071905">
              <w:marLeft w:val="0"/>
              <w:marRight w:val="0"/>
              <w:marTop w:val="0"/>
              <w:marBottom w:val="0"/>
              <w:divBdr>
                <w:top w:val="none" w:sz="0" w:space="0" w:color="auto"/>
                <w:left w:val="none" w:sz="0" w:space="0" w:color="auto"/>
                <w:bottom w:val="none" w:sz="0" w:space="0" w:color="auto"/>
                <w:right w:val="none" w:sz="0" w:space="0" w:color="auto"/>
              </w:divBdr>
              <w:divsChild>
                <w:div w:id="1245190612">
                  <w:marLeft w:val="0"/>
                  <w:marRight w:val="0"/>
                  <w:marTop w:val="0"/>
                  <w:marBottom w:val="0"/>
                  <w:divBdr>
                    <w:top w:val="none" w:sz="0" w:space="0" w:color="auto"/>
                    <w:left w:val="none" w:sz="0" w:space="0" w:color="auto"/>
                    <w:bottom w:val="none" w:sz="0" w:space="0" w:color="auto"/>
                    <w:right w:val="none" w:sz="0" w:space="0" w:color="auto"/>
                  </w:divBdr>
                </w:div>
              </w:divsChild>
            </w:div>
            <w:div w:id="1142622676">
              <w:marLeft w:val="0"/>
              <w:marRight w:val="0"/>
              <w:marTop w:val="0"/>
              <w:marBottom w:val="0"/>
              <w:divBdr>
                <w:top w:val="none" w:sz="0" w:space="0" w:color="auto"/>
                <w:left w:val="none" w:sz="0" w:space="0" w:color="auto"/>
                <w:bottom w:val="none" w:sz="0" w:space="0" w:color="auto"/>
                <w:right w:val="none" w:sz="0" w:space="0" w:color="auto"/>
              </w:divBdr>
              <w:divsChild>
                <w:div w:id="1192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0551">
      <w:bodyDiv w:val="1"/>
      <w:marLeft w:val="0"/>
      <w:marRight w:val="0"/>
      <w:marTop w:val="0"/>
      <w:marBottom w:val="0"/>
      <w:divBdr>
        <w:top w:val="none" w:sz="0" w:space="0" w:color="auto"/>
        <w:left w:val="none" w:sz="0" w:space="0" w:color="auto"/>
        <w:bottom w:val="none" w:sz="0" w:space="0" w:color="auto"/>
        <w:right w:val="none" w:sz="0" w:space="0" w:color="auto"/>
      </w:divBdr>
    </w:div>
    <w:div w:id="325404380">
      <w:bodyDiv w:val="1"/>
      <w:marLeft w:val="0"/>
      <w:marRight w:val="0"/>
      <w:marTop w:val="0"/>
      <w:marBottom w:val="0"/>
      <w:divBdr>
        <w:top w:val="none" w:sz="0" w:space="0" w:color="auto"/>
        <w:left w:val="none" w:sz="0" w:space="0" w:color="auto"/>
        <w:bottom w:val="none" w:sz="0" w:space="0" w:color="auto"/>
        <w:right w:val="none" w:sz="0" w:space="0" w:color="auto"/>
      </w:divBdr>
      <w:divsChild>
        <w:div w:id="2026128344">
          <w:marLeft w:val="0"/>
          <w:marRight w:val="0"/>
          <w:marTop w:val="0"/>
          <w:marBottom w:val="0"/>
          <w:divBdr>
            <w:top w:val="none" w:sz="0" w:space="0" w:color="auto"/>
            <w:left w:val="none" w:sz="0" w:space="0" w:color="auto"/>
            <w:bottom w:val="none" w:sz="0" w:space="0" w:color="auto"/>
            <w:right w:val="none" w:sz="0" w:space="0" w:color="auto"/>
          </w:divBdr>
        </w:div>
        <w:div w:id="1893425770">
          <w:marLeft w:val="0"/>
          <w:marRight w:val="0"/>
          <w:marTop w:val="0"/>
          <w:marBottom w:val="0"/>
          <w:divBdr>
            <w:top w:val="none" w:sz="0" w:space="0" w:color="auto"/>
            <w:left w:val="none" w:sz="0" w:space="0" w:color="auto"/>
            <w:bottom w:val="none" w:sz="0" w:space="0" w:color="auto"/>
            <w:right w:val="none" w:sz="0" w:space="0" w:color="auto"/>
          </w:divBdr>
          <w:divsChild>
            <w:div w:id="1172374136">
              <w:marLeft w:val="0"/>
              <w:marRight w:val="0"/>
              <w:marTop w:val="0"/>
              <w:marBottom w:val="0"/>
              <w:divBdr>
                <w:top w:val="none" w:sz="0" w:space="0" w:color="auto"/>
                <w:left w:val="none" w:sz="0" w:space="0" w:color="auto"/>
                <w:bottom w:val="none" w:sz="0" w:space="0" w:color="auto"/>
                <w:right w:val="none" w:sz="0" w:space="0" w:color="auto"/>
              </w:divBdr>
              <w:divsChild>
                <w:div w:id="1330013927">
                  <w:marLeft w:val="0"/>
                  <w:marRight w:val="0"/>
                  <w:marTop w:val="0"/>
                  <w:marBottom w:val="0"/>
                  <w:divBdr>
                    <w:top w:val="none" w:sz="0" w:space="0" w:color="auto"/>
                    <w:left w:val="none" w:sz="0" w:space="0" w:color="auto"/>
                    <w:bottom w:val="none" w:sz="0" w:space="0" w:color="auto"/>
                    <w:right w:val="none" w:sz="0" w:space="0" w:color="auto"/>
                  </w:divBdr>
                </w:div>
              </w:divsChild>
            </w:div>
            <w:div w:id="839202272">
              <w:marLeft w:val="0"/>
              <w:marRight w:val="0"/>
              <w:marTop w:val="0"/>
              <w:marBottom w:val="0"/>
              <w:divBdr>
                <w:top w:val="none" w:sz="0" w:space="0" w:color="auto"/>
                <w:left w:val="none" w:sz="0" w:space="0" w:color="auto"/>
                <w:bottom w:val="none" w:sz="0" w:space="0" w:color="auto"/>
                <w:right w:val="none" w:sz="0" w:space="0" w:color="auto"/>
              </w:divBdr>
              <w:divsChild>
                <w:div w:id="1053889161">
                  <w:marLeft w:val="0"/>
                  <w:marRight w:val="0"/>
                  <w:marTop w:val="0"/>
                  <w:marBottom w:val="0"/>
                  <w:divBdr>
                    <w:top w:val="none" w:sz="0" w:space="0" w:color="auto"/>
                    <w:left w:val="none" w:sz="0" w:space="0" w:color="auto"/>
                    <w:bottom w:val="none" w:sz="0" w:space="0" w:color="auto"/>
                    <w:right w:val="none" w:sz="0" w:space="0" w:color="auto"/>
                  </w:divBdr>
                </w:div>
              </w:divsChild>
            </w:div>
            <w:div w:id="966547672">
              <w:marLeft w:val="0"/>
              <w:marRight w:val="0"/>
              <w:marTop w:val="0"/>
              <w:marBottom w:val="0"/>
              <w:divBdr>
                <w:top w:val="none" w:sz="0" w:space="0" w:color="auto"/>
                <w:left w:val="none" w:sz="0" w:space="0" w:color="auto"/>
                <w:bottom w:val="none" w:sz="0" w:space="0" w:color="auto"/>
                <w:right w:val="none" w:sz="0" w:space="0" w:color="auto"/>
              </w:divBdr>
              <w:divsChild>
                <w:div w:id="182500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095084">
      <w:bodyDiv w:val="1"/>
      <w:marLeft w:val="0"/>
      <w:marRight w:val="0"/>
      <w:marTop w:val="0"/>
      <w:marBottom w:val="0"/>
      <w:divBdr>
        <w:top w:val="none" w:sz="0" w:space="0" w:color="auto"/>
        <w:left w:val="none" w:sz="0" w:space="0" w:color="auto"/>
        <w:bottom w:val="none" w:sz="0" w:space="0" w:color="auto"/>
        <w:right w:val="none" w:sz="0" w:space="0" w:color="auto"/>
      </w:divBdr>
    </w:div>
    <w:div w:id="350495122">
      <w:bodyDiv w:val="1"/>
      <w:marLeft w:val="0"/>
      <w:marRight w:val="0"/>
      <w:marTop w:val="0"/>
      <w:marBottom w:val="0"/>
      <w:divBdr>
        <w:top w:val="none" w:sz="0" w:space="0" w:color="auto"/>
        <w:left w:val="none" w:sz="0" w:space="0" w:color="auto"/>
        <w:bottom w:val="none" w:sz="0" w:space="0" w:color="auto"/>
        <w:right w:val="none" w:sz="0" w:space="0" w:color="auto"/>
      </w:divBdr>
      <w:divsChild>
        <w:div w:id="197402741">
          <w:marLeft w:val="0"/>
          <w:marRight w:val="0"/>
          <w:marTop w:val="0"/>
          <w:marBottom w:val="0"/>
          <w:divBdr>
            <w:top w:val="none" w:sz="0" w:space="0" w:color="auto"/>
            <w:left w:val="none" w:sz="0" w:space="0" w:color="auto"/>
            <w:bottom w:val="none" w:sz="0" w:space="0" w:color="auto"/>
            <w:right w:val="none" w:sz="0" w:space="0" w:color="auto"/>
          </w:divBdr>
        </w:div>
        <w:div w:id="1133871090">
          <w:marLeft w:val="0"/>
          <w:marRight w:val="0"/>
          <w:marTop w:val="0"/>
          <w:marBottom w:val="0"/>
          <w:divBdr>
            <w:top w:val="none" w:sz="0" w:space="0" w:color="auto"/>
            <w:left w:val="none" w:sz="0" w:space="0" w:color="auto"/>
            <w:bottom w:val="none" w:sz="0" w:space="0" w:color="auto"/>
            <w:right w:val="none" w:sz="0" w:space="0" w:color="auto"/>
          </w:divBdr>
          <w:divsChild>
            <w:div w:id="1101100861">
              <w:marLeft w:val="0"/>
              <w:marRight w:val="0"/>
              <w:marTop w:val="0"/>
              <w:marBottom w:val="0"/>
              <w:divBdr>
                <w:top w:val="none" w:sz="0" w:space="0" w:color="auto"/>
                <w:left w:val="none" w:sz="0" w:space="0" w:color="auto"/>
                <w:bottom w:val="none" w:sz="0" w:space="0" w:color="auto"/>
                <w:right w:val="none" w:sz="0" w:space="0" w:color="auto"/>
              </w:divBdr>
              <w:divsChild>
                <w:div w:id="924149068">
                  <w:marLeft w:val="0"/>
                  <w:marRight w:val="0"/>
                  <w:marTop w:val="0"/>
                  <w:marBottom w:val="0"/>
                  <w:divBdr>
                    <w:top w:val="none" w:sz="0" w:space="0" w:color="auto"/>
                    <w:left w:val="none" w:sz="0" w:space="0" w:color="auto"/>
                    <w:bottom w:val="none" w:sz="0" w:space="0" w:color="auto"/>
                    <w:right w:val="none" w:sz="0" w:space="0" w:color="auto"/>
                  </w:divBdr>
                </w:div>
              </w:divsChild>
            </w:div>
            <w:div w:id="1094060234">
              <w:marLeft w:val="0"/>
              <w:marRight w:val="0"/>
              <w:marTop w:val="0"/>
              <w:marBottom w:val="0"/>
              <w:divBdr>
                <w:top w:val="none" w:sz="0" w:space="0" w:color="auto"/>
                <w:left w:val="none" w:sz="0" w:space="0" w:color="auto"/>
                <w:bottom w:val="none" w:sz="0" w:space="0" w:color="auto"/>
                <w:right w:val="none" w:sz="0" w:space="0" w:color="auto"/>
              </w:divBdr>
              <w:divsChild>
                <w:div w:id="2068453686">
                  <w:marLeft w:val="0"/>
                  <w:marRight w:val="0"/>
                  <w:marTop w:val="0"/>
                  <w:marBottom w:val="0"/>
                  <w:divBdr>
                    <w:top w:val="none" w:sz="0" w:space="0" w:color="auto"/>
                    <w:left w:val="none" w:sz="0" w:space="0" w:color="auto"/>
                    <w:bottom w:val="none" w:sz="0" w:space="0" w:color="auto"/>
                    <w:right w:val="none" w:sz="0" w:space="0" w:color="auto"/>
                  </w:divBdr>
                </w:div>
              </w:divsChild>
            </w:div>
            <w:div w:id="1410151349">
              <w:marLeft w:val="0"/>
              <w:marRight w:val="0"/>
              <w:marTop w:val="0"/>
              <w:marBottom w:val="0"/>
              <w:divBdr>
                <w:top w:val="none" w:sz="0" w:space="0" w:color="auto"/>
                <w:left w:val="none" w:sz="0" w:space="0" w:color="auto"/>
                <w:bottom w:val="none" w:sz="0" w:space="0" w:color="auto"/>
                <w:right w:val="none" w:sz="0" w:space="0" w:color="auto"/>
              </w:divBdr>
              <w:divsChild>
                <w:div w:id="966280289">
                  <w:marLeft w:val="0"/>
                  <w:marRight w:val="0"/>
                  <w:marTop w:val="0"/>
                  <w:marBottom w:val="0"/>
                  <w:divBdr>
                    <w:top w:val="none" w:sz="0" w:space="0" w:color="auto"/>
                    <w:left w:val="none" w:sz="0" w:space="0" w:color="auto"/>
                    <w:bottom w:val="none" w:sz="0" w:space="0" w:color="auto"/>
                    <w:right w:val="none" w:sz="0" w:space="0" w:color="auto"/>
                  </w:divBdr>
                </w:div>
              </w:divsChild>
            </w:div>
            <w:div w:id="738288282">
              <w:marLeft w:val="0"/>
              <w:marRight w:val="0"/>
              <w:marTop w:val="0"/>
              <w:marBottom w:val="0"/>
              <w:divBdr>
                <w:top w:val="none" w:sz="0" w:space="0" w:color="auto"/>
                <w:left w:val="none" w:sz="0" w:space="0" w:color="auto"/>
                <w:bottom w:val="none" w:sz="0" w:space="0" w:color="auto"/>
                <w:right w:val="none" w:sz="0" w:space="0" w:color="auto"/>
              </w:divBdr>
              <w:divsChild>
                <w:div w:id="96955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689057">
      <w:bodyDiv w:val="1"/>
      <w:marLeft w:val="0"/>
      <w:marRight w:val="0"/>
      <w:marTop w:val="0"/>
      <w:marBottom w:val="0"/>
      <w:divBdr>
        <w:top w:val="none" w:sz="0" w:space="0" w:color="auto"/>
        <w:left w:val="none" w:sz="0" w:space="0" w:color="auto"/>
        <w:bottom w:val="none" w:sz="0" w:space="0" w:color="auto"/>
        <w:right w:val="none" w:sz="0" w:space="0" w:color="auto"/>
      </w:divBdr>
    </w:div>
    <w:div w:id="354235985">
      <w:bodyDiv w:val="1"/>
      <w:marLeft w:val="0"/>
      <w:marRight w:val="0"/>
      <w:marTop w:val="0"/>
      <w:marBottom w:val="0"/>
      <w:divBdr>
        <w:top w:val="none" w:sz="0" w:space="0" w:color="auto"/>
        <w:left w:val="none" w:sz="0" w:space="0" w:color="auto"/>
        <w:bottom w:val="none" w:sz="0" w:space="0" w:color="auto"/>
        <w:right w:val="none" w:sz="0" w:space="0" w:color="auto"/>
      </w:divBdr>
      <w:divsChild>
        <w:div w:id="2090881907">
          <w:marLeft w:val="0"/>
          <w:marRight w:val="0"/>
          <w:marTop w:val="0"/>
          <w:marBottom w:val="0"/>
          <w:divBdr>
            <w:top w:val="none" w:sz="0" w:space="0" w:color="auto"/>
            <w:left w:val="none" w:sz="0" w:space="0" w:color="auto"/>
            <w:bottom w:val="none" w:sz="0" w:space="0" w:color="auto"/>
            <w:right w:val="none" w:sz="0" w:space="0" w:color="auto"/>
          </w:divBdr>
        </w:div>
        <w:div w:id="993525974">
          <w:marLeft w:val="0"/>
          <w:marRight w:val="0"/>
          <w:marTop w:val="0"/>
          <w:marBottom w:val="0"/>
          <w:divBdr>
            <w:top w:val="none" w:sz="0" w:space="0" w:color="auto"/>
            <w:left w:val="none" w:sz="0" w:space="0" w:color="auto"/>
            <w:bottom w:val="none" w:sz="0" w:space="0" w:color="auto"/>
            <w:right w:val="none" w:sz="0" w:space="0" w:color="auto"/>
          </w:divBdr>
          <w:divsChild>
            <w:div w:id="959382497">
              <w:marLeft w:val="0"/>
              <w:marRight w:val="0"/>
              <w:marTop w:val="0"/>
              <w:marBottom w:val="0"/>
              <w:divBdr>
                <w:top w:val="none" w:sz="0" w:space="0" w:color="auto"/>
                <w:left w:val="none" w:sz="0" w:space="0" w:color="auto"/>
                <w:bottom w:val="none" w:sz="0" w:space="0" w:color="auto"/>
                <w:right w:val="none" w:sz="0" w:space="0" w:color="auto"/>
              </w:divBdr>
              <w:divsChild>
                <w:div w:id="1966696347">
                  <w:marLeft w:val="0"/>
                  <w:marRight w:val="0"/>
                  <w:marTop w:val="0"/>
                  <w:marBottom w:val="0"/>
                  <w:divBdr>
                    <w:top w:val="none" w:sz="0" w:space="0" w:color="auto"/>
                    <w:left w:val="none" w:sz="0" w:space="0" w:color="auto"/>
                    <w:bottom w:val="none" w:sz="0" w:space="0" w:color="auto"/>
                    <w:right w:val="none" w:sz="0" w:space="0" w:color="auto"/>
                  </w:divBdr>
                </w:div>
              </w:divsChild>
            </w:div>
            <w:div w:id="1624650760">
              <w:marLeft w:val="0"/>
              <w:marRight w:val="0"/>
              <w:marTop w:val="0"/>
              <w:marBottom w:val="0"/>
              <w:divBdr>
                <w:top w:val="none" w:sz="0" w:space="0" w:color="auto"/>
                <w:left w:val="none" w:sz="0" w:space="0" w:color="auto"/>
                <w:bottom w:val="none" w:sz="0" w:space="0" w:color="auto"/>
                <w:right w:val="none" w:sz="0" w:space="0" w:color="auto"/>
              </w:divBdr>
              <w:divsChild>
                <w:div w:id="1731464245">
                  <w:marLeft w:val="0"/>
                  <w:marRight w:val="0"/>
                  <w:marTop w:val="0"/>
                  <w:marBottom w:val="0"/>
                  <w:divBdr>
                    <w:top w:val="none" w:sz="0" w:space="0" w:color="auto"/>
                    <w:left w:val="none" w:sz="0" w:space="0" w:color="auto"/>
                    <w:bottom w:val="none" w:sz="0" w:space="0" w:color="auto"/>
                    <w:right w:val="none" w:sz="0" w:space="0" w:color="auto"/>
                  </w:divBdr>
                </w:div>
              </w:divsChild>
            </w:div>
            <w:div w:id="996112876">
              <w:marLeft w:val="0"/>
              <w:marRight w:val="0"/>
              <w:marTop w:val="0"/>
              <w:marBottom w:val="0"/>
              <w:divBdr>
                <w:top w:val="none" w:sz="0" w:space="0" w:color="auto"/>
                <w:left w:val="none" w:sz="0" w:space="0" w:color="auto"/>
                <w:bottom w:val="none" w:sz="0" w:space="0" w:color="auto"/>
                <w:right w:val="none" w:sz="0" w:space="0" w:color="auto"/>
              </w:divBdr>
              <w:divsChild>
                <w:div w:id="806315357">
                  <w:marLeft w:val="0"/>
                  <w:marRight w:val="0"/>
                  <w:marTop w:val="0"/>
                  <w:marBottom w:val="0"/>
                  <w:divBdr>
                    <w:top w:val="none" w:sz="0" w:space="0" w:color="auto"/>
                    <w:left w:val="none" w:sz="0" w:space="0" w:color="auto"/>
                    <w:bottom w:val="none" w:sz="0" w:space="0" w:color="auto"/>
                    <w:right w:val="none" w:sz="0" w:space="0" w:color="auto"/>
                  </w:divBdr>
                </w:div>
              </w:divsChild>
            </w:div>
            <w:div w:id="2131314784">
              <w:marLeft w:val="0"/>
              <w:marRight w:val="0"/>
              <w:marTop w:val="0"/>
              <w:marBottom w:val="0"/>
              <w:divBdr>
                <w:top w:val="none" w:sz="0" w:space="0" w:color="auto"/>
                <w:left w:val="none" w:sz="0" w:space="0" w:color="auto"/>
                <w:bottom w:val="none" w:sz="0" w:space="0" w:color="auto"/>
                <w:right w:val="none" w:sz="0" w:space="0" w:color="auto"/>
              </w:divBdr>
              <w:divsChild>
                <w:div w:id="19677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863231">
      <w:bodyDiv w:val="1"/>
      <w:marLeft w:val="0"/>
      <w:marRight w:val="0"/>
      <w:marTop w:val="0"/>
      <w:marBottom w:val="0"/>
      <w:divBdr>
        <w:top w:val="none" w:sz="0" w:space="0" w:color="auto"/>
        <w:left w:val="none" w:sz="0" w:space="0" w:color="auto"/>
        <w:bottom w:val="none" w:sz="0" w:space="0" w:color="auto"/>
        <w:right w:val="none" w:sz="0" w:space="0" w:color="auto"/>
      </w:divBdr>
    </w:div>
    <w:div w:id="364064398">
      <w:bodyDiv w:val="1"/>
      <w:marLeft w:val="0"/>
      <w:marRight w:val="0"/>
      <w:marTop w:val="0"/>
      <w:marBottom w:val="0"/>
      <w:divBdr>
        <w:top w:val="none" w:sz="0" w:space="0" w:color="auto"/>
        <w:left w:val="none" w:sz="0" w:space="0" w:color="auto"/>
        <w:bottom w:val="none" w:sz="0" w:space="0" w:color="auto"/>
        <w:right w:val="none" w:sz="0" w:space="0" w:color="auto"/>
      </w:divBdr>
      <w:divsChild>
        <w:div w:id="1208025213">
          <w:marLeft w:val="0"/>
          <w:marRight w:val="0"/>
          <w:marTop w:val="0"/>
          <w:marBottom w:val="0"/>
          <w:divBdr>
            <w:top w:val="none" w:sz="0" w:space="0" w:color="auto"/>
            <w:left w:val="none" w:sz="0" w:space="0" w:color="auto"/>
            <w:bottom w:val="none" w:sz="0" w:space="0" w:color="auto"/>
            <w:right w:val="none" w:sz="0" w:space="0" w:color="auto"/>
          </w:divBdr>
        </w:div>
        <w:div w:id="536043544">
          <w:marLeft w:val="0"/>
          <w:marRight w:val="0"/>
          <w:marTop w:val="0"/>
          <w:marBottom w:val="0"/>
          <w:divBdr>
            <w:top w:val="none" w:sz="0" w:space="0" w:color="auto"/>
            <w:left w:val="none" w:sz="0" w:space="0" w:color="auto"/>
            <w:bottom w:val="none" w:sz="0" w:space="0" w:color="auto"/>
            <w:right w:val="none" w:sz="0" w:space="0" w:color="auto"/>
          </w:divBdr>
          <w:divsChild>
            <w:div w:id="827596249">
              <w:marLeft w:val="0"/>
              <w:marRight w:val="0"/>
              <w:marTop w:val="0"/>
              <w:marBottom w:val="0"/>
              <w:divBdr>
                <w:top w:val="none" w:sz="0" w:space="0" w:color="auto"/>
                <w:left w:val="none" w:sz="0" w:space="0" w:color="auto"/>
                <w:bottom w:val="none" w:sz="0" w:space="0" w:color="auto"/>
                <w:right w:val="none" w:sz="0" w:space="0" w:color="auto"/>
              </w:divBdr>
              <w:divsChild>
                <w:div w:id="1136533464">
                  <w:marLeft w:val="0"/>
                  <w:marRight w:val="0"/>
                  <w:marTop w:val="0"/>
                  <w:marBottom w:val="0"/>
                  <w:divBdr>
                    <w:top w:val="none" w:sz="0" w:space="0" w:color="auto"/>
                    <w:left w:val="none" w:sz="0" w:space="0" w:color="auto"/>
                    <w:bottom w:val="none" w:sz="0" w:space="0" w:color="auto"/>
                    <w:right w:val="none" w:sz="0" w:space="0" w:color="auto"/>
                  </w:divBdr>
                </w:div>
              </w:divsChild>
            </w:div>
            <w:div w:id="958991629">
              <w:marLeft w:val="0"/>
              <w:marRight w:val="0"/>
              <w:marTop w:val="0"/>
              <w:marBottom w:val="0"/>
              <w:divBdr>
                <w:top w:val="none" w:sz="0" w:space="0" w:color="auto"/>
                <w:left w:val="none" w:sz="0" w:space="0" w:color="auto"/>
                <w:bottom w:val="none" w:sz="0" w:space="0" w:color="auto"/>
                <w:right w:val="none" w:sz="0" w:space="0" w:color="auto"/>
              </w:divBdr>
              <w:divsChild>
                <w:div w:id="240020592">
                  <w:marLeft w:val="0"/>
                  <w:marRight w:val="0"/>
                  <w:marTop w:val="0"/>
                  <w:marBottom w:val="0"/>
                  <w:divBdr>
                    <w:top w:val="none" w:sz="0" w:space="0" w:color="auto"/>
                    <w:left w:val="none" w:sz="0" w:space="0" w:color="auto"/>
                    <w:bottom w:val="none" w:sz="0" w:space="0" w:color="auto"/>
                    <w:right w:val="none" w:sz="0" w:space="0" w:color="auto"/>
                  </w:divBdr>
                </w:div>
              </w:divsChild>
            </w:div>
            <w:div w:id="498541611">
              <w:marLeft w:val="0"/>
              <w:marRight w:val="0"/>
              <w:marTop w:val="0"/>
              <w:marBottom w:val="0"/>
              <w:divBdr>
                <w:top w:val="none" w:sz="0" w:space="0" w:color="auto"/>
                <w:left w:val="none" w:sz="0" w:space="0" w:color="auto"/>
                <w:bottom w:val="none" w:sz="0" w:space="0" w:color="auto"/>
                <w:right w:val="none" w:sz="0" w:space="0" w:color="auto"/>
              </w:divBdr>
              <w:divsChild>
                <w:div w:id="786048350">
                  <w:marLeft w:val="0"/>
                  <w:marRight w:val="0"/>
                  <w:marTop w:val="0"/>
                  <w:marBottom w:val="0"/>
                  <w:divBdr>
                    <w:top w:val="none" w:sz="0" w:space="0" w:color="auto"/>
                    <w:left w:val="none" w:sz="0" w:space="0" w:color="auto"/>
                    <w:bottom w:val="none" w:sz="0" w:space="0" w:color="auto"/>
                    <w:right w:val="none" w:sz="0" w:space="0" w:color="auto"/>
                  </w:divBdr>
                </w:div>
              </w:divsChild>
            </w:div>
            <w:div w:id="877664505">
              <w:marLeft w:val="0"/>
              <w:marRight w:val="0"/>
              <w:marTop w:val="0"/>
              <w:marBottom w:val="0"/>
              <w:divBdr>
                <w:top w:val="none" w:sz="0" w:space="0" w:color="auto"/>
                <w:left w:val="none" w:sz="0" w:space="0" w:color="auto"/>
                <w:bottom w:val="none" w:sz="0" w:space="0" w:color="auto"/>
                <w:right w:val="none" w:sz="0" w:space="0" w:color="auto"/>
              </w:divBdr>
              <w:divsChild>
                <w:div w:id="57837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99446">
      <w:bodyDiv w:val="1"/>
      <w:marLeft w:val="0"/>
      <w:marRight w:val="0"/>
      <w:marTop w:val="0"/>
      <w:marBottom w:val="0"/>
      <w:divBdr>
        <w:top w:val="none" w:sz="0" w:space="0" w:color="auto"/>
        <w:left w:val="none" w:sz="0" w:space="0" w:color="auto"/>
        <w:bottom w:val="none" w:sz="0" w:space="0" w:color="auto"/>
        <w:right w:val="none" w:sz="0" w:space="0" w:color="auto"/>
      </w:divBdr>
    </w:div>
    <w:div w:id="378867846">
      <w:bodyDiv w:val="1"/>
      <w:marLeft w:val="0"/>
      <w:marRight w:val="0"/>
      <w:marTop w:val="0"/>
      <w:marBottom w:val="0"/>
      <w:divBdr>
        <w:top w:val="none" w:sz="0" w:space="0" w:color="auto"/>
        <w:left w:val="none" w:sz="0" w:space="0" w:color="auto"/>
        <w:bottom w:val="none" w:sz="0" w:space="0" w:color="auto"/>
        <w:right w:val="none" w:sz="0" w:space="0" w:color="auto"/>
      </w:divBdr>
      <w:divsChild>
        <w:div w:id="1584341485">
          <w:marLeft w:val="0"/>
          <w:marRight w:val="0"/>
          <w:marTop w:val="0"/>
          <w:marBottom w:val="0"/>
          <w:divBdr>
            <w:top w:val="none" w:sz="0" w:space="0" w:color="auto"/>
            <w:left w:val="none" w:sz="0" w:space="0" w:color="auto"/>
            <w:bottom w:val="none" w:sz="0" w:space="0" w:color="auto"/>
            <w:right w:val="none" w:sz="0" w:space="0" w:color="auto"/>
          </w:divBdr>
        </w:div>
        <w:div w:id="1063529149">
          <w:marLeft w:val="0"/>
          <w:marRight w:val="0"/>
          <w:marTop w:val="0"/>
          <w:marBottom w:val="0"/>
          <w:divBdr>
            <w:top w:val="none" w:sz="0" w:space="0" w:color="auto"/>
            <w:left w:val="none" w:sz="0" w:space="0" w:color="auto"/>
            <w:bottom w:val="none" w:sz="0" w:space="0" w:color="auto"/>
            <w:right w:val="none" w:sz="0" w:space="0" w:color="auto"/>
          </w:divBdr>
          <w:divsChild>
            <w:div w:id="582378787">
              <w:marLeft w:val="0"/>
              <w:marRight w:val="0"/>
              <w:marTop w:val="0"/>
              <w:marBottom w:val="0"/>
              <w:divBdr>
                <w:top w:val="none" w:sz="0" w:space="0" w:color="auto"/>
                <w:left w:val="none" w:sz="0" w:space="0" w:color="auto"/>
                <w:bottom w:val="none" w:sz="0" w:space="0" w:color="auto"/>
                <w:right w:val="none" w:sz="0" w:space="0" w:color="auto"/>
              </w:divBdr>
              <w:divsChild>
                <w:div w:id="175773051">
                  <w:marLeft w:val="0"/>
                  <w:marRight w:val="0"/>
                  <w:marTop w:val="0"/>
                  <w:marBottom w:val="0"/>
                  <w:divBdr>
                    <w:top w:val="none" w:sz="0" w:space="0" w:color="auto"/>
                    <w:left w:val="none" w:sz="0" w:space="0" w:color="auto"/>
                    <w:bottom w:val="none" w:sz="0" w:space="0" w:color="auto"/>
                    <w:right w:val="none" w:sz="0" w:space="0" w:color="auto"/>
                  </w:divBdr>
                </w:div>
              </w:divsChild>
            </w:div>
            <w:div w:id="1952320201">
              <w:marLeft w:val="0"/>
              <w:marRight w:val="0"/>
              <w:marTop w:val="0"/>
              <w:marBottom w:val="0"/>
              <w:divBdr>
                <w:top w:val="none" w:sz="0" w:space="0" w:color="auto"/>
                <w:left w:val="none" w:sz="0" w:space="0" w:color="auto"/>
                <w:bottom w:val="none" w:sz="0" w:space="0" w:color="auto"/>
                <w:right w:val="none" w:sz="0" w:space="0" w:color="auto"/>
              </w:divBdr>
              <w:divsChild>
                <w:div w:id="289366843">
                  <w:marLeft w:val="0"/>
                  <w:marRight w:val="0"/>
                  <w:marTop w:val="0"/>
                  <w:marBottom w:val="0"/>
                  <w:divBdr>
                    <w:top w:val="none" w:sz="0" w:space="0" w:color="auto"/>
                    <w:left w:val="none" w:sz="0" w:space="0" w:color="auto"/>
                    <w:bottom w:val="none" w:sz="0" w:space="0" w:color="auto"/>
                    <w:right w:val="none" w:sz="0" w:space="0" w:color="auto"/>
                  </w:divBdr>
                </w:div>
              </w:divsChild>
            </w:div>
            <w:div w:id="132869651">
              <w:marLeft w:val="0"/>
              <w:marRight w:val="0"/>
              <w:marTop w:val="0"/>
              <w:marBottom w:val="0"/>
              <w:divBdr>
                <w:top w:val="none" w:sz="0" w:space="0" w:color="auto"/>
                <w:left w:val="none" w:sz="0" w:space="0" w:color="auto"/>
                <w:bottom w:val="none" w:sz="0" w:space="0" w:color="auto"/>
                <w:right w:val="none" w:sz="0" w:space="0" w:color="auto"/>
              </w:divBdr>
              <w:divsChild>
                <w:div w:id="1112897041">
                  <w:marLeft w:val="0"/>
                  <w:marRight w:val="0"/>
                  <w:marTop w:val="0"/>
                  <w:marBottom w:val="0"/>
                  <w:divBdr>
                    <w:top w:val="none" w:sz="0" w:space="0" w:color="auto"/>
                    <w:left w:val="none" w:sz="0" w:space="0" w:color="auto"/>
                    <w:bottom w:val="none" w:sz="0" w:space="0" w:color="auto"/>
                    <w:right w:val="none" w:sz="0" w:space="0" w:color="auto"/>
                  </w:divBdr>
                </w:div>
              </w:divsChild>
            </w:div>
            <w:div w:id="908926376">
              <w:marLeft w:val="0"/>
              <w:marRight w:val="0"/>
              <w:marTop w:val="0"/>
              <w:marBottom w:val="0"/>
              <w:divBdr>
                <w:top w:val="none" w:sz="0" w:space="0" w:color="auto"/>
                <w:left w:val="none" w:sz="0" w:space="0" w:color="auto"/>
                <w:bottom w:val="none" w:sz="0" w:space="0" w:color="auto"/>
                <w:right w:val="none" w:sz="0" w:space="0" w:color="auto"/>
              </w:divBdr>
              <w:divsChild>
                <w:div w:id="171523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656690">
      <w:bodyDiv w:val="1"/>
      <w:marLeft w:val="0"/>
      <w:marRight w:val="0"/>
      <w:marTop w:val="0"/>
      <w:marBottom w:val="0"/>
      <w:divBdr>
        <w:top w:val="none" w:sz="0" w:space="0" w:color="auto"/>
        <w:left w:val="none" w:sz="0" w:space="0" w:color="auto"/>
        <w:bottom w:val="none" w:sz="0" w:space="0" w:color="auto"/>
        <w:right w:val="none" w:sz="0" w:space="0" w:color="auto"/>
      </w:divBdr>
    </w:div>
    <w:div w:id="398409021">
      <w:bodyDiv w:val="1"/>
      <w:marLeft w:val="0"/>
      <w:marRight w:val="0"/>
      <w:marTop w:val="0"/>
      <w:marBottom w:val="0"/>
      <w:divBdr>
        <w:top w:val="none" w:sz="0" w:space="0" w:color="auto"/>
        <w:left w:val="none" w:sz="0" w:space="0" w:color="auto"/>
        <w:bottom w:val="none" w:sz="0" w:space="0" w:color="auto"/>
        <w:right w:val="none" w:sz="0" w:space="0" w:color="auto"/>
      </w:divBdr>
      <w:divsChild>
        <w:div w:id="1211385406">
          <w:marLeft w:val="0"/>
          <w:marRight w:val="0"/>
          <w:marTop w:val="0"/>
          <w:marBottom w:val="0"/>
          <w:divBdr>
            <w:top w:val="none" w:sz="0" w:space="0" w:color="auto"/>
            <w:left w:val="none" w:sz="0" w:space="0" w:color="auto"/>
            <w:bottom w:val="none" w:sz="0" w:space="0" w:color="auto"/>
            <w:right w:val="none" w:sz="0" w:space="0" w:color="auto"/>
          </w:divBdr>
        </w:div>
        <w:div w:id="1752848050">
          <w:marLeft w:val="0"/>
          <w:marRight w:val="0"/>
          <w:marTop w:val="0"/>
          <w:marBottom w:val="0"/>
          <w:divBdr>
            <w:top w:val="none" w:sz="0" w:space="0" w:color="auto"/>
            <w:left w:val="none" w:sz="0" w:space="0" w:color="auto"/>
            <w:bottom w:val="none" w:sz="0" w:space="0" w:color="auto"/>
            <w:right w:val="none" w:sz="0" w:space="0" w:color="auto"/>
          </w:divBdr>
          <w:divsChild>
            <w:div w:id="1829520604">
              <w:marLeft w:val="0"/>
              <w:marRight w:val="0"/>
              <w:marTop w:val="0"/>
              <w:marBottom w:val="0"/>
              <w:divBdr>
                <w:top w:val="none" w:sz="0" w:space="0" w:color="auto"/>
                <w:left w:val="none" w:sz="0" w:space="0" w:color="auto"/>
                <w:bottom w:val="none" w:sz="0" w:space="0" w:color="auto"/>
                <w:right w:val="none" w:sz="0" w:space="0" w:color="auto"/>
              </w:divBdr>
              <w:divsChild>
                <w:div w:id="1317106629">
                  <w:marLeft w:val="0"/>
                  <w:marRight w:val="0"/>
                  <w:marTop w:val="0"/>
                  <w:marBottom w:val="0"/>
                  <w:divBdr>
                    <w:top w:val="none" w:sz="0" w:space="0" w:color="auto"/>
                    <w:left w:val="none" w:sz="0" w:space="0" w:color="auto"/>
                    <w:bottom w:val="none" w:sz="0" w:space="0" w:color="auto"/>
                    <w:right w:val="none" w:sz="0" w:space="0" w:color="auto"/>
                  </w:divBdr>
                </w:div>
              </w:divsChild>
            </w:div>
            <w:div w:id="1396512745">
              <w:marLeft w:val="0"/>
              <w:marRight w:val="0"/>
              <w:marTop w:val="0"/>
              <w:marBottom w:val="0"/>
              <w:divBdr>
                <w:top w:val="none" w:sz="0" w:space="0" w:color="auto"/>
                <w:left w:val="none" w:sz="0" w:space="0" w:color="auto"/>
                <w:bottom w:val="none" w:sz="0" w:space="0" w:color="auto"/>
                <w:right w:val="none" w:sz="0" w:space="0" w:color="auto"/>
              </w:divBdr>
              <w:divsChild>
                <w:div w:id="1448156014">
                  <w:marLeft w:val="0"/>
                  <w:marRight w:val="0"/>
                  <w:marTop w:val="0"/>
                  <w:marBottom w:val="0"/>
                  <w:divBdr>
                    <w:top w:val="none" w:sz="0" w:space="0" w:color="auto"/>
                    <w:left w:val="none" w:sz="0" w:space="0" w:color="auto"/>
                    <w:bottom w:val="none" w:sz="0" w:space="0" w:color="auto"/>
                    <w:right w:val="none" w:sz="0" w:space="0" w:color="auto"/>
                  </w:divBdr>
                </w:div>
              </w:divsChild>
            </w:div>
            <w:div w:id="117376262">
              <w:marLeft w:val="0"/>
              <w:marRight w:val="0"/>
              <w:marTop w:val="0"/>
              <w:marBottom w:val="0"/>
              <w:divBdr>
                <w:top w:val="none" w:sz="0" w:space="0" w:color="auto"/>
                <w:left w:val="none" w:sz="0" w:space="0" w:color="auto"/>
                <w:bottom w:val="none" w:sz="0" w:space="0" w:color="auto"/>
                <w:right w:val="none" w:sz="0" w:space="0" w:color="auto"/>
              </w:divBdr>
              <w:divsChild>
                <w:div w:id="1146245002">
                  <w:marLeft w:val="0"/>
                  <w:marRight w:val="0"/>
                  <w:marTop w:val="0"/>
                  <w:marBottom w:val="0"/>
                  <w:divBdr>
                    <w:top w:val="none" w:sz="0" w:space="0" w:color="auto"/>
                    <w:left w:val="none" w:sz="0" w:space="0" w:color="auto"/>
                    <w:bottom w:val="none" w:sz="0" w:space="0" w:color="auto"/>
                    <w:right w:val="none" w:sz="0" w:space="0" w:color="auto"/>
                  </w:divBdr>
                </w:div>
              </w:divsChild>
            </w:div>
            <w:div w:id="1045718790">
              <w:marLeft w:val="0"/>
              <w:marRight w:val="0"/>
              <w:marTop w:val="0"/>
              <w:marBottom w:val="0"/>
              <w:divBdr>
                <w:top w:val="none" w:sz="0" w:space="0" w:color="auto"/>
                <w:left w:val="none" w:sz="0" w:space="0" w:color="auto"/>
                <w:bottom w:val="none" w:sz="0" w:space="0" w:color="auto"/>
                <w:right w:val="none" w:sz="0" w:space="0" w:color="auto"/>
              </w:divBdr>
              <w:divsChild>
                <w:div w:id="77968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27406">
      <w:bodyDiv w:val="1"/>
      <w:marLeft w:val="0"/>
      <w:marRight w:val="0"/>
      <w:marTop w:val="0"/>
      <w:marBottom w:val="0"/>
      <w:divBdr>
        <w:top w:val="none" w:sz="0" w:space="0" w:color="auto"/>
        <w:left w:val="none" w:sz="0" w:space="0" w:color="auto"/>
        <w:bottom w:val="none" w:sz="0" w:space="0" w:color="auto"/>
        <w:right w:val="none" w:sz="0" w:space="0" w:color="auto"/>
      </w:divBdr>
    </w:div>
    <w:div w:id="412699435">
      <w:bodyDiv w:val="1"/>
      <w:marLeft w:val="0"/>
      <w:marRight w:val="0"/>
      <w:marTop w:val="0"/>
      <w:marBottom w:val="0"/>
      <w:divBdr>
        <w:top w:val="none" w:sz="0" w:space="0" w:color="auto"/>
        <w:left w:val="none" w:sz="0" w:space="0" w:color="auto"/>
        <w:bottom w:val="none" w:sz="0" w:space="0" w:color="auto"/>
        <w:right w:val="none" w:sz="0" w:space="0" w:color="auto"/>
      </w:divBdr>
    </w:div>
    <w:div w:id="414865426">
      <w:bodyDiv w:val="1"/>
      <w:marLeft w:val="0"/>
      <w:marRight w:val="0"/>
      <w:marTop w:val="0"/>
      <w:marBottom w:val="0"/>
      <w:divBdr>
        <w:top w:val="none" w:sz="0" w:space="0" w:color="auto"/>
        <w:left w:val="none" w:sz="0" w:space="0" w:color="auto"/>
        <w:bottom w:val="none" w:sz="0" w:space="0" w:color="auto"/>
        <w:right w:val="none" w:sz="0" w:space="0" w:color="auto"/>
      </w:divBdr>
      <w:divsChild>
        <w:div w:id="749549437">
          <w:marLeft w:val="0"/>
          <w:marRight w:val="0"/>
          <w:marTop w:val="0"/>
          <w:marBottom w:val="0"/>
          <w:divBdr>
            <w:top w:val="none" w:sz="0" w:space="0" w:color="auto"/>
            <w:left w:val="none" w:sz="0" w:space="0" w:color="auto"/>
            <w:bottom w:val="none" w:sz="0" w:space="0" w:color="auto"/>
            <w:right w:val="none" w:sz="0" w:space="0" w:color="auto"/>
          </w:divBdr>
        </w:div>
        <w:div w:id="2070378245">
          <w:marLeft w:val="0"/>
          <w:marRight w:val="0"/>
          <w:marTop w:val="0"/>
          <w:marBottom w:val="0"/>
          <w:divBdr>
            <w:top w:val="none" w:sz="0" w:space="0" w:color="auto"/>
            <w:left w:val="none" w:sz="0" w:space="0" w:color="auto"/>
            <w:bottom w:val="none" w:sz="0" w:space="0" w:color="auto"/>
            <w:right w:val="none" w:sz="0" w:space="0" w:color="auto"/>
          </w:divBdr>
          <w:divsChild>
            <w:div w:id="1078330261">
              <w:marLeft w:val="0"/>
              <w:marRight w:val="0"/>
              <w:marTop w:val="0"/>
              <w:marBottom w:val="0"/>
              <w:divBdr>
                <w:top w:val="none" w:sz="0" w:space="0" w:color="auto"/>
                <w:left w:val="none" w:sz="0" w:space="0" w:color="auto"/>
                <w:bottom w:val="none" w:sz="0" w:space="0" w:color="auto"/>
                <w:right w:val="none" w:sz="0" w:space="0" w:color="auto"/>
              </w:divBdr>
              <w:divsChild>
                <w:div w:id="1461535704">
                  <w:marLeft w:val="0"/>
                  <w:marRight w:val="0"/>
                  <w:marTop w:val="0"/>
                  <w:marBottom w:val="0"/>
                  <w:divBdr>
                    <w:top w:val="none" w:sz="0" w:space="0" w:color="auto"/>
                    <w:left w:val="none" w:sz="0" w:space="0" w:color="auto"/>
                    <w:bottom w:val="none" w:sz="0" w:space="0" w:color="auto"/>
                    <w:right w:val="none" w:sz="0" w:space="0" w:color="auto"/>
                  </w:divBdr>
                </w:div>
              </w:divsChild>
            </w:div>
            <w:div w:id="1380007858">
              <w:marLeft w:val="0"/>
              <w:marRight w:val="0"/>
              <w:marTop w:val="0"/>
              <w:marBottom w:val="0"/>
              <w:divBdr>
                <w:top w:val="none" w:sz="0" w:space="0" w:color="auto"/>
                <w:left w:val="none" w:sz="0" w:space="0" w:color="auto"/>
                <w:bottom w:val="none" w:sz="0" w:space="0" w:color="auto"/>
                <w:right w:val="none" w:sz="0" w:space="0" w:color="auto"/>
              </w:divBdr>
              <w:divsChild>
                <w:div w:id="2066560873">
                  <w:marLeft w:val="0"/>
                  <w:marRight w:val="0"/>
                  <w:marTop w:val="0"/>
                  <w:marBottom w:val="0"/>
                  <w:divBdr>
                    <w:top w:val="none" w:sz="0" w:space="0" w:color="auto"/>
                    <w:left w:val="none" w:sz="0" w:space="0" w:color="auto"/>
                    <w:bottom w:val="none" w:sz="0" w:space="0" w:color="auto"/>
                    <w:right w:val="none" w:sz="0" w:space="0" w:color="auto"/>
                  </w:divBdr>
                </w:div>
              </w:divsChild>
            </w:div>
            <w:div w:id="665011401">
              <w:marLeft w:val="0"/>
              <w:marRight w:val="0"/>
              <w:marTop w:val="0"/>
              <w:marBottom w:val="0"/>
              <w:divBdr>
                <w:top w:val="none" w:sz="0" w:space="0" w:color="auto"/>
                <w:left w:val="none" w:sz="0" w:space="0" w:color="auto"/>
                <w:bottom w:val="none" w:sz="0" w:space="0" w:color="auto"/>
                <w:right w:val="none" w:sz="0" w:space="0" w:color="auto"/>
              </w:divBdr>
              <w:divsChild>
                <w:div w:id="984818541">
                  <w:marLeft w:val="0"/>
                  <w:marRight w:val="0"/>
                  <w:marTop w:val="0"/>
                  <w:marBottom w:val="0"/>
                  <w:divBdr>
                    <w:top w:val="none" w:sz="0" w:space="0" w:color="auto"/>
                    <w:left w:val="none" w:sz="0" w:space="0" w:color="auto"/>
                    <w:bottom w:val="none" w:sz="0" w:space="0" w:color="auto"/>
                    <w:right w:val="none" w:sz="0" w:space="0" w:color="auto"/>
                  </w:divBdr>
                </w:div>
              </w:divsChild>
            </w:div>
            <w:div w:id="1012801905">
              <w:marLeft w:val="0"/>
              <w:marRight w:val="0"/>
              <w:marTop w:val="0"/>
              <w:marBottom w:val="0"/>
              <w:divBdr>
                <w:top w:val="none" w:sz="0" w:space="0" w:color="auto"/>
                <w:left w:val="none" w:sz="0" w:space="0" w:color="auto"/>
                <w:bottom w:val="none" w:sz="0" w:space="0" w:color="auto"/>
                <w:right w:val="none" w:sz="0" w:space="0" w:color="auto"/>
              </w:divBdr>
              <w:divsChild>
                <w:div w:id="2263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86756">
      <w:bodyDiv w:val="1"/>
      <w:marLeft w:val="0"/>
      <w:marRight w:val="0"/>
      <w:marTop w:val="0"/>
      <w:marBottom w:val="0"/>
      <w:divBdr>
        <w:top w:val="none" w:sz="0" w:space="0" w:color="auto"/>
        <w:left w:val="none" w:sz="0" w:space="0" w:color="auto"/>
        <w:bottom w:val="none" w:sz="0" w:space="0" w:color="auto"/>
        <w:right w:val="none" w:sz="0" w:space="0" w:color="auto"/>
      </w:divBdr>
      <w:divsChild>
        <w:div w:id="167795874">
          <w:marLeft w:val="0"/>
          <w:marRight w:val="0"/>
          <w:marTop w:val="0"/>
          <w:marBottom w:val="0"/>
          <w:divBdr>
            <w:top w:val="none" w:sz="0" w:space="0" w:color="auto"/>
            <w:left w:val="none" w:sz="0" w:space="0" w:color="auto"/>
            <w:bottom w:val="none" w:sz="0" w:space="0" w:color="auto"/>
            <w:right w:val="none" w:sz="0" w:space="0" w:color="auto"/>
          </w:divBdr>
        </w:div>
        <w:div w:id="1275940660">
          <w:marLeft w:val="0"/>
          <w:marRight w:val="0"/>
          <w:marTop w:val="0"/>
          <w:marBottom w:val="0"/>
          <w:divBdr>
            <w:top w:val="none" w:sz="0" w:space="0" w:color="auto"/>
            <w:left w:val="none" w:sz="0" w:space="0" w:color="auto"/>
            <w:bottom w:val="none" w:sz="0" w:space="0" w:color="auto"/>
            <w:right w:val="none" w:sz="0" w:space="0" w:color="auto"/>
          </w:divBdr>
          <w:divsChild>
            <w:div w:id="1533883455">
              <w:marLeft w:val="0"/>
              <w:marRight w:val="0"/>
              <w:marTop w:val="0"/>
              <w:marBottom w:val="0"/>
              <w:divBdr>
                <w:top w:val="none" w:sz="0" w:space="0" w:color="auto"/>
                <w:left w:val="none" w:sz="0" w:space="0" w:color="auto"/>
                <w:bottom w:val="none" w:sz="0" w:space="0" w:color="auto"/>
                <w:right w:val="none" w:sz="0" w:space="0" w:color="auto"/>
              </w:divBdr>
              <w:divsChild>
                <w:div w:id="1157115045">
                  <w:marLeft w:val="0"/>
                  <w:marRight w:val="0"/>
                  <w:marTop w:val="0"/>
                  <w:marBottom w:val="0"/>
                  <w:divBdr>
                    <w:top w:val="none" w:sz="0" w:space="0" w:color="auto"/>
                    <w:left w:val="none" w:sz="0" w:space="0" w:color="auto"/>
                    <w:bottom w:val="none" w:sz="0" w:space="0" w:color="auto"/>
                    <w:right w:val="none" w:sz="0" w:space="0" w:color="auto"/>
                  </w:divBdr>
                </w:div>
              </w:divsChild>
            </w:div>
            <w:div w:id="1986860920">
              <w:marLeft w:val="0"/>
              <w:marRight w:val="0"/>
              <w:marTop w:val="0"/>
              <w:marBottom w:val="0"/>
              <w:divBdr>
                <w:top w:val="none" w:sz="0" w:space="0" w:color="auto"/>
                <w:left w:val="none" w:sz="0" w:space="0" w:color="auto"/>
                <w:bottom w:val="none" w:sz="0" w:space="0" w:color="auto"/>
                <w:right w:val="none" w:sz="0" w:space="0" w:color="auto"/>
              </w:divBdr>
              <w:divsChild>
                <w:div w:id="1548450988">
                  <w:marLeft w:val="0"/>
                  <w:marRight w:val="0"/>
                  <w:marTop w:val="0"/>
                  <w:marBottom w:val="0"/>
                  <w:divBdr>
                    <w:top w:val="none" w:sz="0" w:space="0" w:color="auto"/>
                    <w:left w:val="none" w:sz="0" w:space="0" w:color="auto"/>
                    <w:bottom w:val="none" w:sz="0" w:space="0" w:color="auto"/>
                    <w:right w:val="none" w:sz="0" w:space="0" w:color="auto"/>
                  </w:divBdr>
                </w:div>
              </w:divsChild>
            </w:div>
            <w:div w:id="1587033857">
              <w:marLeft w:val="0"/>
              <w:marRight w:val="0"/>
              <w:marTop w:val="0"/>
              <w:marBottom w:val="0"/>
              <w:divBdr>
                <w:top w:val="none" w:sz="0" w:space="0" w:color="auto"/>
                <w:left w:val="none" w:sz="0" w:space="0" w:color="auto"/>
                <w:bottom w:val="none" w:sz="0" w:space="0" w:color="auto"/>
                <w:right w:val="none" w:sz="0" w:space="0" w:color="auto"/>
              </w:divBdr>
              <w:divsChild>
                <w:div w:id="1807694581">
                  <w:marLeft w:val="0"/>
                  <w:marRight w:val="0"/>
                  <w:marTop w:val="0"/>
                  <w:marBottom w:val="0"/>
                  <w:divBdr>
                    <w:top w:val="none" w:sz="0" w:space="0" w:color="auto"/>
                    <w:left w:val="none" w:sz="0" w:space="0" w:color="auto"/>
                    <w:bottom w:val="none" w:sz="0" w:space="0" w:color="auto"/>
                    <w:right w:val="none" w:sz="0" w:space="0" w:color="auto"/>
                  </w:divBdr>
                </w:div>
              </w:divsChild>
            </w:div>
            <w:div w:id="544297781">
              <w:marLeft w:val="0"/>
              <w:marRight w:val="0"/>
              <w:marTop w:val="0"/>
              <w:marBottom w:val="0"/>
              <w:divBdr>
                <w:top w:val="none" w:sz="0" w:space="0" w:color="auto"/>
                <w:left w:val="none" w:sz="0" w:space="0" w:color="auto"/>
                <w:bottom w:val="none" w:sz="0" w:space="0" w:color="auto"/>
                <w:right w:val="none" w:sz="0" w:space="0" w:color="auto"/>
              </w:divBdr>
              <w:divsChild>
                <w:div w:id="66073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272944">
      <w:bodyDiv w:val="1"/>
      <w:marLeft w:val="0"/>
      <w:marRight w:val="0"/>
      <w:marTop w:val="0"/>
      <w:marBottom w:val="0"/>
      <w:divBdr>
        <w:top w:val="none" w:sz="0" w:space="0" w:color="auto"/>
        <w:left w:val="none" w:sz="0" w:space="0" w:color="auto"/>
        <w:bottom w:val="none" w:sz="0" w:space="0" w:color="auto"/>
        <w:right w:val="none" w:sz="0" w:space="0" w:color="auto"/>
      </w:divBdr>
      <w:divsChild>
        <w:div w:id="1254170615">
          <w:marLeft w:val="0"/>
          <w:marRight w:val="0"/>
          <w:marTop w:val="0"/>
          <w:marBottom w:val="0"/>
          <w:divBdr>
            <w:top w:val="none" w:sz="0" w:space="0" w:color="auto"/>
            <w:left w:val="none" w:sz="0" w:space="0" w:color="auto"/>
            <w:bottom w:val="none" w:sz="0" w:space="0" w:color="auto"/>
            <w:right w:val="none" w:sz="0" w:space="0" w:color="auto"/>
          </w:divBdr>
        </w:div>
        <w:div w:id="2064135960">
          <w:marLeft w:val="0"/>
          <w:marRight w:val="0"/>
          <w:marTop w:val="0"/>
          <w:marBottom w:val="0"/>
          <w:divBdr>
            <w:top w:val="none" w:sz="0" w:space="0" w:color="auto"/>
            <w:left w:val="none" w:sz="0" w:space="0" w:color="auto"/>
            <w:bottom w:val="none" w:sz="0" w:space="0" w:color="auto"/>
            <w:right w:val="none" w:sz="0" w:space="0" w:color="auto"/>
          </w:divBdr>
          <w:divsChild>
            <w:div w:id="514540956">
              <w:marLeft w:val="0"/>
              <w:marRight w:val="0"/>
              <w:marTop w:val="0"/>
              <w:marBottom w:val="0"/>
              <w:divBdr>
                <w:top w:val="none" w:sz="0" w:space="0" w:color="auto"/>
                <w:left w:val="none" w:sz="0" w:space="0" w:color="auto"/>
                <w:bottom w:val="none" w:sz="0" w:space="0" w:color="auto"/>
                <w:right w:val="none" w:sz="0" w:space="0" w:color="auto"/>
              </w:divBdr>
              <w:divsChild>
                <w:div w:id="1230963169">
                  <w:marLeft w:val="0"/>
                  <w:marRight w:val="0"/>
                  <w:marTop w:val="0"/>
                  <w:marBottom w:val="0"/>
                  <w:divBdr>
                    <w:top w:val="none" w:sz="0" w:space="0" w:color="auto"/>
                    <w:left w:val="none" w:sz="0" w:space="0" w:color="auto"/>
                    <w:bottom w:val="none" w:sz="0" w:space="0" w:color="auto"/>
                    <w:right w:val="none" w:sz="0" w:space="0" w:color="auto"/>
                  </w:divBdr>
                </w:div>
              </w:divsChild>
            </w:div>
            <w:div w:id="1325937949">
              <w:marLeft w:val="0"/>
              <w:marRight w:val="0"/>
              <w:marTop w:val="0"/>
              <w:marBottom w:val="0"/>
              <w:divBdr>
                <w:top w:val="none" w:sz="0" w:space="0" w:color="auto"/>
                <w:left w:val="none" w:sz="0" w:space="0" w:color="auto"/>
                <w:bottom w:val="none" w:sz="0" w:space="0" w:color="auto"/>
                <w:right w:val="none" w:sz="0" w:space="0" w:color="auto"/>
              </w:divBdr>
              <w:divsChild>
                <w:div w:id="2126649795">
                  <w:marLeft w:val="0"/>
                  <w:marRight w:val="0"/>
                  <w:marTop w:val="0"/>
                  <w:marBottom w:val="0"/>
                  <w:divBdr>
                    <w:top w:val="none" w:sz="0" w:space="0" w:color="auto"/>
                    <w:left w:val="none" w:sz="0" w:space="0" w:color="auto"/>
                    <w:bottom w:val="none" w:sz="0" w:space="0" w:color="auto"/>
                    <w:right w:val="none" w:sz="0" w:space="0" w:color="auto"/>
                  </w:divBdr>
                </w:div>
              </w:divsChild>
            </w:div>
            <w:div w:id="2068529719">
              <w:marLeft w:val="0"/>
              <w:marRight w:val="0"/>
              <w:marTop w:val="0"/>
              <w:marBottom w:val="0"/>
              <w:divBdr>
                <w:top w:val="none" w:sz="0" w:space="0" w:color="auto"/>
                <w:left w:val="none" w:sz="0" w:space="0" w:color="auto"/>
                <w:bottom w:val="none" w:sz="0" w:space="0" w:color="auto"/>
                <w:right w:val="none" w:sz="0" w:space="0" w:color="auto"/>
              </w:divBdr>
              <w:divsChild>
                <w:div w:id="789125742">
                  <w:marLeft w:val="0"/>
                  <w:marRight w:val="0"/>
                  <w:marTop w:val="0"/>
                  <w:marBottom w:val="0"/>
                  <w:divBdr>
                    <w:top w:val="none" w:sz="0" w:space="0" w:color="auto"/>
                    <w:left w:val="none" w:sz="0" w:space="0" w:color="auto"/>
                    <w:bottom w:val="none" w:sz="0" w:space="0" w:color="auto"/>
                    <w:right w:val="none" w:sz="0" w:space="0" w:color="auto"/>
                  </w:divBdr>
                </w:div>
              </w:divsChild>
            </w:div>
            <w:div w:id="920338576">
              <w:marLeft w:val="0"/>
              <w:marRight w:val="0"/>
              <w:marTop w:val="0"/>
              <w:marBottom w:val="0"/>
              <w:divBdr>
                <w:top w:val="none" w:sz="0" w:space="0" w:color="auto"/>
                <w:left w:val="none" w:sz="0" w:space="0" w:color="auto"/>
                <w:bottom w:val="none" w:sz="0" w:space="0" w:color="auto"/>
                <w:right w:val="none" w:sz="0" w:space="0" w:color="auto"/>
              </w:divBdr>
              <w:divsChild>
                <w:div w:id="117271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617565">
      <w:bodyDiv w:val="1"/>
      <w:marLeft w:val="0"/>
      <w:marRight w:val="0"/>
      <w:marTop w:val="0"/>
      <w:marBottom w:val="0"/>
      <w:divBdr>
        <w:top w:val="none" w:sz="0" w:space="0" w:color="auto"/>
        <w:left w:val="none" w:sz="0" w:space="0" w:color="auto"/>
        <w:bottom w:val="none" w:sz="0" w:space="0" w:color="auto"/>
        <w:right w:val="none" w:sz="0" w:space="0" w:color="auto"/>
      </w:divBdr>
    </w:div>
    <w:div w:id="450173089">
      <w:bodyDiv w:val="1"/>
      <w:marLeft w:val="0"/>
      <w:marRight w:val="0"/>
      <w:marTop w:val="0"/>
      <w:marBottom w:val="0"/>
      <w:divBdr>
        <w:top w:val="none" w:sz="0" w:space="0" w:color="auto"/>
        <w:left w:val="none" w:sz="0" w:space="0" w:color="auto"/>
        <w:bottom w:val="none" w:sz="0" w:space="0" w:color="auto"/>
        <w:right w:val="none" w:sz="0" w:space="0" w:color="auto"/>
      </w:divBdr>
      <w:divsChild>
        <w:div w:id="1222132622">
          <w:marLeft w:val="0"/>
          <w:marRight w:val="0"/>
          <w:marTop w:val="0"/>
          <w:marBottom w:val="0"/>
          <w:divBdr>
            <w:top w:val="none" w:sz="0" w:space="0" w:color="auto"/>
            <w:left w:val="none" w:sz="0" w:space="0" w:color="auto"/>
            <w:bottom w:val="none" w:sz="0" w:space="0" w:color="auto"/>
            <w:right w:val="none" w:sz="0" w:space="0" w:color="auto"/>
          </w:divBdr>
        </w:div>
        <w:div w:id="91077">
          <w:marLeft w:val="0"/>
          <w:marRight w:val="0"/>
          <w:marTop w:val="0"/>
          <w:marBottom w:val="0"/>
          <w:divBdr>
            <w:top w:val="none" w:sz="0" w:space="0" w:color="auto"/>
            <w:left w:val="none" w:sz="0" w:space="0" w:color="auto"/>
            <w:bottom w:val="none" w:sz="0" w:space="0" w:color="auto"/>
            <w:right w:val="none" w:sz="0" w:space="0" w:color="auto"/>
          </w:divBdr>
          <w:divsChild>
            <w:div w:id="714235475">
              <w:marLeft w:val="0"/>
              <w:marRight w:val="0"/>
              <w:marTop w:val="0"/>
              <w:marBottom w:val="0"/>
              <w:divBdr>
                <w:top w:val="none" w:sz="0" w:space="0" w:color="auto"/>
                <w:left w:val="none" w:sz="0" w:space="0" w:color="auto"/>
                <w:bottom w:val="none" w:sz="0" w:space="0" w:color="auto"/>
                <w:right w:val="none" w:sz="0" w:space="0" w:color="auto"/>
              </w:divBdr>
              <w:divsChild>
                <w:div w:id="1147360817">
                  <w:marLeft w:val="0"/>
                  <w:marRight w:val="0"/>
                  <w:marTop w:val="0"/>
                  <w:marBottom w:val="0"/>
                  <w:divBdr>
                    <w:top w:val="none" w:sz="0" w:space="0" w:color="auto"/>
                    <w:left w:val="none" w:sz="0" w:space="0" w:color="auto"/>
                    <w:bottom w:val="none" w:sz="0" w:space="0" w:color="auto"/>
                    <w:right w:val="none" w:sz="0" w:space="0" w:color="auto"/>
                  </w:divBdr>
                </w:div>
              </w:divsChild>
            </w:div>
            <w:div w:id="54862477">
              <w:marLeft w:val="0"/>
              <w:marRight w:val="0"/>
              <w:marTop w:val="0"/>
              <w:marBottom w:val="0"/>
              <w:divBdr>
                <w:top w:val="none" w:sz="0" w:space="0" w:color="auto"/>
                <w:left w:val="none" w:sz="0" w:space="0" w:color="auto"/>
                <w:bottom w:val="none" w:sz="0" w:space="0" w:color="auto"/>
                <w:right w:val="none" w:sz="0" w:space="0" w:color="auto"/>
              </w:divBdr>
              <w:divsChild>
                <w:div w:id="1268268673">
                  <w:marLeft w:val="0"/>
                  <w:marRight w:val="0"/>
                  <w:marTop w:val="0"/>
                  <w:marBottom w:val="0"/>
                  <w:divBdr>
                    <w:top w:val="none" w:sz="0" w:space="0" w:color="auto"/>
                    <w:left w:val="none" w:sz="0" w:space="0" w:color="auto"/>
                    <w:bottom w:val="none" w:sz="0" w:space="0" w:color="auto"/>
                    <w:right w:val="none" w:sz="0" w:space="0" w:color="auto"/>
                  </w:divBdr>
                </w:div>
              </w:divsChild>
            </w:div>
            <w:div w:id="1372339408">
              <w:marLeft w:val="0"/>
              <w:marRight w:val="0"/>
              <w:marTop w:val="0"/>
              <w:marBottom w:val="0"/>
              <w:divBdr>
                <w:top w:val="none" w:sz="0" w:space="0" w:color="auto"/>
                <w:left w:val="none" w:sz="0" w:space="0" w:color="auto"/>
                <w:bottom w:val="none" w:sz="0" w:space="0" w:color="auto"/>
                <w:right w:val="none" w:sz="0" w:space="0" w:color="auto"/>
              </w:divBdr>
              <w:divsChild>
                <w:div w:id="31938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516854">
      <w:bodyDiv w:val="1"/>
      <w:marLeft w:val="0"/>
      <w:marRight w:val="0"/>
      <w:marTop w:val="0"/>
      <w:marBottom w:val="0"/>
      <w:divBdr>
        <w:top w:val="none" w:sz="0" w:space="0" w:color="auto"/>
        <w:left w:val="none" w:sz="0" w:space="0" w:color="auto"/>
        <w:bottom w:val="none" w:sz="0" w:space="0" w:color="auto"/>
        <w:right w:val="none" w:sz="0" w:space="0" w:color="auto"/>
      </w:divBdr>
      <w:divsChild>
        <w:div w:id="651131389">
          <w:marLeft w:val="0"/>
          <w:marRight w:val="0"/>
          <w:marTop w:val="0"/>
          <w:marBottom w:val="0"/>
          <w:divBdr>
            <w:top w:val="none" w:sz="0" w:space="0" w:color="auto"/>
            <w:left w:val="none" w:sz="0" w:space="0" w:color="auto"/>
            <w:bottom w:val="none" w:sz="0" w:space="0" w:color="auto"/>
            <w:right w:val="none" w:sz="0" w:space="0" w:color="auto"/>
          </w:divBdr>
        </w:div>
        <w:div w:id="1826047278">
          <w:marLeft w:val="0"/>
          <w:marRight w:val="0"/>
          <w:marTop w:val="0"/>
          <w:marBottom w:val="0"/>
          <w:divBdr>
            <w:top w:val="none" w:sz="0" w:space="0" w:color="auto"/>
            <w:left w:val="none" w:sz="0" w:space="0" w:color="auto"/>
            <w:bottom w:val="none" w:sz="0" w:space="0" w:color="auto"/>
            <w:right w:val="none" w:sz="0" w:space="0" w:color="auto"/>
          </w:divBdr>
          <w:divsChild>
            <w:div w:id="2090999204">
              <w:marLeft w:val="0"/>
              <w:marRight w:val="0"/>
              <w:marTop w:val="0"/>
              <w:marBottom w:val="0"/>
              <w:divBdr>
                <w:top w:val="none" w:sz="0" w:space="0" w:color="auto"/>
                <w:left w:val="none" w:sz="0" w:space="0" w:color="auto"/>
                <w:bottom w:val="none" w:sz="0" w:space="0" w:color="auto"/>
                <w:right w:val="none" w:sz="0" w:space="0" w:color="auto"/>
              </w:divBdr>
              <w:divsChild>
                <w:div w:id="46683736">
                  <w:marLeft w:val="0"/>
                  <w:marRight w:val="0"/>
                  <w:marTop w:val="0"/>
                  <w:marBottom w:val="0"/>
                  <w:divBdr>
                    <w:top w:val="none" w:sz="0" w:space="0" w:color="auto"/>
                    <w:left w:val="none" w:sz="0" w:space="0" w:color="auto"/>
                    <w:bottom w:val="none" w:sz="0" w:space="0" w:color="auto"/>
                    <w:right w:val="none" w:sz="0" w:space="0" w:color="auto"/>
                  </w:divBdr>
                </w:div>
              </w:divsChild>
            </w:div>
            <w:div w:id="655382747">
              <w:marLeft w:val="0"/>
              <w:marRight w:val="0"/>
              <w:marTop w:val="0"/>
              <w:marBottom w:val="0"/>
              <w:divBdr>
                <w:top w:val="none" w:sz="0" w:space="0" w:color="auto"/>
                <w:left w:val="none" w:sz="0" w:space="0" w:color="auto"/>
                <w:bottom w:val="none" w:sz="0" w:space="0" w:color="auto"/>
                <w:right w:val="none" w:sz="0" w:space="0" w:color="auto"/>
              </w:divBdr>
              <w:divsChild>
                <w:div w:id="650865686">
                  <w:marLeft w:val="0"/>
                  <w:marRight w:val="0"/>
                  <w:marTop w:val="0"/>
                  <w:marBottom w:val="0"/>
                  <w:divBdr>
                    <w:top w:val="none" w:sz="0" w:space="0" w:color="auto"/>
                    <w:left w:val="none" w:sz="0" w:space="0" w:color="auto"/>
                    <w:bottom w:val="none" w:sz="0" w:space="0" w:color="auto"/>
                    <w:right w:val="none" w:sz="0" w:space="0" w:color="auto"/>
                  </w:divBdr>
                </w:div>
              </w:divsChild>
            </w:div>
            <w:div w:id="2073231576">
              <w:marLeft w:val="0"/>
              <w:marRight w:val="0"/>
              <w:marTop w:val="0"/>
              <w:marBottom w:val="0"/>
              <w:divBdr>
                <w:top w:val="none" w:sz="0" w:space="0" w:color="auto"/>
                <w:left w:val="none" w:sz="0" w:space="0" w:color="auto"/>
                <w:bottom w:val="none" w:sz="0" w:space="0" w:color="auto"/>
                <w:right w:val="none" w:sz="0" w:space="0" w:color="auto"/>
              </w:divBdr>
              <w:divsChild>
                <w:div w:id="15525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155735">
      <w:bodyDiv w:val="1"/>
      <w:marLeft w:val="0"/>
      <w:marRight w:val="0"/>
      <w:marTop w:val="0"/>
      <w:marBottom w:val="0"/>
      <w:divBdr>
        <w:top w:val="none" w:sz="0" w:space="0" w:color="auto"/>
        <w:left w:val="none" w:sz="0" w:space="0" w:color="auto"/>
        <w:bottom w:val="none" w:sz="0" w:space="0" w:color="auto"/>
        <w:right w:val="none" w:sz="0" w:space="0" w:color="auto"/>
      </w:divBdr>
    </w:div>
    <w:div w:id="473253252">
      <w:bodyDiv w:val="1"/>
      <w:marLeft w:val="0"/>
      <w:marRight w:val="0"/>
      <w:marTop w:val="0"/>
      <w:marBottom w:val="0"/>
      <w:divBdr>
        <w:top w:val="none" w:sz="0" w:space="0" w:color="auto"/>
        <w:left w:val="none" w:sz="0" w:space="0" w:color="auto"/>
        <w:bottom w:val="none" w:sz="0" w:space="0" w:color="auto"/>
        <w:right w:val="none" w:sz="0" w:space="0" w:color="auto"/>
      </w:divBdr>
      <w:divsChild>
        <w:div w:id="1620605068">
          <w:marLeft w:val="0"/>
          <w:marRight w:val="0"/>
          <w:marTop w:val="0"/>
          <w:marBottom w:val="0"/>
          <w:divBdr>
            <w:top w:val="none" w:sz="0" w:space="0" w:color="auto"/>
            <w:left w:val="none" w:sz="0" w:space="0" w:color="auto"/>
            <w:bottom w:val="none" w:sz="0" w:space="0" w:color="auto"/>
            <w:right w:val="none" w:sz="0" w:space="0" w:color="auto"/>
          </w:divBdr>
        </w:div>
        <w:div w:id="1139031702">
          <w:marLeft w:val="0"/>
          <w:marRight w:val="0"/>
          <w:marTop w:val="0"/>
          <w:marBottom w:val="0"/>
          <w:divBdr>
            <w:top w:val="none" w:sz="0" w:space="0" w:color="auto"/>
            <w:left w:val="none" w:sz="0" w:space="0" w:color="auto"/>
            <w:bottom w:val="none" w:sz="0" w:space="0" w:color="auto"/>
            <w:right w:val="none" w:sz="0" w:space="0" w:color="auto"/>
          </w:divBdr>
          <w:divsChild>
            <w:div w:id="685594772">
              <w:marLeft w:val="0"/>
              <w:marRight w:val="0"/>
              <w:marTop w:val="0"/>
              <w:marBottom w:val="0"/>
              <w:divBdr>
                <w:top w:val="none" w:sz="0" w:space="0" w:color="auto"/>
                <w:left w:val="none" w:sz="0" w:space="0" w:color="auto"/>
                <w:bottom w:val="none" w:sz="0" w:space="0" w:color="auto"/>
                <w:right w:val="none" w:sz="0" w:space="0" w:color="auto"/>
              </w:divBdr>
              <w:divsChild>
                <w:div w:id="1229998640">
                  <w:marLeft w:val="0"/>
                  <w:marRight w:val="0"/>
                  <w:marTop w:val="0"/>
                  <w:marBottom w:val="0"/>
                  <w:divBdr>
                    <w:top w:val="none" w:sz="0" w:space="0" w:color="auto"/>
                    <w:left w:val="none" w:sz="0" w:space="0" w:color="auto"/>
                    <w:bottom w:val="none" w:sz="0" w:space="0" w:color="auto"/>
                    <w:right w:val="none" w:sz="0" w:space="0" w:color="auto"/>
                  </w:divBdr>
                </w:div>
              </w:divsChild>
            </w:div>
            <w:div w:id="8334137">
              <w:marLeft w:val="0"/>
              <w:marRight w:val="0"/>
              <w:marTop w:val="0"/>
              <w:marBottom w:val="0"/>
              <w:divBdr>
                <w:top w:val="none" w:sz="0" w:space="0" w:color="auto"/>
                <w:left w:val="none" w:sz="0" w:space="0" w:color="auto"/>
                <w:bottom w:val="none" w:sz="0" w:space="0" w:color="auto"/>
                <w:right w:val="none" w:sz="0" w:space="0" w:color="auto"/>
              </w:divBdr>
              <w:divsChild>
                <w:div w:id="1489832280">
                  <w:marLeft w:val="0"/>
                  <w:marRight w:val="0"/>
                  <w:marTop w:val="0"/>
                  <w:marBottom w:val="0"/>
                  <w:divBdr>
                    <w:top w:val="none" w:sz="0" w:space="0" w:color="auto"/>
                    <w:left w:val="none" w:sz="0" w:space="0" w:color="auto"/>
                    <w:bottom w:val="none" w:sz="0" w:space="0" w:color="auto"/>
                    <w:right w:val="none" w:sz="0" w:space="0" w:color="auto"/>
                  </w:divBdr>
                </w:div>
              </w:divsChild>
            </w:div>
            <w:div w:id="987705082">
              <w:marLeft w:val="0"/>
              <w:marRight w:val="0"/>
              <w:marTop w:val="0"/>
              <w:marBottom w:val="0"/>
              <w:divBdr>
                <w:top w:val="none" w:sz="0" w:space="0" w:color="auto"/>
                <w:left w:val="none" w:sz="0" w:space="0" w:color="auto"/>
                <w:bottom w:val="none" w:sz="0" w:space="0" w:color="auto"/>
                <w:right w:val="none" w:sz="0" w:space="0" w:color="auto"/>
              </w:divBdr>
              <w:divsChild>
                <w:div w:id="820072845">
                  <w:marLeft w:val="0"/>
                  <w:marRight w:val="0"/>
                  <w:marTop w:val="0"/>
                  <w:marBottom w:val="0"/>
                  <w:divBdr>
                    <w:top w:val="none" w:sz="0" w:space="0" w:color="auto"/>
                    <w:left w:val="none" w:sz="0" w:space="0" w:color="auto"/>
                    <w:bottom w:val="none" w:sz="0" w:space="0" w:color="auto"/>
                    <w:right w:val="none" w:sz="0" w:space="0" w:color="auto"/>
                  </w:divBdr>
                </w:div>
              </w:divsChild>
            </w:div>
            <w:div w:id="565914425">
              <w:marLeft w:val="0"/>
              <w:marRight w:val="0"/>
              <w:marTop w:val="0"/>
              <w:marBottom w:val="0"/>
              <w:divBdr>
                <w:top w:val="none" w:sz="0" w:space="0" w:color="auto"/>
                <w:left w:val="none" w:sz="0" w:space="0" w:color="auto"/>
                <w:bottom w:val="none" w:sz="0" w:space="0" w:color="auto"/>
                <w:right w:val="none" w:sz="0" w:space="0" w:color="auto"/>
              </w:divBdr>
              <w:divsChild>
                <w:div w:id="98724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651586">
      <w:bodyDiv w:val="1"/>
      <w:marLeft w:val="0"/>
      <w:marRight w:val="0"/>
      <w:marTop w:val="0"/>
      <w:marBottom w:val="0"/>
      <w:divBdr>
        <w:top w:val="none" w:sz="0" w:space="0" w:color="auto"/>
        <w:left w:val="none" w:sz="0" w:space="0" w:color="auto"/>
        <w:bottom w:val="none" w:sz="0" w:space="0" w:color="auto"/>
        <w:right w:val="none" w:sz="0" w:space="0" w:color="auto"/>
      </w:divBdr>
      <w:divsChild>
        <w:div w:id="632055592">
          <w:marLeft w:val="0"/>
          <w:marRight w:val="0"/>
          <w:marTop w:val="0"/>
          <w:marBottom w:val="0"/>
          <w:divBdr>
            <w:top w:val="none" w:sz="0" w:space="0" w:color="auto"/>
            <w:left w:val="none" w:sz="0" w:space="0" w:color="auto"/>
            <w:bottom w:val="none" w:sz="0" w:space="0" w:color="auto"/>
            <w:right w:val="none" w:sz="0" w:space="0" w:color="auto"/>
          </w:divBdr>
        </w:div>
        <w:div w:id="1919828127">
          <w:marLeft w:val="0"/>
          <w:marRight w:val="0"/>
          <w:marTop w:val="0"/>
          <w:marBottom w:val="0"/>
          <w:divBdr>
            <w:top w:val="none" w:sz="0" w:space="0" w:color="auto"/>
            <w:left w:val="none" w:sz="0" w:space="0" w:color="auto"/>
            <w:bottom w:val="none" w:sz="0" w:space="0" w:color="auto"/>
            <w:right w:val="none" w:sz="0" w:space="0" w:color="auto"/>
          </w:divBdr>
          <w:divsChild>
            <w:div w:id="744375352">
              <w:marLeft w:val="0"/>
              <w:marRight w:val="0"/>
              <w:marTop w:val="0"/>
              <w:marBottom w:val="0"/>
              <w:divBdr>
                <w:top w:val="none" w:sz="0" w:space="0" w:color="auto"/>
                <w:left w:val="none" w:sz="0" w:space="0" w:color="auto"/>
                <w:bottom w:val="none" w:sz="0" w:space="0" w:color="auto"/>
                <w:right w:val="none" w:sz="0" w:space="0" w:color="auto"/>
              </w:divBdr>
              <w:divsChild>
                <w:div w:id="351032253">
                  <w:marLeft w:val="0"/>
                  <w:marRight w:val="0"/>
                  <w:marTop w:val="0"/>
                  <w:marBottom w:val="0"/>
                  <w:divBdr>
                    <w:top w:val="none" w:sz="0" w:space="0" w:color="auto"/>
                    <w:left w:val="none" w:sz="0" w:space="0" w:color="auto"/>
                    <w:bottom w:val="none" w:sz="0" w:space="0" w:color="auto"/>
                    <w:right w:val="none" w:sz="0" w:space="0" w:color="auto"/>
                  </w:divBdr>
                </w:div>
              </w:divsChild>
            </w:div>
            <w:div w:id="269902300">
              <w:marLeft w:val="0"/>
              <w:marRight w:val="0"/>
              <w:marTop w:val="0"/>
              <w:marBottom w:val="0"/>
              <w:divBdr>
                <w:top w:val="none" w:sz="0" w:space="0" w:color="auto"/>
                <w:left w:val="none" w:sz="0" w:space="0" w:color="auto"/>
                <w:bottom w:val="none" w:sz="0" w:space="0" w:color="auto"/>
                <w:right w:val="none" w:sz="0" w:space="0" w:color="auto"/>
              </w:divBdr>
              <w:divsChild>
                <w:div w:id="588466662">
                  <w:marLeft w:val="0"/>
                  <w:marRight w:val="0"/>
                  <w:marTop w:val="0"/>
                  <w:marBottom w:val="0"/>
                  <w:divBdr>
                    <w:top w:val="none" w:sz="0" w:space="0" w:color="auto"/>
                    <w:left w:val="none" w:sz="0" w:space="0" w:color="auto"/>
                    <w:bottom w:val="none" w:sz="0" w:space="0" w:color="auto"/>
                    <w:right w:val="none" w:sz="0" w:space="0" w:color="auto"/>
                  </w:divBdr>
                </w:div>
              </w:divsChild>
            </w:div>
            <w:div w:id="347289930">
              <w:marLeft w:val="0"/>
              <w:marRight w:val="0"/>
              <w:marTop w:val="0"/>
              <w:marBottom w:val="0"/>
              <w:divBdr>
                <w:top w:val="none" w:sz="0" w:space="0" w:color="auto"/>
                <w:left w:val="none" w:sz="0" w:space="0" w:color="auto"/>
                <w:bottom w:val="none" w:sz="0" w:space="0" w:color="auto"/>
                <w:right w:val="none" w:sz="0" w:space="0" w:color="auto"/>
              </w:divBdr>
              <w:divsChild>
                <w:div w:id="156849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128090">
      <w:bodyDiv w:val="1"/>
      <w:marLeft w:val="0"/>
      <w:marRight w:val="0"/>
      <w:marTop w:val="0"/>
      <w:marBottom w:val="0"/>
      <w:divBdr>
        <w:top w:val="none" w:sz="0" w:space="0" w:color="auto"/>
        <w:left w:val="none" w:sz="0" w:space="0" w:color="auto"/>
        <w:bottom w:val="none" w:sz="0" w:space="0" w:color="auto"/>
        <w:right w:val="none" w:sz="0" w:space="0" w:color="auto"/>
      </w:divBdr>
    </w:div>
    <w:div w:id="545721849">
      <w:bodyDiv w:val="1"/>
      <w:marLeft w:val="0"/>
      <w:marRight w:val="0"/>
      <w:marTop w:val="0"/>
      <w:marBottom w:val="0"/>
      <w:divBdr>
        <w:top w:val="none" w:sz="0" w:space="0" w:color="auto"/>
        <w:left w:val="none" w:sz="0" w:space="0" w:color="auto"/>
        <w:bottom w:val="none" w:sz="0" w:space="0" w:color="auto"/>
        <w:right w:val="none" w:sz="0" w:space="0" w:color="auto"/>
      </w:divBdr>
      <w:divsChild>
        <w:div w:id="640037260">
          <w:marLeft w:val="0"/>
          <w:marRight w:val="0"/>
          <w:marTop w:val="0"/>
          <w:marBottom w:val="0"/>
          <w:divBdr>
            <w:top w:val="none" w:sz="0" w:space="0" w:color="auto"/>
            <w:left w:val="none" w:sz="0" w:space="0" w:color="auto"/>
            <w:bottom w:val="none" w:sz="0" w:space="0" w:color="auto"/>
            <w:right w:val="none" w:sz="0" w:space="0" w:color="auto"/>
          </w:divBdr>
        </w:div>
        <w:div w:id="561603799">
          <w:marLeft w:val="0"/>
          <w:marRight w:val="0"/>
          <w:marTop w:val="0"/>
          <w:marBottom w:val="0"/>
          <w:divBdr>
            <w:top w:val="none" w:sz="0" w:space="0" w:color="auto"/>
            <w:left w:val="none" w:sz="0" w:space="0" w:color="auto"/>
            <w:bottom w:val="none" w:sz="0" w:space="0" w:color="auto"/>
            <w:right w:val="none" w:sz="0" w:space="0" w:color="auto"/>
          </w:divBdr>
          <w:divsChild>
            <w:div w:id="1733573953">
              <w:marLeft w:val="0"/>
              <w:marRight w:val="0"/>
              <w:marTop w:val="0"/>
              <w:marBottom w:val="0"/>
              <w:divBdr>
                <w:top w:val="none" w:sz="0" w:space="0" w:color="auto"/>
                <w:left w:val="none" w:sz="0" w:space="0" w:color="auto"/>
                <w:bottom w:val="none" w:sz="0" w:space="0" w:color="auto"/>
                <w:right w:val="none" w:sz="0" w:space="0" w:color="auto"/>
              </w:divBdr>
              <w:divsChild>
                <w:div w:id="1858762963">
                  <w:marLeft w:val="0"/>
                  <w:marRight w:val="0"/>
                  <w:marTop w:val="0"/>
                  <w:marBottom w:val="0"/>
                  <w:divBdr>
                    <w:top w:val="none" w:sz="0" w:space="0" w:color="auto"/>
                    <w:left w:val="none" w:sz="0" w:space="0" w:color="auto"/>
                    <w:bottom w:val="none" w:sz="0" w:space="0" w:color="auto"/>
                    <w:right w:val="none" w:sz="0" w:space="0" w:color="auto"/>
                  </w:divBdr>
                </w:div>
              </w:divsChild>
            </w:div>
            <w:div w:id="1110928633">
              <w:marLeft w:val="0"/>
              <w:marRight w:val="0"/>
              <w:marTop w:val="0"/>
              <w:marBottom w:val="0"/>
              <w:divBdr>
                <w:top w:val="none" w:sz="0" w:space="0" w:color="auto"/>
                <w:left w:val="none" w:sz="0" w:space="0" w:color="auto"/>
                <w:bottom w:val="none" w:sz="0" w:space="0" w:color="auto"/>
                <w:right w:val="none" w:sz="0" w:space="0" w:color="auto"/>
              </w:divBdr>
              <w:divsChild>
                <w:div w:id="48774383">
                  <w:marLeft w:val="0"/>
                  <w:marRight w:val="0"/>
                  <w:marTop w:val="0"/>
                  <w:marBottom w:val="0"/>
                  <w:divBdr>
                    <w:top w:val="none" w:sz="0" w:space="0" w:color="auto"/>
                    <w:left w:val="none" w:sz="0" w:space="0" w:color="auto"/>
                    <w:bottom w:val="none" w:sz="0" w:space="0" w:color="auto"/>
                    <w:right w:val="none" w:sz="0" w:space="0" w:color="auto"/>
                  </w:divBdr>
                </w:div>
              </w:divsChild>
            </w:div>
            <w:div w:id="1303537855">
              <w:marLeft w:val="0"/>
              <w:marRight w:val="0"/>
              <w:marTop w:val="0"/>
              <w:marBottom w:val="0"/>
              <w:divBdr>
                <w:top w:val="none" w:sz="0" w:space="0" w:color="auto"/>
                <w:left w:val="none" w:sz="0" w:space="0" w:color="auto"/>
                <w:bottom w:val="none" w:sz="0" w:space="0" w:color="auto"/>
                <w:right w:val="none" w:sz="0" w:space="0" w:color="auto"/>
              </w:divBdr>
              <w:divsChild>
                <w:div w:id="1113936470">
                  <w:marLeft w:val="0"/>
                  <w:marRight w:val="0"/>
                  <w:marTop w:val="0"/>
                  <w:marBottom w:val="0"/>
                  <w:divBdr>
                    <w:top w:val="none" w:sz="0" w:space="0" w:color="auto"/>
                    <w:left w:val="none" w:sz="0" w:space="0" w:color="auto"/>
                    <w:bottom w:val="none" w:sz="0" w:space="0" w:color="auto"/>
                    <w:right w:val="none" w:sz="0" w:space="0" w:color="auto"/>
                  </w:divBdr>
                </w:div>
              </w:divsChild>
            </w:div>
            <w:div w:id="664673706">
              <w:marLeft w:val="0"/>
              <w:marRight w:val="0"/>
              <w:marTop w:val="0"/>
              <w:marBottom w:val="0"/>
              <w:divBdr>
                <w:top w:val="none" w:sz="0" w:space="0" w:color="auto"/>
                <w:left w:val="none" w:sz="0" w:space="0" w:color="auto"/>
                <w:bottom w:val="none" w:sz="0" w:space="0" w:color="auto"/>
                <w:right w:val="none" w:sz="0" w:space="0" w:color="auto"/>
              </w:divBdr>
              <w:divsChild>
                <w:div w:id="44974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78293">
      <w:bodyDiv w:val="1"/>
      <w:marLeft w:val="0"/>
      <w:marRight w:val="0"/>
      <w:marTop w:val="0"/>
      <w:marBottom w:val="0"/>
      <w:divBdr>
        <w:top w:val="none" w:sz="0" w:space="0" w:color="auto"/>
        <w:left w:val="none" w:sz="0" w:space="0" w:color="auto"/>
        <w:bottom w:val="none" w:sz="0" w:space="0" w:color="auto"/>
        <w:right w:val="none" w:sz="0" w:space="0" w:color="auto"/>
      </w:divBdr>
      <w:divsChild>
        <w:div w:id="498666626">
          <w:marLeft w:val="475"/>
          <w:marRight w:val="0"/>
          <w:marTop w:val="0"/>
          <w:marBottom w:val="0"/>
          <w:divBdr>
            <w:top w:val="none" w:sz="0" w:space="0" w:color="auto"/>
            <w:left w:val="none" w:sz="0" w:space="0" w:color="auto"/>
            <w:bottom w:val="none" w:sz="0" w:space="0" w:color="auto"/>
            <w:right w:val="none" w:sz="0" w:space="0" w:color="auto"/>
          </w:divBdr>
        </w:div>
        <w:div w:id="1869295509">
          <w:marLeft w:val="475"/>
          <w:marRight w:val="0"/>
          <w:marTop w:val="0"/>
          <w:marBottom w:val="0"/>
          <w:divBdr>
            <w:top w:val="none" w:sz="0" w:space="0" w:color="auto"/>
            <w:left w:val="none" w:sz="0" w:space="0" w:color="auto"/>
            <w:bottom w:val="none" w:sz="0" w:space="0" w:color="auto"/>
            <w:right w:val="none" w:sz="0" w:space="0" w:color="auto"/>
          </w:divBdr>
        </w:div>
        <w:div w:id="711612654">
          <w:marLeft w:val="475"/>
          <w:marRight w:val="0"/>
          <w:marTop w:val="0"/>
          <w:marBottom w:val="0"/>
          <w:divBdr>
            <w:top w:val="none" w:sz="0" w:space="0" w:color="auto"/>
            <w:left w:val="none" w:sz="0" w:space="0" w:color="auto"/>
            <w:bottom w:val="none" w:sz="0" w:space="0" w:color="auto"/>
            <w:right w:val="none" w:sz="0" w:space="0" w:color="auto"/>
          </w:divBdr>
        </w:div>
        <w:div w:id="996227437">
          <w:marLeft w:val="475"/>
          <w:marRight w:val="0"/>
          <w:marTop w:val="0"/>
          <w:marBottom w:val="0"/>
          <w:divBdr>
            <w:top w:val="none" w:sz="0" w:space="0" w:color="auto"/>
            <w:left w:val="none" w:sz="0" w:space="0" w:color="auto"/>
            <w:bottom w:val="none" w:sz="0" w:space="0" w:color="auto"/>
            <w:right w:val="none" w:sz="0" w:space="0" w:color="auto"/>
          </w:divBdr>
        </w:div>
        <w:div w:id="657658349">
          <w:marLeft w:val="475"/>
          <w:marRight w:val="0"/>
          <w:marTop w:val="0"/>
          <w:marBottom w:val="0"/>
          <w:divBdr>
            <w:top w:val="none" w:sz="0" w:space="0" w:color="auto"/>
            <w:left w:val="none" w:sz="0" w:space="0" w:color="auto"/>
            <w:bottom w:val="none" w:sz="0" w:space="0" w:color="auto"/>
            <w:right w:val="none" w:sz="0" w:space="0" w:color="auto"/>
          </w:divBdr>
        </w:div>
        <w:div w:id="1356275611">
          <w:marLeft w:val="475"/>
          <w:marRight w:val="130"/>
          <w:marTop w:val="0"/>
          <w:marBottom w:val="0"/>
          <w:divBdr>
            <w:top w:val="none" w:sz="0" w:space="0" w:color="auto"/>
            <w:left w:val="none" w:sz="0" w:space="0" w:color="auto"/>
            <w:bottom w:val="none" w:sz="0" w:space="0" w:color="auto"/>
            <w:right w:val="none" w:sz="0" w:space="0" w:color="auto"/>
          </w:divBdr>
        </w:div>
      </w:divsChild>
    </w:div>
    <w:div w:id="558636501">
      <w:bodyDiv w:val="1"/>
      <w:marLeft w:val="0"/>
      <w:marRight w:val="0"/>
      <w:marTop w:val="0"/>
      <w:marBottom w:val="0"/>
      <w:divBdr>
        <w:top w:val="none" w:sz="0" w:space="0" w:color="auto"/>
        <w:left w:val="none" w:sz="0" w:space="0" w:color="auto"/>
        <w:bottom w:val="none" w:sz="0" w:space="0" w:color="auto"/>
        <w:right w:val="none" w:sz="0" w:space="0" w:color="auto"/>
      </w:divBdr>
    </w:div>
    <w:div w:id="561061042">
      <w:bodyDiv w:val="1"/>
      <w:marLeft w:val="0"/>
      <w:marRight w:val="0"/>
      <w:marTop w:val="0"/>
      <w:marBottom w:val="0"/>
      <w:divBdr>
        <w:top w:val="none" w:sz="0" w:space="0" w:color="auto"/>
        <w:left w:val="none" w:sz="0" w:space="0" w:color="auto"/>
        <w:bottom w:val="none" w:sz="0" w:space="0" w:color="auto"/>
        <w:right w:val="none" w:sz="0" w:space="0" w:color="auto"/>
      </w:divBdr>
      <w:divsChild>
        <w:div w:id="2030175357">
          <w:marLeft w:val="0"/>
          <w:marRight w:val="0"/>
          <w:marTop w:val="0"/>
          <w:marBottom w:val="0"/>
          <w:divBdr>
            <w:top w:val="none" w:sz="0" w:space="0" w:color="auto"/>
            <w:left w:val="none" w:sz="0" w:space="0" w:color="auto"/>
            <w:bottom w:val="none" w:sz="0" w:space="0" w:color="auto"/>
            <w:right w:val="none" w:sz="0" w:space="0" w:color="auto"/>
          </w:divBdr>
        </w:div>
        <w:div w:id="369426997">
          <w:marLeft w:val="0"/>
          <w:marRight w:val="0"/>
          <w:marTop w:val="0"/>
          <w:marBottom w:val="0"/>
          <w:divBdr>
            <w:top w:val="none" w:sz="0" w:space="0" w:color="auto"/>
            <w:left w:val="none" w:sz="0" w:space="0" w:color="auto"/>
            <w:bottom w:val="none" w:sz="0" w:space="0" w:color="auto"/>
            <w:right w:val="none" w:sz="0" w:space="0" w:color="auto"/>
          </w:divBdr>
          <w:divsChild>
            <w:div w:id="1619288416">
              <w:marLeft w:val="0"/>
              <w:marRight w:val="0"/>
              <w:marTop w:val="0"/>
              <w:marBottom w:val="0"/>
              <w:divBdr>
                <w:top w:val="none" w:sz="0" w:space="0" w:color="auto"/>
                <w:left w:val="none" w:sz="0" w:space="0" w:color="auto"/>
                <w:bottom w:val="none" w:sz="0" w:space="0" w:color="auto"/>
                <w:right w:val="none" w:sz="0" w:space="0" w:color="auto"/>
              </w:divBdr>
              <w:divsChild>
                <w:div w:id="957874869">
                  <w:marLeft w:val="0"/>
                  <w:marRight w:val="0"/>
                  <w:marTop w:val="0"/>
                  <w:marBottom w:val="0"/>
                  <w:divBdr>
                    <w:top w:val="none" w:sz="0" w:space="0" w:color="auto"/>
                    <w:left w:val="none" w:sz="0" w:space="0" w:color="auto"/>
                    <w:bottom w:val="none" w:sz="0" w:space="0" w:color="auto"/>
                    <w:right w:val="none" w:sz="0" w:space="0" w:color="auto"/>
                  </w:divBdr>
                </w:div>
              </w:divsChild>
            </w:div>
            <w:div w:id="1322810765">
              <w:marLeft w:val="0"/>
              <w:marRight w:val="0"/>
              <w:marTop w:val="0"/>
              <w:marBottom w:val="0"/>
              <w:divBdr>
                <w:top w:val="none" w:sz="0" w:space="0" w:color="auto"/>
                <w:left w:val="none" w:sz="0" w:space="0" w:color="auto"/>
                <w:bottom w:val="none" w:sz="0" w:space="0" w:color="auto"/>
                <w:right w:val="none" w:sz="0" w:space="0" w:color="auto"/>
              </w:divBdr>
              <w:divsChild>
                <w:div w:id="1031145968">
                  <w:marLeft w:val="0"/>
                  <w:marRight w:val="0"/>
                  <w:marTop w:val="0"/>
                  <w:marBottom w:val="0"/>
                  <w:divBdr>
                    <w:top w:val="none" w:sz="0" w:space="0" w:color="auto"/>
                    <w:left w:val="none" w:sz="0" w:space="0" w:color="auto"/>
                    <w:bottom w:val="none" w:sz="0" w:space="0" w:color="auto"/>
                    <w:right w:val="none" w:sz="0" w:space="0" w:color="auto"/>
                  </w:divBdr>
                </w:div>
              </w:divsChild>
            </w:div>
            <w:div w:id="853154765">
              <w:marLeft w:val="0"/>
              <w:marRight w:val="0"/>
              <w:marTop w:val="0"/>
              <w:marBottom w:val="0"/>
              <w:divBdr>
                <w:top w:val="none" w:sz="0" w:space="0" w:color="auto"/>
                <w:left w:val="none" w:sz="0" w:space="0" w:color="auto"/>
                <w:bottom w:val="none" w:sz="0" w:space="0" w:color="auto"/>
                <w:right w:val="none" w:sz="0" w:space="0" w:color="auto"/>
              </w:divBdr>
              <w:divsChild>
                <w:div w:id="115992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44371">
      <w:bodyDiv w:val="1"/>
      <w:marLeft w:val="0"/>
      <w:marRight w:val="0"/>
      <w:marTop w:val="0"/>
      <w:marBottom w:val="0"/>
      <w:divBdr>
        <w:top w:val="none" w:sz="0" w:space="0" w:color="auto"/>
        <w:left w:val="none" w:sz="0" w:space="0" w:color="auto"/>
        <w:bottom w:val="none" w:sz="0" w:space="0" w:color="auto"/>
        <w:right w:val="none" w:sz="0" w:space="0" w:color="auto"/>
      </w:divBdr>
    </w:div>
    <w:div w:id="576206547">
      <w:bodyDiv w:val="1"/>
      <w:marLeft w:val="0"/>
      <w:marRight w:val="0"/>
      <w:marTop w:val="0"/>
      <w:marBottom w:val="0"/>
      <w:divBdr>
        <w:top w:val="none" w:sz="0" w:space="0" w:color="auto"/>
        <w:left w:val="none" w:sz="0" w:space="0" w:color="auto"/>
        <w:bottom w:val="none" w:sz="0" w:space="0" w:color="auto"/>
        <w:right w:val="none" w:sz="0" w:space="0" w:color="auto"/>
      </w:divBdr>
    </w:div>
    <w:div w:id="576475931">
      <w:bodyDiv w:val="1"/>
      <w:marLeft w:val="0"/>
      <w:marRight w:val="0"/>
      <w:marTop w:val="0"/>
      <w:marBottom w:val="0"/>
      <w:divBdr>
        <w:top w:val="none" w:sz="0" w:space="0" w:color="auto"/>
        <w:left w:val="none" w:sz="0" w:space="0" w:color="auto"/>
        <w:bottom w:val="none" w:sz="0" w:space="0" w:color="auto"/>
        <w:right w:val="none" w:sz="0" w:space="0" w:color="auto"/>
      </w:divBdr>
    </w:div>
    <w:div w:id="581371454">
      <w:bodyDiv w:val="1"/>
      <w:marLeft w:val="0"/>
      <w:marRight w:val="0"/>
      <w:marTop w:val="0"/>
      <w:marBottom w:val="0"/>
      <w:divBdr>
        <w:top w:val="none" w:sz="0" w:space="0" w:color="auto"/>
        <w:left w:val="none" w:sz="0" w:space="0" w:color="auto"/>
        <w:bottom w:val="none" w:sz="0" w:space="0" w:color="auto"/>
        <w:right w:val="none" w:sz="0" w:space="0" w:color="auto"/>
      </w:divBdr>
      <w:divsChild>
        <w:div w:id="306398459">
          <w:marLeft w:val="0"/>
          <w:marRight w:val="0"/>
          <w:marTop w:val="0"/>
          <w:marBottom w:val="0"/>
          <w:divBdr>
            <w:top w:val="none" w:sz="0" w:space="0" w:color="auto"/>
            <w:left w:val="none" w:sz="0" w:space="0" w:color="auto"/>
            <w:bottom w:val="none" w:sz="0" w:space="0" w:color="auto"/>
            <w:right w:val="none" w:sz="0" w:space="0" w:color="auto"/>
          </w:divBdr>
        </w:div>
        <w:div w:id="1642417095">
          <w:marLeft w:val="0"/>
          <w:marRight w:val="0"/>
          <w:marTop w:val="0"/>
          <w:marBottom w:val="0"/>
          <w:divBdr>
            <w:top w:val="none" w:sz="0" w:space="0" w:color="auto"/>
            <w:left w:val="none" w:sz="0" w:space="0" w:color="auto"/>
            <w:bottom w:val="none" w:sz="0" w:space="0" w:color="auto"/>
            <w:right w:val="none" w:sz="0" w:space="0" w:color="auto"/>
          </w:divBdr>
          <w:divsChild>
            <w:div w:id="107511505">
              <w:marLeft w:val="0"/>
              <w:marRight w:val="0"/>
              <w:marTop w:val="0"/>
              <w:marBottom w:val="0"/>
              <w:divBdr>
                <w:top w:val="none" w:sz="0" w:space="0" w:color="auto"/>
                <w:left w:val="none" w:sz="0" w:space="0" w:color="auto"/>
                <w:bottom w:val="none" w:sz="0" w:space="0" w:color="auto"/>
                <w:right w:val="none" w:sz="0" w:space="0" w:color="auto"/>
              </w:divBdr>
              <w:divsChild>
                <w:div w:id="1655602105">
                  <w:marLeft w:val="0"/>
                  <w:marRight w:val="0"/>
                  <w:marTop w:val="0"/>
                  <w:marBottom w:val="0"/>
                  <w:divBdr>
                    <w:top w:val="none" w:sz="0" w:space="0" w:color="auto"/>
                    <w:left w:val="none" w:sz="0" w:space="0" w:color="auto"/>
                    <w:bottom w:val="none" w:sz="0" w:space="0" w:color="auto"/>
                    <w:right w:val="none" w:sz="0" w:space="0" w:color="auto"/>
                  </w:divBdr>
                </w:div>
              </w:divsChild>
            </w:div>
            <w:div w:id="895167751">
              <w:marLeft w:val="0"/>
              <w:marRight w:val="0"/>
              <w:marTop w:val="0"/>
              <w:marBottom w:val="0"/>
              <w:divBdr>
                <w:top w:val="none" w:sz="0" w:space="0" w:color="auto"/>
                <w:left w:val="none" w:sz="0" w:space="0" w:color="auto"/>
                <w:bottom w:val="none" w:sz="0" w:space="0" w:color="auto"/>
                <w:right w:val="none" w:sz="0" w:space="0" w:color="auto"/>
              </w:divBdr>
              <w:divsChild>
                <w:div w:id="1351952551">
                  <w:marLeft w:val="0"/>
                  <w:marRight w:val="0"/>
                  <w:marTop w:val="0"/>
                  <w:marBottom w:val="0"/>
                  <w:divBdr>
                    <w:top w:val="none" w:sz="0" w:space="0" w:color="auto"/>
                    <w:left w:val="none" w:sz="0" w:space="0" w:color="auto"/>
                    <w:bottom w:val="none" w:sz="0" w:space="0" w:color="auto"/>
                    <w:right w:val="none" w:sz="0" w:space="0" w:color="auto"/>
                  </w:divBdr>
                </w:div>
              </w:divsChild>
            </w:div>
            <w:div w:id="205723975">
              <w:marLeft w:val="0"/>
              <w:marRight w:val="0"/>
              <w:marTop w:val="0"/>
              <w:marBottom w:val="0"/>
              <w:divBdr>
                <w:top w:val="none" w:sz="0" w:space="0" w:color="auto"/>
                <w:left w:val="none" w:sz="0" w:space="0" w:color="auto"/>
                <w:bottom w:val="none" w:sz="0" w:space="0" w:color="auto"/>
                <w:right w:val="none" w:sz="0" w:space="0" w:color="auto"/>
              </w:divBdr>
              <w:divsChild>
                <w:div w:id="1791821358">
                  <w:marLeft w:val="0"/>
                  <w:marRight w:val="0"/>
                  <w:marTop w:val="0"/>
                  <w:marBottom w:val="0"/>
                  <w:divBdr>
                    <w:top w:val="none" w:sz="0" w:space="0" w:color="auto"/>
                    <w:left w:val="none" w:sz="0" w:space="0" w:color="auto"/>
                    <w:bottom w:val="none" w:sz="0" w:space="0" w:color="auto"/>
                    <w:right w:val="none" w:sz="0" w:space="0" w:color="auto"/>
                  </w:divBdr>
                </w:div>
              </w:divsChild>
            </w:div>
            <w:div w:id="350036530">
              <w:marLeft w:val="0"/>
              <w:marRight w:val="0"/>
              <w:marTop w:val="0"/>
              <w:marBottom w:val="0"/>
              <w:divBdr>
                <w:top w:val="none" w:sz="0" w:space="0" w:color="auto"/>
                <w:left w:val="none" w:sz="0" w:space="0" w:color="auto"/>
                <w:bottom w:val="none" w:sz="0" w:space="0" w:color="auto"/>
                <w:right w:val="none" w:sz="0" w:space="0" w:color="auto"/>
              </w:divBdr>
              <w:divsChild>
                <w:div w:id="119685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240029">
      <w:bodyDiv w:val="1"/>
      <w:marLeft w:val="0"/>
      <w:marRight w:val="0"/>
      <w:marTop w:val="0"/>
      <w:marBottom w:val="0"/>
      <w:divBdr>
        <w:top w:val="none" w:sz="0" w:space="0" w:color="auto"/>
        <w:left w:val="none" w:sz="0" w:space="0" w:color="auto"/>
        <w:bottom w:val="none" w:sz="0" w:space="0" w:color="auto"/>
        <w:right w:val="none" w:sz="0" w:space="0" w:color="auto"/>
      </w:divBdr>
      <w:divsChild>
        <w:div w:id="1888834120">
          <w:marLeft w:val="0"/>
          <w:marRight w:val="0"/>
          <w:marTop w:val="0"/>
          <w:marBottom w:val="0"/>
          <w:divBdr>
            <w:top w:val="none" w:sz="0" w:space="0" w:color="auto"/>
            <w:left w:val="none" w:sz="0" w:space="0" w:color="auto"/>
            <w:bottom w:val="none" w:sz="0" w:space="0" w:color="auto"/>
            <w:right w:val="none" w:sz="0" w:space="0" w:color="auto"/>
          </w:divBdr>
        </w:div>
        <w:div w:id="1904287774">
          <w:marLeft w:val="0"/>
          <w:marRight w:val="0"/>
          <w:marTop w:val="0"/>
          <w:marBottom w:val="0"/>
          <w:divBdr>
            <w:top w:val="none" w:sz="0" w:space="0" w:color="auto"/>
            <w:left w:val="none" w:sz="0" w:space="0" w:color="auto"/>
            <w:bottom w:val="none" w:sz="0" w:space="0" w:color="auto"/>
            <w:right w:val="none" w:sz="0" w:space="0" w:color="auto"/>
          </w:divBdr>
          <w:divsChild>
            <w:div w:id="1719083763">
              <w:marLeft w:val="0"/>
              <w:marRight w:val="0"/>
              <w:marTop w:val="0"/>
              <w:marBottom w:val="0"/>
              <w:divBdr>
                <w:top w:val="none" w:sz="0" w:space="0" w:color="auto"/>
                <w:left w:val="none" w:sz="0" w:space="0" w:color="auto"/>
                <w:bottom w:val="none" w:sz="0" w:space="0" w:color="auto"/>
                <w:right w:val="none" w:sz="0" w:space="0" w:color="auto"/>
              </w:divBdr>
              <w:divsChild>
                <w:div w:id="931163046">
                  <w:marLeft w:val="0"/>
                  <w:marRight w:val="0"/>
                  <w:marTop w:val="0"/>
                  <w:marBottom w:val="0"/>
                  <w:divBdr>
                    <w:top w:val="none" w:sz="0" w:space="0" w:color="auto"/>
                    <w:left w:val="none" w:sz="0" w:space="0" w:color="auto"/>
                    <w:bottom w:val="none" w:sz="0" w:space="0" w:color="auto"/>
                    <w:right w:val="none" w:sz="0" w:space="0" w:color="auto"/>
                  </w:divBdr>
                </w:div>
              </w:divsChild>
            </w:div>
            <w:div w:id="1696542040">
              <w:marLeft w:val="0"/>
              <w:marRight w:val="0"/>
              <w:marTop w:val="0"/>
              <w:marBottom w:val="0"/>
              <w:divBdr>
                <w:top w:val="none" w:sz="0" w:space="0" w:color="auto"/>
                <w:left w:val="none" w:sz="0" w:space="0" w:color="auto"/>
                <w:bottom w:val="none" w:sz="0" w:space="0" w:color="auto"/>
                <w:right w:val="none" w:sz="0" w:space="0" w:color="auto"/>
              </w:divBdr>
              <w:divsChild>
                <w:div w:id="1520773562">
                  <w:marLeft w:val="0"/>
                  <w:marRight w:val="0"/>
                  <w:marTop w:val="0"/>
                  <w:marBottom w:val="0"/>
                  <w:divBdr>
                    <w:top w:val="none" w:sz="0" w:space="0" w:color="auto"/>
                    <w:left w:val="none" w:sz="0" w:space="0" w:color="auto"/>
                    <w:bottom w:val="none" w:sz="0" w:space="0" w:color="auto"/>
                    <w:right w:val="none" w:sz="0" w:space="0" w:color="auto"/>
                  </w:divBdr>
                </w:div>
              </w:divsChild>
            </w:div>
            <w:div w:id="658462107">
              <w:marLeft w:val="0"/>
              <w:marRight w:val="0"/>
              <w:marTop w:val="0"/>
              <w:marBottom w:val="0"/>
              <w:divBdr>
                <w:top w:val="none" w:sz="0" w:space="0" w:color="auto"/>
                <w:left w:val="none" w:sz="0" w:space="0" w:color="auto"/>
                <w:bottom w:val="none" w:sz="0" w:space="0" w:color="auto"/>
                <w:right w:val="none" w:sz="0" w:space="0" w:color="auto"/>
              </w:divBdr>
              <w:divsChild>
                <w:div w:id="659386717">
                  <w:marLeft w:val="0"/>
                  <w:marRight w:val="0"/>
                  <w:marTop w:val="0"/>
                  <w:marBottom w:val="0"/>
                  <w:divBdr>
                    <w:top w:val="none" w:sz="0" w:space="0" w:color="auto"/>
                    <w:left w:val="none" w:sz="0" w:space="0" w:color="auto"/>
                    <w:bottom w:val="none" w:sz="0" w:space="0" w:color="auto"/>
                    <w:right w:val="none" w:sz="0" w:space="0" w:color="auto"/>
                  </w:divBdr>
                </w:div>
              </w:divsChild>
            </w:div>
            <w:div w:id="1714034559">
              <w:marLeft w:val="0"/>
              <w:marRight w:val="0"/>
              <w:marTop w:val="0"/>
              <w:marBottom w:val="0"/>
              <w:divBdr>
                <w:top w:val="none" w:sz="0" w:space="0" w:color="auto"/>
                <w:left w:val="none" w:sz="0" w:space="0" w:color="auto"/>
                <w:bottom w:val="none" w:sz="0" w:space="0" w:color="auto"/>
                <w:right w:val="none" w:sz="0" w:space="0" w:color="auto"/>
              </w:divBdr>
              <w:divsChild>
                <w:div w:id="94839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85533">
      <w:bodyDiv w:val="1"/>
      <w:marLeft w:val="0"/>
      <w:marRight w:val="0"/>
      <w:marTop w:val="0"/>
      <w:marBottom w:val="0"/>
      <w:divBdr>
        <w:top w:val="none" w:sz="0" w:space="0" w:color="auto"/>
        <w:left w:val="none" w:sz="0" w:space="0" w:color="auto"/>
        <w:bottom w:val="none" w:sz="0" w:space="0" w:color="auto"/>
        <w:right w:val="none" w:sz="0" w:space="0" w:color="auto"/>
      </w:divBdr>
      <w:divsChild>
        <w:div w:id="784156068">
          <w:marLeft w:val="0"/>
          <w:marRight w:val="0"/>
          <w:marTop w:val="0"/>
          <w:marBottom w:val="0"/>
          <w:divBdr>
            <w:top w:val="none" w:sz="0" w:space="0" w:color="auto"/>
            <w:left w:val="none" w:sz="0" w:space="0" w:color="auto"/>
            <w:bottom w:val="none" w:sz="0" w:space="0" w:color="auto"/>
            <w:right w:val="none" w:sz="0" w:space="0" w:color="auto"/>
          </w:divBdr>
        </w:div>
        <w:div w:id="1256481940">
          <w:marLeft w:val="0"/>
          <w:marRight w:val="0"/>
          <w:marTop w:val="0"/>
          <w:marBottom w:val="0"/>
          <w:divBdr>
            <w:top w:val="none" w:sz="0" w:space="0" w:color="auto"/>
            <w:left w:val="none" w:sz="0" w:space="0" w:color="auto"/>
            <w:bottom w:val="none" w:sz="0" w:space="0" w:color="auto"/>
            <w:right w:val="none" w:sz="0" w:space="0" w:color="auto"/>
          </w:divBdr>
          <w:divsChild>
            <w:div w:id="529026479">
              <w:marLeft w:val="0"/>
              <w:marRight w:val="0"/>
              <w:marTop w:val="0"/>
              <w:marBottom w:val="0"/>
              <w:divBdr>
                <w:top w:val="none" w:sz="0" w:space="0" w:color="auto"/>
                <w:left w:val="none" w:sz="0" w:space="0" w:color="auto"/>
                <w:bottom w:val="none" w:sz="0" w:space="0" w:color="auto"/>
                <w:right w:val="none" w:sz="0" w:space="0" w:color="auto"/>
              </w:divBdr>
              <w:divsChild>
                <w:div w:id="839735426">
                  <w:marLeft w:val="0"/>
                  <w:marRight w:val="0"/>
                  <w:marTop w:val="0"/>
                  <w:marBottom w:val="0"/>
                  <w:divBdr>
                    <w:top w:val="none" w:sz="0" w:space="0" w:color="auto"/>
                    <w:left w:val="none" w:sz="0" w:space="0" w:color="auto"/>
                    <w:bottom w:val="none" w:sz="0" w:space="0" w:color="auto"/>
                    <w:right w:val="none" w:sz="0" w:space="0" w:color="auto"/>
                  </w:divBdr>
                </w:div>
              </w:divsChild>
            </w:div>
            <w:div w:id="369696235">
              <w:marLeft w:val="0"/>
              <w:marRight w:val="0"/>
              <w:marTop w:val="0"/>
              <w:marBottom w:val="0"/>
              <w:divBdr>
                <w:top w:val="none" w:sz="0" w:space="0" w:color="auto"/>
                <w:left w:val="none" w:sz="0" w:space="0" w:color="auto"/>
                <w:bottom w:val="none" w:sz="0" w:space="0" w:color="auto"/>
                <w:right w:val="none" w:sz="0" w:space="0" w:color="auto"/>
              </w:divBdr>
              <w:divsChild>
                <w:div w:id="1142385482">
                  <w:marLeft w:val="0"/>
                  <w:marRight w:val="0"/>
                  <w:marTop w:val="0"/>
                  <w:marBottom w:val="0"/>
                  <w:divBdr>
                    <w:top w:val="none" w:sz="0" w:space="0" w:color="auto"/>
                    <w:left w:val="none" w:sz="0" w:space="0" w:color="auto"/>
                    <w:bottom w:val="none" w:sz="0" w:space="0" w:color="auto"/>
                    <w:right w:val="none" w:sz="0" w:space="0" w:color="auto"/>
                  </w:divBdr>
                </w:div>
              </w:divsChild>
            </w:div>
            <w:div w:id="497961479">
              <w:marLeft w:val="0"/>
              <w:marRight w:val="0"/>
              <w:marTop w:val="0"/>
              <w:marBottom w:val="0"/>
              <w:divBdr>
                <w:top w:val="none" w:sz="0" w:space="0" w:color="auto"/>
                <w:left w:val="none" w:sz="0" w:space="0" w:color="auto"/>
                <w:bottom w:val="none" w:sz="0" w:space="0" w:color="auto"/>
                <w:right w:val="none" w:sz="0" w:space="0" w:color="auto"/>
              </w:divBdr>
              <w:divsChild>
                <w:div w:id="1213154673">
                  <w:marLeft w:val="0"/>
                  <w:marRight w:val="0"/>
                  <w:marTop w:val="0"/>
                  <w:marBottom w:val="0"/>
                  <w:divBdr>
                    <w:top w:val="none" w:sz="0" w:space="0" w:color="auto"/>
                    <w:left w:val="none" w:sz="0" w:space="0" w:color="auto"/>
                    <w:bottom w:val="none" w:sz="0" w:space="0" w:color="auto"/>
                    <w:right w:val="none" w:sz="0" w:space="0" w:color="auto"/>
                  </w:divBdr>
                </w:div>
              </w:divsChild>
            </w:div>
            <w:div w:id="732192706">
              <w:marLeft w:val="0"/>
              <w:marRight w:val="0"/>
              <w:marTop w:val="0"/>
              <w:marBottom w:val="0"/>
              <w:divBdr>
                <w:top w:val="none" w:sz="0" w:space="0" w:color="auto"/>
                <w:left w:val="none" w:sz="0" w:space="0" w:color="auto"/>
                <w:bottom w:val="none" w:sz="0" w:space="0" w:color="auto"/>
                <w:right w:val="none" w:sz="0" w:space="0" w:color="auto"/>
              </w:divBdr>
              <w:divsChild>
                <w:div w:id="47410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3655">
      <w:bodyDiv w:val="1"/>
      <w:marLeft w:val="0"/>
      <w:marRight w:val="0"/>
      <w:marTop w:val="0"/>
      <w:marBottom w:val="0"/>
      <w:divBdr>
        <w:top w:val="none" w:sz="0" w:space="0" w:color="auto"/>
        <w:left w:val="none" w:sz="0" w:space="0" w:color="auto"/>
        <w:bottom w:val="none" w:sz="0" w:space="0" w:color="auto"/>
        <w:right w:val="none" w:sz="0" w:space="0" w:color="auto"/>
      </w:divBdr>
      <w:divsChild>
        <w:div w:id="2132044149">
          <w:marLeft w:val="0"/>
          <w:marRight w:val="0"/>
          <w:marTop w:val="0"/>
          <w:marBottom w:val="0"/>
          <w:divBdr>
            <w:top w:val="none" w:sz="0" w:space="0" w:color="auto"/>
            <w:left w:val="none" w:sz="0" w:space="0" w:color="auto"/>
            <w:bottom w:val="none" w:sz="0" w:space="0" w:color="auto"/>
            <w:right w:val="none" w:sz="0" w:space="0" w:color="auto"/>
          </w:divBdr>
        </w:div>
        <w:div w:id="844633831">
          <w:marLeft w:val="0"/>
          <w:marRight w:val="0"/>
          <w:marTop w:val="0"/>
          <w:marBottom w:val="0"/>
          <w:divBdr>
            <w:top w:val="none" w:sz="0" w:space="0" w:color="auto"/>
            <w:left w:val="none" w:sz="0" w:space="0" w:color="auto"/>
            <w:bottom w:val="none" w:sz="0" w:space="0" w:color="auto"/>
            <w:right w:val="none" w:sz="0" w:space="0" w:color="auto"/>
          </w:divBdr>
          <w:divsChild>
            <w:div w:id="1738017258">
              <w:marLeft w:val="0"/>
              <w:marRight w:val="0"/>
              <w:marTop w:val="0"/>
              <w:marBottom w:val="0"/>
              <w:divBdr>
                <w:top w:val="none" w:sz="0" w:space="0" w:color="auto"/>
                <w:left w:val="none" w:sz="0" w:space="0" w:color="auto"/>
                <w:bottom w:val="none" w:sz="0" w:space="0" w:color="auto"/>
                <w:right w:val="none" w:sz="0" w:space="0" w:color="auto"/>
              </w:divBdr>
              <w:divsChild>
                <w:div w:id="1473013520">
                  <w:marLeft w:val="0"/>
                  <w:marRight w:val="0"/>
                  <w:marTop w:val="0"/>
                  <w:marBottom w:val="0"/>
                  <w:divBdr>
                    <w:top w:val="none" w:sz="0" w:space="0" w:color="auto"/>
                    <w:left w:val="none" w:sz="0" w:space="0" w:color="auto"/>
                    <w:bottom w:val="none" w:sz="0" w:space="0" w:color="auto"/>
                    <w:right w:val="none" w:sz="0" w:space="0" w:color="auto"/>
                  </w:divBdr>
                </w:div>
              </w:divsChild>
            </w:div>
            <w:div w:id="834876827">
              <w:marLeft w:val="0"/>
              <w:marRight w:val="0"/>
              <w:marTop w:val="0"/>
              <w:marBottom w:val="0"/>
              <w:divBdr>
                <w:top w:val="none" w:sz="0" w:space="0" w:color="auto"/>
                <w:left w:val="none" w:sz="0" w:space="0" w:color="auto"/>
                <w:bottom w:val="none" w:sz="0" w:space="0" w:color="auto"/>
                <w:right w:val="none" w:sz="0" w:space="0" w:color="auto"/>
              </w:divBdr>
              <w:divsChild>
                <w:div w:id="1669821489">
                  <w:marLeft w:val="0"/>
                  <w:marRight w:val="0"/>
                  <w:marTop w:val="0"/>
                  <w:marBottom w:val="0"/>
                  <w:divBdr>
                    <w:top w:val="none" w:sz="0" w:space="0" w:color="auto"/>
                    <w:left w:val="none" w:sz="0" w:space="0" w:color="auto"/>
                    <w:bottom w:val="none" w:sz="0" w:space="0" w:color="auto"/>
                    <w:right w:val="none" w:sz="0" w:space="0" w:color="auto"/>
                  </w:divBdr>
                </w:div>
              </w:divsChild>
            </w:div>
            <w:div w:id="541794241">
              <w:marLeft w:val="0"/>
              <w:marRight w:val="0"/>
              <w:marTop w:val="0"/>
              <w:marBottom w:val="0"/>
              <w:divBdr>
                <w:top w:val="none" w:sz="0" w:space="0" w:color="auto"/>
                <w:left w:val="none" w:sz="0" w:space="0" w:color="auto"/>
                <w:bottom w:val="none" w:sz="0" w:space="0" w:color="auto"/>
                <w:right w:val="none" w:sz="0" w:space="0" w:color="auto"/>
              </w:divBdr>
              <w:divsChild>
                <w:div w:id="406925386">
                  <w:marLeft w:val="0"/>
                  <w:marRight w:val="0"/>
                  <w:marTop w:val="0"/>
                  <w:marBottom w:val="0"/>
                  <w:divBdr>
                    <w:top w:val="none" w:sz="0" w:space="0" w:color="auto"/>
                    <w:left w:val="none" w:sz="0" w:space="0" w:color="auto"/>
                    <w:bottom w:val="none" w:sz="0" w:space="0" w:color="auto"/>
                    <w:right w:val="none" w:sz="0" w:space="0" w:color="auto"/>
                  </w:divBdr>
                </w:div>
              </w:divsChild>
            </w:div>
            <w:div w:id="2025593339">
              <w:marLeft w:val="0"/>
              <w:marRight w:val="0"/>
              <w:marTop w:val="0"/>
              <w:marBottom w:val="0"/>
              <w:divBdr>
                <w:top w:val="none" w:sz="0" w:space="0" w:color="auto"/>
                <w:left w:val="none" w:sz="0" w:space="0" w:color="auto"/>
                <w:bottom w:val="none" w:sz="0" w:space="0" w:color="auto"/>
                <w:right w:val="none" w:sz="0" w:space="0" w:color="auto"/>
              </w:divBdr>
              <w:divsChild>
                <w:div w:id="8456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14120">
      <w:bodyDiv w:val="1"/>
      <w:marLeft w:val="0"/>
      <w:marRight w:val="0"/>
      <w:marTop w:val="0"/>
      <w:marBottom w:val="0"/>
      <w:divBdr>
        <w:top w:val="none" w:sz="0" w:space="0" w:color="auto"/>
        <w:left w:val="none" w:sz="0" w:space="0" w:color="auto"/>
        <w:bottom w:val="none" w:sz="0" w:space="0" w:color="auto"/>
        <w:right w:val="none" w:sz="0" w:space="0" w:color="auto"/>
      </w:divBdr>
    </w:div>
    <w:div w:id="670255579">
      <w:bodyDiv w:val="1"/>
      <w:marLeft w:val="0"/>
      <w:marRight w:val="0"/>
      <w:marTop w:val="0"/>
      <w:marBottom w:val="0"/>
      <w:divBdr>
        <w:top w:val="none" w:sz="0" w:space="0" w:color="auto"/>
        <w:left w:val="none" w:sz="0" w:space="0" w:color="auto"/>
        <w:bottom w:val="none" w:sz="0" w:space="0" w:color="auto"/>
        <w:right w:val="none" w:sz="0" w:space="0" w:color="auto"/>
      </w:divBdr>
      <w:divsChild>
        <w:div w:id="465317984">
          <w:marLeft w:val="0"/>
          <w:marRight w:val="0"/>
          <w:marTop w:val="0"/>
          <w:marBottom w:val="0"/>
          <w:divBdr>
            <w:top w:val="none" w:sz="0" w:space="0" w:color="auto"/>
            <w:left w:val="none" w:sz="0" w:space="0" w:color="auto"/>
            <w:bottom w:val="none" w:sz="0" w:space="0" w:color="auto"/>
            <w:right w:val="none" w:sz="0" w:space="0" w:color="auto"/>
          </w:divBdr>
        </w:div>
        <w:div w:id="1472403649">
          <w:marLeft w:val="0"/>
          <w:marRight w:val="0"/>
          <w:marTop w:val="0"/>
          <w:marBottom w:val="0"/>
          <w:divBdr>
            <w:top w:val="none" w:sz="0" w:space="0" w:color="auto"/>
            <w:left w:val="none" w:sz="0" w:space="0" w:color="auto"/>
            <w:bottom w:val="none" w:sz="0" w:space="0" w:color="auto"/>
            <w:right w:val="none" w:sz="0" w:space="0" w:color="auto"/>
          </w:divBdr>
          <w:divsChild>
            <w:div w:id="1249728684">
              <w:marLeft w:val="0"/>
              <w:marRight w:val="0"/>
              <w:marTop w:val="0"/>
              <w:marBottom w:val="0"/>
              <w:divBdr>
                <w:top w:val="none" w:sz="0" w:space="0" w:color="auto"/>
                <w:left w:val="none" w:sz="0" w:space="0" w:color="auto"/>
                <w:bottom w:val="none" w:sz="0" w:space="0" w:color="auto"/>
                <w:right w:val="none" w:sz="0" w:space="0" w:color="auto"/>
              </w:divBdr>
              <w:divsChild>
                <w:div w:id="1718048652">
                  <w:marLeft w:val="0"/>
                  <w:marRight w:val="0"/>
                  <w:marTop w:val="0"/>
                  <w:marBottom w:val="0"/>
                  <w:divBdr>
                    <w:top w:val="none" w:sz="0" w:space="0" w:color="auto"/>
                    <w:left w:val="none" w:sz="0" w:space="0" w:color="auto"/>
                    <w:bottom w:val="none" w:sz="0" w:space="0" w:color="auto"/>
                    <w:right w:val="none" w:sz="0" w:space="0" w:color="auto"/>
                  </w:divBdr>
                </w:div>
              </w:divsChild>
            </w:div>
            <w:div w:id="2043051171">
              <w:marLeft w:val="0"/>
              <w:marRight w:val="0"/>
              <w:marTop w:val="0"/>
              <w:marBottom w:val="0"/>
              <w:divBdr>
                <w:top w:val="none" w:sz="0" w:space="0" w:color="auto"/>
                <w:left w:val="none" w:sz="0" w:space="0" w:color="auto"/>
                <w:bottom w:val="none" w:sz="0" w:space="0" w:color="auto"/>
                <w:right w:val="none" w:sz="0" w:space="0" w:color="auto"/>
              </w:divBdr>
              <w:divsChild>
                <w:div w:id="1322809159">
                  <w:marLeft w:val="0"/>
                  <w:marRight w:val="0"/>
                  <w:marTop w:val="0"/>
                  <w:marBottom w:val="0"/>
                  <w:divBdr>
                    <w:top w:val="none" w:sz="0" w:space="0" w:color="auto"/>
                    <w:left w:val="none" w:sz="0" w:space="0" w:color="auto"/>
                    <w:bottom w:val="none" w:sz="0" w:space="0" w:color="auto"/>
                    <w:right w:val="none" w:sz="0" w:space="0" w:color="auto"/>
                  </w:divBdr>
                </w:div>
              </w:divsChild>
            </w:div>
            <w:div w:id="670720098">
              <w:marLeft w:val="0"/>
              <w:marRight w:val="0"/>
              <w:marTop w:val="0"/>
              <w:marBottom w:val="0"/>
              <w:divBdr>
                <w:top w:val="none" w:sz="0" w:space="0" w:color="auto"/>
                <w:left w:val="none" w:sz="0" w:space="0" w:color="auto"/>
                <w:bottom w:val="none" w:sz="0" w:space="0" w:color="auto"/>
                <w:right w:val="none" w:sz="0" w:space="0" w:color="auto"/>
              </w:divBdr>
              <w:divsChild>
                <w:div w:id="756247681">
                  <w:marLeft w:val="0"/>
                  <w:marRight w:val="0"/>
                  <w:marTop w:val="0"/>
                  <w:marBottom w:val="0"/>
                  <w:divBdr>
                    <w:top w:val="none" w:sz="0" w:space="0" w:color="auto"/>
                    <w:left w:val="none" w:sz="0" w:space="0" w:color="auto"/>
                    <w:bottom w:val="none" w:sz="0" w:space="0" w:color="auto"/>
                    <w:right w:val="none" w:sz="0" w:space="0" w:color="auto"/>
                  </w:divBdr>
                </w:div>
              </w:divsChild>
            </w:div>
            <w:div w:id="186412038">
              <w:marLeft w:val="0"/>
              <w:marRight w:val="0"/>
              <w:marTop w:val="0"/>
              <w:marBottom w:val="0"/>
              <w:divBdr>
                <w:top w:val="none" w:sz="0" w:space="0" w:color="auto"/>
                <w:left w:val="none" w:sz="0" w:space="0" w:color="auto"/>
                <w:bottom w:val="none" w:sz="0" w:space="0" w:color="auto"/>
                <w:right w:val="none" w:sz="0" w:space="0" w:color="auto"/>
              </w:divBdr>
              <w:divsChild>
                <w:div w:id="100127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09672">
      <w:bodyDiv w:val="1"/>
      <w:marLeft w:val="0"/>
      <w:marRight w:val="0"/>
      <w:marTop w:val="0"/>
      <w:marBottom w:val="0"/>
      <w:divBdr>
        <w:top w:val="none" w:sz="0" w:space="0" w:color="auto"/>
        <w:left w:val="none" w:sz="0" w:space="0" w:color="auto"/>
        <w:bottom w:val="none" w:sz="0" w:space="0" w:color="auto"/>
        <w:right w:val="none" w:sz="0" w:space="0" w:color="auto"/>
      </w:divBdr>
      <w:divsChild>
        <w:div w:id="919099509">
          <w:marLeft w:val="0"/>
          <w:marRight w:val="0"/>
          <w:marTop w:val="0"/>
          <w:marBottom w:val="0"/>
          <w:divBdr>
            <w:top w:val="none" w:sz="0" w:space="0" w:color="auto"/>
            <w:left w:val="none" w:sz="0" w:space="0" w:color="auto"/>
            <w:bottom w:val="none" w:sz="0" w:space="0" w:color="auto"/>
            <w:right w:val="none" w:sz="0" w:space="0" w:color="auto"/>
          </w:divBdr>
        </w:div>
        <w:div w:id="363602724">
          <w:marLeft w:val="0"/>
          <w:marRight w:val="0"/>
          <w:marTop w:val="0"/>
          <w:marBottom w:val="0"/>
          <w:divBdr>
            <w:top w:val="none" w:sz="0" w:space="0" w:color="auto"/>
            <w:left w:val="none" w:sz="0" w:space="0" w:color="auto"/>
            <w:bottom w:val="none" w:sz="0" w:space="0" w:color="auto"/>
            <w:right w:val="none" w:sz="0" w:space="0" w:color="auto"/>
          </w:divBdr>
          <w:divsChild>
            <w:div w:id="208078930">
              <w:marLeft w:val="0"/>
              <w:marRight w:val="0"/>
              <w:marTop w:val="0"/>
              <w:marBottom w:val="0"/>
              <w:divBdr>
                <w:top w:val="none" w:sz="0" w:space="0" w:color="auto"/>
                <w:left w:val="none" w:sz="0" w:space="0" w:color="auto"/>
                <w:bottom w:val="none" w:sz="0" w:space="0" w:color="auto"/>
                <w:right w:val="none" w:sz="0" w:space="0" w:color="auto"/>
              </w:divBdr>
              <w:divsChild>
                <w:div w:id="786922782">
                  <w:marLeft w:val="0"/>
                  <w:marRight w:val="0"/>
                  <w:marTop w:val="0"/>
                  <w:marBottom w:val="0"/>
                  <w:divBdr>
                    <w:top w:val="none" w:sz="0" w:space="0" w:color="auto"/>
                    <w:left w:val="none" w:sz="0" w:space="0" w:color="auto"/>
                    <w:bottom w:val="none" w:sz="0" w:space="0" w:color="auto"/>
                    <w:right w:val="none" w:sz="0" w:space="0" w:color="auto"/>
                  </w:divBdr>
                </w:div>
              </w:divsChild>
            </w:div>
            <w:div w:id="876963388">
              <w:marLeft w:val="0"/>
              <w:marRight w:val="0"/>
              <w:marTop w:val="0"/>
              <w:marBottom w:val="0"/>
              <w:divBdr>
                <w:top w:val="none" w:sz="0" w:space="0" w:color="auto"/>
                <w:left w:val="none" w:sz="0" w:space="0" w:color="auto"/>
                <w:bottom w:val="none" w:sz="0" w:space="0" w:color="auto"/>
                <w:right w:val="none" w:sz="0" w:space="0" w:color="auto"/>
              </w:divBdr>
              <w:divsChild>
                <w:div w:id="1325279550">
                  <w:marLeft w:val="0"/>
                  <w:marRight w:val="0"/>
                  <w:marTop w:val="0"/>
                  <w:marBottom w:val="0"/>
                  <w:divBdr>
                    <w:top w:val="none" w:sz="0" w:space="0" w:color="auto"/>
                    <w:left w:val="none" w:sz="0" w:space="0" w:color="auto"/>
                    <w:bottom w:val="none" w:sz="0" w:space="0" w:color="auto"/>
                    <w:right w:val="none" w:sz="0" w:space="0" w:color="auto"/>
                  </w:divBdr>
                </w:div>
              </w:divsChild>
            </w:div>
            <w:div w:id="983310824">
              <w:marLeft w:val="0"/>
              <w:marRight w:val="0"/>
              <w:marTop w:val="0"/>
              <w:marBottom w:val="0"/>
              <w:divBdr>
                <w:top w:val="none" w:sz="0" w:space="0" w:color="auto"/>
                <w:left w:val="none" w:sz="0" w:space="0" w:color="auto"/>
                <w:bottom w:val="none" w:sz="0" w:space="0" w:color="auto"/>
                <w:right w:val="none" w:sz="0" w:space="0" w:color="auto"/>
              </w:divBdr>
              <w:divsChild>
                <w:div w:id="1099570690">
                  <w:marLeft w:val="0"/>
                  <w:marRight w:val="0"/>
                  <w:marTop w:val="0"/>
                  <w:marBottom w:val="0"/>
                  <w:divBdr>
                    <w:top w:val="none" w:sz="0" w:space="0" w:color="auto"/>
                    <w:left w:val="none" w:sz="0" w:space="0" w:color="auto"/>
                    <w:bottom w:val="none" w:sz="0" w:space="0" w:color="auto"/>
                    <w:right w:val="none" w:sz="0" w:space="0" w:color="auto"/>
                  </w:divBdr>
                </w:div>
              </w:divsChild>
            </w:div>
            <w:div w:id="1773891529">
              <w:marLeft w:val="0"/>
              <w:marRight w:val="0"/>
              <w:marTop w:val="0"/>
              <w:marBottom w:val="0"/>
              <w:divBdr>
                <w:top w:val="none" w:sz="0" w:space="0" w:color="auto"/>
                <w:left w:val="none" w:sz="0" w:space="0" w:color="auto"/>
                <w:bottom w:val="none" w:sz="0" w:space="0" w:color="auto"/>
                <w:right w:val="none" w:sz="0" w:space="0" w:color="auto"/>
              </w:divBdr>
              <w:divsChild>
                <w:div w:id="15740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14655">
      <w:bodyDiv w:val="1"/>
      <w:marLeft w:val="0"/>
      <w:marRight w:val="0"/>
      <w:marTop w:val="0"/>
      <w:marBottom w:val="0"/>
      <w:divBdr>
        <w:top w:val="none" w:sz="0" w:space="0" w:color="auto"/>
        <w:left w:val="none" w:sz="0" w:space="0" w:color="auto"/>
        <w:bottom w:val="none" w:sz="0" w:space="0" w:color="auto"/>
        <w:right w:val="none" w:sz="0" w:space="0" w:color="auto"/>
      </w:divBdr>
    </w:div>
    <w:div w:id="702052817">
      <w:bodyDiv w:val="1"/>
      <w:marLeft w:val="0"/>
      <w:marRight w:val="0"/>
      <w:marTop w:val="0"/>
      <w:marBottom w:val="0"/>
      <w:divBdr>
        <w:top w:val="none" w:sz="0" w:space="0" w:color="auto"/>
        <w:left w:val="none" w:sz="0" w:space="0" w:color="auto"/>
        <w:bottom w:val="none" w:sz="0" w:space="0" w:color="auto"/>
        <w:right w:val="none" w:sz="0" w:space="0" w:color="auto"/>
      </w:divBdr>
      <w:divsChild>
        <w:div w:id="472984888">
          <w:marLeft w:val="0"/>
          <w:marRight w:val="0"/>
          <w:marTop w:val="0"/>
          <w:marBottom w:val="0"/>
          <w:divBdr>
            <w:top w:val="none" w:sz="0" w:space="0" w:color="auto"/>
            <w:left w:val="none" w:sz="0" w:space="0" w:color="auto"/>
            <w:bottom w:val="none" w:sz="0" w:space="0" w:color="auto"/>
            <w:right w:val="none" w:sz="0" w:space="0" w:color="auto"/>
          </w:divBdr>
        </w:div>
        <w:div w:id="896476434">
          <w:marLeft w:val="0"/>
          <w:marRight w:val="0"/>
          <w:marTop w:val="0"/>
          <w:marBottom w:val="0"/>
          <w:divBdr>
            <w:top w:val="none" w:sz="0" w:space="0" w:color="auto"/>
            <w:left w:val="none" w:sz="0" w:space="0" w:color="auto"/>
            <w:bottom w:val="none" w:sz="0" w:space="0" w:color="auto"/>
            <w:right w:val="none" w:sz="0" w:space="0" w:color="auto"/>
          </w:divBdr>
          <w:divsChild>
            <w:div w:id="472531063">
              <w:marLeft w:val="0"/>
              <w:marRight w:val="0"/>
              <w:marTop w:val="0"/>
              <w:marBottom w:val="0"/>
              <w:divBdr>
                <w:top w:val="none" w:sz="0" w:space="0" w:color="auto"/>
                <w:left w:val="none" w:sz="0" w:space="0" w:color="auto"/>
                <w:bottom w:val="none" w:sz="0" w:space="0" w:color="auto"/>
                <w:right w:val="none" w:sz="0" w:space="0" w:color="auto"/>
              </w:divBdr>
              <w:divsChild>
                <w:div w:id="1610426124">
                  <w:marLeft w:val="0"/>
                  <w:marRight w:val="0"/>
                  <w:marTop w:val="0"/>
                  <w:marBottom w:val="0"/>
                  <w:divBdr>
                    <w:top w:val="none" w:sz="0" w:space="0" w:color="auto"/>
                    <w:left w:val="none" w:sz="0" w:space="0" w:color="auto"/>
                    <w:bottom w:val="none" w:sz="0" w:space="0" w:color="auto"/>
                    <w:right w:val="none" w:sz="0" w:space="0" w:color="auto"/>
                  </w:divBdr>
                </w:div>
              </w:divsChild>
            </w:div>
            <w:div w:id="981468418">
              <w:marLeft w:val="0"/>
              <w:marRight w:val="0"/>
              <w:marTop w:val="0"/>
              <w:marBottom w:val="0"/>
              <w:divBdr>
                <w:top w:val="none" w:sz="0" w:space="0" w:color="auto"/>
                <w:left w:val="none" w:sz="0" w:space="0" w:color="auto"/>
                <w:bottom w:val="none" w:sz="0" w:space="0" w:color="auto"/>
                <w:right w:val="none" w:sz="0" w:space="0" w:color="auto"/>
              </w:divBdr>
              <w:divsChild>
                <w:div w:id="714083967">
                  <w:marLeft w:val="0"/>
                  <w:marRight w:val="0"/>
                  <w:marTop w:val="0"/>
                  <w:marBottom w:val="0"/>
                  <w:divBdr>
                    <w:top w:val="none" w:sz="0" w:space="0" w:color="auto"/>
                    <w:left w:val="none" w:sz="0" w:space="0" w:color="auto"/>
                    <w:bottom w:val="none" w:sz="0" w:space="0" w:color="auto"/>
                    <w:right w:val="none" w:sz="0" w:space="0" w:color="auto"/>
                  </w:divBdr>
                </w:div>
              </w:divsChild>
            </w:div>
            <w:div w:id="1269385564">
              <w:marLeft w:val="0"/>
              <w:marRight w:val="0"/>
              <w:marTop w:val="0"/>
              <w:marBottom w:val="0"/>
              <w:divBdr>
                <w:top w:val="none" w:sz="0" w:space="0" w:color="auto"/>
                <w:left w:val="none" w:sz="0" w:space="0" w:color="auto"/>
                <w:bottom w:val="none" w:sz="0" w:space="0" w:color="auto"/>
                <w:right w:val="none" w:sz="0" w:space="0" w:color="auto"/>
              </w:divBdr>
              <w:divsChild>
                <w:div w:id="591083182">
                  <w:marLeft w:val="0"/>
                  <w:marRight w:val="0"/>
                  <w:marTop w:val="0"/>
                  <w:marBottom w:val="0"/>
                  <w:divBdr>
                    <w:top w:val="none" w:sz="0" w:space="0" w:color="auto"/>
                    <w:left w:val="none" w:sz="0" w:space="0" w:color="auto"/>
                    <w:bottom w:val="none" w:sz="0" w:space="0" w:color="auto"/>
                    <w:right w:val="none" w:sz="0" w:space="0" w:color="auto"/>
                  </w:divBdr>
                </w:div>
              </w:divsChild>
            </w:div>
            <w:div w:id="168712526">
              <w:marLeft w:val="0"/>
              <w:marRight w:val="0"/>
              <w:marTop w:val="0"/>
              <w:marBottom w:val="0"/>
              <w:divBdr>
                <w:top w:val="none" w:sz="0" w:space="0" w:color="auto"/>
                <w:left w:val="none" w:sz="0" w:space="0" w:color="auto"/>
                <w:bottom w:val="none" w:sz="0" w:space="0" w:color="auto"/>
                <w:right w:val="none" w:sz="0" w:space="0" w:color="auto"/>
              </w:divBdr>
              <w:divsChild>
                <w:div w:id="195305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437155">
      <w:bodyDiv w:val="1"/>
      <w:marLeft w:val="0"/>
      <w:marRight w:val="0"/>
      <w:marTop w:val="0"/>
      <w:marBottom w:val="0"/>
      <w:divBdr>
        <w:top w:val="none" w:sz="0" w:space="0" w:color="auto"/>
        <w:left w:val="none" w:sz="0" w:space="0" w:color="auto"/>
        <w:bottom w:val="none" w:sz="0" w:space="0" w:color="auto"/>
        <w:right w:val="none" w:sz="0" w:space="0" w:color="auto"/>
      </w:divBdr>
    </w:div>
    <w:div w:id="731973981">
      <w:bodyDiv w:val="1"/>
      <w:marLeft w:val="0"/>
      <w:marRight w:val="0"/>
      <w:marTop w:val="0"/>
      <w:marBottom w:val="0"/>
      <w:divBdr>
        <w:top w:val="none" w:sz="0" w:space="0" w:color="auto"/>
        <w:left w:val="none" w:sz="0" w:space="0" w:color="auto"/>
        <w:bottom w:val="none" w:sz="0" w:space="0" w:color="auto"/>
        <w:right w:val="none" w:sz="0" w:space="0" w:color="auto"/>
      </w:divBdr>
      <w:divsChild>
        <w:div w:id="862134812">
          <w:marLeft w:val="0"/>
          <w:marRight w:val="0"/>
          <w:marTop w:val="0"/>
          <w:marBottom w:val="0"/>
          <w:divBdr>
            <w:top w:val="none" w:sz="0" w:space="0" w:color="auto"/>
            <w:left w:val="none" w:sz="0" w:space="0" w:color="auto"/>
            <w:bottom w:val="none" w:sz="0" w:space="0" w:color="auto"/>
            <w:right w:val="none" w:sz="0" w:space="0" w:color="auto"/>
          </w:divBdr>
        </w:div>
        <w:div w:id="1418016659">
          <w:marLeft w:val="0"/>
          <w:marRight w:val="0"/>
          <w:marTop w:val="0"/>
          <w:marBottom w:val="0"/>
          <w:divBdr>
            <w:top w:val="none" w:sz="0" w:space="0" w:color="auto"/>
            <w:left w:val="none" w:sz="0" w:space="0" w:color="auto"/>
            <w:bottom w:val="none" w:sz="0" w:space="0" w:color="auto"/>
            <w:right w:val="none" w:sz="0" w:space="0" w:color="auto"/>
          </w:divBdr>
          <w:divsChild>
            <w:div w:id="893660203">
              <w:marLeft w:val="0"/>
              <w:marRight w:val="0"/>
              <w:marTop w:val="0"/>
              <w:marBottom w:val="0"/>
              <w:divBdr>
                <w:top w:val="none" w:sz="0" w:space="0" w:color="auto"/>
                <w:left w:val="none" w:sz="0" w:space="0" w:color="auto"/>
                <w:bottom w:val="none" w:sz="0" w:space="0" w:color="auto"/>
                <w:right w:val="none" w:sz="0" w:space="0" w:color="auto"/>
              </w:divBdr>
              <w:divsChild>
                <w:div w:id="576675054">
                  <w:marLeft w:val="0"/>
                  <w:marRight w:val="0"/>
                  <w:marTop w:val="0"/>
                  <w:marBottom w:val="0"/>
                  <w:divBdr>
                    <w:top w:val="none" w:sz="0" w:space="0" w:color="auto"/>
                    <w:left w:val="none" w:sz="0" w:space="0" w:color="auto"/>
                    <w:bottom w:val="none" w:sz="0" w:space="0" w:color="auto"/>
                    <w:right w:val="none" w:sz="0" w:space="0" w:color="auto"/>
                  </w:divBdr>
                </w:div>
              </w:divsChild>
            </w:div>
            <w:div w:id="1535575703">
              <w:marLeft w:val="0"/>
              <w:marRight w:val="0"/>
              <w:marTop w:val="0"/>
              <w:marBottom w:val="0"/>
              <w:divBdr>
                <w:top w:val="none" w:sz="0" w:space="0" w:color="auto"/>
                <w:left w:val="none" w:sz="0" w:space="0" w:color="auto"/>
                <w:bottom w:val="none" w:sz="0" w:space="0" w:color="auto"/>
                <w:right w:val="none" w:sz="0" w:space="0" w:color="auto"/>
              </w:divBdr>
              <w:divsChild>
                <w:div w:id="157112709">
                  <w:marLeft w:val="0"/>
                  <w:marRight w:val="0"/>
                  <w:marTop w:val="0"/>
                  <w:marBottom w:val="0"/>
                  <w:divBdr>
                    <w:top w:val="none" w:sz="0" w:space="0" w:color="auto"/>
                    <w:left w:val="none" w:sz="0" w:space="0" w:color="auto"/>
                    <w:bottom w:val="none" w:sz="0" w:space="0" w:color="auto"/>
                    <w:right w:val="none" w:sz="0" w:space="0" w:color="auto"/>
                  </w:divBdr>
                </w:div>
              </w:divsChild>
            </w:div>
            <w:div w:id="2043164236">
              <w:marLeft w:val="0"/>
              <w:marRight w:val="0"/>
              <w:marTop w:val="0"/>
              <w:marBottom w:val="0"/>
              <w:divBdr>
                <w:top w:val="none" w:sz="0" w:space="0" w:color="auto"/>
                <w:left w:val="none" w:sz="0" w:space="0" w:color="auto"/>
                <w:bottom w:val="none" w:sz="0" w:space="0" w:color="auto"/>
                <w:right w:val="none" w:sz="0" w:space="0" w:color="auto"/>
              </w:divBdr>
              <w:divsChild>
                <w:div w:id="1715303245">
                  <w:marLeft w:val="0"/>
                  <w:marRight w:val="0"/>
                  <w:marTop w:val="0"/>
                  <w:marBottom w:val="0"/>
                  <w:divBdr>
                    <w:top w:val="none" w:sz="0" w:space="0" w:color="auto"/>
                    <w:left w:val="none" w:sz="0" w:space="0" w:color="auto"/>
                    <w:bottom w:val="none" w:sz="0" w:space="0" w:color="auto"/>
                    <w:right w:val="none" w:sz="0" w:space="0" w:color="auto"/>
                  </w:divBdr>
                </w:div>
              </w:divsChild>
            </w:div>
            <w:div w:id="2059821735">
              <w:marLeft w:val="0"/>
              <w:marRight w:val="0"/>
              <w:marTop w:val="0"/>
              <w:marBottom w:val="0"/>
              <w:divBdr>
                <w:top w:val="none" w:sz="0" w:space="0" w:color="auto"/>
                <w:left w:val="none" w:sz="0" w:space="0" w:color="auto"/>
                <w:bottom w:val="none" w:sz="0" w:space="0" w:color="auto"/>
                <w:right w:val="none" w:sz="0" w:space="0" w:color="auto"/>
              </w:divBdr>
              <w:divsChild>
                <w:div w:id="54941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36182">
      <w:bodyDiv w:val="1"/>
      <w:marLeft w:val="0"/>
      <w:marRight w:val="0"/>
      <w:marTop w:val="0"/>
      <w:marBottom w:val="0"/>
      <w:divBdr>
        <w:top w:val="none" w:sz="0" w:space="0" w:color="auto"/>
        <w:left w:val="none" w:sz="0" w:space="0" w:color="auto"/>
        <w:bottom w:val="none" w:sz="0" w:space="0" w:color="auto"/>
        <w:right w:val="none" w:sz="0" w:space="0" w:color="auto"/>
      </w:divBdr>
      <w:divsChild>
        <w:div w:id="174003762">
          <w:marLeft w:val="0"/>
          <w:marRight w:val="0"/>
          <w:marTop w:val="0"/>
          <w:marBottom w:val="0"/>
          <w:divBdr>
            <w:top w:val="none" w:sz="0" w:space="0" w:color="auto"/>
            <w:left w:val="none" w:sz="0" w:space="0" w:color="auto"/>
            <w:bottom w:val="none" w:sz="0" w:space="0" w:color="auto"/>
            <w:right w:val="none" w:sz="0" w:space="0" w:color="auto"/>
          </w:divBdr>
        </w:div>
        <w:div w:id="929856098">
          <w:marLeft w:val="0"/>
          <w:marRight w:val="0"/>
          <w:marTop w:val="0"/>
          <w:marBottom w:val="0"/>
          <w:divBdr>
            <w:top w:val="none" w:sz="0" w:space="0" w:color="auto"/>
            <w:left w:val="none" w:sz="0" w:space="0" w:color="auto"/>
            <w:bottom w:val="none" w:sz="0" w:space="0" w:color="auto"/>
            <w:right w:val="none" w:sz="0" w:space="0" w:color="auto"/>
          </w:divBdr>
          <w:divsChild>
            <w:div w:id="1313679575">
              <w:marLeft w:val="0"/>
              <w:marRight w:val="0"/>
              <w:marTop w:val="0"/>
              <w:marBottom w:val="0"/>
              <w:divBdr>
                <w:top w:val="none" w:sz="0" w:space="0" w:color="auto"/>
                <w:left w:val="none" w:sz="0" w:space="0" w:color="auto"/>
                <w:bottom w:val="none" w:sz="0" w:space="0" w:color="auto"/>
                <w:right w:val="none" w:sz="0" w:space="0" w:color="auto"/>
              </w:divBdr>
              <w:divsChild>
                <w:div w:id="2139445206">
                  <w:marLeft w:val="0"/>
                  <w:marRight w:val="0"/>
                  <w:marTop w:val="0"/>
                  <w:marBottom w:val="0"/>
                  <w:divBdr>
                    <w:top w:val="none" w:sz="0" w:space="0" w:color="auto"/>
                    <w:left w:val="none" w:sz="0" w:space="0" w:color="auto"/>
                    <w:bottom w:val="none" w:sz="0" w:space="0" w:color="auto"/>
                    <w:right w:val="none" w:sz="0" w:space="0" w:color="auto"/>
                  </w:divBdr>
                </w:div>
              </w:divsChild>
            </w:div>
            <w:div w:id="1097603181">
              <w:marLeft w:val="0"/>
              <w:marRight w:val="0"/>
              <w:marTop w:val="0"/>
              <w:marBottom w:val="0"/>
              <w:divBdr>
                <w:top w:val="none" w:sz="0" w:space="0" w:color="auto"/>
                <w:left w:val="none" w:sz="0" w:space="0" w:color="auto"/>
                <w:bottom w:val="none" w:sz="0" w:space="0" w:color="auto"/>
                <w:right w:val="none" w:sz="0" w:space="0" w:color="auto"/>
              </w:divBdr>
              <w:divsChild>
                <w:div w:id="1718050010">
                  <w:marLeft w:val="0"/>
                  <w:marRight w:val="0"/>
                  <w:marTop w:val="0"/>
                  <w:marBottom w:val="0"/>
                  <w:divBdr>
                    <w:top w:val="none" w:sz="0" w:space="0" w:color="auto"/>
                    <w:left w:val="none" w:sz="0" w:space="0" w:color="auto"/>
                    <w:bottom w:val="none" w:sz="0" w:space="0" w:color="auto"/>
                    <w:right w:val="none" w:sz="0" w:space="0" w:color="auto"/>
                  </w:divBdr>
                </w:div>
              </w:divsChild>
            </w:div>
            <w:div w:id="406806639">
              <w:marLeft w:val="0"/>
              <w:marRight w:val="0"/>
              <w:marTop w:val="0"/>
              <w:marBottom w:val="0"/>
              <w:divBdr>
                <w:top w:val="none" w:sz="0" w:space="0" w:color="auto"/>
                <w:left w:val="none" w:sz="0" w:space="0" w:color="auto"/>
                <w:bottom w:val="none" w:sz="0" w:space="0" w:color="auto"/>
                <w:right w:val="none" w:sz="0" w:space="0" w:color="auto"/>
              </w:divBdr>
              <w:divsChild>
                <w:div w:id="463275599">
                  <w:marLeft w:val="0"/>
                  <w:marRight w:val="0"/>
                  <w:marTop w:val="0"/>
                  <w:marBottom w:val="0"/>
                  <w:divBdr>
                    <w:top w:val="none" w:sz="0" w:space="0" w:color="auto"/>
                    <w:left w:val="none" w:sz="0" w:space="0" w:color="auto"/>
                    <w:bottom w:val="none" w:sz="0" w:space="0" w:color="auto"/>
                    <w:right w:val="none" w:sz="0" w:space="0" w:color="auto"/>
                  </w:divBdr>
                </w:div>
              </w:divsChild>
            </w:div>
            <w:div w:id="1895775548">
              <w:marLeft w:val="0"/>
              <w:marRight w:val="0"/>
              <w:marTop w:val="0"/>
              <w:marBottom w:val="0"/>
              <w:divBdr>
                <w:top w:val="none" w:sz="0" w:space="0" w:color="auto"/>
                <w:left w:val="none" w:sz="0" w:space="0" w:color="auto"/>
                <w:bottom w:val="none" w:sz="0" w:space="0" w:color="auto"/>
                <w:right w:val="none" w:sz="0" w:space="0" w:color="auto"/>
              </w:divBdr>
              <w:divsChild>
                <w:div w:id="6329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10733">
      <w:bodyDiv w:val="1"/>
      <w:marLeft w:val="0"/>
      <w:marRight w:val="0"/>
      <w:marTop w:val="0"/>
      <w:marBottom w:val="0"/>
      <w:divBdr>
        <w:top w:val="none" w:sz="0" w:space="0" w:color="auto"/>
        <w:left w:val="none" w:sz="0" w:space="0" w:color="auto"/>
        <w:bottom w:val="none" w:sz="0" w:space="0" w:color="auto"/>
        <w:right w:val="none" w:sz="0" w:space="0" w:color="auto"/>
      </w:divBdr>
    </w:div>
    <w:div w:id="746462470">
      <w:bodyDiv w:val="1"/>
      <w:marLeft w:val="0"/>
      <w:marRight w:val="0"/>
      <w:marTop w:val="0"/>
      <w:marBottom w:val="0"/>
      <w:divBdr>
        <w:top w:val="none" w:sz="0" w:space="0" w:color="auto"/>
        <w:left w:val="none" w:sz="0" w:space="0" w:color="auto"/>
        <w:bottom w:val="none" w:sz="0" w:space="0" w:color="auto"/>
        <w:right w:val="none" w:sz="0" w:space="0" w:color="auto"/>
      </w:divBdr>
    </w:div>
    <w:div w:id="749810315">
      <w:bodyDiv w:val="1"/>
      <w:marLeft w:val="0"/>
      <w:marRight w:val="0"/>
      <w:marTop w:val="0"/>
      <w:marBottom w:val="0"/>
      <w:divBdr>
        <w:top w:val="none" w:sz="0" w:space="0" w:color="auto"/>
        <w:left w:val="none" w:sz="0" w:space="0" w:color="auto"/>
        <w:bottom w:val="none" w:sz="0" w:space="0" w:color="auto"/>
        <w:right w:val="none" w:sz="0" w:space="0" w:color="auto"/>
      </w:divBdr>
      <w:divsChild>
        <w:div w:id="112361001">
          <w:marLeft w:val="0"/>
          <w:marRight w:val="0"/>
          <w:marTop w:val="0"/>
          <w:marBottom w:val="0"/>
          <w:divBdr>
            <w:top w:val="none" w:sz="0" w:space="0" w:color="auto"/>
            <w:left w:val="none" w:sz="0" w:space="0" w:color="auto"/>
            <w:bottom w:val="none" w:sz="0" w:space="0" w:color="auto"/>
            <w:right w:val="none" w:sz="0" w:space="0" w:color="auto"/>
          </w:divBdr>
        </w:div>
        <w:div w:id="1536579441">
          <w:marLeft w:val="0"/>
          <w:marRight w:val="0"/>
          <w:marTop w:val="0"/>
          <w:marBottom w:val="0"/>
          <w:divBdr>
            <w:top w:val="none" w:sz="0" w:space="0" w:color="auto"/>
            <w:left w:val="none" w:sz="0" w:space="0" w:color="auto"/>
            <w:bottom w:val="none" w:sz="0" w:space="0" w:color="auto"/>
            <w:right w:val="none" w:sz="0" w:space="0" w:color="auto"/>
          </w:divBdr>
          <w:divsChild>
            <w:div w:id="1746604430">
              <w:marLeft w:val="0"/>
              <w:marRight w:val="0"/>
              <w:marTop w:val="0"/>
              <w:marBottom w:val="0"/>
              <w:divBdr>
                <w:top w:val="none" w:sz="0" w:space="0" w:color="auto"/>
                <w:left w:val="none" w:sz="0" w:space="0" w:color="auto"/>
                <w:bottom w:val="none" w:sz="0" w:space="0" w:color="auto"/>
                <w:right w:val="none" w:sz="0" w:space="0" w:color="auto"/>
              </w:divBdr>
              <w:divsChild>
                <w:div w:id="188028372">
                  <w:marLeft w:val="0"/>
                  <w:marRight w:val="0"/>
                  <w:marTop w:val="0"/>
                  <w:marBottom w:val="0"/>
                  <w:divBdr>
                    <w:top w:val="none" w:sz="0" w:space="0" w:color="auto"/>
                    <w:left w:val="none" w:sz="0" w:space="0" w:color="auto"/>
                    <w:bottom w:val="none" w:sz="0" w:space="0" w:color="auto"/>
                    <w:right w:val="none" w:sz="0" w:space="0" w:color="auto"/>
                  </w:divBdr>
                </w:div>
              </w:divsChild>
            </w:div>
            <w:div w:id="1119184979">
              <w:marLeft w:val="0"/>
              <w:marRight w:val="0"/>
              <w:marTop w:val="0"/>
              <w:marBottom w:val="0"/>
              <w:divBdr>
                <w:top w:val="none" w:sz="0" w:space="0" w:color="auto"/>
                <w:left w:val="none" w:sz="0" w:space="0" w:color="auto"/>
                <w:bottom w:val="none" w:sz="0" w:space="0" w:color="auto"/>
                <w:right w:val="none" w:sz="0" w:space="0" w:color="auto"/>
              </w:divBdr>
              <w:divsChild>
                <w:div w:id="125242410">
                  <w:marLeft w:val="0"/>
                  <w:marRight w:val="0"/>
                  <w:marTop w:val="0"/>
                  <w:marBottom w:val="0"/>
                  <w:divBdr>
                    <w:top w:val="none" w:sz="0" w:space="0" w:color="auto"/>
                    <w:left w:val="none" w:sz="0" w:space="0" w:color="auto"/>
                    <w:bottom w:val="none" w:sz="0" w:space="0" w:color="auto"/>
                    <w:right w:val="none" w:sz="0" w:space="0" w:color="auto"/>
                  </w:divBdr>
                </w:div>
              </w:divsChild>
            </w:div>
            <w:div w:id="1628898398">
              <w:marLeft w:val="0"/>
              <w:marRight w:val="0"/>
              <w:marTop w:val="0"/>
              <w:marBottom w:val="0"/>
              <w:divBdr>
                <w:top w:val="none" w:sz="0" w:space="0" w:color="auto"/>
                <w:left w:val="none" w:sz="0" w:space="0" w:color="auto"/>
                <w:bottom w:val="none" w:sz="0" w:space="0" w:color="auto"/>
                <w:right w:val="none" w:sz="0" w:space="0" w:color="auto"/>
              </w:divBdr>
              <w:divsChild>
                <w:div w:id="1632976426">
                  <w:marLeft w:val="0"/>
                  <w:marRight w:val="0"/>
                  <w:marTop w:val="0"/>
                  <w:marBottom w:val="0"/>
                  <w:divBdr>
                    <w:top w:val="none" w:sz="0" w:space="0" w:color="auto"/>
                    <w:left w:val="none" w:sz="0" w:space="0" w:color="auto"/>
                    <w:bottom w:val="none" w:sz="0" w:space="0" w:color="auto"/>
                    <w:right w:val="none" w:sz="0" w:space="0" w:color="auto"/>
                  </w:divBdr>
                </w:div>
              </w:divsChild>
            </w:div>
            <w:div w:id="1305044665">
              <w:marLeft w:val="0"/>
              <w:marRight w:val="0"/>
              <w:marTop w:val="0"/>
              <w:marBottom w:val="0"/>
              <w:divBdr>
                <w:top w:val="none" w:sz="0" w:space="0" w:color="auto"/>
                <w:left w:val="none" w:sz="0" w:space="0" w:color="auto"/>
                <w:bottom w:val="none" w:sz="0" w:space="0" w:color="auto"/>
                <w:right w:val="none" w:sz="0" w:space="0" w:color="auto"/>
              </w:divBdr>
              <w:divsChild>
                <w:div w:id="4237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798416">
      <w:bodyDiv w:val="1"/>
      <w:marLeft w:val="0"/>
      <w:marRight w:val="0"/>
      <w:marTop w:val="0"/>
      <w:marBottom w:val="0"/>
      <w:divBdr>
        <w:top w:val="none" w:sz="0" w:space="0" w:color="auto"/>
        <w:left w:val="none" w:sz="0" w:space="0" w:color="auto"/>
        <w:bottom w:val="none" w:sz="0" w:space="0" w:color="auto"/>
        <w:right w:val="none" w:sz="0" w:space="0" w:color="auto"/>
      </w:divBdr>
      <w:divsChild>
        <w:div w:id="787430818">
          <w:marLeft w:val="0"/>
          <w:marRight w:val="0"/>
          <w:marTop w:val="0"/>
          <w:marBottom w:val="0"/>
          <w:divBdr>
            <w:top w:val="none" w:sz="0" w:space="0" w:color="auto"/>
            <w:left w:val="none" w:sz="0" w:space="0" w:color="auto"/>
            <w:bottom w:val="none" w:sz="0" w:space="0" w:color="auto"/>
            <w:right w:val="none" w:sz="0" w:space="0" w:color="auto"/>
          </w:divBdr>
        </w:div>
        <w:div w:id="1659655555">
          <w:marLeft w:val="0"/>
          <w:marRight w:val="0"/>
          <w:marTop w:val="0"/>
          <w:marBottom w:val="0"/>
          <w:divBdr>
            <w:top w:val="none" w:sz="0" w:space="0" w:color="auto"/>
            <w:left w:val="none" w:sz="0" w:space="0" w:color="auto"/>
            <w:bottom w:val="none" w:sz="0" w:space="0" w:color="auto"/>
            <w:right w:val="none" w:sz="0" w:space="0" w:color="auto"/>
          </w:divBdr>
          <w:divsChild>
            <w:div w:id="194774413">
              <w:marLeft w:val="0"/>
              <w:marRight w:val="0"/>
              <w:marTop w:val="0"/>
              <w:marBottom w:val="0"/>
              <w:divBdr>
                <w:top w:val="none" w:sz="0" w:space="0" w:color="auto"/>
                <w:left w:val="none" w:sz="0" w:space="0" w:color="auto"/>
                <w:bottom w:val="none" w:sz="0" w:space="0" w:color="auto"/>
                <w:right w:val="none" w:sz="0" w:space="0" w:color="auto"/>
              </w:divBdr>
              <w:divsChild>
                <w:div w:id="219749231">
                  <w:marLeft w:val="0"/>
                  <w:marRight w:val="0"/>
                  <w:marTop w:val="0"/>
                  <w:marBottom w:val="0"/>
                  <w:divBdr>
                    <w:top w:val="none" w:sz="0" w:space="0" w:color="auto"/>
                    <w:left w:val="none" w:sz="0" w:space="0" w:color="auto"/>
                    <w:bottom w:val="none" w:sz="0" w:space="0" w:color="auto"/>
                    <w:right w:val="none" w:sz="0" w:space="0" w:color="auto"/>
                  </w:divBdr>
                </w:div>
              </w:divsChild>
            </w:div>
            <w:div w:id="1095245590">
              <w:marLeft w:val="0"/>
              <w:marRight w:val="0"/>
              <w:marTop w:val="0"/>
              <w:marBottom w:val="0"/>
              <w:divBdr>
                <w:top w:val="none" w:sz="0" w:space="0" w:color="auto"/>
                <w:left w:val="none" w:sz="0" w:space="0" w:color="auto"/>
                <w:bottom w:val="none" w:sz="0" w:space="0" w:color="auto"/>
                <w:right w:val="none" w:sz="0" w:space="0" w:color="auto"/>
              </w:divBdr>
              <w:divsChild>
                <w:div w:id="171723466">
                  <w:marLeft w:val="0"/>
                  <w:marRight w:val="0"/>
                  <w:marTop w:val="0"/>
                  <w:marBottom w:val="0"/>
                  <w:divBdr>
                    <w:top w:val="none" w:sz="0" w:space="0" w:color="auto"/>
                    <w:left w:val="none" w:sz="0" w:space="0" w:color="auto"/>
                    <w:bottom w:val="none" w:sz="0" w:space="0" w:color="auto"/>
                    <w:right w:val="none" w:sz="0" w:space="0" w:color="auto"/>
                  </w:divBdr>
                </w:div>
              </w:divsChild>
            </w:div>
            <w:div w:id="1421870820">
              <w:marLeft w:val="0"/>
              <w:marRight w:val="0"/>
              <w:marTop w:val="0"/>
              <w:marBottom w:val="0"/>
              <w:divBdr>
                <w:top w:val="none" w:sz="0" w:space="0" w:color="auto"/>
                <w:left w:val="none" w:sz="0" w:space="0" w:color="auto"/>
                <w:bottom w:val="none" w:sz="0" w:space="0" w:color="auto"/>
                <w:right w:val="none" w:sz="0" w:space="0" w:color="auto"/>
              </w:divBdr>
              <w:divsChild>
                <w:div w:id="37212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21094">
      <w:bodyDiv w:val="1"/>
      <w:marLeft w:val="0"/>
      <w:marRight w:val="0"/>
      <w:marTop w:val="0"/>
      <w:marBottom w:val="0"/>
      <w:divBdr>
        <w:top w:val="none" w:sz="0" w:space="0" w:color="auto"/>
        <w:left w:val="none" w:sz="0" w:space="0" w:color="auto"/>
        <w:bottom w:val="none" w:sz="0" w:space="0" w:color="auto"/>
        <w:right w:val="none" w:sz="0" w:space="0" w:color="auto"/>
      </w:divBdr>
      <w:divsChild>
        <w:div w:id="1145391991">
          <w:marLeft w:val="0"/>
          <w:marRight w:val="0"/>
          <w:marTop w:val="0"/>
          <w:marBottom w:val="0"/>
          <w:divBdr>
            <w:top w:val="none" w:sz="0" w:space="0" w:color="auto"/>
            <w:left w:val="none" w:sz="0" w:space="0" w:color="auto"/>
            <w:bottom w:val="none" w:sz="0" w:space="0" w:color="auto"/>
            <w:right w:val="none" w:sz="0" w:space="0" w:color="auto"/>
          </w:divBdr>
        </w:div>
        <w:div w:id="1951618328">
          <w:marLeft w:val="0"/>
          <w:marRight w:val="0"/>
          <w:marTop w:val="0"/>
          <w:marBottom w:val="0"/>
          <w:divBdr>
            <w:top w:val="none" w:sz="0" w:space="0" w:color="auto"/>
            <w:left w:val="none" w:sz="0" w:space="0" w:color="auto"/>
            <w:bottom w:val="none" w:sz="0" w:space="0" w:color="auto"/>
            <w:right w:val="none" w:sz="0" w:space="0" w:color="auto"/>
          </w:divBdr>
          <w:divsChild>
            <w:div w:id="1274560446">
              <w:marLeft w:val="0"/>
              <w:marRight w:val="0"/>
              <w:marTop w:val="0"/>
              <w:marBottom w:val="0"/>
              <w:divBdr>
                <w:top w:val="none" w:sz="0" w:space="0" w:color="auto"/>
                <w:left w:val="none" w:sz="0" w:space="0" w:color="auto"/>
                <w:bottom w:val="none" w:sz="0" w:space="0" w:color="auto"/>
                <w:right w:val="none" w:sz="0" w:space="0" w:color="auto"/>
              </w:divBdr>
              <w:divsChild>
                <w:div w:id="802771799">
                  <w:marLeft w:val="0"/>
                  <w:marRight w:val="0"/>
                  <w:marTop w:val="0"/>
                  <w:marBottom w:val="0"/>
                  <w:divBdr>
                    <w:top w:val="none" w:sz="0" w:space="0" w:color="auto"/>
                    <w:left w:val="none" w:sz="0" w:space="0" w:color="auto"/>
                    <w:bottom w:val="none" w:sz="0" w:space="0" w:color="auto"/>
                    <w:right w:val="none" w:sz="0" w:space="0" w:color="auto"/>
                  </w:divBdr>
                </w:div>
              </w:divsChild>
            </w:div>
            <w:div w:id="1213885872">
              <w:marLeft w:val="0"/>
              <w:marRight w:val="0"/>
              <w:marTop w:val="0"/>
              <w:marBottom w:val="0"/>
              <w:divBdr>
                <w:top w:val="none" w:sz="0" w:space="0" w:color="auto"/>
                <w:left w:val="none" w:sz="0" w:space="0" w:color="auto"/>
                <w:bottom w:val="none" w:sz="0" w:space="0" w:color="auto"/>
                <w:right w:val="none" w:sz="0" w:space="0" w:color="auto"/>
              </w:divBdr>
              <w:divsChild>
                <w:div w:id="1821924003">
                  <w:marLeft w:val="0"/>
                  <w:marRight w:val="0"/>
                  <w:marTop w:val="0"/>
                  <w:marBottom w:val="0"/>
                  <w:divBdr>
                    <w:top w:val="none" w:sz="0" w:space="0" w:color="auto"/>
                    <w:left w:val="none" w:sz="0" w:space="0" w:color="auto"/>
                    <w:bottom w:val="none" w:sz="0" w:space="0" w:color="auto"/>
                    <w:right w:val="none" w:sz="0" w:space="0" w:color="auto"/>
                  </w:divBdr>
                </w:div>
              </w:divsChild>
            </w:div>
            <w:div w:id="1985162586">
              <w:marLeft w:val="0"/>
              <w:marRight w:val="0"/>
              <w:marTop w:val="0"/>
              <w:marBottom w:val="0"/>
              <w:divBdr>
                <w:top w:val="none" w:sz="0" w:space="0" w:color="auto"/>
                <w:left w:val="none" w:sz="0" w:space="0" w:color="auto"/>
                <w:bottom w:val="none" w:sz="0" w:space="0" w:color="auto"/>
                <w:right w:val="none" w:sz="0" w:space="0" w:color="auto"/>
              </w:divBdr>
              <w:divsChild>
                <w:div w:id="88671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01580">
      <w:bodyDiv w:val="1"/>
      <w:marLeft w:val="0"/>
      <w:marRight w:val="0"/>
      <w:marTop w:val="0"/>
      <w:marBottom w:val="0"/>
      <w:divBdr>
        <w:top w:val="none" w:sz="0" w:space="0" w:color="auto"/>
        <w:left w:val="none" w:sz="0" w:space="0" w:color="auto"/>
        <w:bottom w:val="none" w:sz="0" w:space="0" w:color="auto"/>
        <w:right w:val="none" w:sz="0" w:space="0" w:color="auto"/>
      </w:divBdr>
      <w:divsChild>
        <w:div w:id="695498197">
          <w:marLeft w:val="0"/>
          <w:marRight w:val="0"/>
          <w:marTop w:val="0"/>
          <w:marBottom w:val="0"/>
          <w:divBdr>
            <w:top w:val="none" w:sz="0" w:space="0" w:color="auto"/>
            <w:left w:val="none" w:sz="0" w:space="0" w:color="auto"/>
            <w:bottom w:val="none" w:sz="0" w:space="0" w:color="auto"/>
            <w:right w:val="none" w:sz="0" w:space="0" w:color="auto"/>
          </w:divBdr>
        </w:div>
        <w:div w:id="741411815">
          <w:marLeft w:val="0"/>
          <w:marRight w:val="0"/>
          <w:marTop w:val="0"/>
          <w:marBottom w:val="0"/>
          <w:divBdr>
            <w:top w:val="none" w:sz="0" w:space="0" w:color="auto"/>
            <w:left w:val="none" w:sz="0" w:space="0" w:color="auto"/>
            <w:bottom w:val="none" w:sz="0" w:space="0" w:color="auto"/>
            <w:right w:val="none" w:sz="0" w:space="0" w:color="auto"/>
          </w:divBdr>
          <w:divsChild>
            <w:div w:id="1597130349">
              <w:marLeft w:val="0"/>
              <w:marRight w:val="0"/>
              <w:marTop w:val="0"/>
              <w:marBottom w:val="0"/>
              <w:divBdr>
                <w:top w:val="none" w:sz="0" w:space="0" w:color="auto"/>
                <w:left w:val="none" w:sz="0" w:space="0" w:color="auto"/>
                <w:bottom w:val="none" w:sz="0" w:space="0" w:color="auto"/>
                <w:right w:val="none" w:sz="0" w:space="0" w:color="auto"/>
              </w:divBdr>
              <w:divsChild>
                <w:div w:id="367263773">
                  <w:marLeft w:val="0"/>
                  <w:marRight w:val="0"/>
                  <w:marTop w:val="0"/>
                  <w:marBottom w:val="0"/>
                  <w:divBdr>
                    <w:top w:val="none" w:sz="0" w:space="0" w:color="auto"/>
                    <w:left w:val="none" w:sz="0" w:space="0" w:color="auto"/>
                    <w:bottom w:val="none" w:sz="0" w:space="0" w:color="auto"/>
                    <w:right w:val="none" w:sz="0" w:space="0" w:color="auto"/>
                  </w:divBdr>
                </w:div>
              </w:divsChild>
            </w:div>
            <w:div w:id="191496750">
              <w:marLeft w:val="0"/>
              <w:marRight w:val="0"/>
              <w:marTop w:val="0"/>
              <w:marBottom w:val="0"/>
              <w:divBdr>
                <w:top w:val="none" w:sz="0" w:space="0" w:color="auto"/>
                <w:left w:val="none" w:sz="0" w:space="0" w:color="auto"/>
                <w:bottom w:val="none" w:sz="0" w:space="0" w:color="auto"/>
                <w:right w:val="none" w:sz="0" w:space="0" w:color="auto"/>
              </w:divBdr>
              <w:divsChild>
                <w:div w:id="1931700565">
                  <w:marLeft w:val="0"/>
                  <w:marRight w:val="0"/>
                  <w:marTop w:val="0"/>
                  <w:marBottom w:val="0"/>
                  <w:divBdr>
                    <w:top w:val="none" w:sz="0" w:space="0" w:color="auto"/>
                    <w:left w:val="none" w:sz="0" w:space="0" w:color="auto"/>
                    <w:bottom w:val="none" w:sz="0" w:space="0" w:color="auto"/>
                    <w:right w:val="none" w:sz="0" w:space="0" w:color="auto"/>
                  </w:divBdr>
                </w:div>
              </w:divsChild>
            </w:div>
            <w:div w:id="1716269034">
              <w:marLeft w:val="0"/>
              <w:marRight w:val="0"/>
              <w:marTop w:val="0"/>
              <w:marBottom w:val="0"/>
              <w:divBdr>
                <w:top w:val="none" w:sz="0" w:space="0" w:color="auto"/>
                <w:left w:val="none" w:sz="0" w:space="0" w:color="auto"/>
                <w:bottom w:val="none" w:sz="0" w:space="0" w:color="auto"/>
                <w:right w:val="none" w:sz="0" w:space="0" w:color="auto"/>
              </w:divBdr>
              <w:divsChild>
                <w:div w:id="884952736">
                  <w:marLeft w:val="0"/>
                  <w:marRight w:val="0"/>
                  <w:marTop w:val="0"/>
                  <w:marBottom w:val="0"/>
                  <w:divBdr>
                    <w:top w:val="none" w:sz="0" w:space="0" w:color="auto"/>
                    <w:left w:val="none" w:sz="0" w:space="0" w:color="auto"/>
                    <w:bottom w:val="none" w:sz="0" w:space="0" w:color="auto"/>
                    <w:right w:val="none" w:sz="0" w:space="0" w:color="auto"/>
                  </w:divBdr>
                </w:div>
              </w:divsChild>
            </w:div>
            <w:div w:id="1027098663">
              <w:marLeft w:val="0"/>
              <w:marRight w:val="0"/>
              <w:marTop w:val="0"/>
              <w:marBottom w:val="0"/>
              <w:divBdr>
                <w:top w:val="none" w:sz="0" w:space="0" w:color="auto"/>
                <w:left w:val="none" w:sz="0" w:space="0" w:color="auto"/>
                <w:bottom w:val="none" w:sz="0" w:space="0" w:color="auto"/>
                <w:right w:val="none" w:sz="0" w:space="0" w:color="auto"/>
              </w:divBdr>
              <w:divsChild>
                <w:div w:id="6846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93255">
      <w:bodyDiv w:val="1"/>
      <w:marLeft w:val="0"/>
      <w:marRight w:val="0"/>
      <w:marTop w:val="0"/>
      <w:marBottom w:val="0"/>
      <w:divBdr>
        <w:top w:val="none" w:sz="0" w:space="0" w:color="auto"/>
        <w:left w:val="none" w:sz="0" w:space="0" w:color="auto"/>
        <w:bottom w:val="none" w:sz="0" w:space="0" w:color="auto"/>
        <w:right w:val="none" w:sz="0" w:space="0" w:color="auto"/>
      </w:divBdr>
    </w:div>
    <w:div w:id="775559465">
      <w:bodyDiv w:val="1"/>
      <w:marLeft w:val="0"/>
      <w:marRight w:val="0"/>
      <w:marTop w:val="0"/>
      <w:marBottom w:val="0"/>
      <w:divBdr>
        <w:top w:val="none" w:sz="0" w:space="0" w:color="auto"/>
        <w:left w:val="none" w:sz="0" w:space="0" w:color="auto"/>
        <w:bottom w:val="none" w:sz="0" w:space="0" w:color="auto"/>
        <w:right w:val="none" w:sz="0" w:space="0" w:color="auto"/>
      </w:divBdr>
      <w:divsChild>
        <w:div w:id="983970148">
          <w:marLeft w:val="0"/>
          <w:marRight w:val="0"/>
          <w:marTop w:val="0"/>
          <w:marBottom w:val="0"/>
          <w:divBdr>
            <w:top w:val="none" w:sz="0" w:space="0" w:color="auto"/>
            <w:left w:val="none" w:sz="0" w:space="0" w:color="auto"/>
            <w:bottom w:val="none" w:sz="0" w:space="0" w:color="auto"/>
            <w:right w:val="none" w:sz="0" w:space="0" w:color="auto"/>
          </w:divBdr>
        </w:div>
        <w:div w:id="947616237">
          <w:marLeft w:val="0"/>
          <w:marRight w:val="0"/>
          <w:marTop w:val="0"/>
          <w:marBottom w:val="0"/>
          <w:divBdr>
            <w:top w:val="none" w:sz="0" w:space="0" w:color="auto"/>
            <w:left w:val="none" w:sz="0" w:space="0" w:color="auto"/>
            <w:bottom w:val="none" w:sz="0" w:space="0" w:color="auto"/>
            <w:right w:val="none" w:sz="0" w:space="0" w:color="auto"/>
          </w:divBdr>
          <w:divsChild>
            <w:div w:id="1219515160">
              <w:marLeft w:val="0"/>
              <w:marRight w:val="0"/>
              <w:marTop w:val="0"/>
              <w:marBottom w:val="0"/>
              <w:divBdr>
                <w:top w:val="none" w:sz="0" w:space="0" w:color="auto"/>
                <w:left w:val="none" w:sz="0" w:space="0" w:color="auto"/>
                <w:bottom w:val="none" w:sz="0" w:space="0" w:color="auto"/>
                <w:right w:val="none" w:sz="0" w:space="0" w:color="auto"/>
              </w:divBdr>
              <w:divsChild>
                <w:div w:id="1714647794">
                  <w:marLeft w:val="0"/>
                  <w:marRight w:val="0"/>
                  <w:marTop w:val="0"/>
                  <w:marBottom w:val="0"/>
                  <w:divBdr>
                    <w:top w:val="none" w:sz="0" w:space="0" w:color="auto"/>
                    <w:left w:val="none" w:sz="0" w:space="0" w:color="auto"/>
                    <w:bottom w:val="none" w:sz="0" w:space="0" w:color="auto"/>
                    <w:right w:val="none" w:sz="0" w:space="0" w:color="auto"/>
                  </w:divBdr>
                </w:div>
              </w:divsChild>
            </w:div>
            <w:div w:id="762074377">
              <w:marLeft w:val="0"/>
              <w:marRight w:val="0"/>
              <w:marTop w:val="0"/>
              <w:marBottom w:val="0"/>
              <w:divBdr>
                <w:top w:val="none" w:sz="0" w:space="0" w:color="auto"/>
                <w:left w:val="none" w:sz="0" w:space="0" w:color="auto"/>
                <w:bottom w:val="none" w:sz="0" w:space="0" w:color="auto"/>
                <w:right w:val="none" w:sz="0" w:space="0" w:color="auto"/>
              </w:divBdr>
              <w:divsChild>
                <w:div w:id="1599941509">
                  <w:marLeft w:val="0"/>
                  <w:marRight w:val="0"/>
                  <w:marTop w:val="0"/>
                  <w:marBottom w:val="0"/>
                  <w:divBdr>
                    <w:top w:val="none" w:sz="0" w:space="0" w:color="auto"/>
                    <w:left w:val="none" w:sz="0" w:space="0" w:color="auto"/>
                    <w:bottom w:val="none" w:sz="0" w:space="0" w:color="auto"/>
                    <w:right w:val="none" w:sz="0" w:space="0" w:color="auto"/>
                  </w:divBdr>
                </w:div>
              </w:divsChild>
            </w:div>
            <w:div w:id="204604076">
              <w:marLeft w:val="0"/>
              <w:marRight w:val="0"/>
              <w:marTop w:val="0"/>
              <w:marBottom w:val="0"/>
              <w:divBdr>
                <w:top w:val="none" w:sz="0" w:space="0" w:color="auto"/>
                <w:left w:val="none" w:sz="0" w:space="0" w:color="auto"/>
                <w:bottom w:val="none" w:sz="0" w:space="0" w:color="auto"/>
                <w:right w:val="none" w:sz="0" w:space="0" w:color="auto"/>
              </w:divBdr>
              <w:divsChild>
                <w:div w:id="1631936752">
                  <w:marLeft w:val="0"/>
                  <w:marRight w:val="0"/>
                  <w:marTop w:val="0"/>
                  <w:marBottom w:val="0"/>
                  <w:divBdr>
                    <w:top w:val="none" w:sz="0" w:space="0" w:color="auto"/>
                    <w:left w:val="none" w:sz="0" w:space="0" w:color="auto"/>
                    <w:bottom w:val="none" w:sz="0" w:space="0" w:color="auto"/>
                    <w:right w:val="none" w:sz="0" w:space="0" w:color="auto"/>
                  </w:divBdr>
                </w:div>
              </w:divsChild>
            </w:div>
            <w:div w:id="645402693">
              <w:marLeft w:val="0"/>
              <w:marRight w:val="0"/>
              <w:marTop w:val="0"/>
              <w:marBottom w:val="0"/>
              <w:divBdr>
                <w:top w:val="none" w:sz="0" w:space="0" w:color="auto"/>
                <w:left w:val="none" w:sz="0" w:space="0" w:color="auto"/>
                <w:bottom w:val="none" w:sz="0" w:space="0" w:color="auto"/>
                <w:right w:val="none" w:sz="0" w:space="0" w:color="auto"/>
              </w:divBdr>
              <w:divsChild>
                <w:div w:id="23261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641406">
      <w:bodyDiv w:val="1"/>
      <w:marLeft w:val="0"/>
      <w:marRight w:val="0"/>
      <w:marTop w:val="0"/>
      <w:marBottom w:val="0"/>
      <w:divBdr>
        <w:top w:val="none" w:sz="0" w:space="0" w:color="auto"/>
        <w:left w:val="none" w:sz="0" w:space="0" w:color="auto"/>
        <w:bottom w:val="none" w:sz="0" w:space="0" w:color="auto"/>
        <w:right w:val="none" w:sz="0" w:space="0" w:color="auto"/>
      </w:divBdr>
      <w:divsChild>
        <w:div w:id="1573811851">
          <w:marLeft w:val="0"/>
          <w:marRight w:val="0"/>
          <w:marTop w:val="0"/>
          <w:marBottom w:val="0"/>
          <w:divBdr>
            <w:top w:val="none" w:sz="0" w:space="0" w:color="auto"/>
            <w:left w:val="none" w:sz="0" w:space="0" w:color="auto"/>
            <w:bottom w:val="none" w:sz="0" w:space="0" w:color="auto"/>
            <w:right w:val="none" w:sz="0" w:space="0" w:color="auto"/>
          </w:divBdr>
        </w:div>
        <w:div w:id="579631821">
          <w:marLeft w:val="0"/>
          <w:marRight w:val="0"/>
          <w:marTop w:val="0"/>
          <w:marBottom w:val="0"/>
          <w:divBdr>
            <w:top w:val="none" w:sz="0" w:space="0" w:color="auto"/>
            <w:left w:val="none" w:sz="0" w:space="0" w:color="auto"/>
            <w:bottom w:val="none" w:sz="0" w:space="0" w:color="auto"/>
            <w:right w:val="none" w:sz="0" w:space="0" w:color="auto"/>
          </w:divBdr>
          <w:divsChild>
            <w:div w:id="1009410589">
              <w:marLeft w:val="0"/>
              <w:marRight w:val="0"/>
              <w:marTop w:val="0"/>
              <w:marBottom w:val="0"/>
              <w:divBdr>
                <w:top w:val="none" w:sz="0" w:space="0" w:color="auto"/>
                <w:left w:val="none" w:sz="0" w:space="0" w:color="auto"/>
                <w:bottom w:val="none" w:sz="0" w:space="0" w:color="auto"/>
                <w:right w:val="none" w:sz="0" w:space="0" w:color="auto"/>
              </w:divBdr>
              <w:divsChild>
                <w:div w:id="1766029212">
                  <w:marLeft w:val="0"/>
                  <w:marRight w:val="0"/>
                  <w:marTop w:val="0"/>
                  <w:marBottom w:val="0"/>
                  <w:divBdr>
                    <w:top w:val="none" w:sz="0" w:space="0" w:color="auto"/>
                    <w:left w:val="none" w:sz="0" w:space="0" w:color="auto"/>
                    <w:bottom w:val="none" w:sz="0" w:space="0" w:color="auto"/>
                    <w:right w:val="none" w:sz="0" w:space="0" w:color="auto"/>
                  </w:divBdr>
                </w:div>
              </w:divsChild>
            </w:div>
            <w:div w:id="550658836">
              <w:marLeft w:val="0"/>
              <w:marRight w:val="0"/>
              <w:marTop w:val="0"/>
              <w:marBottom w:val="0"/>
              <w:divBdr>
                <w:top w:val="none" w:sz="0" w:space="0" w:color="auto"/>
                <w:left w:val="none" w:sz="0" w:space="0" w:color="auto"/>
                <w:bottom w:val="none" w:sz="0" w:space="0" w:color="auto"/>
                <w:right w:val="none" w:sz="0" w:space="0" w:color="auto"/>
              </w:divBdr>
              <w:divsChild>
                <w:div w:id="83888520">
                  <w:marLeft w:val="0"/>
                  <w:marRight w:val="0"/>
                  <w:marTop w:val="0"/>
                  <w:marBottom w:val="0"/>
                  <w:divBdr>
                    <w:top w:val="none" w:sz="0" w:space="0" w:color="auto"/>
                    <w:left w:val="none" w:sz="0" w:space="0" w:color="auto"/>
                    <w:bottom w:val="none" w:sz="0" w:space="0" w:color="auto"/>
                    <w:right w:val="none" w:sz="0" w:space="0" w:color="auto"/>
                  </w:divBdr>
                </w:div>
              </w:divsChild>
            </w:div>
            <w:div w:id="1395007769">
              <w:marLeft w:val="0"/>
              <w:marRight w:val="0"/>
              <w:marTop w:val="0"/>
              <w:marBottom w:val="0"/>
              <w:divBdr>
                <w:top w:val="none" w:sz="0" w:space="0" w:color="auto"/>
                <w:left w:val="none" w:sz="0" w:space="0" w:color="auto"/>
                <w:bottom w:val="none" w:sz="0" w:space="0" w:color="auto"/>
                <w:right w:val="none" w:sz="0" w:space="0" w:color="auto"/>
              </w:divBdr>
              <w:divsChild>
                <w:div w:id="310444151">
                  <w:marLeft w:val="0"/>
                  <w:marRight w:val="0"/>
                  <w:marTop w:val="0"/>
                  <w:marBottom w:val="0"/>
                  <w:divBdr>
                    <w:top w:val="none" w:sz="0" w:space="0" w:color="auto"/>
                    <w:left w:val="none" w:sz="0" w:space="0" w:color="auto"/>
                    <w:bottom w:val="none" w:sz="0" w:space="0" w:color="auto"/>
                    <w:right w:val="none" w:sz="0" w:space="0" w:color="auto"/>
                  </w:divBdr>
                </w:div>
              </w:divsChild>
            </w:div>
            <w:div w:id="1168787088">
              <w:marLeft w:val="0"/>
              <w:marRight w:val="0"/>
              <w:marTop w:val="0"/>
              <w:marBottom w:val="0"/>
              <w:divBdr>
                <w:top w:val="none" w:sz="0" w:space="0" w:color="auto"/>
                <w:left w:val="none" w:sz="0" w:space="0" w:color="auto"/>
                <w:bottom w:val="none" w:sz="0" w:space="0" w:color="auto"/>
                <w:right w:val="none" w:sz="0" w:space="0" w:color="auto"/>
              </w:divBdr>
              <w:divsChild>
                <w:div w:id="109211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06070">
      <w:bodyDiv w:val="1"/>
      <w:marLeft w:val="0"/>
      <w:marRight w:val="0"/>
      <w:marTop w:val="0"/>
      <w:marBottom w:val="0"/>
      <w:divBdr>
        <w:top w:val="none" w:sz="0" w:space="0" w:color="auto"/>
        <w:left w:val="none" w:sz="0" w:space="0" w:color="auto"/>
        <w:bottom w:val="none" w:sz="0" w:space="0" w:color="auto"/>
        <w:right w:val="none" w:sz="0" w:space="0" w:color="auto"/>
      </w:divBdr>
      <w:divsChild>
        <w:div w:id="347144572">
          <w:marLeft w:val="0"/>
          <w:marRight w:val="0"/>
          <w:marTop w:val="0"/>
          <w:marBottom w:val="0"/>
          <w:divBdr>
            <w:top w:val="none" w:sz="0" w:space="0" w:color="auto"/>
            <w:left w:val="none" w:sz="0" w:space="0" w:color="auto"/>
            <w:bottom w:val="none" w:sz="0" w:space="0" w:color="auto"/>
            <w:right w:val="none" w:sz="0" w:space="0" w:color="auto"/>
          </w:divBdr>
        </w:div>
        <w:div w:id="1945649588">
          <w:marLeft w:val="0"/>
          <w:marRight w:val="0"/>
          <w:marTop w:val="0"/>
          <w:marBottom w:val="0"/>
          <w:divBdr>
            <w:top w:val="none" w:sz="0" w:space="0" w:color="auto"/>
            <w:left w:val="none" w:sz="0" w:space="0" w:color="auto"/>
            <w:bottom w:val="none" w:sz="0" w:space="0" w:color="auto"/>
            <w:right w:val="none" w:sz="0" w:space="0" w:color="auto"/>
          </w:divBdr>
          <w:divsChild>
            <w:div w:id="83959550">
              <w:marLeft w:val="0"/>
              <w:marRight w:val="0"/>
              <w:marTop w:val="0"/>
              <w:marBottom w:val="0"/>
              <w:divBdr>
                <w:top w:val="none" w:sz="0" w:space="0" w:color="auto"/>
                <w:left w:val="none" w:sz="0" w:space="0" w:color="auto"/>
                <w:bottom w:val="none" w:sz="0" w:space="0" w:color="auto"/>
                <w:right w:val="none" w:sz="0" w:space="0" w:color="auto"/>
              </w:divBdr>
              <w:divsChild>
                <w:div w:id="1829832111">
                  <w:marLeft w:val="0"/>
                  <w:marRight w:val="0"/>
                  <w:marTop w:val="0"/>
                  <w:marBottom w:val="0"/>
                  <w:divBdr>
                    <w:top w:val="none" w:sz="0" w:space="0" w:color="auto"/>
                    <w:left w:val="none" w:sz="0" w:space="0" w:color="auto"/>
                    <w:bottom w:val="none" w:sz="0" w:space="0" w:color="auto"/>
                    <w:right w:val="none" w:sz="0" w:space="0" w:color="auto"/>
                  </w:divBdr>
                </w:div>
              </w:divsChild>
            </w:div>
            <w:div w:id="742414643">
              <w:marLeft w:val="0"/>
              <w:marRight w:val="0"/>
              <w:marTop w:val="0"/>
              <w:marBottom w:val="0"/>
              <w:divBdr>
                <w:top w:val="none" w:sz="0" w:space="0" w:color="auto"/>
                <w:left w:val="none" w:sz="0" w:space="0" w:color="auto"/>
                <w:bottom w:val="none" w:sz="0" w:space="0" w:color="auto"/>
                <w:right w:val="none" w:sz="0" w:space="0" w:color="auto"/>
              </w:divBdr>
              <w:divsChild>
                <w:div w:id="183715526">
                  <w:marLeft w:val="0"/>
                  <w:marRight w:val="0"/>
                  <w:marTop w:val="0"/>
                  <w:marBottom w:val="0"/>
                  <w:divBdr>
                    <w:top w:val="none" w:sz="0" w:space="0" w:color="auto"/>
                    <w:left w:val="none" w:sz="0" w:space="0" w:color="auto"/>
                    <w:bottom w:val="none" w:sz="0" w:space="0" w:color="auto"/>
                    <w:right w:val="none" w:sz="0" w:space="0" w:color="auto"/>
                  </w:divBdr>
                </w:div>
              </w:divsChild>
            </w:div>
            <w:div w:id="999581999">
              <w:marLeft w:val="0"/>
              <w:marRight w:val="0"/>
              <w:marTop w:val="0"/>
              <w:marBottom w:val="0"/>
              <w:divBdr>
                <w:top w:val="none" w:sz="0" w:space="0" w:color="auto"/>
                <w:left w:val="none" w:sz="0" w:space="0" w:color="auto"/>
                <w:bottom w:val="none" w:sz="0" w:space="0" w:color="auto"/>
                <w:right w:val="none" w:sz="0" w:space="0" w:color="auto"/>
              </w:divBdr>
              <w:divsChild>
                <w:div w:id="205215595">
                  <w:marLeft w:val="0"/>
                  <w:marRight w:val="0"/>
                  <w:marTop w:val="0"/>
                  <w:marBottom w:val="0"/>
                  <w:divBdr>
                    <w:top w:val="none" w:sz="0" w:space="0" w:color="auto"/>
                    <w:left w:val="none" w:sz="0" w:space="0" w:color="auto"/>
                    <w:bottom w:val="none" w:sz="0" w:space="0" w:color="auto"/>
                    <w:right w:val="none" w:sz="0" w:space="0" w:color="auto"/>
                  </w:divBdr>
                </w:div>
              </w:divsChild>
            </w:div>
            <w:div w:id="2012634238">
              <w:marLeft w:val="0"/>
              <w:marRight w:val="0"/>
              <w:marTop w:val="0"/>
              <w:marBottom w:val="0"/>
              <w:divBdr>
                <w:top w:val="none" w:sz="0" w:space="0" w:color="auto"/>
                <w:left w:val="none" w:sz="0" w:space="0" w:color="auto"/>
                <w:bottom w:val="none" w:sz="0" w:space="0" w:color="auto"/>
                <w:right w:val="none" w:sz="0" w:space="0" w:color="auto"/>
              </w:divBdr>
              <w:divsChild>
                <w:div w:id="115981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434693">
      <w:bodyDiv w:val="1"/>
      <w:marLeft w:val="0"/>
      <w:marRight w:val="0"/>
      <w:marTop w:val="0"/>
      <w:marBottom w:val="0"/>
      <w:divBdr>
        <w:top w:val="none" w:sz="0" w:space="0" w:color="auto"/>
        <w:left w:val="none" w:sz="0" w:space="0" w:color="auto"/>
        <w:bottom w:val="none" w:sz="0" w:space="0" w:color="auto"/>
        <w:right w:val="none" w:sz="0" w:space="0" w:color="auto"/>
      </w:divBdr>
      <w:divsChild>
        <w:div w:id="1995178588">
          <w:marLeft w:val="0"/>
          <w:marRight w:val="0"/>
          <w:marTop w:val="0"/>
          <w:marBottom w:val="0"/>
          <w:divBdr>
            <w:top w:val="none" w:sz="0" w:space="0" w:color="auto"/>
            <w:left w:val="none" w:sz="0" w:space="0" w:color="auto"/>
            <w:bottom w:val="none" w:sz="0" w:space="0" w:color="auto"/>
            <w:right w:val="none" w:sz="0" w:space="0" w:color="auto"/>
          </w:divBdr>
        </w:div>
        <w:div w:id="1535075767">
          <w:marLeft w:val="0"/>
          <w:marRight w:val="0"/>
          <w:marTop w:val="0"/>
          <w:marBottom w:val="0"/>
          <w:divBdr>
            <w:top w:val="none" w:sz="0" w:space="0" w:color="auto"/>
            <w:left w:val="none" w:sz="0" w:space="0" w:color="auto"/>
            <w:bottom w:val="none" w:sz="0" w:space="0" w:color="auto"/>
            <w:right w:val="none" w:sz="0" w:space="0" w:color="auto"/>
          </w:divBdr>
          <w:divsChild>
            <w:div w:id="1325084157">
              <w:marLeft w:val="0"/>
              <w:marRight w:val="0"/>
              <w:marTop w:val="0"/>
              <w:marBottom w:val="0"/>
              <w:divBdr>
                <w:top w:val="none" w:sz="0" w:space="0" w:color="auto"/>
                <w:left w:val="none" w:sz="0" w:space="0" w:color="auto"/>
                <w:bottom w:val="none" w:sz="0" w:space="0" w:color="auto"/>
                <w:right w:val="none" w:sz="0" w:space="0" w:color="auto"/>
              </w:divBdr>
              <w:divsChild>
                <w:div w:id="2146965604">
                  <w:marLeft w:val="0"/>
                  <w:marRight w:val="0"/>
                  <w:marTop w:val="0"/>
                  <w:marBottom w:val="0"/>
                  <w:divBdr>
                    <w:top w:val="none" w:sz="0" w:space="0" w:color="auto"/>
                    <w:left w:val="none" w:sz="0" w:space="0" w:color="auto"/>
                    <w:bottom w:val="none" w:sz="0" w:space="0" w:color="auto"/>
                    <w:right w:val="none" w:sz="0" w:space="0" w:color="auto"/>
                  </w:divBdr>
                </w:div>
              </w:divsChild>
            </w:div>
            <w:div w:id="61173162">
              <w:marLeft w:val="0"/>
              <w:marRight w:val="0"/>
              <w:marTop w:val="0"/>
              <w:marBottom w:val="0"/>
              <w:divBdr>
                <w:top w:val="none" w:sz="0" w:space="0" w:color="auto"/>
                <w:left w:val="none" w:sz="0" w:space="0" w:color="auto"/>
                <w:bottom w:val="none" w:sz="0" w:space="0" w:color="auto"/>
                <w:right w:val="none" w:sz="0" w:space="0" w:color="auto"/>
              </w:divBdr>
              <w:divsChild>
                <w:div w:id="1406301919">
                  <w:marLeft w:val="0"/>
                  <w:marRight w:val="0"/>
                  <w:marTop w:val="0"/>
                  <w:marBottom w:val="0"/>
                  <w:divBdr>
                    <w:top w:val="none" w:sz="0" w:space="0" w:color="auto"/>
                    <w:left w:val="none" w:sz="0" w:space="0" w:color="auto"/>
                    <w:bottom w:val="none" w:sz="0" w:space="0" w:color="auto"/>
                    <w:right w:val="none" w:sz="0" w:space="0" w:color="auto"/>
                  </w:divBdr>
                </w:div>
              </w:divsChild>
            </w:div>
            <w:div w:id="924650072">
              <w:marLeft w:val="0"/>
              <w:marRight w:val="0"/>
              <w:marTop w:val="0"/>
              <w:marBottom w:val="0"/>
              <w:divBdr>
                <w:top w:val="none" w:sz="0" w:space="0" w:color="auto"/>
                <w:left w:val="none" w:sz="0" w:space="0" w:color="auto"/>
                <w:bottom w:val="none" w:sz="0" w:space="0" w:color="auto"/>
                <w:right w:val="none" w:sz="0" w:space="0" w:color="auto"/>
              </w:divBdr>
              <w:divsChild>
                <w:div w:id="682167852">
                  <w:marLeft w:val="0"/>
                  <w:marRight w:val="0"/>
                  <w:marTop w:val="0"/>
                  <w:marBottom w:val="0"/>
                  <w:divBdr>
                    <w:top w:val="none" w:sz="0" w:space="0" w:color="auto"/>
                    <w:left w:val="none" w:sz="0" w:space="0" w:color="auto"/>
                    <w:bottom w:val="none" w:sz="0" w:space="0" w:color="auto"/>
                    <w:right w:val="none" w:sz="0" w:space="0" w:color="auto"/>
                  </w:divBdr>
                </w:div>
              </w:divsChild>
            </w:div>
            <w:div w:id="1522862400">
              <w:marLeft w:val="0"/>
              <w:marRight w:val="0"/>
              <w:marTop w:val="0"/>
              <w:marBottom w:val="0"/>
              <w:divBdr>
                <w:top w:val="none" w:sz="0" w:space="0" w:color="auto"/>
                <w:left w:val="none" w:sz="0" w:space="0" w:color="auto"/>
                <w:bottom w:val="none" w:sz="0" w:space="0" w:color="auto"/>
                <w:right w:val="none" w:sz="0" w:space="0" w:color="auto"/>
              </w:divBdr>
              <w:divsChild>
                <w:div w:id="173600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911119">
      <w:bodyDiv w:val="1"/>
      <w:marLeft w:val="0"/>
      <w:marRight w:val="0"/>
      <w:marTop w:val="0"/>
      <w:marBottom w:val="0"/>
      <w:divBdr>
        <w:top w:val="none" w:sz="0" w:space="0" w:color="auto"/>
        <w:left w:val="none" w:sz="0" w:space="0" w:color="auto"/>
        <w:bottom w:val="none" w:sz="0" w:space="0" w:color="auto"/>
        <w:right w:val="none" w:sz="0" w:space="0" w:color="auto"/>
      </w:divBdr>
      <w:divsChild>
        <w:div w:id="1735078149">
          <w:marLeft w:val="0"/>
          <w:marRight w:val="0"/>
          <w:marTop w:val="0"/>
          <w:marBottom w:val="0"/>
          <w:divBdr>
            <w:top w:val="none" w:sz="0" w:space="0" w:color="auto"/>
            <w:left w:val="none" w:sz="0" w:space="0" w:color="auto"/>
            <w:bottom w:val="none" w:sz="0" w:space="0" w:color="auto"/>
            <w:right w:val="none" w:sz="0" w:space="0" w:color="auto"/>
          </w:divBdr>
        </w:div>
        <w:div w:id="2021424491">
          <w:marLeft w:val="0"/>
          <w:marRight w:val="0"/>
          <w:marTop w:val="0"/>
          <w:marBottom w:val="0"/>
          <w:divBdr>
            <w:top w:val="none" w:sz="0" w:space="0" w:color="auto"/>
            <w:left w:val="none" w:sz="0" w:space="0" w:color="auto"/>
            <w:bottom w:val="none" w:sz="0" w:space="0" w:color="auto"/>
            <w:right w:val="none" w:sz="0" w:space="0" w:color="auto"/>
          </w:divBdr>
          <w:divsChild>
            <w:div w:id="152991338">
              <w:marLeft w:val="0"/>
              <w:marRight w:val="0"/>
              <w:marTop w:val="0"/>
              <w:marBottom w:val="0"/>
              <w:divBdr>
                <w:top w:val="none" w:sz="0" w:space="0" w:color="auto"/>
                <w:left w:val="none" w:sz="0" w:space="0" w:color="auto"/>
                <w:bottom w:val="none" w:sz="0" w:space="0" w:color="auto"/>
                <w:right w:val="none" w:sz="0" w:space="0" w:color="auto"/>
              </w:divBdr>
              <w:divsChild>
                <w:div w:id="783354587">
                  <w:marLeft w:val="0"/>
                  <w:marRight w:val="0"/>
                  <w:marTop w:val="0"/>
                  <w:marBottom w:val="0"/>
                  <w:divBdr>
                    <w:top w:val="none" w:sz="0" w:space="0" w:color="auto"/>
                    <w:left w:val="none" w:sz="0" w:space="0" w:color="auto"/>
                    <w:bottom w:val="none" w:sz="0" w:space="0" w:color="auto"/>
                    <w:right w:val="none" w:sz="0" w:space="0" w:color="auto"/>
                  </w:divBdr>
                </w:div>
              </w:divsChild>
            </w:div>
            <w:div w:id="664630936">
              <w:marLeft w:val="0"/>
              <w:marRight w:val="0"/>
              <w:marTop w:val="0"/>
              <w:marBottom w:val="0"/>
              <w:divBdr>
                <w:top w:val="none" w:sz="0" w:space="0" w:color="auto"/>
                <w:left w:val="none" w:sz="0" w:space="0" w:color="auto"/>
                <w:bottom w:val="none" w:sz="0" w:space="0" w:color="auto"/>
                <w:right w:val="none" w:sz="0" w:space="0" w:color="auto"/>
              </w:divBdr>
              <w:divsChild>
                <w:div w:id="1492022338">
                  <w:marLeft w:val="0"/>
                  <w:marRight w:val="0"/>
                  <w:marTop w:val="0"/>
                  <w:marBottom w:val="0"/>
                  <w:divBdr>
                    <w:top w:val="none" w:sz="0" w:space="0" w:color="auto"/>
                    <w:left w:val="none" w:sz="0" w:space="0" w:color="auto"/>
                    <w:bottom w:val="none" w:sz="0" w:space="0" w:color="auto"/>
                    <w:right w:val="none" w:sz="0" w:space="0" w:color="auto"/>
                  </w:divBdr>
                </w:div>
              </w:divsChild>
            </w:div>
            <w:div w:id="1279722235">
              <w:marLeft w:val="0"/>
              <w:marRight w:val="0"/>
              <w:marTop w:val="0"/>
              <w:marBottom w:val="0"/>
              <w:divBdr>
                <w:top w:val="none" w:sz="0" w:space="0" w:color="auto"/>
                <w:left w:val="none" w:sz="0" w:space="0" w:color="auto"/>
                <w:bottom w:val="none" w:sz="0" w:space="0" w:color="auto"/>
                <w:right w:val="none" w:sz="0" w:space="0" w:color="auto"/>
              </w:divBdr>
              <w:divsChild>
                <w:div w:id="1433744349">
                  <w:marLeft w:val="0"/>
                  <w:marRight w:val="0"/>
                  <w:marTop w:val="0"/>
                  <w:marBottom w:val="0"/>
                  <w:divBdr>
                    <w:top w:val="none" w:sz="0" w:space="0" w:color="auto"/>
                    <w:left w:val="none" w:sz="0" w:space="0" w:color="auto"/>
                    <w:bottom w:val="none" w:sz="0" w:space="0" w:color="auto"/>
                    <w:right w:val="none" w:sz="0" w:space="0" w:color="auto"/>
                  </w:divBdr>
                </w:div>
              </w:divsChild>
            </w:div>
            <w:div w:id="1154907375">
              <w:marLeft w:val="0"/>
              <w:marRight w:val="0"/>
              <w:marTop w:val="0"/>
              <w:marBottom w:val="0"/>
              <w:divBdr>
                <w:top w:val="none" w:sz="0" w:space="0" w:color="auto"/>
                <w:left w:val="none" w:sz="0" w:space="0" w:color="auto"/>
                <w:bottom w:val="none" w:sz="0" w:space="0" w:color="auto"/>
                <w:right w:val="none" w:sz="0" w:space="0" w:color="auto"/>
              </w:divBdr>
              <w:divsChild>
                <w:div w:id="163617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348481">
      <w:bodyDiv w:val="1"/>
      <w:marLeft w:val="0"/>
      <w:marRight w:val="0"/>
      <w:marTop w:val="0"/>
      <w:marBottom w:val="0"/>
      <w:divBdr>
        <w:top w:val="none" w:sz="0" w:space="0" w:color="auto"/>
        <w:left w:val="none" w:sz="0" w:space="0" w:color="auto"/>
        <w:bottom w:val="none" w:sz="0" w:space="0" w:color="auto"/>
        <w:right w:val="none" w:sz="0" w:space="0" w:color="auto"/>
      </w:divBdr>
      <w:divsChild>
        <w:div w:id="545871764">
          <w:marLeft w:val="0"/>
          <w:marRight w:val="0"/>
          <w:marTop w:val="0"/>
          <w:marBottom w:val="0"/>
          <w:divBdr>
            <w:top w:val="none" w:sz="0" w:space="0" w:color="auto"/>
            <w:left w:val="none" w:sz="0" w:space="0" w:color="auto"/>
            <w:bottom w:val="none" w:sz="0" w:space="0" w:color="auto"/>
            <w:right w:val="none" w:sz="0" w:space="0" w:color="auto"/>
          </w:divBdr>
        </w:div>
        <w:div w:id="2133285475">
          <w:marLeft w:val="0"/>
          <w:marRight w:val="0"/>
          <w:marTop w:val="0"/>
          <w:marBottom w:val="0"/>
          <w:divBdr>
            <w:top w:val="none" w:sz="0" w:space="0" w:color="auto"/>
            <w:left w:val="none" w:sz="0" w:space="0" w:color="auto"/>
            <w:bottom w:val="none" w:sz="0" w:space="0" w:color="auto"/>
            <w:right w:val="none" w:sz="0" w:space="0" w:color="auto"/>
          </w:divBdr>
          <w:divsChild>
            <w:div w:id="267155931">
              <w:marLeft w:val="0"/>
              <w:marRight w:val="0"/>
              <w:marTop w:val="0"/>
              <w:marBottom w:val="0"/>
              <w:divBdr>
                <w:top w:val="none" w:sz="0" w:space="0" w:color="auto"/>
                <w:left w:val="none" w:sz="0" w:space="0" w:color="auto"/>
                <w:bottom w:val="none" w:sz="0" w:space="0" w:color="auto"/>
                <w:right w:val="none" w:sz="0" w:space="0" w:color="auto"/>
              </w:divBdr>
              <w:divsChild>
                <w:div w:id="1723216887">
                  <w:marLeft w:val="0"/>
                  <w:marRight w:val="0"/>
                  <w:marTop w:val="0"/>
                  <w:marBottom w:val="0"/>
                  <w:divBdr>
                    <w:top w:val="none" w:sz="0" w:space="0" w:color="auto"/>
                    <w:left w:val="none" w:sz="0" w:space="0" w:color="auto"/>
                    <w:bottom w:val="none" w:sz="0" w:space="0" w:color="auto"/>
                    <w:right w:val="none" w:sz="0" w:space="0" w:color="auto"/>
                  </w:divBdr>
                </w:div>
              </w:divsChild>
            </w:div>
            <w:div w:id="1845585699">
              <w:marLeft w:val="0"/>
              <w:marRight w:val="0"/>
              <w:marTop w:val="0"/>
              <w:marBottom w:val="0"/>
              <w:divBdr>
                <w:top w:val="none" w:sz="0" w:space="0" w:color="auto"/>
                <w:left w:val="none" w:sz="0" w:space="0" w:color="auto"/>
                <w:bottom w:val="none" w:sz="0" w:space="0" w:color="auto"/>
                <w:right w:val="none" w:sz="0" w:space="0" w:color="auto"/>
              </w:divBdr>
              <w:divsChild>
                <w:div w:id="1814322402">
                  <w:marLeft w:val="0"/>
                  <w:marRight w:val="0"/>
                  <w:marTop w:val="0"/>
                  <w:marBottom w:val="0"/>
                  <w:divBdr>
                    <w:top w:val="none" w:sz="0" w:space="0" w:color="auto"/>
                    <w:left w:val="none" w:sz="0" w:space="0" w:color="auto"/>
                    <w:bottom w:val="none" w:sz="0" w:space="0" w:color="auto"/>
                    <w:right w:val="none" w:sz="0" w:space="0" w:color="auto"/>
                  </w:divBdr>
                </w:div>
              </w:divsChild>
            </w:div>
            <w:div w:id="178088669">
              <w:marLeft w:val="0"/>
              <w:marRight w:val="0"/>
              <w:marTop w:val="0"/>
              <w:marBottom w:val="0"/>
              <w:divBdr>
                <w:top w:val="none" w:sz="0" w:space="0" w:color="auto"/>
                <w:left w:val="none" w:sz="0" w:space="0" w:color="auto"/>
                <w:bottom w:val="none" w:sz="0" w:space="0" w:color="auto"/>
                <w:right w:val="none" w:sz="0" w:space="0" w:color="auto"/>
              </w:divBdr>
              <w:divsChild>
                <w:div w:id="1385564918">
                  <w:marLeft w:val="0"/>
                  <w:marRight w:val="0"/>
                  <w:marTop w:val="0"/>
                  <w:marBottom w:val="0"/>
                  <w:divBdr>
                    <w:top w:val="none" w:sz="0" w:space="0" w:color="auto"/>
                    <w:left w:val="none" w:sz="0" w:space="0" w:color="auto"/>
                    <w:bottom w:val="none" w:sz="0" w:space="0" w:color="auto"/>
                    <w:right w:val="none" w:sz="0" w:space="0" w:color="auto"/>
                  </w:divBdr>
                </w:div>
              </w:divsChild>
            </w:div>
            <w:div w:id="1734699879">
              <w:marLeft w:val="0"/>
              <w:marRight w:val="0"/>
              <w:marTop w:val="0"/>
              <w:marBottom w:val="0"/>
              <w:divBdr>
                <w:top w:val="none" w:sz="0" w:space="0" w:color="auto"/>
                <w:left w:val="none" w:sz="0" w:space="0" w:color="auto"/>
                <w:bottom w:val="none" w:sz="0" w:space="0" w:color="auto"/>
                <w:right w:val="none" w:sz="0" w:space="0" w:color="auto"/>
              </w:divBdr>
              <w:divsChild>
                <w:div w:id="131421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873297">
      <w:bodyDiv w:val="1"/>
      <w:marLeft w:val="0"/>
      <w:marRight w:val="0"/>
      <w:marTop w:val="0"/>
      <w:marBottom w:val="0"/>
      <w:divBdr>
        <w:top w:val="none" w:sz="0" w:space="0" w:color="auto"/>
        <w:left w:val="none" w:sz="0" w:space="0" w:color="auto"/>
        <w:bottom w:val="none" w:sz="0" w:space="0" w:color="auto"/>
        <w:right w:val="none" w:sz="0" w:space="0" w:color="auto"/>
      </w:divBdr>
      <w:divsChild>
        <w:div w:id="176576115">
          <w:marLeft w:val="0"/>
          <w:marRight w:val="0"/>
          <w:marTop w:val="0"/>
          <w:marBottom w:val="0"/>
          <w:divBdr>
            <w:top w:val="none" w:sz="0" w:space="0" w:color="auto"/>
            <w:left w:val="none" w:sz="0" w:space="0" w:color="auto"/>
            <w:bottom w:val="none" w:sz="0" w:space="0" w:color="auto"/>
            <w:right w:val="none" w:sz="0" w:space="0" w:color="auto"/>
          </w:divBdr>
        </w:div>
        <w:div w:id="1089499482">
          <w:marLeft w:val="0"/>
          <w:marRight w:val="0"/>
          <w:marTop w:val="0"/>
          <w:marBottom w:val="0"/>
          <w:divBdr>
            <w:top w:val="none" w:sz="0" w:space="0" w:color="auto"/>
            <w:left w:val="none" w:sz="0" w:space="0" w:color="auto"/>
            <w:bottom w:val="none" w:sz="0" w:space="0" w:color="auto"/>
            <w:right w:val="none" w:sz="0" w:space="0" w:color="auto"/>
          </w:divBdr>
          <w:divsChild>
            <w:div w:id="841089064">
              <w:marLeft w:val="0"/>
              <w:marRight w:val="0"/>
              <w:marTop w:val="0"/>
              <w:marBottom w:val="0"/>
              <w:divBdr>
                <w:top w:val="none" w:sz="0" w:space="0" w:color="auto"/>
                <w:left w:val="none" w:sz="0" w:space="0" w:color="auto"/>
                <w:bottom w:val="none" w:sz="0" w:space="0" w:color="auto"/>
                <w:right w:val="none" w:sz="0" w:space="0" w:color="auto"/>
              </w:divBdr>
              <w:divsChild>
                <w:div w:id="267130179">
                  <w:marLeft w:val="0"/>
                  <w:marRight w:val="0"/>
                  <w:marTop w:val="0"/>
                  <w:marBottom w:val="0"/>
                  <w:divBdr>
                    <w:top w:val="none" w:sz="0" w:space="0" w:color="auto"/>
                    <w:left w:val="none" w:sz="0" w:space="0" w:color="auto"/>
                    <w:bottom w:val="none" w:sz="0" w:space="0" w:color="auto"/>
                    <w:right w:val="none" w:sz="0" w:space="0" w:color="auto"/>
                  </w:divBdr>
                </w:div>
              </w:divsChild>
            </w:div>
            <w:div w:id="1373115711">
              <w:marLeft w:val="0"/>
              <w:marRight w:val="0"/>
              <w:marTop w:val="0"/>
              <w:marBottom w:val="0"/>
              <w:divBdr>
                <w:top w:val="none" w:sz="0" w:space="0" w:color="auto"/>
                <w:left w:val="none" w:sz="0" w:space="0" w:color="auto"/>
                <w:bottom w:val="none" w:sz="0" w:space="0" w:color="auto"/>
                <w:right w:val="none" w:sz="0" w:space="0" w:color="auto"/>
              </w:divBdr>
              <w:divsChild>
                <w:div w:id="227112860">
                  <w:marLeft w:val="0"/>
                  <w:marRight w:val="0"/>
                  <w:marTop w:val="0"/>
                  <w:marBottom w:val="0"/>
                  <w:divBdr>
                    <w:top w:val="none" w:sz="0" w:space="0" w:color="auto"/>
                    <w:left w:val="none" w:sz="0" w:space="0" w:color="auto"/>
                    <w:bottom w:val="none" w:sz="0" w:space="0" w:color="auto"/>
                    <w:right w:val="none" w:sz="0" w:space="0" w:color="auto"/>
                  </w:divBdr>
                </w:div>
              </w:divsChild>
            </w:div>
            <w:div w:id="663780552">
              <w:marLeft w:val="0"/>
              <w:marRight w:val="0"/>
              <w:marTop w:val="0"/>
              <w:marBottom w:val="0"/>
              <w:divBdr>
                <w:top w:val="none" w:sz="0" w:space="0" w:color="auto"/>
                <w:left w:val="none" w:sz="0" w:space="0" w:color="auto"/>
                <w:bottom w:val="none" w:sz="0" w:space="0" w:color="auto"/>
                <w:right w:val="none" w:sz="0" w:space="0" w:color="auto"/>
              </w:divBdr>
              <w:divsChild>
                <w:div w:id="323895838">
                  <w:marLeft w:val="0"/>
                  <w:marRight w:val="0"/>
                  <w:marTop w:val="0"/>
                  <w:marBottom w:val="0"/>
                  <w:divBdr>
                    <w:top w:val="none" w:sz="0" w:space="0" w:color="auto"/>
                    <w:left w:val="none" w:sz="0" w:space="0" w:color="auto"/>
                    <w:bottom w:val="none" w:sz="0" w:space="0" w:color="auto"/>
                    <w:right w:val="none" w:sz="0" w:space="0" w:color="auto"/>
                  </w:divBdr>
                </w:div>
              </w:divsChild>
            </w:div>
            <w:div w:id="1604726295">
              <w:marLeft w:val="0"/>
              <w:marRight w:val="0"/>
              <w:marTop w:val="0"/>
              <w:marBottom w:val="0"/>
              <w:divBdr>
                <w:top w:val="none" w:sz="0" w:space="0" w:color="auto"/>
                <w:left w:val="none" w:sz="0" w:space="0" w:color="auto"/>
                <w:bottom w:val="none" w:sz="0" w:space="0" w:color="auto"/>
                <w:right w:val="none" w:sz="0" w:space="0" w:color="auto"/>
              </w:divBdr>
              <w:divsChild>
                <w:div w:id="67149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3782">
      <w:bodyDiv w:val="1"/>
      <w:marLeft w:val="0"/>
      <w:marRight w:val="0"/>
      <w:marTop w:val="0"/>
      <w:marBottom w:val="0"/>
      <w:divBdr>
        <w:top w:val="none" w:sz="0" w:space="0" w:color="auto"/>
        <w:left w:val="none" w:sz="0" w:space="0" w:color="auto"/>
        <w:bottom w:val="none" w:sz="0" w:space="0" w:color="auto"/>
        <w:right w:val="none" w:sz="0" w:space="0" w:color="auto"/>
      </w:divBdr>
    </w:div>
    <w:div w:id="913125947">
      <w:bodyDiv w:val="1"/>
      <w:marLeft w:val="0"/>
      <w:marRight w:val="0"/>
      <w:marTop w:val="0"/>
      <w:marBottom w:val="0"/>
      <w:divBdr>
        <w:top w:val="none" w:sz="0" w:space="0" w:color="auto"/>
        <w:left w:val="none" w:sz="0" w:space="0" w:color="auto"/>
        <w:bottom w:val="none" w:sz="0" w:space="0" w:color="auto"/>
        <w:right w:val="none" w:sz="0" w:space="0" w:color="auto"/>
      </w:divBdr>
      <w:divsChild>
        <w:div w:id="1094474873">
          <w:marLeft w:val="0"/>
          <w:marRight w:val="0"/>
          <w:marTop w:val="0"/>
          <w:marBottom w:val="0"/>
          <w:divBdr>
            <w:top w:val="none" w:sz="0" w:space="0" w:color="auto"/>
            <w:left w:val="none" w:sz="0" w:space="0" w:color="auto"/>
            <w:bottom w:val="none" w:sz="0" w:space="0" w:color="auto"/>
            <w:right w:val="none" w:sz="0" w:space="0" w:color="auto"/>
          </w:divBdr>
        </w:div>
        <w:div w:id="86772938">
          <w:marLeft w:val="0"/>
          <w:marRight w:val="0"/>
          <w:marTop w:val="0"/>
          <w:marBottom w:val="0"/>
          <w:divBdr>
            <w:top w:val="none" w:sz="0" w:space="0" w:color="auto"/>
            <w:left w:val="none" w:sz="0" w:space="0" w:color="auto"/>
            <w:bottom w:val="none" w:sz="0" w:space="0" w:color="auto"/>
            <w:right w:val="none" w:sz="0" w:space="0" w:color="auto"/>
          </w:divBdr>
          <w:divsChild>
            <w:div w:id="1219705164">
              <w:marLeft w:val="0"/>
              <w:marRight w:val="0"/>
              <w:marTop w:val="0"/>
              <w:marBottom w:val="0"/>
              <w:divBdr>
                <w:top w:val="none" w:sz="0" w:space="0" w:color="auto"/>
                <w:left w:val="none" w:sz="0" w:space="0" w:color="auto"/>
                <w:bottom w:val="none" w:sz="0" w:space="0" w:color="auto"/>
                <w:right w:val="none" w:sz="0" w:space="0" w:color="auto"/>
              </w:divBdr>
              <w:divsChild>
                <w:div w:id="969701586">
                  <w:marLeft w:val="0"/>
                  <w:marRight w:val="0"/>
                  <w:marTop w:val="0"/>
                  <w:marBottom w:val="0"/>
                  <w:divBdr>
                    <w:top w:val="none" w:sz="0" w:space="0" w:color="auto"/>
                    <w:left w:val="none" w:sz="0" w:space="0" w:color="auto"/>
                    <w:bottom w:val="none" w:sz="0" w:space="0" w:color="auto"/>
                    <w:right w:val="none" w:sz="0" w:space="0" w:color="auto"/>
                  </w:divBdr>
                </w:div>
              </w:divsChild>
            </w:div>
            <w:div w:id="418869908">
              <w:marLeft w:val="0"/>
              <w:marRight w:val="0"/>
              <w:marTop w:val="0"/>
              <w:marBottom w:val="0"/>
              <w:divBdr>
                <w:top w:val="none" w:sz="0" w:space="0" w:color="auto"/>
                <w:left w:val="none" w:sz="0" w:space="0" w:color="auto"/>
                <w:bottom w:val="none" w:sz="0" w:space="0" w:color="auto"/>
                <w:right w:val="none" w:sz="0" w:space="0" w:color="auto"/>
              </w:divBdr>
              <w:divsChild>
                <w:div w:id="672227712">
                  <w:marLeft w:val="0"/>
                  <w:marRight w:val="0"/>
                  <w:marTop w:val="0"/>
                  <w:marBottom w:val="0"/>
                  <w:divBdr>
                    <w:top w:val="none" w:sz="0" w:space="0" w:color="auto"/>
                    <w:left w:val="none" w:sz="0" w:space="0" w:color="auto"/>
                    <w:bottom w:val="none" w:sz="0" w:space="0" w:color="auto"/>
                    <w:right w:val="none" w:sz="0" w:space="0" w:color="auto"/>
                  </w:divBdr>
                </w:div>
              </w:divsChild>
            </w:div>
            <w:div w:id="1605728281">
              <w:marLeft w:val="0"/>
              <w:marRight w:val="0"/>
              <w:marTop w:val="0"/>
              <w:marBottom w:val="0"/>
              <w:divBdr>
                <w:top w:val="none" w:sz="0" w:space="0" w:color="auto"/>
                <w:left w:val="none" w:sz="0" w:space="0" w:color="auto"/>
                <w:bottom w:val="none" w:sz="0" w:space="0" w:color="auto"/>
                <w:right w:val="none" w:sz="0" w:space="0" w:color="auto"/>
              </w:divBdr>
              <w:divsChild>
                <w:div w:id="9460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019846">
      <w:bodyDiv w:val="1"/>
      <w:marLeft w:val="0"/>
      <w:marRight w:val="0"/>
      <w:marTop w:val="0"/>
      <w:marBottom w:val="0"/>
      <w:divBdr>
        <w:top w:val="none" w:sz="0" w:space="0" w:color="auto"/>
        <w:left w:val="none" w:sz="0" w:space="0" w:color="auto"/>
        <w:bottom w:val="none" w:sz="0" w:space="0" w:color="auto"/>
        <w:right w:val="none" w:sz="0" w:space="0" w:color="auto"/>
      </w:divBdr>
    </w:div>
    <w:div w:id="925649046">
      <w:bodyDiv w:val="1"/>
      <w:marLeft w:val="0"/>
      <w:marRight w:val="0"/>
      <w:marTop w:val="0"/>
      <w:marBottom w:val="0"/>
      <w:divBdr>
        <w:top w:val="none" w:sz="0" w:space="0" w:color="auto"/>
        <w:left w:val="none" w:sz="0" w:space="0" w:color="auto"/>
        <w:bottom w:val="none" w:sz="0" w:space="0" w:color="auto"/>
        <w:right w:val="none" w:sz="0" w:space="0" w:color="auto"/>
      </w:divBdr>
      <w:divsChild>
        <w:div w:id="17968100">
          <w:marLeft w:val="0"/>
          <w:marRight w:val="0"/>
          <w:marTop w:val="0"/>
          <w:marBottom w:val="0"/>
          <w:divBdr>
            <w:top w:val="none" w:sz="0" w:space="0" w:color="auto"/>
            <w:left w:val="none" w:sz="0" w:space="0" w:color="auto"/>
            <w:bottom w:val="none" w:sz="0" w:space="0" w:color="auto"/>
            <w:right w:val="none" w:sz="0" w:space="0" w:color="auto"/>
          </w:divBdr>
        </w:div>
        <w:div w:id="1809129339">
          <w:marLeft w:val="0"/>
          <w:marRight w:val="0"/>
          <w:marTop w:val="0"/>
          <w:marBottom w:val="0"/>
          <w:divBdr>
            <w:top w:val="none" w:sz="0" w:space="0" w:color="auto"/>
            <w:left w:val="none" w:sz="0" w:space="0" w:color="auto"/>
            <w:bottom w:val="none" w:sz="0" w:space="0" w:color="auto"/>
            <w:right w:val="none" w:sz="0" w:space="0" w:color="auto"/>
          </w:divBdr>
          <w:divsChild>
            <w:div w:id="1130825775">
              <w:marLeft w:val="0"/>
              <w:marRight w:val="0"/>
              <w:marTop w:val="0"/>
              <w:marBottom w:val="0"/>
              <w:divBdr>
                <w:top w:val="none" w:sz="0" w:space="0" w:color="auto"/>
                <w:left w:val="none" w:sz="0" w:space="0" w:color="auto"/>
                <w:bottom w:val="none" w:sz="0" w:space="0" w:color="auto"/>
                <w:right w:val="none" w:sz="0" w:space="0" w:color="auto"/>
              </w:divBdr>
              <w:divsChild>
                <w:div w:id="1396588780">
                  <w:marLeft w:val="0"/>
                  <w:marRight w:val="0"/>
                  <w:marTop w:val="0"/>
                  <w:marBottom w:val="0"/>
                  <w:divBdr>
                    <w:top w:val="none" w:sz="0" w:space="0" w:color="auto"/>
                    <w:left w:val="none" w:sz="0" w:space="0" w:color="auto"/>
                    <w:bottom w:val="none" w:sz="0" w:space="0" w:color="auto"/>
                    <w:right w:val="none" w:sz="0" w:space="0" w:color="auto"/>
                  </w:divBdr>
                </w:div>
              </w:divsChild>
            </w:div>
            <w:div w:id="298804660">
              <w:marLeft w:val="0"/>
              <w:marRight w:val="0"/>
              <w:marTop w:val="0"/>
              <w:marBottom w:val="0"/>
              <w:divBdr>
                <w:top w:val="none" w:sz="0" w:space="0" w:color="auto"/>
                <w:left w:val="none" w:sz="0" w:space="0" w:color="auto"/>
                <w:bottom w:val="none" w:sz="0" w:space="0" w:color="auto"/>
                <w:right w:val="none" w:sz="0" w:space="0" w:color="auto"/>
              </w:divBdr>
              <w:divsChild>
                <w:div w:id="231045092">
                  <w:marLeft w:val="0"/>
                  <w:marRight w:val="0"/>
                  <w:marTop w:val="0"/>
                  <w:marBottom w:val="0"/>
                  <w:divBdr>
                    <w:top w:val="none" w:sz="0" w:space="0" w:color="auto"/>
                    <w:left w:val="none" w:sz="0" w:space="0" w:color="auto"/>
                    <w:bottom w:val="none" w:sz="0" w:space="0" w:color="auto"/>
                    <w:right w:val="none" w:sz="0" w:space="0" w:color="auto"/>
                  </w:divBdr>
                </w:div>
              </w:divsChild>
            </w:div>
            <w:div w:id="1576477895">
              <w:marLeft w:val="0"/>
              <w:marRight w:val="0"/>
              <w:marTop w:val="0"/>
              <w:marBottom w:val="0"/>
              <w:divBdr>
                <w:top w:val="none" w:sz="0" w:space="0" w:color="auto"/>
                <w:left w:val="none" w:sz="0" w:space="0" w:color="auto"/>
                <w:bottom w:val="none" w:sz="0" w:space="0" w:color="auto"/>
                <w:right w:val="none" w:sz="0" w:space="0" w:color="auto"/>
              </w:divBdr>
              <w:divsChild>
                <w:div w:id="1116098715">
                  <w:marLeft w:val="0"/>
                  <w:marRight w:val="0"/>
                  <w:marTop w:val="0"/>
                  <w:marBottom w:val="0"/>
                  <w:divBdr>
                    <w:top w:val="none" w:sz="0" w:space="0" w:color="auto"/>
                    <w:left w:val="none" w:sz="0" w:space="0" w:color="auto"/>
                    <w:bottom w:val="none" w:sz="0" w:space="0" w:color="auto"/>
                    <w:right w:val="none" w:sz="0" w:space="0" w:color="auto"/>
                  </w:divBdr>
                </w:div>
              </w:divsChild>
            </w:div>
            <w:div w:id="1721712867">
              <w:marLeft w:val="0"/>
              <w:marRight w:val="0"/>
              <w:marTop w:val="0"/>
              <w:marBottom w:val="0"/>
              <w:divBdr>
                <w:top w:val="none" w:sz="0" w:space="0" w:color="auto"/>
                <w:left w:val="none" w:sz="0" w:space="0" w:color="auto"/>
                <w:bottom w:val="none" w:sz="0" w:space="0" w:color="auto"/>
                <w:right w:val="none" w:sz="0" w:space="0" w:color="auto"/>
              </w:divBdr>
              <w:divsChild>
                <w:div w:id="188213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966278">
      <w:bodyDiv w:val="1"/>
      <w:marLeft w:val="0"/>
      <w:marRight w:val="0"/>
      <w:marTop w:val="0"/>
      <w:marBottom w:val="0"/>
      <w:divBdr>
        <w:top w:val="none" w:sz="0" w:space="0" w:color="auto"/>
        <w:left w:val="none" w:sz="0" w:space="0" w:color="auto"/>
        <w:bottom w:val="none" w:sz="0" w:space="0" w:color="auto"/>
        <w:right w:val="none" w:sz="0" w:space="0" w:color="auto"/>
      </w:divBdr>
      <w:divsChild>
        <w:div w:id="1346441992">
          <w:marLeft w:val="0"/>
          <w:marRight w:val="0"/>
          <w:marTop w:val="0"/>
          <w:marBottom w:val="0"/>
          <w:divBdr>
            <w:top w:val="none" w:sz="0" w:space="0" w:color="auto"/>
            <w:left w:val="none" w:sz="0" w:space="0" w:color="auto"/>
            <w:bottom w:val="none" w:sz="0" w:space="0" w:color="auto"/>
            <w:right w:val="none" w:sz="0" w:space="0" w:color="auto"/>
          </w:divBdr>
        </w:div>
        <w:div w:id="2137748169">
          <w:marLeft w:val="0"/>
          <w:marRight w:val="0"/>
          <w:marTop w:val="0"/>
          <w:marBottom w:val="0"/>
          <w:divBdr>
            <w:top w:val="none" w:sz="0" w:space="0" w:color="auto"/>
            <w:left w:val="none" w:sz="0" w:space="0" w:color="auto"/>
            <w:bottom w:val="none" w:sz="0" w:space="0" w:color="auto"/>
            <w:right w:val="none" w:sz="0" w:space="0" w:color="auto"/>
          </w:divBdr>
          <w:divsChild>
            <w:div w:id="397821993">
              <w:marLeft w:val="0"/>
              <w:marRight w:val="0"/>
              <w:marTop w:val="0"/>
              <w:marBottom w:val="0"/>
              <w:divBdr>
                <w:top w:val="none" w:sz="0" w:space="0" w:color="auto"/>
                <w:left w:val="none" w:sz="0" w:space="0" w:color="auto"/>
                <w:bottom w:val="none" w:sz="0" w:space="0" w:color="auto"/>
                <w:right w:val="none" w:sz="0" w:space="0" w:color="auto"/>
              </w:divBdr>
              <w:divsChild>
                <w:div w:id="629091745">
                  <w:marLeft w:val="0"/>
                  <w:marRight w:val="0"/>
                  <w:marTop w:val="0"/>
                  <w:marBottom w:val="0"/>
                  <w:divBdr>
                    <w:top w:val="none" w:sz="0" w:space="0" w:color="auto"/>
                    <w:left w:val="none" w:sz="0" w:space="0" w:color="auto"/>
                    <w:bottom w:val="none" w:sz="0" w:space="0" w:color="auto"/>
                    <w:right w:val="none" w:sz="0" w:space="0" w:color="auto"/>
                  </w:divBdr>
                </w:div>
              </w:divsChild>
            </w:div>
            <w:div w:id="1891332998">
              <w:marLeft w:val="0"/>
              <w:marRight w:val="0"/>
              <w:marTop w:val="0"/>
              <w:marBottom w:val="0"/>
              <w:divBdr>
                <w:top w:val="none" w:sz="0" w:space="0" w:color="auto"/>
                <w:left w:val="none" w:sz="0" w:space="0" w:color="auto"/>
                <w:bottom w:val="none" w:sz="0" w:space="0" w:color="auto"/>
                <w:right w:val="none" w:sz="0" w:space="0" w:color="auto"/>
              </w:divBdr>
              <w:divsChild>
                <w:div w:id="2027125221">
                  <w:marLeft w:val="0"/>
                  <w:marRight w:val="0"/>
                  <w:marTop w:val="0"/>
                  <w:marBottom w:val="0"/>
                  <w:divBdr>
                    <w:top w:val="none" w:sz="0" w:space="0" w:color="auto"/>
                    <w:left w:val="none" w:sz="0" w:space="0" w:color="auto"/>
                    <w:bottom w:val="none" w:sz="0" w:space="0" w:color="auto"/>
                    <w:right w:val="none" w:sz="0" w:space="0" w:color="auto"/>
                  </w:divBdr>
                </w:div>
              </w:divsChild>
            </w:div>
            <w:div w:id="1215854229">
              <w:marLeft w:val="0"/>
              <w:marRight w:val="0"/>
              <w:marTop w:val="0"/>
              <w:marBottom w:val="0"/>
              <w:divBdr>
                <w:top w:val="none" w:sz="0" w:space="0" w:color="auto"/>
                <w:left w:val="none" w:sz="0" w:space="0" w:color="auto"/>
                <w:bottom w:val="none" w:sz="0" w:space="0" w:color="auto"/>
                <w:right w:val="none" w:sz="0" w:space="0" w:color="auto"/>
              </w:divBdr>
              <w:divsChild>
                <w:div w:id="319237835">
                  <w:marLeft w:val="0"/>
                  <w:marRight w:val="0"/>
                  <w:marTop w:val="0"/>
                  <w:marBottom w:val="0"/>
                  <w:divBdr>
                    <w:top w:val="none" w:sz="0" w:space="0" w:color="auto"/>
                    <w:left w:val="none" w:sz="0" w:space="0" w:color="auto"/>
                    <w:bottom w:val="none" w:sz="0" w:space="0" w:color="auto"/>
                    <w:right w:val="none" w:sz="0" w:space="0" w:color="auto"/>
                  </w:divBdr>
                </w:div>
              </w:divsChild>
            </w:div>
            <w:div w:id="1876459262">
              <w:marLeft w:val="0"/>
              <w:marRight w:val="0"/>
              <w:marTop w:val="0"/>
              <w:marBottom w:val="0"/>
              <w:divBdr>
                <w:top w:val="none" w:sz="0" w:space="0" w:color="auto"/>
                <w:left w:val="none" w:sz="0" w:space="0" w:color="auto"/>
                <w:bottom w:val="none" w:sz="0" w:space="0" w:color="auto"/>
                <w:right w:val="none" w:sz="0" w:space="0" w:color="auto"/>
              </w:divBdr>
              <w:divsChild>
                <w:div w:id="14216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82003">
      <w:bodyDiv w:val="1"/>
      <w:marLeft w:val="0"/>
      <w:marRight w:val="0"/>
      <w:marTop w:val="0"/>
      <w:marBottom w:val="0"/>
      <w:divBdr>
        <w:top w:val="none" w:sz="0" w:space="0" w:color="auto"/>
        <w:left w:val="none" w:sz="0" w:space="0" w:color="auto"/>
        <w:bottom w:val="none" w:sz="0" w:space="0" w:color="auto"/>
        <w:right w:val="none" w:sz="0" w:space="0" w:color="auto"/>
      </w:divBdr>
    </w:div>
    <w:div w:id="945235766">
      <w:bodyDiv w:val="1"/>
      <w:marLeft w:val="0"/>
      <w:marRight w:val="0"/>
      <w:marTop w:val="0"/>
      <w:marBottom w:val="0"/>
      <w:divBdr>
        <w:top w:val="none" w:sz="0" w:space="0" w:color="auto"/>
        <w:left w:val="none" w:sz="0" w:space="0" w:color="auto"/>
        <w:bottom w:val="none" w:sz="0" w:space="0" w:color="auto"/>
        <w:right w:val="none" w:sz="0" w:space="0" w:color="auto"/>
      </w:divBdr>
      <w:divsChild>
        <w:div w:id="320931721">
          <w:marLeft w:val="0"/>
          <w:marRight w:val="0"/>
          <w:marTop w:val="0"/>
          <w:marBottom w:val="0"/>
          <w:divBdr>
            <w:top w:val="none" w:sz="0" w:space="0" w:color="auto"/>
            <w:left w:val="none" w:sz="0" w:space="0" w:color="auto"/>
            <w:bottom w:val="none" w:sz="0" w:space="0" w:color="auto"/>
            <w:right w:val="none" w:sz="0" w:space="0" w:color="auto"/>
          </w:divBdr>
        </w:div>
        <w:div w:id="522279857">
          <w:marLeft w:val="0"/>
          <w:marRight w:val="0"/>
          <w:marTop w:val="0"/>
          <w:marBottom w:val="0"/>
          <w:divBdr>
            <w:top w:val="none" w:sz="0" w:space="0" w:color="auto"/>
            <w:left w:val="none" w:sz="0" w:space="0" w:color="auto"/>
            <w:bottom w:val="none" w:sz="0" w:space="0" w:color="auto"/>
            <w:right w:val="none" w:sz="0" w:space="0" w:color="auto"/>
          </w:divBdr>
          <w:divsChild>
            <w:div w:id="715853601">
              <w:marLeft w:val="0"/>
              <w:marRight w:val="0"/>
              <w:marTop w:val="0"/>
              <w:marBottom w:val="0"/>
              <w:divBdr>
                <w:top w:val="none" w:sz="0" w:space="0" w:color="auto"/>
                <w:left w:val="none" w:sz="0" w:space="0" w:color="auto"/>
                <w:bottom w:val="none" w:sz="0" w:space="0" w:color="auto"/>
                <w:right w:val="none" w:sz="0" w:space="0" w:color="auto"/>
              </w:divBdr>
              <w:divsChild>
                <w:div w:id="682828343">
                  <w:marLeft w:val="0"/>
                  <w:marRight w:val="0"/>
                  <w:marTop w:val="0"/>
                  <w:marBottom w:val="0"/>
                  <w:divBdr>
                    <w:top w:val="none" w:sz="0" w:space="0" w:color="auto"/>
                    <w:left w:val="none" w:sz="0" w:space="0" w:color="auto"/>
                    <w:bottom w:val="none" w:sz="0" w:space="0" w:color="auto"/>
                    <w:right w:val="none" w:sz="0" w:space="0" w:color="auto"/>
                  </w:divBdr>
                </w:div>
              </w:divsChild>
            </w:div>
            <w:div w:id="1110469141">
              <w:marLeft w:val="0"/>
              <w:marRight w:val="0"/>
              <w:marTop w:val="0"/>
              <w:marBottom w:val="0"/>
              <w:divBdr>
                <w:top w:val="none" w:sz="0" w:space="0" w:color="auto"/>
                <w:left w:val="none" w:sz="0" w:space="0" w:color="auto"/>
                <w:bottom w:val="none" w:sz="0" w:space="0" w:color="auto"/>
                <w:right w:val="none" w:sz="0" w:space="0" w:color="auto"/>
              </w:divBdr>
              <w:divsChild>
                <w:div w:id="1688562177">
                  <w:marLeft w:val="0"/>
                  <w:marRight w:val="0"/>
                  <w:marTop w:val="0"/>
                  <w:marBottom w:val="0"/>
                  <w:divBdr>
                    <w:top w:val="none" w:sz="0" w:space="0" w:color="auto"/>
                    <w:left w:val="none" w:sz="0" w:space="0" w:color="auto"/>
                    <w:bottom w:val="none" w:sz="0" w:space="0" w:color="auto"/>
                    <w:right w:val="none" w:sz="0" w:space="0" w:color="auto"/>
                  </w:divBdr>
                </w:div>
              </w:divsChild>
            </w:div>
            <w:div w:id="1462648651">
              <w:marLeft w:val="0"/>
              <w:marRight w:val="0"/>
              <w:marTop w:val="0"/>
              <w:marBottom w:val="0"/>
              <w:divBdr>
                <w:top w:val="none" w:sz="0" w:space="0" w:color="auto"/>
                <w:left w:val="none" w:sz="0" w:space="0" w:color="auto"/>
                <w:bottom w:val="none" w:sz="0" w:space="0" w:color="auto"/>
                <w:right w:val="none" w:sz="0" w:space="0" w:color="auto"/>
              </w:divBdr>
              <w:divsChild>
                <w:div w:id="1504124769">
                  <w:marLeft w:val="0"/>
                  <w:marRight w:val="0"/>
                  <w:marTop w:val="0"/>
                  <w:marBottom w:val="0"/>
                  <w:divBdr>
                    <w:top w:val="none" w:sz="0" w:space="0" w:color="auto"/>
                    <w:left w:val="none" w:sz="0" w:space="0" w:color="auto"/>
                    <w:bottom w:val="none" w:sz="0" w:space="0" w:color="auto"/>
                    <w:right w:val="none" w:sz="0" w:space="0" w:color="auto"/>
                  </w:divBdr>
                </w:div>
              </w:divsChild>
            </w:div>
            <w:div w:id="799231492">
              <w:marLeft w:val="0"/>
              <w:marRight w:val="0"/>
              <w:marTop w:val="0"/>
              <w:marBottom w:val="0"/>
              <w:divBdr>
                <w:top w:val="none" w:sz="0" w:space="0" w:color="auto"/>
                <w:left w:val="none" w:sz="0" w:space="0" w:color="auto"/>
                <w:bottom w:val="none" w:sz="0" w:space="0" w:color="auto"/>
                <w:right w:val="none" w:sz="0" w:space="0" w:color="auto"/>
              </w:divBdr>
              <w:divsChild>
                <w:div w:id="10584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18739">
      <w:bodyDiv w:val="1"/>
      <w:marLeft w:val="0"/>
      <w:marRight w:val="0"/>
      <w:marTop w:val="0"/>
      <w:marBottom w:val="0"/>
      <w:divBdr>
        <w:top w:val="none" w:sz="0" w:space="0" w:color="auto"/>
        <w:left w:val="none" w:sz="0" w:space="0" w:color="auto"/>
        <w:bottom w:val="none" w:sz="0" w:space="0" w:color="auto"/>
        <w:right w:val="none" w:sz="0" w:space="0" w:color="auto"/>
      </w:divBdr>
      <w:divsChild>
        <w:div w:id="1495145650">
          <w:marLeft w:val="0"/>
          <w:marRight w:val="0"/>
          <w:marTop w:val="0"/>
          <w:marBottom w:val="0"/>
          <w:divBdr>
            <w:top w:val="none" w:sz="0" w:space="0" w:color="auto"/>
            <w:left w:val="none" w:sz="0" w:space="0" w:color="auto"/>
            <w:bottom w:val="none" w:sz="0" w:space="0" w:color="auto"/>
            <w:right w:val="none" w:sz="0" w:space="0" w:color="auto"/>
          </w:divBdr>
        </w:div>
        <w:div w:id="2051300236">
          <w:marLeft w:val="0"/>
          <w:marRight w:val="0"/>
          <w:marTop w:val="0"/>
          <w:marBottom w:val="0"/>
          <w:divBdr>
            <w:top w:val="none" w:sz="0" w:space="0" w:color="auto"/>
            <w:left w:val="none" w:sz="0" w:space="0" w:color="auto"/>
            <w:bottom w:val="none" w:sz="0" w:space="0" w:color="auto"/>
            <w:right w:val="none" w:sz="0" w:space="0" w:color="auto"/>
          </w:divBdr>
          <w:divsChild>
            <w:div w:id="171115280">
              <w:marLeft w:val="0"/>
              <w:marRight w:val="0"/>
              <w:marTop w:val="0"/>
              <w:marBottom w:val="0"/>
              <w:divBdr>
                <w:top w:val="none" w:sz="0" w:space="0" w:color="auto"/>
                <w:left w:val="none" w:sz="0" w:space="0" w:color="auto"/>
                <w:bottom w:val="none" w:sz="0" w:space="0" w:color="auto"/>
                <w:right w:val="none" w:sz="0" w:space="0" w:color="auto"/>
              </w:divBdr>
              <w:divsChild>
                <w:div w:id="1978954967">
                  <w:marLeft w:val="0"/>
                  <w:marRight w:val="0"/>
                  <w:marTop w:val="0"/>
                  <w:marBottom w:val="0"/>
                  <w:divBdr>
                    <w:top w:val="none" w:sz="0" w:space="0" w:color="auto"/>
                    <w:left w:val="none" w:sz="0" w:space="0" w:color="auto"/>
                    <w:bottom w:val="none" w:sz="0" w:space="0" w:color="auto"/>
                    <w:right w:val="none" w:sz="0" w:space="0" w:color="auto"/>
                  </w:divBdr>
                </w:div>
              </w:divsChild>
            </w:div>
            <w:div w:id="566692629">
              <w:marLeft w:val="0"/>
              <w:marRight w:val="0"/>
              <w:marTop w:val="0"/>
              <w:marBottom w:val="0"/>
              <w:divBdr>
                <w:top w:val="none" w:sz="0" w:space="0" w:color="auto"/>
                <w:left w:val="none" w:sz="0" w:space="0" w:color="auto"/>
                <w:bottom w:val="none" w:sz="0" w:space="0" w:color="auto"/>
                <w:right w:val="none" w:sz="0" w:space="0" w:color="auto"/>
              </w:divBdr>
              <w:divsChild>
                <w:div w:id="161968407">
                  <w:marLeft w:val="0"/>
                  <w:marRight w:val="0"/>
                  <w:marTop w:val="0"/>
                  <w:marBottom w:val="0"/>
                  <w:divBdr>
                    <w:top w:val="none" w:sz="0" w:space="0" w:color="auto"/>
                    <w:left w:val="none" w:sz="0" w:space="0" w:color="auto"/>
                    <w:bottom w:val="none" w:sz="0" w:space="0" w:color="auto"/>
                    <w:right w:val="none" w:sz="0" w:space="0" w:color="auto"/>
                  </w:divBdr>
                </w:div>
              </w:divsChild>
            </w:div>
            <w:div w:id="1935506472">
              <w:marLeft w:val="0"/>
              <w:marRight w:val="0"/>
              <w:marTop w:val="0"/>
              <w:marBottom w:val="0"/>
              <w:divBdr>
                <w:top w:val="none" w:sz="0" w:space="0" w:color="auto"/>
                <w:left w:val="none" w:sz="0" w:space="0" w:color="auto"/>
                <w:bottom w:val="none" w:sz="0" w:space="0" w:color="auto"/>
                <w:right w:val="none" w:sz="0" w:space="0" w:color="auto"/>
              </w:divBdr>
              <w:divsChild>
                <w:div w:id="1118259278">
                  <w:marLeft w:val="0"/>
                  <w:marRight w:val="0"/>
                  <w:marTop w:val="0"/>
                  <w:marBottom w:val="0"/>
                  <w:divBdr>
                    <w:top w:val="none" w:sz="0" w:space="0" w:color="auto"/>
                    <w:left w:val="none" w:sz="0" w:space="0" w:color="auto"/>
                    <w:bottom w:val="none" w:sz="0" w:space="0" w:color="auto"/>
                    <w:right w:val="none" w:sz="0" w:space="0" w:color="auto"/>
                  </w:divBdr>
                </w:div>
              </w:divsChild>
            </w:div>
            <w:div w:id="1491560689">
              <w:marLeft w:val="0"/>
              <w:marRight w:val="0"/>
              <w:marTop w:val="0"/>
              <w:marBottom w:val="0"/>
              <w:divBdr>
                <w:top w:val="none" w:sz="0" w:space="0" w:color="auto"/>
                <w:left w:val="none" w:sz="0" w:space="0" w:color="auto"/>
                <w:bottom w:val="none" w:sz="0" w:space="0" w:color="auto"/>
                <w:right w:val="none" w:sz="0" w:space="0" w:color="auto"/>
              </w:divBdr>
              <w:divsChild>
                <w:div w:id="107442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716800">
      <w:bodyDiv w:val="1"/>
      <w:marLeft w:val="0"/>
      <w:marRight w:val="0"/>
      <w:marTop w:val="0"/>
      <w:marBottom w:val="0"/>
      <w:divBdr>
        <w:top w:val="none" w:sz="0" w:space="0" w:color="auto"/>
        <w:left w:val="none" w:sz="0" w:space="0" w:color="auto"/>
        <w:bottom w:val="none" w:sz="0" w:space="0" w:color="auto"/>
        <w:right w:val="none" w:sz="0" w:space="0" w:color="auto"/>
      </w:divBdr>
      <w:divsChild>
        <w:div w:id="1530533106">
          <w:marLeft w:val="0"/>
          <w:marRight w:val="0"/>
          <w:marTop w:val="0"/>
          <w:marBottom w:val="0"/>
          <w:divBdr>
            <w:top w:val="none" w:sz="0" w:space="0" w:color="auto"/>
            <w:left w:val="none" w:sz="0" w:space="0" w:color="auto"/>
            <w:bottom w:val="none" w:sz="0" w:space="0" w:color="auto"/>
            <w:right w:val="none" w:sz="0" w:space="0" w:color="auto"/>
          </w:divBdr>
        </w:div>
        <w:div w:id="385252769">
          <w:marLeft w:val="0"/>
          <w:marRight w:val="0"/>
          <w:marTop w:val="0"/>
          <w:marBottom w:val="0"/>
          <w:divBdr>
            <w:top w:val="none" w:sz="0" w:space="0" w:color="auto"/>
            <w:left w:val="none" w:sz="0" w:space="0" w:color="auto"/>
            <w:bottom w:val="none" w:sz="0" w:space="0" w:color="auto"/>
            <w:right w:val="none" w:sz="0" w:space="0" w:color="auto"/>
          </w:divBdr>
          <w:divsChild>
            <w:div w:id="1233664526">
              <w:marLeft w:val="0"/>
              <w:marRight w:val="0"/>
              <w:marTop w:val="0"/>
              <w:marBottom w:val="0"/>
              <w:divBdr>
                <w:top w:val="none" w:sz="0" w:space="0" w:color="auto"/>
                <w:left w:val="none" w:sz="0" w:space="0" w:color="auto"/>
                <w:bottom w:val="none" w:sz="0" w:space="0" w:color="auto"/>
                <w:right w:val="none" w:sz="0" w:space="0" w:color="auto"/>
              </w:divBdr>
              <w:divsChild>
                <w:div w:id="631524863">
                  <w:marLeft w:val="0"/>
                  <w:marRight w:val="0"/>
                  <w:marTop w:val="0"/>
                  <w:marBottom w:val="0"/>
                  <w:divBdr>
                    <w:top w:val="none" w:sz="0" w:space="0" w:color="auto"/>
                    <w:left w:val="none" w:sz="0" w:space="0" w:color="auto"/>
                    <w:bottom w:val="none" w:sz="0" w:space="0" w:color="auto"/>
                    <w:right w:val="none" w:sz="0" w:space="0" w:color="auto"/>
                  </w:divBdr>
                </w:div>
              </w:divsChild>
            </w:div>
            <w:div w:id="758336609">
              <w:marLeft w:val="0"/>
              <w:marRight w:val="0"/>
              <w:marTop w:val="0"/>
              <w:marBottom w:val="0"/>
              <w:divBdr>
                <w:top w:val="none" w:sz="0" w:space="0" w:color="auto"/>
                <w:left w:val="none" w:sz="0" w:space="0" w:color="auto"/>
                <w:bottom w:val="none" w:sz="0" w:space="0" w:color="auto"/>
                <w:right w:val="none" w:sz="0" w:space="0" w:color="auto"/>
              </w:divBdr>
              <w:divsChild>
                <w:div w:id="829905143">
                  <w:marLeft w:val="0"/>
                  <w:marRight w:val="0"/>
                  <w:marTop w:val="0"/>
                  <w:marBottom w:val="0"/>
                  <w:divBdr>
                    <w:top w:val="none" w:sz="0" w:space="0" w:color="auto"/>
                    <w:left w:val="none" w:sz="0" w:space="0" w:color="auto"/>
                    <w:bottom w:val="none" w:sz="0" w:space="0" w:color="auto"/>
                    <w:right w:val="none" w:sz="0" w:space="0" w:color="auto"/>
                  </w:divBdr>
                </w:div>
              </w:divsChild>
            </w:div>
            <w:div w:id="2115513885">
              <w:marLeft w:val="0"/>
              <w:marRight w:val="0"/>
              <w:marTop w:val="0"/>
              <w:marBottom w:val="0"/>
              <w:divBdr>
                <w:top w:val="none" w:sz="0" w:space="0" w:color="auto"/>
                <w:left w:val="none" w:sz="0" w:space="0" w:color="auto"/>
                <w:bottom w:val="none" w:sz="0" w:space="0" w:color="auto"/>
                <w:right w:val="none" w:sz="0" w:space="0" w:color="auto"/>
              </w:divBdr>
              <w:divsChild>
                <w:div w:id="946740172">
                  <w:marLeft w:val="0"/>
                  <w:marRight w:val="0"/>
                  <w:marTop w:val="0"/>
                  <w:marBottom w:val="0"/>
                  <w:divBdr>
                    <w:top w:val="none" w:sz="0" w:space="0" w:color="auto"/>
                    <w:left w:val="none" w:sz="0" w:space="0" w:color="auto"/>
                    <w:bottom w:val="none" w:sz="0" w:space="0" w:color="auto"/>
                    <w:right w:val="none" w:sz="0" w:space="0" w:color="auto"/>
                  </w:divBdr>
                </w:div>
              </w:divsChild>
            </w:div>
            <w:div w:id="160047447">
              <w:marLeft w:val="0"/>
              <w:marRight w:val="0"/>
              <w:marTop w:val="0"/>
              <w:marBottom w:val="0"/>
              <w:divBdr>
                <w:top w:val="none" w:sz="0" w:space="0" w:color="auto"/>
                <w:left w:val="none" w:sz="0" w:space="0" w:color="auto"/>
                <w:bottom w:val="none" w:sz="0" w:space="0" w:color="auto"/>
                <w:right w:val="none" w:sz="0" w:space="0" w:color="auto"/>
              </w:divBdr>
              <w:divsChild>
                <w:div w:id="30528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561977">
      <w:bodyDiv w:val="1"/>
      <w:marLeft w:val="0"/>
      <w:marRight w:val="0"/>
      <w:marTop w:val="0"/>
      <w:marBottom w:val="0"/>
      <w:divBdr>
        <w:top w:val="none" w:sz="0" w:space="0" w:color="auto"/>
        <w:left w:val="none" w:sz="0" w:space="0" w:color="auto"/>
        <w:bottom w:val="none" w:sz="0" w:space="0" w:color="auto"/>
        <w:right w:val="none" w:sz="0" w:space="0" w:color="auto"/>
      </w:divBdr>
      <w:divsChild>
        <w:div w:id="1827699918">
          <w:marLeft w:val="0"/>
          <w:marRight w:val="0"/>
          <w:marTop w:val="0"/>
          <w:marBottom w:val="0"/>
          <w:divBdr>
            <w:top w:val="none" w:sz="0" w:space="0" w:color="auto"/>
            <w:left w:val="none" w:sz="0" w:space="0" w:color="auto"/>
            <w:bottom w:val="none" w:sz="0" w:space="0" w:color="auto"/>
            <w:right w:val="none" w:sz="0" w:space="0" w:color="auto"/>
          </w:divBdr>
        </w:div>
        <w:div w:id="1510872093">
          <w:marLeft w:val="0"/>
          <w:marRight w:val="0"/>
          <w:marTop w:val="0"/>
          <w:marBottom w:val="0"/>
          <w:divBdr>
            <w:top w:val="none" w:sz="0" w:space="0" w:color="auto"/>
            <w:left w:val="none" w:sz="0" w:space="0" w:color="auto"/>
            <w:bottom w:val="none" w:sz="0" w:space="0" w:color="auto"/>
            <w:right w:val="none" w:sz="0" w:space="0" w:color="auto"/>
          </w:divBdr>
          <w:divsChild>
            <w:div w:id="673724352">
              <w:marLeft w:val="0"/>
              <w:marRight w:val="0"/>
              <w:marTop w:val="0"/>
              <w:marBottom w:val="0"/>
              <w:divBdr>
                <w:top w:val="none" w:sz="0" w:space="0" w:color="auto"/>
                <w:left w:val="none" w:sz="0" w:space="0" w:color="auto"/>
                <w:bottom w:val="none" w:sz="0" w:space="0" w:color="auto"/>
                <w:right w:val="none" w:sz="0" w:space="0" w:color="auto"/>
              </w:divBdr>
              <w:divsChild>
                <w:div w:id="261686206">
                  <w:marLeft w:val="0"/>
                  <w:marRight w:val="0"/>
                  <w:marTop w:val="0"/>
                  <w:marBottom w:val="0"/>
                  <w:divBdr>
                    <w:top w:val="none" w:sz="0" w:space="0" w:color="auto"/>
                    <w:left w:val="none" w:sz="0" w:space="0" w:color="auto"/>
                    <w:bottom w:val="none" w:sz="0" w:space="0" w:color="auto"/>
                    <w:right w:val="none" w:sz="0" w:space="0" w:color="auto"/>
                  </w:divBdr>
                </w:div>
              </w:divsChild>
            </w:div>
            <w:div w:id="277760773">
              <w:marLeft w:val="0"/>
              <w:marRight w:val="0"/>
              <w:marTop w:val="0"/>
              <w:marBottom w:val="0"/>
              <w:divBdr>
                <w:top w:val="none" w:sz="0" w:space="0" w:color="auto"/>
                <w:left w:val="none" w:sz="0" w:space="0" w:color="auto"/>
                <w:bottom w:val="none" w:sz="0" w:space="0" w:color="auto"/>
                <w:right w:val="none" w:sz="0" w:space="0" w:color="auto"/>
              </w:divBdr>
              <w:divsChild>
                <w:div w:id="1256326495">
                  <w:marLeft w:val="0"/>
                  <w:marRight w:val="0"/>
                  <w:marTop w:val="0"/>
                  <w:marBottom w:val="0"/>
                  <w:divBdr>
                    <w:top w:val="none" w:sz="0" w:space="0" w:color="auto"/>
                    <w:left w:val="none" w:sz="0" w:space="0" w:color="auto"/>
                    <w:bottom w:val="none" w:sz="0" w:space="0" w:color="auto"/>
                    <w:right w:val="none" w:sz="0" w:space="0" w:color="auto"/>
                  </w:divBdr>
                </w:div>
              </w:divsChild>
            </w:div>
            <w:div w:id="2088337075">
              <w:marLeft w:val="0"/>
              <w:marRight w:val="0"/>
              <w:marTop w:val="0"/>
              <w:marBottom w:val="0"/>
              <w:divBdr>
                <w:top w:val="none" w:sz="0" w:space="0" w:color="auto"/>
                <w:left w:val="none" w:sz="0" w:space="0" w:color="auto"/>
                <w:bottom w:val="none" w:sz="0" w:space="0" w:color="auto"/>
                <w:right w:val="none" w:sz="0" w:space="0" w:color="auto"/>
              </w:divBdr>
              <w:divsChild>
                <w:div w:id="181750285">
                  <w:marLeft w:val="0"/>
                  <w:marRight w:val="0"/>
                  <w:marTop w:val="0"/>
                  <w:marBottom w:val="0"/>
                  <w:divBdr>
                    <w:top w:val="none" w:sz="0" w:space="0" w:color="auto"/>
                    <w:left w:val="none" w:sz="0" w:space="0" w:color="auto"/>
                    <w:bottom w:val="none" w:sz="0" w:space="0" w:color="auto"/>
                    <w:right w:val="none" w:sz="0" w:space="0" w:color="auto"/>
                  </w:divBdr>
                </w:div>
              </w:divsChild>
            </w:div>
            <w:div w:id="1430002001">
              <w:marLeft w:val="0"/>
              <w:marRight w:val="0"/>
              <w:marTop w:val="0"/>
              <w:marBottom w:val="0"/>
              <w:divBdr>
                <w:top w:val="none" w:sz="0" w:space="0" w:color="auto"/>
                <w:left w:val="none" w:sz="0" w:space="0" w:color="auto"/>
                <w:bottom w:val="none" w:sz="0" w:space="0" w:color="auto"/>
                <w:right w:val="none" w:sz="0" w:space="0" w:color="auto"/>
              </w:divBdr>
              <w:divsChild>
                <w:div w:id="126715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197138">
      <w:bodyDiv w:val="1"/>
      <w:marLeft w:val="0"/>
      <w:marRight w:val="0"/>
      <w:marTop w:val="0"/>
      <w:marBottom w:val="0"/>
      <w:divBdr>
        <w:top w:val="none" w:sz="0" w:space="0" w:color="auto"/>
        <w:left w:val="none" w:sz="0" w:space="0" w:color="auto"/>
        <w:bottom w:val="none" w:sz="0" w:space="0" w:color="auto"/>
        <w:right w:val="none" w:sz="0" w:space="0" w:color="auto"/>
      </w:divBdr>
      <w:divsChild>
        <w:div w:id="83499720">
          <w:marLeft w:val="0"/>
          <w:marRight w:val="0"/>
          <w:marTop w:val="0"/>
          <w:marBottom w:val="0"/>
          <w:divBdr>
            <w:top w:val="none" w:sz="0" w:space="0" w:color="auto"/>
            <w:left w:val="none" w:sz="0" w:space="0" w:color="auto"/>
            <w:bottom w:val="none" w:sz="0" w:space="0" w:color="auto"/>
            <w:right w:val="none" w:sz="0" w:space="0" w:color="auto"/>
          </w:divBdr>
        </w:div>
        <w:div w:id="1989165439">
          <w:marLeft w:val="0"/>
          <w:marRight w:val="0"/>
          <w:marTop w:val="0"/>
          <w:marBottom w:val="0"/>
          <w:divBdr>
            <w:top w:val="none" w:sz="0" w:space="0" w:color="auto"/>
            <w:left w:val="none" w:sz="0" w:space="0" w:color="auto"/>
            <w:bottom w:val="none" w:sz="0" w:space="0" w:color="auto"/>
            <w:right w:val="none" w:sz="0" w:space="0" w:color="auto"/>
          </w:divBdr>
          <w:divsChild>
            <w:div w:id="53429281">
              <w:marLeft w:val="0"/>
              <w:marRight w:val="0"/>
              <w:marTop w:val="0"/>
              <w:marBottom w:val="0"/>
              <w:divBdr>
                <w:top w:val="none" w:sz="0" w:space="0" w:color="auto"/>
                <w:left w:val="none" w:sz="0" w:space="0" w:color="auto"/>
                <w:bottom w:val="none" w:sz="0" w:space="0" w:color="auto"/>
                <w:right w:val="none" w:sz="0" w:space="0" w:color="auto"/>
              </w:divBdr>
              <w:divsChild>
                <w:div w:id="1762986014">
                  <w:marLeft w:val="0"/>
                  <w:marRight w:val="0"/>
                  <w:marTop w:val="0"/>
                  <w:marBottom w:val="0"/>
                  <w:divBdr>
                    <w:top w:val="none" w:sz="0" w:space="0" w:color="auto"/>
                    <w:left w:val="none" w:sz="0" w:space="0" w:color="auto"/>
                    <w:bottom w:val="none" w:sz="0" w:space="0" w:color="auto"/>
                    <w:right w:val="none" w:sz="0" w:space="0" w:color="auto"/>
                  </w:divBdr>
                </w:div>
              </w:divsChild>
            </w:div>
            <w:div w:id="2141875967">
              <w:marLeft w:val="0"/>
              <w:marRight w:val="0"/>
              <w:marTop w:val="0"/>
              <w:marBottom w:val="0"/>
              <w:divBdr>
                <w:top w:val="none" w:sz="0" w:space="0" w:color="auto"/>
                <w:left w:val="none" w:sz="0" w:space="0" w:color="auto"/>
                <w:bottom w:val="none" w:sz="0" w:space="0" w:color="auto"/>
                <w:right w:val="none" w:sz="0" w:space="0" w:color="auto"/>
              </w:divBdr>
              <w:divsChild>
                <w:div w:id="1418206780">
                  <w:marLeft w:val="0"/>
                  <w:marRight w:val="0"/>
                  <w:marTop w:val="0"/>
                  <w:marBottom w:val="0"/>
                  <w:divBdr>
                    <w:top w:val="none" w:sz="0" w:space="0" w:color="auto"/>
                    <w:left w:val="none" w:sz="0" w:space="0" w:color="auto"/>
                    <w:bottom w:val="none" w:sz="0" w:space="0" w:color="auto"/>
                    <w:right w:val="none" w:sz="0" w:space="0" w:color="auto"/>
                  </w:divBdr>
                </w:div>
              </w:divsChild>
            </w:div>
            <w:div w:id="832110959">
              <w:marLeft w:val="0"/>
              <w:marRight w:val="0"/>
              <w:marTop w:val="0"/>
              <w:marBottom w:val="0"/>
              <w:divBdr>
                <w:top w:val="none" w:sz="0" w:space="0" w:color="auto"/>
                <w:left w:val="none" w:sz="0" w:space="0" w:color="auto"/>
                <w:bottom w:val="none" w:sz="0" w:space="0" w:color="auto"/>
                <w:right w:val="none" w:sz="0" w:space="0" w:color="auto"/>
              </w:divBdr>
              <w:divsChild>
                <w:div w:id="1618951450">
                  <w:marLeft w:val="0"/>
                  <w:marRight w:val="0"/>
                  <w:marTop w:val="0"/>
                  <w:marBottom w:val="0"/>
                  <w:divBdr>
                    <w:top w:val="none" w:sz="0" w:space="0" w:color="auto"/>
                    <w:left w:val="none" w:sz="0" w:space="0" w:color="auto"/>
                    <w:bottom w:val="none" w:sz="0" w:space="0" w:color="auto"/>
                    <w:right w:val="none" w:sz="0" w:space="0" w:color="auto"/>
                  </w:divBdr>
                </w:div>
              </w:divsChild>
            </w:div>
            <w:div w:id="744644644">
              <w:marLeft w:val="0"/>
              <w:marRight w:val="0"/>
              <w:marTop w:val="0"/>
              <w:marBottom w:val="0"/>
              <w:divBdr>
                <w:top w:val="none" w:sz="0" w:space="0" w:color="auto"/>
                <w:left w:val="none" w:sz="0" w:space="0" w:color="auto"/>
                <w:bottom w:val="none" w:sz="0" w:space="0" w:color="auto"/>
                <w:right w:val="none" w:sz="0" w:space="0" w:color="auto"/>
              </w:divBdr>
              <w:divsChild>
                <w:div w:id="198045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938806">
      <w:bodyDiv w:val="1"/>
      <w:marLeft w:val="0"/>
      <w:marRight w:val="0"/>
      <w:marTop w:val="0"/>
      <w:marBottom w:val="0"/>
      <w:divBdr>
        <w:top w:val="none" w:sz="0" w:space="0" w:color="auto"/>
        <w:left w:val="none" w:sz="0" w:space="0" w:color="auto"/>
        <w:bottom w:val="none" w:sz="0" w:space="0" w:color="auto"/>
        <w:right w:val="none" w:sz="0" w:space="0" w:color="auto"/>
      </w:divBdr>
    </w:div>
    <w:div w:id="1007949561">
      <w:bodyDiv w:val="1"/>
      <w:marLeft w:val="0"/>
      <w:marRight w:val="0"/>
      <w:marTop w:val="0"/>
      <w:marBottom w:val="0"/>
      <w:divBdr>
        <w:top w:val="none" w:sz="0" w:space="0" w:color="auto"/>
        <w:left w:val="none" w:sz="0" w:space="0" w:color="auto"/>
        <w:bottom w:val="none" w:sz="0" w:space="0" w:color="auto"/>
        <w:right w:val="none" w:sz="0" w:space="0" w:color="auto"/>
      </w:divBdr>
    </w:div>
    <w:div w:id="1008948599">
      <w:bodyDiv w:val="1"/>
      <w:marLeft w:val="0"/>
      <w:marRight w:val="0"/>
      <w:marTop w:val="0"/>
      <w:marBottom w:val="0"/>
      <w:divBdr>
        <w:top w:val="none" w:sz="0" w:space="0" w:color="auto"/>
        <w:left w:val="none" w:sz="0" w:space="0" w:color="auto"/>
        <w:bottom w:val="none" w:sz="0" w:space="0" w:color="auto"/>
        <w:right w:val="none" w:sz="0" w:space="0" w:color="auto"/>
      </w:divBdr>
    </w:div>
    <w:div w:id="1017804121">
      <w:bodyDiv w:val="1"/>
      <w:marLeft w:val="0"/>
      <w:marRight w:val="0"/>
      <w:marTop w:val="0"/>
      <w:marBottom w:val="0"/>
      <w:divBdr>
        <w:top w:val="none" w:sz="0" w:space="0" w:color="auto"/>
        <w:left w:val="none" w:sz="0" w:space="0" w:color="auto"/>
        <w:bottom w:val="none" w:sz="0" w:space="0" w:color="auto"/>
        <w:right w:val="none" w:sz="0" w:space="0" w:color="auto"/>
      </w:divBdr>
      <w:divsChild>
        <w:div w:id="847913211">
          <w:marLeft w:val="0"/>
          <w:marRight w:val="0"/>
          <w:marTop w:val="0"/>
          <w:marBottom w:val="0"/>
          <w:divBdr>
            <w:top w:val="none" w:sz="0" w:space="0" w:color="auto"/>
            <w:left w:val="none" w:sz="0" w:space="0" w:color="auto"/>
            <w:bottom w:val="none" w:sz="0" w:space="0" w:color="auto"/>
            <w:right w:val="none" w:sz="0" w:space="0" w:color="auto"/>
          </w:divBdr>
        </w:div>
        <w:div w:id="2102484700">
          <w:marLeft w:val="0"/>
          <w:marRight w:val="0"/>
          <w:marTop w:val="0"/>
          <w:marBottom w:val="0"/>
          <w:divBdr>
            <w:top w:val="none" w:sz="0" w:space="0" w:color="auto"/>
            <w:left w:val="none" w:sz="0" w:space="0" w:color="auto"/>
            <w:bottom w:val="none" w:sz="0" w:space="0" w:color="auto"/>
            <w:right w:val="none" w:sz="0" w:space="0" w:color="auto"/>
          </w:divBdr>
          <w:divsChild>
            <w:div w:id="2041272906">
              <w:marLeft w:val="0"/>
              <w:marRight w:val="0"/>
              <w:marTop w:val="0"/>
              <w:marBottom w:val="0"/>
              <w:divBdr>
                <w:top w:val="none" w:sz="0" w:space="0" w:color="auto"/>
                <w:left w:val="none" w:sz="0" w:space="0" w:color="auto"/>
                <w:bottom w:val="none" w:sz="0" w:space="0" w:color="auto"/>
                <w:right w:val="none" w:sz="0" w:space="0" w:color="auto"/>
              </w:divBdr>
              <w:divsChild>
                <w:div w:id="1097680147">
                  <w:marLeft w:val="0"/>
                  <w:marRight w:val="0"/>
                  <w:marTop w:val="0"/>
                  <w:marBottom w:val="0"/>
                  <w:divBdr>
                    <w:top w:val="none" w:sz="0" w:space="0" w:color="auto"/>
                    <w:left w:val="none" w:sz="0" w:space="0" w:color="auto"/>
                    <w:bottom w:val="none" w:sz="0" w:space="0" w:color="auto"/>
                    <w:right w:val="none" w:sz="0" w:space="0" w:color="auto"/>
                  </w:divBdr>
                </w:div>
              </w:divsChild>
            </w:div>
            <w:div w:id="1859856005">
              <w:marLeft w:val="0"/>
              <w:marRight w:val="0"/>
              <w:marTop w:val="0"/>
              <w:marBottom w:val="0"/>
              <w:divBdr>
                <w:top w:val="none" w:sz="0" w:space="0" w:color="auto"/>
                <w:left w:val="none" w:sz="0" w:space="0" w:color="auto"/>
                <w:bottom w:val="none" w:sz="0" w:space="0" w:color="auto"/>
                <w:right w:val="none" w:sz="0" w:space="0" w:color="auto"/>
              </w:divBdr>
              <w:divsChild>
                <w:div w:id="1913657285">
                  <w:marLeft w:val="0"/>
                  <w:marRight w:val="0"/>
                  <w:marTop w:val="0"/>
                  <w:marBottom w:val="0"/>
                  <w:divBdr>
                    <w:top w:val="none" w:sz="0" w:space="0" w:color="auto"/>
                    <w:left w:val="none" w:sz="0" w:space="0" w:color="auto"/>
                    <w:bottom w:val="none" w:sz="0" w:space="0" w:color="auto"/>
                    <w:right w:val="none" w:sz="0" w:space="0" w:color="auto"/>
                  </w:divBdr>
                </w:div>
              </w:divsChild>
            </w:div>
            <w:div w:id="22901626">
              <w:marLeft w:val="0"/>
              <w:marRight w:val="0"/>
              <w:marTop w:val="0"/>
              <w:marBottom w:val="0"/>
              <w:divBdr>
                <w:top w:val="none" w:sz="0" w:space="0" w:color="auto"/>
                <w:left w:val="none" w:sz="0" w:space="0" w:color="auto"/>
                <w:bottom w:val="none" w:sz="0" w:space="0" w:color="auto"/>
                <w:right w:val="none" w:sz="0" w:space="0" w:color="auto"/>
              </w:divBdr>
              <w:divsChild>
                <w:div w:id="1391230131">
                  <w:marLeft w:val="0"/>
                  <w:marRight w:val="0"/>
                  <w:marTop w:val="0"/>
                  <w:marBottom w:val="0"/>
                  <w:divBdr>
                    <w:top w:val="none" w:sz="0" w:space="0" w:color="auto"/>
                    <w:left w:val="none" w:sz="0" w:space="0" w:color="auto"/>
                    <w:bottom w:val="none" w:sz="0" w:space="0" w:color="auto"/>
                    <w:right w:val="none" w:sz="0" w:space="0" w:color="auto"/>
                  </w:divBdr>
                </w:div>
              </w:divsChild>
            </w:div>
            <w:div w:id="1222912106">
              <w:marLeft w:val="0"/>
              <w:marRight w:val="0"/>
              <w:marTop w:val="0"/>
              <w:marBottom w:val="0"/>
              <w:divBdr>
                <w:top w:val="none" w:sz="0" w:space="0" w:color="auto"/>
                <w:left w:val="none" w:sz="0" w:space="0" w:color="auto"/>
                <w:bottom w:val="none" w:sz="0" w:space="0" w:color="auto"/>
                <w:right w:val="none" w:sz="0" w:space="0" w:color="auto"/>
              </w:divBdr>
              <w:divsChild>
                <w:div w:id="126310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625441">
      <w:bodyDiv w:val="1"/>
      <w:marLeft w:val="0"/>
      <w:marRight w:val="0"/>
      <w:marTop w:val="0"/>
      <w:marBottom w:val="0"/>
      <w:divBdr>
        <w:top w:val="none" w:sz="0" w:space="0" w:color="auto"/>
        <w:left w:val="none" w:sz="0" w:space="0" w:color="auto"/>
        <w:bottom w:val="none" w:sz="0" w:space="0" w:color="auto"/>
        <w:right w:val="none" w:sz="0" w:space="0" w:color="auto"/>
      </w:divBdr>
      <w:divsChild>
        <w:div w:id="1140853145">
          <w:marLeft w:val="0"/>
          <w:marRight w:val="0"/>
          <w:marTop w:val="0"/>
          <w:marBottom w:val="0"/>
          <w:divBdr>
            <w:top w:val="none" w:sz="0" w:space="0" w:color="auto"/>
            <w:left w:val="none" w:sz="0" w:space="0" w:color="auto"/>
            <w:bottom w:val="none" w:sz="0" w:space="0" w:color="auto"/>
            <w:right w:val="none" w:sz="0" w:space="0" w:color="auto"/>
          </w:divBdr>
        </w:div>
        <w:div w:id="1825587970">
          <w:marLeft w:val="0"/>
          <w:marRight w:val="0"/>
          <w:marTop w:val="0"/>
          <w:marBottom w:val="0"/>
          <w:divBdr>
            <w:top w:val="none" w:sz="0" w:space="0" w:color="auto"/>
            <w:left w:val="none" w:sz="0" w:space="0" w:color="auto"/>
            <w:bottom w:val="none" w:sz="0" w:space="0" w:color="auto"/>
            <w:right w:val="none" w:sz="0" w:space="0" w:color="auto"/>
          </w:divBdr>
          <w:divsChild>
            <w:div w:id="596212655">
              <w:marLeft w:val="0"/>
              <w:marRight w:val="0"/>
              <w:marTop w:val="0"/>
              <w:marBottom w:val="0"/>
              <w:divBdr>
                <w:top w:val="none" w:sz="0" w:space="0" w:color="auto"/>
                <w:left w:val="none" w:sz="0" w:space="0" w:color="auto"/>
                <w:bottom w:val="none" w:sz="0" w:space="0" w:color="auto"/>
                <w:right w:val="none" w:sz="0" w:space="0" w:color="auto"/>
              </w:divBdr>
              <w:divsChild>
                <w:div w:id="1084955624">
                  <w:marLeft w:val="0"/>
                  <w:marRight w:val="0"/>
                  <w:marTop w:val="0"/>
                  <w:marBottom w:val="0"/>
                  <w:divBdr>
                    <w:top w:val="none" w:sz="0" w:space="0" w:color="auto"/>
                    <w:left w:val="none" w:sz="0" w:space="0" w:color="auto"/>
                    <w:bottom w:val="none" w:sz="0" w:space="0" w:color="auto"/>
                    <w:right w:val="none" w:sz="0" w:space="0" w:color="auto"/>
                  </w:divBdr>
                </w:div>
              </w:divsChild>
            </w:div>
            <w:div w:id="1839268012">
              <w:marLeft w:val="0"/>
              <w:marRight w:val="0"/>
              <w:marTop w:val="0"/>
              <w:marBottom w:val="0"/>
              <w:divBdr>
                <w:top w:val="none" w:sz="0" w:space="0" w:color="auto"/>
                <w:left w:val="none" w:sz="0" w:space="0" w:color="auto"/>
                <w:bottom w:val="none" w:sz="0" w:space="0" w:color="auto"/>
                <w:right w:val="none" w:sz="0" w:space="0" w:color="auto"/>
              </w:divBdr>
              <w:divsChild>
                <w:div w:id="376393242">
                  <w:marLeft w:val="0"/>
                  <w:marRight w:val="0"/>
                  <w:marTop w:val="0"/>
                  <w:marBottom w:val="0"/>
                  <w:divBdr>
                    <w:top w:val="none" w:sz="0" w:space="0" w:color="auto"/>
                    <w:left w:val="none" w:sz="0" w:space="0" w:color="auto"/>
                    <w:bottom w:val="none" w:sz="0" w:space="0" w:color="auto"/>
                    <w:right w:val="none" w:sz="0" w:space="0" w:color="auto"/>
                  </w:divBdr>
                </w:div>
              </w:divsChild>
            </w:div>
            <w:div w:id="1662662475">
              <w:marLeft w:val="0"/>
              <w:marRight w:val="0"/>
              <w:marTop w:val="0"/>
              <w:marBottom w:val="0"/>
              <w:divBdr>
                <w:top w:val="none" w:sz="0" w:space="0" w:color="auto"/>
                <w:left w:val="none" w:sz="0" w:space="0" w:color="auto"/>
                <w:bottom w:val="none" w:sz="0" w:space="0" w:color="auto"/>
                <w:right w:val="none" w:sz="0" w:space="0" w:color="auto"/>
              </w:divBdr>
              <w:divsChild>
                <w:div w:id="1577129594">
                  <w:marLeft w:val="0"/>
                  <w:marRight w:val="0"/>
                  <w:marTop w:val="0"/>
                  <w:marBottom w:val="0"/>
                  <w:divBdr>
                    <w:top w:val="none" w:sz="0" w:space="0" w:color="auto"/>
                    <w:left w:val="none" w:sz="0" w:space="0" w:color="auto"/>
                    <w:bottom w:val="none" w:sz="0" w:space="0" w:color="auto"/>
                    <w:right w:val="none" w:sz="0" w:space="0" w:color="auto"/>
                  </w:divBdr>
                </w:div>
              </w:divsChild>
            </w:div>
            <w:div w:id="1874033715">
              <w:marLeft w:val="0"/>
              <w:marRight w:val="0"/>
              <w:marTop w:val="0"/>
              <w:marBottom w:val="0"/>
              <w:divBdr>
                <w:top w:val="none" w:sz="0" w:space="0" w:color="auto"/>
                <w:left w:val="none" w:sz="0" w:space="0" w:color="auto"/>
                <w:bottom w:val="none" w:sz="0" w:space="0" w:color="auto"/>
                <w:right w:val="none" w:sz="0" w:space="0" w:color="auto"/>
              </w:divBdr>
              <w:divsChild>
                <w:div w:id="13985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0862">
      <w:bodyDiv w:val="1"/>
      <w:marLeft w:val="0"/>
      <w:marRight w:val="0"/>
      <w:marTop w:val="0"/>
      <w:marBottom w:val="0"/>
      <w:divBdr>
        <w:top w:val="none" w:sz="0" w:space="0" w:color="auto"/>
        <w:left w:val="none" w:sz="0" w:space="0" w:color="auto"/>
        <w:bottom w:val="none" w:sz="0" w:space="0" w:color="auto"/>
        <w:right w:val="none" w:sz="0" w:space="0" w:color="auto"/>
      </w:divBdr>
      <w:divsChild>
        <w:div w:id="633828113">
          <w:marLeft w:val="0"/>
          <w:marRight w:val="0"/>
          <w:marTop w:val="0"/>
          <w:marBottom w:val="0"/>
          <w:divBdr>
            <w:top w:val="none" w:sz="0" w:space="0" w:color="auto"/>
            <w:left w:val="none" w:sz="0" w:space="0" w:color="auto"/>
            <w:bottom w:val="none" w:sz="0" w:space="0" w:color="auto"/>
            <w:right w:val="none" w:sz="0" w:space="0" w:color="auto"/>
          </w:divBdr>
        </w:div>
        <w:div w:id="1378093068">
          <w:marLeft w:val="0"/>
          <w:marRight w:val="0"/>
          <w:marTop w:val="0"/>
          <w:marBottom w:val="0"/>
          <w:divBdr>
            <w:top w:val="none" w:sz="0" w:space="0" w:color="auto"/>
            <w:left w:val="none" w:sz="0" w:space="0" w:color="auto"/>
            <w:bottom w:val="none" w:sz="0" w:space="0" w:color="auto"/>
            <w:right w:val="none" w:sz="0" w:space="0" w:color="auto"/>
          </w:divBdr>
          <w:divsChild>
            <w:div w:id="804854495">
              <w:marLeft w:val="0"/>
              <w:marRight w:val="0"/>
              <w:marTop w:val="0"/>
              <w:marBottom w:val="0"/>
              <w:divBdr>
                <w:top w:val="none" w:sz="0" w:space="0" w:color="auto"/>
                <w:left w:val="none" w:sz="0" w:space="0" w:color="auto"/>
                <w:bottom w:val="none" w:sz="0" w:space="0" w:color="auto"/>
                <w:right w:val="none" w:sz="0" w:space="0" w:color="auto"/>
              </w:divBdr>
              <w:divsChild>
                <w:div w:id="1803579074">
                  <w:marLeft w:val="0"/>
                  <w:marRight w:val="0"/>
                  <w:marTop w:val="0"/>
                  <w:marBottom w:val="0"/>
                  <w:divBdr>
                    <w:top w:val="none" w:sz="0" w:space="0" w:color="auto"/>
                    <w:left w:val="none" w:sz="0" w:space="0" w:color="auto"/>
                    <w:bottom w:val="none" w:sz="0" w:space="0" w:color="auto"/>
                    <w:right w:val="none" w:sz="0" w:space="0" w:color="auto"/>
                  </w:divBdr>
                </w:div>
              </w:divsChild>
            </w:div>
            <w:div w:id="1698041743">
              <w:marLeft w:val="0"/>
              <w:marRight w:val="0"/>
              <w:marTop w:val="0"/>
              <w:marBottom w:val="0"/>
              <w:divBdr>
                <w:top w:val="none" w:sz="0" w:space="0" w:color="auto"/>
                <w:left w:val="none" w:sz="0" w:space="0" w:color="auto"/>
                <w:bottom w:val="none" w:sz="0" w:space="0" w:color="auto"/>
                <w:right w:val="none" w:sz="0" w:space="0" w:color="auto"/>
              </w:divBdr>
              <w:divsChild>
                <w:div w:id="1895850180">
                  <w:marLeft w:val="0"/>
                  <w:marRight w:val="0"/>
                  <w:marTop w:val="0"/>
                  <w:marBottom w:val="0"/>
                  <w:divBdr>
                    <w:top w:val="none" w:sz="0" w:space="0" w:color="auto"/>
                    <w:left w:val="none" w:sz="0" w:space="0" w:color="auto"/>
                    <w:bottom w:val="none" w:sz="0" w:space="0" w:color="auto"/>
                    <w:right w:val="none" w:sz="0" w:space="0" w:color="auto"/>
                  </w:divBdr>
                </w:div>
              </w:divsChild>
            </w:div>
            <w:div w:id="1186796176">
              <w:marLeft w:val="0"/>
              <w:marRight w:val="0"/>
              <w:marTop w:val="0"/>
              <w:marBottom w:val="0"/>
              <w:divBdr>
                <w:top w:val="none" w:sz="0" w:space="0" w:color="auto"/>
                <w:left w:val="none" w:sz="0" w:space="0" w:color="auto"/>
                <w:bottom w:val="none" w:sz="0" w:space="0" w:color="auto"/>
                <w:right w:val="none" w:sz="0" w:space="0" w:color="auto"/>
              </w:divBdr>
              <w:divsChild>
                <w:div w:id="1740129213">
                  <w:marLeft w:val="0"/>
                  <w:marRight w:val="0"/>
                  <w:marTop w:val="0"/>
                  <w:marBottom w:val="0"/>
                  <w:divBdr>
                    <w:top w:val="none" w:sz="0" w:space="0" w:color="auto"/>
                    <w:left w:val="none" w:sz="0" w:space="0" w:color="auto"/>
                    <w:bottom w:val="none" w:sz="0" w:space="0" w:color="auto"/>
                    <w:right w:val="none" w:sz="0" w:space="0" w:color="auto"/>
                  </w:divBdr>
                </w:div>
              </w:divsChild>
            </w:div>
            <w:div w:id="34475404">
              <w:marLeft w:val="0"/>
              <w:marRight w:val="0"/>
              <w:marTop w:val="0"/>
              <w:marBottom w:val="0"/>
              <w:divBdr>
                <w:top w:val="none" w:sz="0" w:space="0" w:color="auto"/>
                <w:left w:val="none" w:sz="0" w:space="0" w:color="auto"/>
                <w:bottom w:val="none" w:sz="0" w:space="0" w:color="auto"/>
                <w:right w:val="none" w:sz="0" w:space="0" w:color="auto"/>
              </w:divBdr>
              <w:divsChild>
                <w:div w:id="10289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835528">
      <w:bodyDiv w:val="1"/>
      <w:marLeft w:val="0"/>
      <w:marRight w:val="0"/>
      <w:marTop w:val="0"/>
      <w:marBottom w:val="0"/>
      <w:divBdr>
        <w:top w:val="none" w:sz="0" w:space="0" w:color="auto"/>
        <w:left w:val="none" w:sz="0" w:space="0" w:color="auto"/>
        <w:bottom w:val="none" w:sz="0" w:space="0" w:color="auto"/>
        <w:right w:val="none" w:sz="0" w:space="0" w:color="auto"/>
      </w:divBdr>
      <w:divsChild>
        <w:div w:id="1384988674">
          <w:marLeft w:val="0"/>
          <w:marRight w:val="0"/>
          <w:marTop w:val="0"/>
          <w:marBottom w:val="0"/>
          <w:divBdr>
            <w:top w:val="none" w:sz="0" w:space="0" w:color="auto"/>
            <w:left w:val="none" w:sz="0" w:space="0" w:color="auto"/>
            <w:bottom w:val="none" w:sz="0" w:space="0" w:color="auto"/>
            <w:right w:val="none" w:sz="0" w:space="0" w:color="auto"/>
          </w:divBdr>
        </w:div>
        <w:div w:id="1536432061">
          <w:marLeft w:val="0"/>
          <w:marRight w:val="0"/>
          <w:marTop w:val="0"/>
          <w:marBottom w:val="0"/>
          <w:divBdr>
            <w:top w:val="none" w:sz="0" w:space="0" w:color="auto"/>
            <w:left w:val="none" w:sz="0" w:space="0" w:color="auto"/>
            <w:bottom w:val="none" w:sz="0" w:space="0" w:color="auto"/>
            <w:right w:val="none" w:sz="0" w:space="0" w:color="auto"/>
          </w:divBdr>
          <w:divsChild>
            <w:div w:id="1969358424">
              <w:marLeft w:val="0"/>
              <w:marRight w:val="0"/>
              <w:marTop w:val="0"/>
              <w:marBottom w:val="0"/>
              <w:divBdr>
                <w:top w:val="none" w:sz="0" w:space="0" w:color="auto"/>
                <w:left w:val="none" w:sz="0" w:space="0" w:color="auto"/>
                <w:bottom w:val="none" w:sz="0" w:space="0" w:color="auto"/>
                <w:right w:val="none" w:sz="0" w:space="0" w:color="auto"/>
              </w:divBdr>
              <w:divsChild>
                <w:div w:id="723211350">
                  <w:marLeft w:val="0"/>
                  <w:marRight w:val="0"/>
                  <w:marTop w:val="0"/>
                  <w:marBottom w:val="0"/>
                  <w:divBdr>
                    <w:top w:val="none" w:sz="0" w:space="0" w:color="auto"/>
                    <w:left w:val="none" w:sz="0" w:space="0" w:color="auto"/>
                    <w:bottom w:val="none" w:sz="0" w:space="0" w:color="auto"/>
                    <w:right w:val="none" w:sz="0" w:space="0" w:color="auto"/>
                  </w:divBdr>
                </w:div>
              </w:divsChild>
            </w:div>
            <w:div w:id="1086222233">
              <w:marLeft w:val="0"/>
              <w:marRight w:val="0"/>
              <w:marTop w:val="0"/>
              <w:marBottom w:val="0"/>
              <w:divBdr>
                <w:top w:val="none" w:sz="0" w:space="0" w:color="auto"/>
                <w:left w:val="none" w:sz="0" w:space="0" w:color="auto"/>
                <w:bottom w:val="none" w:sz="0" w:space="0" w:color="auto"/>
                <w:right w:val="none" w:sz="0" w:space="0" w:color="auto"/>
              </w:divBdr>
              <w:divsChild>
                <w:div w:id="1635716832">
                  <w:marLeft w:val="0"/>
                  <w:marRight w:val="0"/>
                  <w:marTop w:val="0"/>
                  <w:marBottom w:val="0"/>
                  <w:divBdr>
                    <w:top w:val="none" w:sz="0" w:space="0" w:color="auto"/>
                    <w:left w:val="none" w:sz="0" w:space="0" w:color="auto"/>
                    <w:bottom w:val="none" w:sz="0" w:space="0" w:color="auto"/>
                    <w:right w:val="none" w:sz="0" w:space="0" w:color="auto"/>
                  </w:divBdr>
                </w:div>
              </w:divsChild>
            </w:div>
            <w:div w:id="461270999">
              <w:marLeft w:val="0"/>
              <w:marRight w:val="0"/>
              <w:marTop w:val="0"/>
              <w:marBottom w:val="0"/>
              <w:divBdr>
                <w:top w:val="none" w:sz="0" w:space="0" w:color="auto"/>
                <w:left w:val="none" w:sz="0" w:space="0" w:color="auto"/>
                <w:bottom w:val="none" w:sz="0" w:space="0" w:color="auto"/>
                <w:right w:val="none" w:sz="0" w:space="0" w:color="auto"/>
              </w:divBdr>
              <w:divsChild>
                <w:div w:id="1877424766">
                  <w:marLeft w:val="0"/>
                  <w:marRight w:val="0"/>
                  <w:marTop w:val="0"/>
                  <w:marBottom w:val="0"/>
                  <w:divBdr>
                    <w:top w:val="none" w:sz="0" w:space="0" w:color="auto"/>
                    <w:left w:val="none" w:sz="0" w:space="0" w:color="auto"/>
                    <w:bottom w:val="none" w:sz="0" w:space="0" w:color="auto"/>
                    <w:right w:val="none" w:sz="0" w:space="0" w:color="auto"/>
                  </w:divBdr>
                </w:div>
              </w:divsChild>
            </w:div>
            <w:div w:id="129248745">
              <w:marLeft w:val="0"/>
              <w:marRight w:val="0"/>
              <w:marTop w:val="0"/>
              <w:marBottom w:val="0"/>
              <w:divBdr>
                <w:top w:val="none" w:sz="0" w:space="0" w:color="auto"/>
                <w:left w:val="none" w:sz="0" w:space="0" w:color="auto"/>
                <w:bottom w:val="none" w:sz="0" w:space="0" w:color="auto"/>
                <w:right w:val="none" w:sz="0" w:space="0" w:color="auto"/>
              </w:divBdr>
              <w:divsChild>
                <w:div w:id="10196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64611">
      <w:bodyDiv w:val="1"/>
      <w:marLeft w:val="0"/>
      <w:marRight w:val="0"/>
      <w:marTop w:val="0"/>
      <w:marBottom w:val="0"/>
      <w:divBdr>
        <w:top w:val="none" w:sz="0" w:space="0" w:color="auto"/>
        <w:left w:val="none" w:sz="0" w:space="0" w:color="auto"/>
        <w:bottom w:val="none" w:sz="0" w:space="0" w:color="auto"/>
        <w:right w:val="none" w:sz="0" w:space="0" w:color="auto"/>
      </w:divBdr>
      <w:divsChild>
        <w:div w:id="247618288">
          <w:marLeft w:val="0"/>
          <w:marRight w:val="0"/>
          <w:marTop w:val="0"/>
          <w:marBottom w:val="0"/>
          <w:divBdr>
            <w:top w:val="none" w:sz="0" w:space="0" w:color="auto"/>
            <w:left w:val="none" w:sz="0" w:space="0" w:color="auto"/>
            <w:bottom w:val="none" w:sz="0" w:space="0" w:color="auto"/>
            <w:right w:val="none" w:sz="0" w:space="0" w:color="auto"/>
          </w:divBdr>
        </w:div>
        <w:div w:id="1500080590">
          <w:marLeft w:val="0"/>
          <w:marRight w:val="0"/>
          <w:marTop w:val="0"/>
          <w:marBottom w:val="0"/>
          <w:divBdr>
            <w:top w:val="none" w:sz="0" w:space="0" w:color="auto"/>
            <w:left w:val="none" w:sz="0" w:space="0" w:color="auto"/>
            <w:bottom w:val="none" w:sz="0" w:space="0" w:color="auto"/>
            <w:right w:val="none" w:sz="0" w:space="0" w:color="auto"/>
          </w:divBdr>
          <w:divsChild>
            <w:div w:id="827013539">
              <w:marLeft w:val="0"/>
              <w:marRight w:val="0"/>
              <w:marTop w:val="0"/>
              <w:marBottom w:val="0"/>
              <w:divBdr>
                <w:top w:val="none" w:sz="0" w:space="0" w:color="auto"/>
                <w:left w:val="none" w:sz="0" w:space="0" w:color="auto"/>
                <w:bottom w:val="none" w:sz="0" w:space="0" w:color="auto"/>
                <w:right w:val="none" w:sz="0" w:space="0" w:color="auto"/>
              </w:divBdr>
              <w:divsChild>
                <w:div w:id="1403214739">
                  <w:marLeft w:val="0"/>
                  <w:marRight w:val="0"/>
                  <w:marTop w:val="0"/>
                  <w:marBottom w:val="0"/>
                  <w:divBdr>
                    <w:top w:val="none" w:sz="0" w:space="0" w:color="auto"/>
                    <w:left w:val="none" w:sz="0" w:space="0" w:color="auto"/>
                    <w:bottom w:val="none" w:sz="0" w:space="0" w:color="auto"/>
                    <w:right w:val="none" w:sz="0" w:space="0" w:color="auto"/>
                  </w:divBdr>
                </w:div>
              </w:divsChild>
            </w:div>
            <w:div w:id="305621844">
              <w:marLeft w:val="0"/>
              <w:marRight w:val="0"/>
              <w:marTop w:val="0"/>
              <w:marBottom w:val="0"/>
              <w:divBdr>
                <w:top w:val="none" w:sz="0" w:space="0" w:color="auto"/>
                <w:left w:val="none" w:sz="0" w:space="0" w:color="auto"/>
                <w:bottom w:val="none" w:sz="0" w:space="0" w:color="auto"/>
                <w:right w:val="none" w:sz="0" w:space="0" w:color="auto"/>
              </w:divBdr>
              <w:divsChild>
                <w:div w:id="682632639">
                  <w:marLeft w:val="0"/>
                  <w:marRight w:val="0"/>
                  <w:marTop w:val="0"/>
                  <w:marBottom w:val="0"/>
                  <w:divBdr>
                    <w:top w:val="none" w:sz="0" w:space="0" w:color="auto"/>
                    <w:left w:val="none" w:sz="0" w:space="0" w:color="auto"/>
                    <w:bottom w:val="none" w:sz="0" w:space="0" w:color="auto"/>
                    <w:right w:val="none" w:sz="0" w:space="0" w:color="auto"/>
                  </w:divBdr>
                </w:div>
              </w:divsChild>
            </w:div>
            <w:div w:id="1172914329">
              <w:marLeft w:val="0"/>
              <w:marRight w:val="0"/>
              <w:marTop w:val="0"/>
              <w:marBottom w:val="0"/>
              <w:divBdr>
                <w:top w:val="none" w:sz="0" w:space="0" w:color="auto"/>
                <w:left w:val="none" w:sz="0" w:space="0" w:color="auto"/>
                <w:bottom w:val="none" w:sz="0" w:space="0" w:color="auto"/>
                <w:right w:val="none" w:sz="0" w:space="0" w:color="auto"/>
              </w:divBdr>
              <w:divsChild>
                <w:div w:id="5940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453369">
      <w:bodyDiv w:val="1"/>
      <w:marLeft w:val="0"/>
      <w:marRight w:val="0"/>
      <w:marTop w:val="0"/>
      <w:marBottom w:val="0"/>
      <w:divBdr>
        <w:top w:val="none" w:sz="0" w:space="0" w:color="auto"/>
        <w:left w:val="none" w:sz="0" w:space="0" w:color="auto"/>
        <w:bottom w:val="none" w:sz="0" w:space="0" w:color="auto"/>
        <w:right w:val="none" w:sz="0" w:space="0" w:color="auto"/>
      </w:divBdr>
      <w:divsChild>
        <w:div w:id="2130782866">
          <w:marLeft w:val="0"/>
          <w:marRight w:val="0"/>
          <w:marTop w:val="0"/>
          <w:marBottom w:val="0"/>
          <w:divBdr>
            <w:top w:val="none" w:sz="0" w:space="0" w:color="auto"/>
            <w:left w:val="none" w:sz="0" w:space="0" w:color="auto"/>
            <w:bottom w:val="none" w:sz="0" w:space="0" w:color="auto"/>
            <w:right w:val="none" w:sz="0" w:space="0" w:color="auto"/>
          </w:divBdr>
        </w:div>
        <w:div w:id="752319081">
          <w:marLeft w:val="0"/>
          <w:marRight w:val="0"/>
          <w:marTop w:val="0"/>
          <w:marBottom w:val="0"/>
          <w:divBdr>
            <w:top w:val="none" w:sz="0" w:space="0" w:color="auto"/>
            <w:left w:val="none" w:sz="0" w:space="0" w:color="auto"/>
            <w:bottom w:val="none" w:sz="0" w:space="0" w:color="auto"/>
            <w:right w:val="none" w:sz="0" w:space="0" w:color="auto"/>
          </w:divBdr>
          <w:divsChild>
            <w:div w:id="159010462">
              <w:marLeft w:val="0"/>
              <w:marRight w:val="0"/>
              <w:marTop w:val="0"/>
              <w:marBottom w:val="0"/>
              <w:divBdr>
                <w:top w:val="none" w:sz="0" w:space="0" w:color="auto"/>
                <w:left w:val="none" w:sz="0" w:space="0" w:color="auto"/>
                <w:bottom w:val="none" w:sz="0" w:space="0" w:color="auto"/>
                <w:right w:val="none" w:sz="0" w:space="0" w:color="auto"/>
              </w:divBdr>
              <w:divsChild>
                <w:div w:id="643506535">
                  <w:marLeft w:val="0"/>
                  <w:marRight w:val="0"/>
                  <w:marTop w:val="0"/>
                  <w:marBottom w:val="0"/>
                  <w:divBdr>
                    <w:top w:val="none" w:sz="0" w:space="0" w:color="auto"/>
                    <w:left w:val="none" w:sz="0" w:space="0" w:color="auto"/>
                    <w:bottom w:val="none" w:sz="0" w:space="0" w:color="auto"/>
                    <w:right w:val="none" w:sz="0" w:space="0" w:color="auto"/>
                  </w:divBdr>
                </w:div>
              </w:divsChild>
            </w:div>
            <w:div w:id="1982811239">
              <w:marLeft w:val="0"/>
              <w:marRight w:val="0"/>
              <w:marTop w:val="0"/>
              <w:marBottom w:val="0"/>
              <w:divBdr>
                <w:top w:val="none" w:sz="0" w:space="0" w:color="auto"/>
                <w:left w:val="none" w:sz="0" w:space="0" w:color="auto"/>
                <w:bottom w:val="none" w:sz="0" w:space="0" w:color="auto"/>
                <w:right w:val="none" w:sz="0" w:space="0" w:color="auto"/>
              </w:divBdr>
              <w:divsChild>
                <w:div w:id="337463834">
                  <w:marLeft w:val="0"/>
                  <w:marRight w:val="0"/>
                  <w:marTop w:val="0"/>
                  <w:marBottom w:val="0"/>
                  <w:divBdr>
                    <w:top w:val="none" w:sz="0" w:space="0" w:color="auto"/>
                    <w:left w:val="none" w:sz="0" w:space="0" w:color="auto"/>
                    <w:bottom w:val="none" w:sz="0" w:space="0" w:color="auto"/>
                    <w:right w:val="none" w:sz="0" w:space="0" w:color="auto"/>
                  </w:divBdr>
                </w:div>
              </w:divsChild>
            </w:div>
            <w:div w:id="1111631248">
              <w:marLeft w:val="0"/>
              <w:marRight w:val="0"/>
              <w:marTop w:val="0"/>
              <w:marBottom w:val="0"/>
              <w:divBdr>
                <w:top w:val="none" w:sz="0" w:space="0" w:color="auto"/>
                <w:left w:val="none" w:sz="0" w:space="0" w:color="auto"/>
                <w:bottom w:val="none" w:sz="0" w:space="0" w:color="auto"/>
                <w:right w:val="none" w:sz="0" w:space="0" w:color="auto"/>
              </w:divBdr>
              <w:divsChild>
                <w:div w:id="545413475">
                  <w:marLeft w:val="0"/>
                  <w:marRight w:val="0"/>
                  <w:marTop w:val="0"/>
                  <w:marBottom w:val="0"/>
                  <w:divBdr>
                    <w:top w:val="none" w:sz="0" w:space="0" w:color="auto"/>
                    <w:left w:val="none" w:sz="0" w:space="0" w:color="auto"/>
                    <w:bottom w:val="none" w:sz="0" w:space="0" w:color="auto"/>
                    <w:right w:val="none" w:sz="0" w:space="0" w:color="auto"/>
                  </w:divBdr>
                </w:div>
              </w:divsChild>
            </w:div>
            <w:div w:id="1413240342">
              <w:marLeft w:val="0"/>
              <w:marRight w:val="0"/>
              <w:marTop w:val="0"/>
              <w:marBottom w:val="0"/>
              <w:divBdr>
                <w:top w:val="none" w:sz="0" w:space="0" w:color="auto"/>
                <w:left w:val="none" w:sz="0" w:space="0" w:color="auto"/>
                <w:bottom w:val="none" w:sz="0" w:space="0" w:color="auto"/>
                <w:right w:val="none" w:sz="0" w:space="0" w:color="auto"/>
              </w:divBdr>
              <w:divsChild>
                <w:div w:id="39284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17947">
      <w:bodyDiv w:val="1"/>
      <w:marLeft w:val="0"/>
      <w:marRight w:val="0"/>
      <w:marTop w:val="0"/>
      <w:marBottom w:val="0"/>
      <w:divBdr>
        <w:top w:val="none" w:sz="0" w:space="0" w:color="auto"/>
        <w:left w:val="none" w:sz="0" w:space="0" w:color="auto"/>
        <w:bottom w:val="none" w:sz="0" w:space="0" w:color="auto"/>
        <w:right w:val="none" w:sz="0" w:space="0" w:color="auto"/>
      </w:divBdr>
      <w:divsChild>
        <w:div w:id="2119374240">
          <w:marLeft w:val="0"/>
          <w:marRight w:val="0"/>
          <w:marTop w:val="0"/>
          <w:marBottom w:val="0"/>
          <w:divBdr>
            <w:top w:val="none" w:sz="0" w:space="0" w:color="auto"/>
            <w:left w:val="none" w:sz="0" w:space="0" w:color="auto"/>
            <w:bottom w:val="none" w:sz="0" w:space="0" w:color="auto"/>
            <w:right w:val="none" w:sz="0" w:space="0" w:color="auto"/>
          </w:divBdr>
        </w:div>
        <w:div w:id="677121930">
          <w:marLeft w:val="0"/>
          <w:marRight w:val="0"/>
          <w:marTop w:val="0"/>
          <w:marBottom w:val="0"/>
          <w:divBdr>
            <w:top w:val="none" w:sz="0" w:space="0" w:color="auto"/>
            <w:left w:val="none" w:sz="0" w:space="0" w:color="auto"/>
            <w:bottom w:val="none" w:sz="0" w:space="0" w:color="auto"/>
            <w:right w:val="none" w:sz="0" w:space="0" w:color="auto"/>
          </w:divBdr>
          <w:divsChild>
            <w:div w:id="905381230">
              <w:marLeft w:val="0"/>
              <w:marRight w:val="0"/>
              <w:marTop w:val="0"/>
              <w:marBottom w:val="0"/>
              <w:divBdr>
                <w:top w:val="none" w:sz="0" w:space="0" w:color="auto"/>
                <w:left w:val="none" w:sz="0" w:space="0" w:color="auto"/>
                <w:bottom w:val="none" w:sz="0" w:space="0" w:color="auto"/>
                <w:right w:val="none" w:sz="0" w:space="0" w:color="auto"/>
              </w:divBdr>
              <w:divsChild>
                <w:div w:id="959150357">
                  <w:marLeft w:val="0"/>
                  <w:marRight w:val="0"/>
                  <w:marTop w:val="0"/>
                  <w:marBottom w:val="0"/>
                  <w:divBdr>
                    <w:top w:val="none" w:sz="0" w:space="0" w:color="auto"/>
                    <w:left w:val="none" w:sz="0" w:space="0" w:color="auto"/>
                    <w:bottom w:val="none" w:sz="0" w:space="0" w:color="auto"/>
                    <w:right w:val="none" w:sz="0" w:space="0" w:color="auto"/>
                  </w:divBdr>
                </w:div>
              </w:divsChild>
            </w:div>
            <w:div w:id="1814523257">
              <w:marLeft w:val="0"/>
              <w:marRight w:val="0"/>
              <w:marTop w:val="0"/>
              <w:marBottom w:val="0"/>
              <w:divBdr>
                <w:top w:val="none" w:sz="0" w:space="0" w:color="auto"/>
                <w:left w:val="none" w:sz="0" w:space="0" w:color="auto"/>
                <w:bottom w:val="none" w:sz="0" w:space="0" w:color="auto"/>
                <w:right w:val="none" w:sz="0" w:space="0" w:color="auto"/>
              </w:divBdr>
              <w:divsChild>
                <w:div w:id="1533689323">
                  <w:marLeft w:val="0"/>
                  <w:marRight w:val="0"/>
                  <w:marTop w:val="0"/>
                  <w:marBottom w:val="0"/>
                  <w:divBdr>
                    <w:top w:val="none" w:sz="0" w:space="0" w:color="auto"/>
                    <w:left w:val="none" w:sz="0" w:space="0" w:color="auto"/>
                    <w:bottom w:val="none" w:sz="0" w:space="0" w:color="auto"/>
                    <w:right w:val="none" w:sz="0" w:space="0" w:color="auto"/>
                  </w:divBdr>
                </w:div>
              </w:divsChild>
            </w:div>
            <w:div w:id="1387529215">
              <w:marLeft w:val="0"/>
              <w:marRight w:val="0"/>
              <w:marTop w:val="0"/>
              <w:marBottom w:val="0"/>
              <w:divBdr>
                <w:top w:val="none" w:sz="0" w:space="0" w:color="auto"/>
                <w:left w:val="none" w:sz="0" w:space="0" w:color="auto"/>
                <w:bottom w:val="none" w:sz="0" w:space="0" w:color="auto"/>
                <w:right w:val="none" w:sz="0" w:space="0" w:color="auto"/>
              </w:divBdr>
              <w:divsChild>
                <w:div w:id="1669869460">
                  <w:marLeft w:val="0"/>
                  <w:marRight w:val="0"/>
                  <w:marTop w:val="0"/>
                  <w:marBottom w:val="0"/>
                  <w:divBdr>
                    <w:top w:val="none" w:sz="0" w:space="0" w:color="auto"/>
                    <w:left w:val="none" w:sz="0" w:space="0" w:color="auto"/>
                    <w:bottom w:val="none" w:sz="0" w:space="0" w:color="auto"/>
                    <w:right w:val="none" w:sz="0" w:space="0" w:color="auto"/>
                  </w:divBdr>
                </w:div>
              </w:divsChild>
            </w:div>
            <w:div w:id="1979996594">
              <w:marLeft w:val="0"/>
              <w:marRight w:val="0"/>
              <w:marTop w:val="0"/>
              <w:marBottom w:val="0"/>
              <w:divBdr>
                <w:top w:val="none" w:sz="0" w:space="0" w:color="auto"/>
                <w:left w:val="none" w:sz="0" w:space="0" w:color="auto"/>
                <w:bottom w:val="none" w:sz="0" w:space="0" w:color="auto"/>
                <w:right w:val="none" w:sz="0" w:space="0" w:color="auto"/>
              </w:divBdr>
              <w:divsChild>
                <w:div w:id="11419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144772">
      <w:bodyDiv w:val="1"/>
      <w:marLeft w:val="0"/>
      <w:marRight w:val="0"/>
      <w:marTop w:val="0"/>
      <w:marBottom w:val="0"/>
      <w:divBdr>
        <w:top w:val="none" w:sz="0" w:space="0" w:color="auto"/>
        <w:left w:val="none" w:sz="0" w:space="0" w:color="auto"/>
        <w:bottom w:val="none" w:sz="0" w:space="0" w:color="auto"/>
        <w:right w:val="none" w:sz="0" w:space="0" w:color="auto"/>
      </w:divBdr>
      <w:divsChild>
        <w:div w:id="662051852">
          <w:marLeft w:val="0"/>
          <w:marRight w:val="0"/>
          <w:marTop w:val="0"/>
          <w:marBottom w:val="0"/>
          <w:divBdr>
            <w:top w:val="none" w:sz="0" w:space="0" w:color="auto"/>
            <w:left w:val="none" w:sz="0" w:space="0" w:color="auto"/>
            <w:bottom w:val="none" w:sz="0" w:space="0" w:color="auto"/>
            <w:right w:val="none" w:sz="0" w:space="0" w:color="auto"/>
          </w:divBdr>
        </w:div>
        <w:div w:id="27225074">
          <w:marLeft w:val="0"/>
          <w:marRight w:val="0"/>
          <w:marTop w:val="0"/>
          <w:marBottom w:val="0"/>
          <w:divBdr>
            <w:top w:val="none" w:sz="0" w:space="0" w:color="auto"/>
            <w:left w:val="none" w:sz="0" w:space="0" w:color="auto"/>
            <w:bottom w:val="none" w:sz="0" w:space="0" w:color="auto"/>
            <w:right w:val="none" w:sz="0" w:space="0" w:color="auto"/>
          </w:divBdr>
          <w:divsChild>
            <w:div w:id="42487025">
              <w:marLeft w:val="0"/>
              <w:marRight w:val="0"/>
              <w:marTop w:val="0"/>
              <w:marBottom w:val="0"/>
              <w:divBdr>
                <w:top w:val="none" w:sz="0" w:space="0" w:color="auto"/>
                <w:left w:val="none" w:sz="0" w:space="0" w:color="auto"/>
                <w:bottom w:val="none" w:sz="0" w:space="0" w:color="auto"/>
                <w:right w:val="none" w:sz="0" w:space="0" w:color="auto"/>
              </w:divBdr>
              <w:divsChild>
                <w:div w:id="209192453">
                  <w:marLeft w:val="0"/>
                  <w:marRight w:val="0"/>
                  <w:marTop w:val="0"/>
                  <w:marBottom w:val="0"/>
                  <w:divBdr>
                    <w:top w:val="none" w:sz="0" w:space="0" w:color="auto"/>
                    <w:left w:val="none" w:sz="0" w:space="0" w:color="auto"/>
                    <w:bottom w:val="none" w:sz="0" w:space="0" w:color="auto"/>
                    <w:right w:val="none" w:sz="0" w:space="0" w:color="auto"/>
                  </w:divBdr>
                </w:div>
              </w:divsChild>
            </w:div>
            <w:div w:id="164636332">
              <w:marLeft w:val="0"/>
              <w:marRight w:val="0"/>
              <w:marTop w:val="0"/>
              <w:marBottom w:val="0"/>
              <w:divBdr>
                <w:top w:val="none" w:sz="0" w:space="0" w:color="auto"/>
                <w:left w:val="none" w:sz="0" w:space="0" w:color="auto"/>
                <w:bottom w:val="none" w:sz="0" w:space="0" w:color="auto"/>
                <w:right w:val="none" w:sz="0" w:space="0" w:color="auto"/>
              </w:divBdr>
              <w:divsChild>
                <w:div w:id="1365060064">
                  <w:marLeft w:val="0"/>
                  <w:marRight w:val="0"/>
                  <w:marTop w:val="0"/>
                  <w:marBottom w:val="0"/>
                  <w:divBdr>
                    <w:top w:val="none" w:sz="0" w:space="0" w:color="auto"/>
                    <w:left w:val="none" w:sz="0" w:space="0" w:color="auto"/>
                    <w:bottom w:val="none" w:sz="0" w:space="0" w:color="auto"/>
                    <w:right w:val="none" w:sz="0" w:space="0" w:color="auto"/>
                  </w:divBdr>
                </w:div>
              </w:divsChild>
            </w:div>
            <w:div w:id="449856787">
              <w:marLeft w:val="0"/>
              <w:marRight w:val="0"/>
              <w:marTop w:val="0"/>
              <w:marBottom w:val="0"/>
              <w:divBdr>
                <w:top w:val="none" w:sz="0" w:space="0" w:color="auto"/>
                <w:left w:val="none" w:sz="0" w:space="0" w:color="auto"/>
                <w:bottom w:val="none" w:sz="0" w:space="0" w:color="auto"/>
                <w:right w:val="none" w:sz="0" w:space="0" w:color="auto"/>
              </w:divBdr>
              <w:divsChild>
                <w:div w:id="62720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8560">
      <w:bodyDiv w:val="1"/>
      <w:marLeft w:val="0"/>
      <w:marRight w:val="0"/>
      <w:marTop w:val="0"/>
      <w:marBottom w:val="0"/>
      <w:divBdr>
        <w:top w:val="none" w:sz="0" w:space="0" w:color="auto"/>
        <w:left w:val="none" w:sz="0" w:space="0" w:color="auto"/>
        <w:bottom w:val="none" w:sz="0" w:space="0" w:color="auto"/>
        <w:right w:val="none" w:sz="0" w:space="0" w:color="auto"/>
      </w:divBdr>
      <w:divsChild>
        <w:div w:id="503475199">
          <w:marLeft w:val="0"/>
          <w:marRight w:val="0"/>
          <w:marTop w:val="0"/>
          <w:marBottom w:val="0"/>
          <w:divBdr>
            <w:top w:val="none" w:sz="0" w:space="0" w:color="auto"/>
            <w:left w:val="none" w:sz="0" w:space="0" w:color="auto"/>
            <w:bottom w:val="none" w:sz="0" w:space="0" w:color="auto"/>
            <w:right w:val="none" w:sz="0" w:space="0" w:color="auto"/>
          </w:divBdr>
        </w:div>
        <w:div w:id="1180437093">
          <w:marLeft w:val="0"/>
          <w:marRight w:val="0"/>
          <w:marTop w:val="0"/>
          <w:marBottom w:val="0"/>
          <w:divBdr>
            <w:top w:val="none" w:sz="0" w:space="0" w:color="auto"/>
            <w:left w:val="none" w:sz="0" w:space="0" w:color="auto"/>
            <w:bottom w:val="none" w:sz="0" w:space="0" w:color="auto"/>
            <w:right w:val="none" w:sz="0" w:space="0" w:color="auto"/>
          </w:divBdr>
          <w:divsChild>
            <w:div w:id="2034916428">
              <w:marLeft w:val="0"/>
              <w:marRight w:val="0"/>
              <w:marTop w:val="0"/>
              <w:marBottom w:val="0"/>
              <w:divBdr>
                <w:top w:val="none" w:sz="0" w:space="0" w:color="auto"/>
                <w:left w:val="none" w:sz="0" w:space="0" w:color="auto"/>
                <w:bottom w:val="none" w:sz="0" w:space="0" w:color="auto"/>
                <w:right w:val="none" w:sz="0" w:space="0" w:color="auto"/>
              </w:divBdr>
              <w:divsChild>
                <w:div w:id="1029915866">
                  <w:marLeft w:val="0"/>
                  <w:marRight w:val="0"/>
                  <w:marTop w:val="0"/>
                  <w:marBottom w:val="0"/>
                  <w:divBdr>
                    <w:top w:val="none" w:sz="0" w:space="0" w:color="auto"/>
                    <w:left w:val="none" w:sz="0" w:space="0" w:color="auto"/>
                    <w:bottom w:val="none" w:sz="0" w:space="0" w:color="auto"/>
                    <w:right w:val="none" w:sz="0" w:space="0" w:color="auto"/>
                  </w:divBdr>
                </w:div>
              </w:divsChild>
            </w:div>
            <w:div w:id="306594931">
              <w:marLeft w:val="0"/>
              <w:marRight w:val="0"/>
              <w:marTop w:val="0"/>
              <w:marBottom w:val="0"/>
              <w:divBdr>
                <w:top w:val="none" w:sz="0" w:space="0" w:color="auto"/>
                <w:left w:val="none" w:sz="0" w:space="0" w:color="auto"/>
                <w:bottom w:val="none" w:sz="0" w:space="0" w:color="auto"/>
                <w:right w:val="none" w:sz="0" w:space="0" w:color="auto"/>
              </w:divBdr>
              <w:divsChild>
                <w:div w:id="96216254">
                  <w:marLeft w:val="0"/>
                  <w:marRight w:val="0"/>
                  <w:marTop w:val="0"/>
                  <w:marBottom w:val="0"/>
                  <w:divBdr>
                    <w:top w:val="none" w:sz="0" w:space="0" w:color="auto"/>
                    <w:left w:val="none" w:sz="0" w:space="0" w:color="auto"/>
                    <w:bottom w:val="none" w:sz="0" w:space="0" w:color="auto"/>
                    <w:right w:val="none" w:sz="0" w:space="0" w:color="auto"/>
                  </w:divBdr>
                </w:div>
              </w:divsChild>
            </w:div>
            <w:div w:id="1218084414">
              <w:marLeft w:val="0"/>
              <w:marRight w:val="0"/>
              <w:marTop w:val="0"/>
              <w:marBottom w:val="0"/>
              <w:divBdr>
                <w:top w:val="none" w:sz="0" w:space="0" w:color="auto"/>
                <w:left w:val="none" w:sz="0" w:space="0" w:color="auto"/>
                <w:bottom w:val="none" w:sz="0" w:space="0" w:color="auto"/>
                <w:right w:val="none" w:sz="0" w:space="0" w:color="auto"/>
              </w:divBdr>
              <w:divsChild>
                <w:div w:id="944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978732">
      <w:bodyDiv w:val="1"/>
      <w:marLeft w:val="0"/>
      <w:marRight w:val="0"/>
      <w:marTop w:val="0"/>
      <w:marBottom w:val="0"/>
      <w:divBdr>
        <w:top w:val="none" w:sz="0" w:space="0" w:color="auto"/>
        <w:left w:val="none" w:sz="0" w:space="0" w:color="auto"/>
        <w:bottom w:val="none" w:sz="0" w:space="0" w:color="auto"/>
        <w:right w:val="none" w:sz="0" w:space="0" w:color="auto"/>
      </w:divBdr>
      <w:divsChild>
        <w:div w:id="1591542730">
          <w:marLeft w:val="0"/>
          <w:marRight w:val="0"/>
          <w:marTop w:val="0"/>
          <w:marBottom w:val="0"/>
          <w:divBdr>
            <w:top w:val="none" w:sz="0" w:space="0" w:color="auto"/>
            <w:left w:val="none" w:sz="0" w:space="0" w:color="auto"/>
            <w:bottom w:val="none" w:sz="0" w:space="0" w:color="auto"/>
            <w:right w:val="none" w:sz="0" w:space="0" w:color="auto"/>
          </w:divBdr>
        </w:div>
        <w:div w:id="232356854">
          <w:marLeft w:val="0"/>
          <w:marRight w:val="0"/>
          <w:marTop w:val="0"/>
          <w:marBottom w:val="0"/>
          <w:divBdr>
            <w:top w:val="none" w:sz="0" w:space="0" w:color="auto"/>
            <w:left w:val="none" w:sz="0" w:space="0" w:color="auto"/>
            <w:bottom w:val="none" w:sz="0" w:space="0" w:color="auto"/>
            <w:right w:val="none" w:sz="0" w:space="0" w:color="auto"/>
          </w:divBdr>
          <w:divsChild>
            <w:div w:id="1433698244">
              <w:marLeft w:val="0"/>
              <w:marRight w:val="0"/>
              <w:marTop w:val="0"/>
              <w:marBottom w:val="0"/>
              <w:divBdr>
                <w:top w:val="none" w:sz="0" w:space="0" w:color="auto"/>
                <w:left w:val="none" w:sz="0" w:space="0" w:color="auto"/>
                <w:bottom w:val="none" w:sz="0" w:space="0" w:color="auto"/>
                <w:right w:val="none" w:sz="0" w:space="0" w:color="auto"/>
              </w:divBdr>
              <w:divsChild>
                <w:div w:id="1618487257">
                  <w:marLeft w:val="0"/>
                  <w:marRight w:val="0"/>
                  <w:marTop w:val="0"/>
                  <w:marBottom w:val="0"/>
                  <w:divBdr>
                    <w:top w:val="none" w:sz="0" w:space="0" w:color="auto"/>
                    <w:left w:val="none" w:sz="0" w:space="0" w:color="auto"/>
                    <w:bottom w:val="none" w:sz="0" w:space="0" w:color="auto"/>
                    <w:right w:val="none" w:sz="0" w:space="0" w:color="auto"/>
                  </w:divBdr>
                </w:div>
              </w:divsChild>
            </w:div>
            <w:div w:id="39745734">
              <w:marLeft w:val="0"/>
              <w:marRight w:val="0"/>
              <w:marTop w:val="0"/>
              <w:marBottom w:val="0"/>
              <w:divBdr>
                <w:top w:val="none" w:sz="0" w:space="0" w:color="auto"/>
                <w:left w:val="none" w:sz="0" w:space="0" w:color="auto"/>
                <w:bottom w:val="none" w:sz="0" w:space="0" w:color="auto"/>
                <w:right w:val="none" w:sz="0" w:space="0" w:color="auto"/>
              </w:divBdr>
              <w:divsChild>
                <w:div w:id="528761113">
                  <w:marLeft w:val="0"/>
                  <w:marRight w:val="0"/>
                  <w:marTop w:val="0"/>
                  <w:marBottom w:val="0"/>
                  <w:divBdr>
                    <w:top w:val="none" w:sz="0" w:space="0" w:color="auto"/>
                    <w:left w:val="none" w:sz="0" w:space="0" w:color="auto"/>
                    <w:bottom w:val="none" w:sz="0" w:space="0" w:color="auto"/>
                    <w:right w:val="none" w:sz="0" w:space="0" w:color="auto"/>
                  </w:divBdr>
                </w:div>
              </w:divsChild>
            </w:div>
            <w:div w:id="1200782662">
              <w:marLeft w:val="0"/>
              <w:marRight w:val="0"/>
              <w:marTop w:val="0"/>
              <w:marBottom w:val="0"/>
              <w:divBdr>
                <w:top w:val="none" w:sz="0" w:space="0" w:color="auto"/>
                <w:left w:val="none" w:sz="0" w:space="0" w:color="auto"/>
                <w:bottom w:val="none" w:sz="0" w:space="0" w:color="auto"/>
                <w:right w:val="none" w:sz="0" w:space="0" w:color="auto"/>
              </w:divBdr>
              <w:divsChild>
                <w:div w:id="1860240583">
                  <w:marLeft w:val="0"/>
                  <w:marRight w:val="0"/>
                  <w:marTop w:val="0"/>
                  <w:marBottom w:val="0"/>
                  <w:divBdr>
                    <w:top w:val="none" w:sz="0" w:space="0" w:color="auto"/>
                    <w:left w:val="none" w:sz="0" w:space="0" w:color="auto"/>
                    <w:bottom w:val="none" w:sz="0" w:space="0" w:color="auto"/>
                    <w:right w:val="none" w:sz="0" w:space="0" w:color="auto"/>
                  </w:divBdr>
                </w:div>
              </w:divsChild>
            </w:div>
            <w:div w:id="1423836537">
              <w:marLeft w:val="0"/>
              <w:marRight w:val="0"/>
              <w:marTop w:val="0"/>
              <w:marBottom w:val="0"/>
              <w:divBdr>
                <w:top w:val="none" w:sz="0" w:space="0" w:color="auto"/>
                <w:left w:val="none" w:sz="0" w:space="0" w:color="auto"/>
                <w:bottom w:val="none" w:sz="0" w:space="0" w:color="auto"/>
                <w:right w:val="none" w:sz="0" w:space="0" w:color="auto"/>
              </w:divBdr>
              <w:divsChild>
                <w:div w:id="37377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20534">
      <w:bodyDiv w:val="1"/>
      <w:marLeft w:val="0"/>
      <w:marRight w:val="0"/>
      <w:marTop w:val="0"/>
      <w:marBottom w:val="0"/>
      <w:divBdr>
        <w:top w:val="none" w:sz="0" w:space="0" w:color="auto"/>
        <w:left w:val="none" w:sz="0" w:space="0" w:color="auto"/>
        <w:bottom w:val="none" w:sz="0" w:space="0" w:color="auto"/>
        <w:right w:val="none" w:sz="0" w:space="0" w:color="auto"/>
      </w:divBdr>
      <w:divsChild>
        <w:div w:id="1460150622">
          <w:marLeft w:val="0"/>
          <w:marRight w:val="0"/>
          <w:marTop w:val="0"/>
          <w:marBottom w:val="0"/>
          <w:divBdr>
            <w:top w:val="none" w:sz="0" w:space="0" w:color="auto"/>
            <w:left w:val="none" w:sz="0" w:space="0" w:color="auto"/>
            <w:bottom w:val="none" w:sz="0" w:space="0" w:color="auto"/>
            <w:right w:val="none" w:sz="0" w:space="0" w:color="auto"/>
          </w:divBdr>
        </w:div>
        <w:div w:id="379593068">
          <w:marLeft w:val="0"/>
          <w:marRight w:val="0"/>
          <w:marTop w:val="0"/>
          <w:marBottom w:val="0"/>
          <w:divBdr>
            <w:top w:val="none" w:sz="0" w:space="0" w:color="auto"/>
            <w:left w:val="none" w:sz="0" w:space="0" w:color="auto"/>
            <w:bottom w:val="none" w:sz="0" w:space="0" w:color="auto"/>
            <w:right w:val="none" w:sz="0" w:space="0" w:color="auto"/>
          </w:divBdr>
          <w:divsChild>
            <w:div w:id="1231186249">
              <w:marLeft w:val="0"/>
              <w:marRight w:val="0"/>
              <w:marTop w:val="0"/>
              <w:marBottom w:val="0"/>
              <w:divBdr>
                <w:top w:val="none" w:sz="0" w:space="0" w:color="auto"/>
                <w:left w:val="none" w:sz="0" w:space="0" w:color="auto"/>
                <w:bottom w:val="none" w:sz="0" w:space="0" w:color="auto"/>
                <w:right w:val="none" w:sz="0" w:space="0" w:color="auto"/>
              </w:divBdr>
              <w:divsChild>
                <w:div w:id="419378081">
                  <w:marLeft w:val="0"/>
                  <w:marRight w:val="0"/>
                  <w:marTop w:val="0"/>
                  <w:marBottom w:val="0"/>
                  <w:divBdr>
                    <w:top w:val="none" w:sz="0" w:space="0" w:color="auto"/>
                    <w:left w:val="none" w:sz="0" w:space="0" w:color="auto"/>
                    <w:bottom w:val="none" w:sz="0" w:space="0" w:color="auto"/>
                    <w:right w:val="none" w:sz="0" w:space="0" w:color="auto"/>
                  </w:divBdr>
                </w:div>
              </w:divsChild>
            </w:div>
            <w:div w:id="2060131607">
              <w:marLeft w:val="0"/>
              <w:marRight w:val="0"/>
              <w:marTop w:val="0"/>
              <w:marBottom w:val="0"/>
              <w:divBdr>
                <w:top w:val="none" w:sz="0" w:space="0" w:color="auto"/>
                <w:left w:val="none" w:sz="0" w:space="0" w:color="auto"/>
                <w:bottom w:val="none" w:sz="0" w:space="0" w:color="auto"/>
                <w:right w:val="none" w:sz="0" w:space="0" w:color="auto"/>
              </w:divBdr>
              <w:divsChild>
                <w:div w:id="825049696">
                  <w:marLeft w:val="0"/>
                  <w:marRight w:val="0"/>
                  <w:marTop w:val="0"/>
                  <w:marBottom w:val="0"/>
                  <w:divBdr>
                    <w:top w:val="none" w:sz="0" w:space="0" w:color="auto"/>
                    <w:left w:val="none" w:sz="0" w:space="0" w:color="auto"/>
                    <w:bottom w:val="none" w:sz="0" w:space="0" w:color="auto"/>
                    <w:right w:val="none" w:sz="0" w:space="0" w:color="auto"/>
                  </w:divBdr>
                </w:div>
              </w:divsChild>
            </w:div>
            <w:div w:id="321857019">
              <w:marLeft w:val="0"/>
              <w:marRight w:val="0"/>
              <w:marTop w:val="0"/>
              <w:marBottom w:val="0"/>
              <w:divBdr>
                <w:top w:val="none" w:sz="0" w:space="0" w:color="auto"/>
                <w:left w:val="none" w:sz="0" w:space="0" w:color="auto"/>
                <w:bottom w:val="none" w:sz="0" w:space="0" w:color="auto"/>
                <w:right w:val="none" w:sz="0" w:space="0" w:color="auto"/>
              </w:divBdr>
              <w:divsChild>
                <w:div w:id="156961967">
                  <w:marLeft w:val="0"/>
                  <w:marRight w:val="0"/>
                  <w:marTop w:val="0"/>
                  <w:marBottom w:val="0"/>
                  <w:divBdr>
                    <w:top w:val="none" w:sz="0" w:space="0" w:color="auto"/>
                    <w:left w:val="none" w:sz="0" w:space="0" w:color="auto"/>
                    <w:bottom w:val="none" w:sz="0" w:space="0" w:color="auto"/>
                    <w:right w:val="none" w:sz="0" w:space="0" w:color="auto"/>
                  </w:divBdr>
                </w:div>
              </w:divsChild>
            </w:div>
            <w:div w:id="1360349129">
              <w:marLeft w:val="0"/>
              <w:marRight w:val="0"/>
              <w:marTop w:val="0"/>
              <w:marBottom w:val="0"/>
              <w:divBdr>
                <w:top w:val="none" w:sz="0" w:space="0" w:color="auto"/>
                <w:left w:val="none" w:sz="0" w:space="0" w:color="auto"/>
                <w:bottom w:val="none" w:sz="0" w:space="0" w:color="auto"/>
                <w:right w:val="none" w:sz="0" w:space="0" w:color="auto"/>
              </w:divBdr>
              <w:divsChild>
                <w:div w:id="41590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03424">
      <w:bodyDiv w:val="1"/>
      <w:marLeft w:val="0"/>
      <w:marRight w:val="0"/>
      <w:marTop w:val="0"/>
      <w:marBottom w:val="0"/>
      <w:divBdr>
        <w:top w:val="none" w:sz="0" w:space="0" w:color="auto"/>
        <w:left w:val="none" w:sz="0" w:space="0" w:color="auto"/>
        <w:bottom w:val="none" w:sz="0" w:space="0" w:color="auto"/>
        <w:right w:val="none" w:sz="0" w:space="0" w:color="auto"/>
      </w:divBdr>
      <w:divsChild>
        <w:div w:id="200091175">
          <w:marLeft w:val="0"/>
          <w:marRight w:val="0"/>
          <w:marTop w:val="0"/>
          <w:marBottom w:val="0"/>
          <w:divBdr>
            <w:top w:val="none" w:sz="0" w:space="0" w:color="auto"/>
            <w:left w:val="none" w:sz="0" w:space="0" w:color="auto"/>
            <w:bottom w:val="none" w:sz="0" w:space="0" w:color="auto"/>
            <w:right w:val="none" w:sz="0" w:space="0" w:color="auto"/>
          </w:divBdr>
        </w:div>
        <w:div w:id="1852601247">
          <w:marLeft w:val="0"/>
          <w:marRight w:val="0"/>
          <w:marTop w:val="0"/>
          <w:marBottom w:val="0"/>
          <w:divBdr>
            <w:top w:val="none" w:sz="0" w:space="0" w:color="auto"/>
            <w:left w:val="none" w:sz="0" w:space="0" w:color="auto"/>
            <w:bottom w:val="none" w:sz="0" w:space="0" w:color="auto"/>
            <w:right w:val="none" w:sz="0" w:space="0" w:color="auto"/>
          </w:divBdr>
          <w:divsChild>
            <w:div w:id="535121241">
              <w:marLeft w:val="0"/>
              <w:marRight w:val="0"/>
              <w:marTop w:val="0"/>
              <w:marBottom w:val="0"/>
              <w:divBdr>
                <w:top w:val="none" w:sz="0" w:space="0" w:color="auto"/>
                <w:left w:val="none" w:sz="0" w:space="0" w:color="auto"/>
                <w:bottom w:val="none" w:sz="0" w:space="0" w:color="auto"/>
                <w:right w:val="none" w:sz="0" w:space="0" w:color="auto"/>
              </w:divBdr>
              <w:divsChild>
                <w:div w:id="1030377612">
                  <w:marLeft w:val="0"/>
                  <w:marRight w:val="0"/>
                  <w:marTop w:val="0"/>
                  <w:marBottom w:val="0"/>
                  <w:divBdr>
                    <w:top w:val="none" w:sz="0" w:space="0" w:color="auto"/>
                    <w:left w:val="none" w:sz="0" w:space="0" w:color="auto"/>
                    <w:bottom w:val="none" w:sz="0" w:space="0" w:color="auto"/>
                    <w:right w:val="none" w:sz="0" w:space="0" w:color="auto"/>
                  </w:divBdr>
                </w:div>
              </w:divsChild>
            </w:div>
            <w:div w:id="423843670">
              <w:marLeft w:val="0"/>
              <w:marRight w:val="0"/>
              <w:marTop w:val="0"/>
              <w:marBottom w:val="0"/>
              <w:divBdr>
                <w:top w:val="none" w:sz="0" w:space="0" w:color="auto"/>
                <w:left w:val="none" w:sz="0" w:space="0" w:color="auto"/>
                <w:bottom w:val="none" w:sz="0" w:space="0" w:color="auto"/>
                <w:right w:val="none" w:sz="0" w:space="0" w:color="auto"/>
              </w:divBdr>
              <w:divsChild>
                <w:div w:id="1811247399">
                  <w:marLeft w:val="0"/>
                  <w:marRight w:val="0"/>
                  <w:marTop w:val="0"/>
                  <w:marBottom w:val="0"/>
                  <w:divBdr>
                    <w:top w:val="none" w:sz="0" w:space="0" w:color="auto"/>
                    <w:left w:val="none" w:sz="0" w:space="0" w:color="auto"/>
                    <w:bottom w:val="none" w:sz="0" w:space="0" w:color="auto"/>
                    <w:right w:val="none" w:sz="0" w:space="0" w:color="auto"/>
                  </w:divBdr>
                </w:div>
              </w:divsChild>
            </w:div>
            <w:div w:id="1011250960">
              <w:marLeft w:val="0"/>
              <w:marRight w:val="0"/>
              <w:marTop w:val="0"/>
              <w:marBottom w:val="0"/>
              <w:divBdr>
                <w:top w:val="none" w:sz="0" w:space="0" w:color="auto"/>
                <w:left w:val="none" w:sz="0" w:space="0" w:color="auto"/>
                <w:bottom w:val="none" w:sz="0" w:space="0" w:color="auto"/>
                <w:right w:val="none" w:sz="0" w:space="0" w:color="auto"/>
              </w:divBdr>
              <w:divsChild>
                <w:div w:id="395321358">
                  <w:marLeft w:val="0"/>
                  <w:marRight w:val="0"/>
                  <w:marTop w:val="0"/>
                  <w:marBottom w:val="0"/>
                  <w:divBdr>
                    <w:top w:val="none" w:sz="0" w:space="0" w:color="auto"/>
                    <w:left w:val="none" w:sz="0" w:space="0" w:color="auto"/>
                    <w:bottom w:val="none" w:sz="0" w:space="0" w:color="auto"/>
                    <w:right w:val="none" w:sz="0" w:space="0" w:color="auto"/>
                  </w:divBdr>
                </w:div>
              </w:divsChild>
            </w:div>
            <w:div w:id="1820223835">
              <w:marLeft w:val="0"/>
              <w:marRight w:val="0"/>
              <w:marTop w:val="0"/>
              <w:marBottom w:val="0"/>
              <w:divBdr>
                <w:top w:val="none" w:sz="0" w:space="0" w:color="auto"/>
                <w:left w:val="none" w:sz="0" w:space="0" w:color="auto"/>
                <w:bottom w:val="none" w:sz="0" w:space="0" w:color="auto"/>
                <w:right w:val="none" w:sz="0" w:space="0" w:color="auto"/>
              </w:divBdr>
              <w:divsChild>
                <w:div w:id="149162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005833">
      <w:bodyDiv w:val="1"/>
      <w:marLeft w:val="0"/>
      <w:marRight w:val="0"/>
      <w:marTop w:val="0"/>
      <w:marBottom w:val="0"/>
      <w:divBdr>
        <w:top w:val="none" w:sz="0" w:space="0" w:color="auto"/>
        <w:left w:val="none" w:sz="0" w:space="0" w:color="auto"/>
        <w:bottom w:val="none" w:sz="0" w:space="0" w:color="auto"/>
        <w:right w:val="none" w:sz="0" w:space="0" w:color="auto"/>
      </w:divBdr>
      <w:divsChild>
        <w:div w:id="762411593">
          <w:marLeft w:val="0"/>
          <w:marRight w:val="0"/>
          <w:marTop w:val="0"/>
          <w:marBottom w:val="0"/>
          <w:divBdr>
            <w:top w:val="none" w:sz="0" w:space="0" w:color="auto"/>
            <w:left w:val="none" w:sz="0" w:space="0" w:color="auto"/>
            <w:bottom w:val="none" w:sz="0" w:space="0" w:color="auto"/>
            <w:right w:val="none" w:sz="0" w:space="0" w:color="auto"/>
          </w:divBdr>
        </w:div>
        <w:div w:id="2088262988">
          <w:marLeft w:val="0"/>
          <w:marRight w:val="0"/>
          <w:marTop w:val="0"/>
          <w:marBottom w:val="0"/>
          <w:divBdr>
            <w:top w:val="none" w:sz="0" w:space="0" w:color="auto"/>
            <w:left w:val="none" w:sz="0" w:space="0" w:color="auto"/>
            <w:bottom w:val="none" w:sz="0" w:space="0" w:color="auto"/>
            <w:right w:val="none" w:sz="0" w:space="0" w:color="auto"/>
          </w:divBdr>
          <w:divsChild>
            <w:div w:id="1094665297">
              <w:marLeft w:val="0"/>
              <w:marRight w:val="0"/>
              <w:marTop w:val="0"/>
              <w:marBottom w:val="0"/>
              <w:divBdr>
                <w:top w:val="none" w:sz="0" w:space="0" w:color="auto"/>
                <w:left w:val="none" w:sz="0" w:space="0" w:color="auto"/>
                <w:bottom w:val="none" w:sz="0" w:space="0" w:color="auto"/>
                <w:right w:val="none" w:sz="0" w:space="0" w:color="auto"/>
              </w:divBdr>
              <w:divsChild>
                <w:div w:id="1668436062">
                  <w:marLeft w:val="0"/>
                  <w:marRight w:val="0"/>
                  <w:marTop w:val="0"/>
                  <w:marBottom w:val="0"/>
                  <w:divBdr>
                    <w:top w:val="none" w:sz="0" w:space="0" w:color="auto"/>
                    <w:left w:val="none" w:sz="0" w:space="0" w:color="auto"/>
                    <w:bottom w:val="none" w:sz="0" w:space="0" w:color="auto"/>
                    <w:right w:val="none" w:sz="0" w:space="0" w:color="auto"/>
                  </w:divBdr>
                </w:div>
              </w:divsChild>
            </w:div>
            <w:div w:id="2083021710">
              <w:marLeft w:val="0"/>
              <w:marRight w:val="0"/>
              <w:marTop w:val="0"/>
              <w:marBottom w:val="0"/>
              <w:divBdr>
                <w:top w:val="none" w:sz="0" w:space="0" w:color="auto"/>
                <w:left w:val="none" w:sz="0" w:space="0" w:color="auto"/>
                <w:bottom w:val="none" w:sz="0" w:space="0" w:color="auto"/>
                <w:right w:val="none" w:sz="0" w:space="0" w:color="auto"/>
              </w:divBdr>
              <w:divsChild>
                <w:div w:id="2109809693">
                  <w:marLeft w:val="0"/>
                  <w:marRight w:val="0"/>
                  <w:marTop w:val="0"/>
                  <w:marBottom w:val="0"/>
                  <w:divBdr>
                    <w:top w:val="none" w:sz="0" w:space="0" w:color="auto"/>
                    <w:left w:val="none" w:sz="0" w:space="0" w:color="auto"/>
                    <w:bottom w:val="none" w:sz="0" w:space="0" w:color="auto"/>
                    <w:right w:val="none" w:sz="0" w:space="0" w:color="auto"/>
                  </w:divBdr>
                </w:div>
              </w:divsChild>
            </w:div>
            <w:div w:id="1380738605">
              <w:marLeft w:val="0"/>
              <w:marRight w:val="0"/>
              <w:marTop w:val="0"/>
              <w:marBottom w:val="0"/>
              <w:divBdr>
                <w:top w:val="none" w:sz="0" w:space="0" w:color="auto"/>
                <w:left w:val="none" w:sz="0" w:space="0" w:color="auto"/>
                <w:bottom w:val="none" w:sz="0" w:space="0" w:color="auto"/>
                <w:right w:val="none" w:sz="0" w:space="0" w:color="auto"/>
              </w:divBdr>
              <w:divsChild>
                <w:div w:id="1559780898">
                  <w:marLeft w:val="0"/>
                  <w:marRight w:val="0"/>
                  <w:marTop w:val="0"/>
                  <w:marBottom w:val="0"/>
                  <w:divBdr>
                    <w:top w:val="none" w:sz="0" w:space="0" w:color="auto"/>
                    <w:left w:val="none" w:sz="0" w:space="0" w:color="auto"/>
                    <w:bottom w:val="none" w:sz="0" w:space="0" w:color="auto"/>
                    <w:right w:val="none" w:sz="0" w:space="0" w:color="auto"/>
                  </w:divBdr>
                </w:div>
              </w:divsChild>
            </w:div>
            <w:div w:id="635530668">
              <w:marLeft w:val="0"/>
              <w:marRight w:val="0"/>
              <w:marTop w:val="0"/>
              <w:marBottom w:val="0"/>
              <w:divBdr>
                <w:top w:val="none" w:sz="0" w:space="0" w:color="auto"/>
                <w:left w:val="none" w:sz="0" w:space="0" w:color="auto"/>
                <w:bottom w:val="none" w:sz="0" w:space="0" w:color="auto"/>
                <w:right w:val="none" w:sz="0" w:space="0" w:color="auto"/>
              </w:divBdr>
              <w:divsChild>
                <w:div w:id="18121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14868">
      <w:bodyDiv w:val="1"/>
      <w:marLeft w:val="0"/>
      <w:marRight w:val="0"/>
      <w:marTop w:val="0"/>
      <w:marBottom w:val="0"/>
      <w:divBdr>
        <w:top w:val="none" w:sz="0" w:space="0" w:color="auto"/>
        <w:left w:val="none" w:sz="0" w:space="0" w:color="auto"/>
        <w:bottom w:val="none" w:sz="0" w:space="0" w:color="auto"/>
        <w:right w:val="none" w:sz="0" w:space="0" w:color="auto"/>
      </w:divBdr>
      <w:divsChild>
        <w:div w:id="40911577">
          <w:marLeft w:val="0"/>
          <w:marRight w:val="0"/>
          <w:marTop w:val="0"/>
          <w:marBottom w:val="0"/>
          <w:divBdr>
            <w:top w:val="none" w:sz="0" w:space="0" w:color="auto"/>
            <w:left w:val="none" w:sz="0" w:space="0" w:color="auto"/>
            <w:bottom w:val="none" w:sz="0" w:space="0" w:color="auto"/>
            <w:right w:val="none" w:sz="0" w:space="0" w:color="auto"/>
          </w:divBdr>
        </w:div>
        <w:div w:id="499930843">
          <w:marLeft w:val="0"/>
          <w:marRight w:val="0"/>
          <w:marTop w:val="0"/>
          <w:marBottom w:val="0"/>
          <w:divBdr>
            <w:top w:val="none" w:sz="0" w:space="0" w:color="auto"/>
            <w:left w:val="none" w:sz="0" w:space="0" w:color="auto"/>
            <w:bottom w:val="none" w:sz="0" w:space="0" w:color="auto"/>
            <w:right w:val="none" w:sz="0" w:space="0" w:color="auto"/>
          </w:divBdr>
          <w:divsChild>
            <w:div w:id="1994407557">
              <w:marLeft w:val="0"/>
              <w:marRight w:val="0"/>
              <w:marTop w:val="0"/>
              <w:marBottom w:val="0"/>
              <w:divBdr>
                <w:top w:val="none" w:sz="0" w:space="0" w:color="auto"/>
                <w:left w:val="none" w:sz="0" w:space="0" w:color="auto"/>
                <w:bottom w:val="none" w:sz="0" w:space="0" w:color="auto"/>
                <w:right w:val="none" w:sz="0" w:space="0" w:color="auto"/>
              </w:divBdr>
              <w:divsChild>
                <w:div w:id="511337535">
                  <w:marLeft w:val="0"/>
                  <w:marRight w:val="0"/>
                  <w:marTop w:val="0"/>
                  <w:marBottom w:val="0"/>
                  <w:divBdr>
                    <w:top w:val="none" w:sz="0" w:space="0" w:color="auto"/>
                    <w:left w:val="none" w:sz="0" w:space="0" w:color="auto"/>
                    <w:bottom w:val="none" w:sz="0" w:space="0" w:color="auto"/>
                    <w:right w:val="none" w:sz="0" w:space="0" w:color="auto"/>
                  </w:divBdr>
                </w:div>
              </w:divsChild>
            </w:div>
            <w:div w:id="1717923744">
              <w:marLeft w:val="0"/>
              <w:marRight w:val="0"/>
              <w:marTop w:val="0"/>
              <w:marBottom w:val="0"/>
              <w:divBdr>
                <w:top w:val="none" w:sz="0" w:space="0" w:color="auto"/>
                <w:left w:val="none" w:sz="0" w:space="0" w:color="auto"/>
                <w:bottom w:val="none" w:sz="0" w:space="0" w:color="auto"/>
                <w:right w:val="none" w:sz="0" w:space="0" w:color="auto"/>
              </w:divBdr>
              <w:divsChild>
                <w:div w:id="241523150">
                  <w:marLeft w:val="0"/>
                  <w:marRight w:val="0"/>
                  <w:marTop w:val="0"/>
                  <w:marBottom w:val="0"/>
                  <w:divBdr>
                    <w:top w:val="none" w:sz="0" w:space="0" w:color="auto"/>
                    <w:left w:val="none" w:sz="0" w:space="0" w:color="auto"/>
                    <w:bottom w:val="none" w:sz="0" w:space="0" w:color="auto"/>
                    <w:right w:val="none" w:sz="0" w:space="0" w:color="auto"/>
                  </w:divBdr>
                </w:div>
              </w:divsChild>
            </w:div>
            <w:div w:id="1221673856">
              <w:marLeft w:val="0"/>
              <w:marRight w:val="0"/>
              <w:marTop w:val="0"/>
              <w:marBottom w:val="0"/>
              <w:divBdr>
                <w:top w:val="none" w:sz="0" w:space="0" w:color="auto"/>
                <w:left w:val="none" w:sz="0" w:space="0" w:color="auto"/>
                <w:bottom w:val="none" w:sz="0" w:space="0" w:color="auto"/>
                <w:right w:val="none" w:sz="0" w:space="0" w:color="auto"/>
              </w:divBdr>
              <w:divsChild>
                <w:div w:id="1882010863">
                  <w:marLeft w:val="0"/>
                  <w:marRight w:val="0"/>
                  <w:marTop w:val="0"/>
                  <w:marBottom w:val="0"/>
                  <w:divBdr>
                    <w:top w:val="none" w:sz="0" w:space="0" w:color="auto"/>
                    <w:left w:val="none" w:sz="0" w:space="0" w:color="auto"/>
                    <w:bottom w:val="none" w:sz="0" w:space="0" w:color="auto"/>
                    <w:right w:val="none" w:sz="0" w:space="0" w:color="auto"/>
                  </w:divBdr>
                </w:div>
              </w:divsChild>
            </w:div>
            <w:div w:id="1352687166">
              <w:marLeft w:val="0"/>
              <w:marRight w:val="0"/>
              <w:marTop w:val="0"/>
              <w:marBottom w:val="0"/>
              <w:divBdr>
                <w:top w:val="none" w:sz="0" w:space="0" w:color="auto"/>
                <w:left w:val="none" w:sz="0" w:space="0" w:color="auto"/>
                <w:bottom w:val="none" w:sz="0" w:space="0" w:color="auto"/>
                <w:right w:val="none" w:sz="0" w:space="0" w:color="auto"/>
              </w:divBdr>
              <w:divsChild>
                <w:div w:id="7991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91470">
      <w:bodyDiv w:val="1"/>
      <w:marLeft w:val="0"/>
      <w:marRight w:val="0"/>
      <w:marTop w:val="0"/>
      <w:marBottom w:val="0"/>
      <w:divBdr>
        <w:top w:val="none" w:sz="0" w:space="0" w:color="auto"/>
        <w:left w:val="none" w:sz="0" w:space="0" w:color="auto"/>
        <w:bottom w:val="none" w:sz="0" w:space="0" w:color="auto"/>
        <w:right w:val="none" w:sz="0" w:space="0" w:color="auto"/>
      </w:divBdr>
      <w:divsChild>
        <w:div w:id="1338265025">
          <w:marLeft w:val="0"/>
          <w:marRight w:val="0"/>
          <w:marTop w:val="0"/>
          <w:marBottom w:val="0"/>
          <w:divBdr>
            <w:top w:val="none" w:sz="0" w:space="0" w:color="auto"/>
            <w:left w:val="none" w:sz="0" w:space="0" w:color="auto"/>
            <w:bottom w:val="none" w:sz="0" w:space="0" w:color="auto"/>
            <w:right w:val="none" w:sz="0" w:space="0" w:color="auto"/>
          </w:divBdr>
        </w:div>
        <w:div w:id="1736466967">
          <w:marLeft w:val="0"/>
          <w:marRight w:val="0"/>
          <w:marTop w:val="0"/>
          <w:marBottom w:val="0"/>
          <w:divBdr>
            <w:top w:val="none" w:sz="0" w:space="0" w:color="auto"/>
            <w:left w:val="none" w:sz="0" w:space="0" w:color="auto"/>
            <w:bottom w:val="none" w:sz="0" w:space="0" w:color="auto"/>
            <w:right w:val="none" w:sz="0" w:space="0" w:color="auto"/>
          </w:divBdr>
          <w:divsChild>
            <w:div w:id="47463699">
              <w:marLeft w:val="0"/>
              <w:marRight w:val="0"/>
              <w:marTop w:val="0"/>
              <w:marBottom w:val="0"/>
              <w:divBdr>
                <w:top w:val="none" w:sz="0" w:space="0" w:color="auto"/>
                <w:left w:val="none" w:sz="0" w:space="0" w:color="auto"/>
                <w:bottom w:val="none" w:sz="0" w:space="0" w:color="auto"/>
                <w:right w:val="none" w:sz="0" w:space="0" w:color="auto"/>
              </w:divBdr>
              <w:divsChild>
                <w:div w:id="144006904">
                  <w:marLeft w:val="0"/>
                  <w:marRight w:val="0"/>
                  <w:marTop w:val="0"/>
                  <w:marBottom w:val="0"/>
                  <w:divBdr>
                    <w:top w:val="none" w:sz="0" w:space="0" w:color="auto"/>
                    <w:left w:val="none" w:sz="0" w:space="0" w:color="auto"/>
                    <w:bottom w:val="none" w:sz="0" w:space="0" w:color="auto"/>
                    <w:right w:val="none" w:sz="0" w:space="0" w:color="auto"/>
                  </w:divBdr>
                </w:div>
              </w:divsChild>
            </w:div>
            <w:div w:id="776103202">
              <w:marLeft w:val="0"/>
              <w:marRight w:val="0"/>
              <w:marTop w:val="0"/>
              <w:marBottom w:val="0"/>
              <w:divBdr>
                <w:top w:val="none" w:sz="0" w:space="0" w:color="auto"/>
                <w:left w:val="none" w:sz="0" w:space="0" w:color="auto"/>
                <w:bottom w:val="none" w:sz="0" w:space="0" w:color="auto"/>
                <w:right w:val="none" w:sz="0" w:space="0" w:color="auto"/>
              </w:divBdr>
              <w:divsChild>
                <w:div w:id="455610821">
                  <w:marLeft w:val="0"/>
                  <w:marRight w:val="0"/>
                  <w:marTop w:val="0"/>
                  <w:marBottom w:val="0"/>
                  <w:divBdr>
                    <w:top w:val="none" w:sz="0" w:space="0" w:color="auto"/>
                    <w:left w:val="none" w:sz="0" w:space="0" w:color="auto"/>
                    <w:bottom w:val="none" w:sz="0" w:space="0" w:color="auto"/>
                    <w:right w:val="none" w:sz="0" w:space="0" w:color="auto"/>
                  </w:divBdr>
                </w:div>
              </w:divsChild>
            </w:div>
            <w:div w:id="358548060">
              <w:marLeft w:val="0"/>
              <w:marRight w:val="0"/>
              <w:marTop w:val="0"/>
              <w:marBottom w:val="0"/>
              <w:divBdr>
                <w:top w:val="none" w:sz="0" w:space="0" w:color="auto"/>
                <w:left w:val="none" w:sz="0" w:space="0" w:color="auto"/>
                <w:bottom w:val="none" w:sz="0" w:space="0" w:color="auto"/>
                <w:right w:val="none" w:sz="0" w:space="0" w:color="auto"/>
              </w:divBdr>
              <w:divsChild>
                <w:div w:id="1677339244">
                  <w:marLeft w:val="0"/>
                  <w:marRight w:val="0"/>
                  <w:marTop w:val="0"/>
                  <w:marBottom w:val="0"/>
                  <w:divBdr>
                    <w:top w:val="none" w:sz="0" w:space="0" w:color="auto"/>
                    <w:left w:val="none" w:sz="0" w:space="0" w:color="auto"/>
                    <w:bottom w:val="none" w:sz="0" w:space="0" w:color="auto"/>
                    <w:right w:val="none" w:sz="0" w:space="0" w:color="auto"/>
                  </w:divBdr>
                </w:div>
              </w:divsChild>
            </w:div>
            <w:div w:id="212157491">
              <w:marLeft w:val="0"/>
              <w:marRight w:val="0"/>
              <w:marTop w:val="0"/>
              <w:marBottom w:val="0"/>
              <w:divBdr>
                <w:top w:val="none" w:sz="0" w:space="0" w:color="auto"/>
                <w:left w:val="none" w:sz="0" w:space="0" w:color="auto"/>
                <w:bottom w:val="none" w:sz="0" w:space="0" w:color="auto"/>
                <w:right w:val="none" w:sz="0" w:space="0" w:color="auto"/>
              </w:divBdr>
              <w:divsChild>
                <w:div w:id="331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24434">
      <w:bodyDiv w:val="1"/>
      <w:marLeft w:val="0"/>
      <w:marRight w:val="0"/>
      <w:marTop w:val="0"/>
      <w:marBottom w:val="0"/>
      <w:divBdr>
        <w:top w:val="none" w:sz="0" w:space="0" w:color="auto"/>
        <w:left w:val="none" w:sz="0" w:space="0" w:color="auto"/>
        <w:bottom w:val="none" w:sz="0" w:space="0" w:color="auto"/>
        <w:right w:val="none" w:sz="0" w:space="0" w:color="auto"/>
      </w:divBdr>
      <w:divsChild>
        <w:div w:id="1075668607">
          <w:marLeft w:val="0"/>
          <w:marRight w:val="0"/>
          <w:marTop w:val="0"/>
          <w:marBottom w:val="0"/>
          <w:divBdr>
            <w:top w:val="none" w:sz="0" w:space="0" w:color="auto"/>
            <w:left w:val="none" w:sz="0" w:space="0" w:color="auto"/>
            <w:bottom w:val="none" w:sz="0" w:space="0" w:color="auto"/>
            <w:right w:val="none" w:sz="0" w:space="0" w:color="auto"/>
          </w:divBdr>
        </w:div>
        <w:div w:id="1356468547">
          <w:marLeft w:val="0"/>
          <w:marRight w:val="0"/>
          <w:marTop w:val="0"/>
          <w:marBottom w:val="0"/>
          <w:divBdr>
            <w:top w:val="none" w:sz="0" w:space="0" w:color="auto"/>
            <w:left w:val="none" w:sz="0" w:space="0" w:color="auto"/>
            <w:bottom w:val="none" w:sz="0" w:space="0" w:color="auto"/>
            <w:right w:val="none" w:sz="0" w:space="0" w:color="auto"/>
          </w:divBdr>
          <w:divsChild>
            <w:div w:id="2012022055">
              <w:marLeft w:val="0"/>
              <w:marRight w:val="0"/>
              <w:marTop w:val="0"/>
              <w:marBottom w:val="0"/>
              <w:divBdr>
                <w:top w:val="none" w:sz="0" w:space="0" w:color="auto"/>
                <w:left w:val="none" w:sz="0" w:space="0" w:color="auto"/>
                <w:bottom w:val="none" w:sz="0" w:space="0" w:color="auto"/>
                <w:right w:val="none" w:sz="0" w:space="0" w:color="auto"/>
              </w:divBdr>
              <w:divsChild>
                <w:div w:id="1230074784">
                  <w:marLeft w:val="0"/>
                  <w:marRight w:val="0"/>
                  <w:marTop w:val="0"/>
                  <w:marBottom w:val="0"/>
                  <w:divBdr>
                    <w:top w:val="none" w:sz="0" w:space="0" w:color="auto"/>
                    <w:left w:val="none" w:sz="0" w:space="0" w:color="auto"/>
                    <w:bottom w:val="none" w:sz="0" w:space="0" w:color="auto"/>
                    <w:right w:val="none" w:sz="0" w:space="0" w:color="auto"/>
                  </w:divBdr>
                </w:div>
              </w:divsChild>
            </w:div>
            <w:div w:id="924345236">
              <w:marLeft w:val="0"/>
              <w:marRight w:val="0"/>
              <w:marTop w:val="0"/>
              <w:marBottom w:val="0"/>
              <w:divBdr>
                <w:top w:val="none" w:sz="0" w:space="0" w:color="auto"/>
                <w:left w:val="none" w:sz="0" w:space="0" w:color="auto"/>
                <w:bottom w:val="none" w:sz="0" w:space="0" w:color="auto"/>
                <w:right w:val="none" w:sz="0" w:space="0" w:color="auto"/>
              </w:divBdr>
              <w:divsChild>
                <w:div w:id="956370633">
                  <w:marLeft w:val="0"/>
                  <w:marRight w:val="0"/>
                  <w:marTop w:val="0"/>
                  <w:marBottom w:val="0"/>
                  <w:divBdr>
                    <w:top w:val="none" w:sz="0" w:space="0" w:color="auto"/>
                    <w:left w:val="none" w:sz="0" w:space="0" w:color="auto"/>
                    <w:bottom w:val="none" w:sz="0" w:space="0" w:color="auto"/>
                    <w:right w:val="none" w:sz="0" w:space="0" w:color="auto"/>
                  </w:divBdr>
                </w:div>
              </w:divsChild>
            </w:div>
            <w:div w:id="382407061">
              <w:marLeft w:val="0"/>
              <w:marRight w:val="0"/>
              <w:marTop w:val="0"/>
              <w:marBottom w:val="0"/>
              <w:divBdr>
                <w:top w:val="none" w:sz="0" w:space="0" w:color="auto"/>
                <w:left w:val="none" w:sz="0" w:space="0" w:color="auto"/>
                <w:bottom w:val="none" w:sz="0" w:space="0" w:color="auto"/>
                <w:right w:val="none" w:sz="0" w:space="0" w:color="auto"/>
              </w:divBdr>
              <w:divsChild>
                <w:div w:id="1393039155">
                  <w:marLeft w:val="0"/>
                  <w:marRight w:val="0"/>
                  <w:marTop w:val="0"/>
                  <w:marBottom w:val="0"/>
                  <w:divBdr>
                    <w:top w:val="none" w:sz="0" w:space="0" w:color="auto"/>
                    <w:left w:val="none" w:sz="0" w:space="0" w:color="auto"/>
                    <w:bottom w:val="none" w:sz="0" w:space="0" w:color="auto"/>
                    <w:right w:val="none" w:sz="0" w:space="0" w:color="auto"/>
                  </w:divBdr>
                </w:div>
              </w:divsChild>
            </w:div>
            <w:div w:id="1525245000">
              <w:marLeft w:val="0"/>
              <w:marRight w:val="0"/>
              <w:marTop w:val="0"/>
              <w:marBottom w:val="0"/>
              <w:divBdr>
                <w:top w:val="none" w:sz="0" w:space="0" w:color="auto"/>
                <w:left w:val="none" w:sz="0" w:space="0" w:color="auto"/>
                <w:bottom w:val="none" w:sz="0" w:space="0" w:color="auto"/>
                <w:right w:val="none" w:sz="0" w:space="0" w:color="auto"/>
              </w:divBdr>
              <w:divsChild>
                <w:div w:id="76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134075">
      <w:bodyDiv w:val="1"/>
      <w:marLeft w:val="0"/>
      <w:marRight w:val="0"/>
      <w:marTop w:val="0"/>
      <w:marBottom w:val="0"/>
      <w:divBdr>
        <w:top w:val="none" w:sz="0" w:space="0" w:color="auto"/>
        <w:left w:val="none" w:sz="0" w:space="0" w:color="auto"/>
        <w:bottom w:val="none" w:sz="0" w:space="0" w:color="auto"/>
        <w:right w:val="none" w:sz="0" w:space="0" w:color="auto"/>
      </w:divBdr>
      <w:divsChild>
        <w:div w:id="1250507232">
          <w:marLeft w:val="0"/>
          <w:marRight w:val="0"/>
          <w:marTop w:val="0"/>
          <w:marBottom w:val="0"/>
          <w:divBdr>
            <w:top w:val="none" w:sz="0" w:space="0" w:color="auto"/>
            <w:left w:val="none" w:sz="0" w:space="0" w:color="auto"/>
            <w:bottom w:val="none" w:sz="0" w:space="0" w:color="auto"/>
            <w:right w:val="none" w:sz="0" w:space="0" w:color="auto"/>
          </w:divBdr>
        </w:div>
        <w:div w:id="1948806110">
          <w:marLeft w:val="0"/>
          <w:marRight w:val="0"/>
          <w:marTop w:val="0"/>
          <w:marBottom w:val="0"/>
          <w:divBdr>
            <w:top w:val="none" w:sz="0" w:space="0" w:color="auto"/>
            <w:left w:val="none" w:sz="0" w:space="0" w:color="auto"/>
            <w:bottom w:val="none" w:sz="0" w:space="0" w:color="auto"/>
            <w:right w:val="none" w:sz="0" w:space="0" w:color="auto"/>
          </w:divBdr>
          <w:divsChild>
            <w:div w:id="859974468">
              <w:marLeft w:val="0"/>
              <w:marRight w:val="0"/>
              <w:marTop w:val="0"/>
              <w:marBottom w:val="0"/>
              <w:divBdr>
                <w:top w:val="none" w:sz="0" w:space="0" w:color="auto"/>
                <w:left w:val="none" w:sz="0" w:space="0" w:color="auto"/>
                <w:bottom w:val="none" w:sz="0" w:space="0" w:color="auto"/>
                <w:right w:val="none" w:sz="0" w:space="0" w:color="auto"/>
              </w:divBdr>
              <w:divsChild>
                <w:div w:id="1338656204">
                  <w:marLeft w:val="0"/>
                  <w:marRight w:val="0"/>
                  <w:marTop w:val="0"/>
                  <w:marBottom w:val="0"/>
                  <w:divBdr>
                    <w:top w:val="none" w:sz="0" w:space="0" w:color="auto"/>
                    <w:left w:val="none" w:sz="0" w:space="0" w:color="auto"/>
                    <w:bottom w:val="none" w:sz="0" w:space="0" w:color="auto"/>
                    <w:right w:val="none" w:sz="0" w:space="0" w:color="auto"/>
                  </w:divBdr>
                </w:div>
              </w:divsChild>
            </w:div>
            <w:div w:id="1946619971">
              <w:marLeft w:val="0"/>
              <w:marRight w:val="0"/>
              <w:marTop w:val="0"/>
              <w:marBottom w:val="0"/>
              <w:divBdr>
                <w:top w:val="none" w:sz="0" w:space="0" w:color="auto"/>
                <w:left w:val="none" w:sz="0" w:space="0" w:color="auto"/>
                <w:bottom w:val="none" w:sz="0" w:space="0" w:color="auto"/>
                <w:right w:val="none" w:sz="0" w:space="0" w:color="auto"/>
              </w:divBdr>
              <w:divsChild>
                <w:div w:id="1430857640">
                  <w:marLeft w:val="0"/>
                  <w:marRight w:val="0"/>
                  <w:marTop w:val="0"/>
                  <w:marBottom w:val="0"/>
                  <w:divBdr>
                    <w:top w:val="none" w:sz="0" w:space="0" w:color="auto"/>
                    <w:left w:val="none" w:sz="0" w:space="0" w:color="auto"/>
                    <w:bottom w:val="none" w:sz="0" w:space="0" w:color="auto"/>
                    <w:right w:val="none" w:sz="0" w:space="0" w:color="auto"/>
                  </w:divBdr>
                </w:div>
              </w:divsChild>
            </w:div>
            <w:div w:id="176778288">
              <w:marLeft w:val="0"/>
              <w:marRight w:val="0"/>
              <w:marTop w:val="0"/>
              <w:marBottom w:val="0"/>
              <w:divBdr>
                <w:top w:val="none" w:sz="0" w:space="0" w:color="auto"/>
                <w:left w:val="none" w:sz="0" w:space="0" w:color="auto"/>
                <w:bottom w:val="none" w:sz="0" w:space="0" w:color="auto"/>
                <w:right w:val="none" w:sz="0" w:space="0" w:color="auto"/>
              </w:divBdr>
              <w:divsChild>
                <w:div w:id="1700816393">
                  <w:marLeft w:val="0"/>
                  <w:marRight w:val="0"/>
                  <w:marTop w:val="0"/>
                  <w:marBottom w:val="0"/>
                  <w:divBdr>
                    <w:top w:val="none" w:sz="0" w:space="0" w:color="auto"/>
                    <w:left w:val="none" w:sz="0" w:space="0" w:color="auto"/>
                    <w:bottom w:val="none" w:sz="0" w:space="0" w:color="auto"/>
                    <w:right w:val="none" w:sz="0" w:space="0" w:color="auto"/>
                  </w:divBdr>
                </w:div>
              </w:divsChild>
            </w:div>
            <w:div w:id="1129787743">
              <w:marLeft w:val="0"/>
              <w:marRight w:val="0"/>
              <w:marTop w:val="0"/>
              <w:marBottom w:val="0"/>
              <w:divBdr>
                <w:top w:val="none" w:sz="0" w:space="0" w:color="auto"/>
                <w:left w:val="none" w:sz="0" w:space="0" w:color="auto"/>
                <w:bottom w:val="none" w:sz="0" w:space="0" w:color="auto"/>
                <w:right w:val="none" w:sz="0" w:space="0" w:color="auto"/>
              </w:divBdr>
              <w:divsChild>
                <w:div w:id="350643195">
                  <w:marLeft w:val="0"/>
                  <w:marRight w:val="0"/>
                  <w:marTop w:val="0"/>
                  <w:marBottom w:val="0"/>
                  <w:divBdr>
                    <w:top w:val="none" w:sz="0" w:space="0" w:color="auto"/>
                    <w:left w:val="none" w:sz="0" w:space="0" w:color="auto"/>
                    <w:bottom w:val="none" w:sz="0" w:space="0" w:color="auto"/>
                    <w:right w:val="none" w:sz="0" w:space="0" w:color="auto"/>
                  </w:divBdr>
                </w:div>
              </w:divsChild>
            </w:div>
            <w:div w:id="819276299">
              <w:marLeft w:val="0"/>
              <w:marRight w:val="0"/>
              <w:marTop w:val="0"/>
              <w:marBottom w:val="0"/>
              <w:divBdr>
                <w:top w:val="none" w:sz="0" w:space="0" w:color="auto"/>
                <w:left w:val="none" w:sz="0" w:space="0" w:color="auto"/>
                <w:bottom w:val="none" w:sz="0" w:space="0" w:color="auto"/>
                <w:right w:val="none" w:sz="0" w:space="0" w:color="auto"/>
              </w:divBdr>
              <w:divsChild>
                <w:div w:id="37103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84543">
      <w:bodyDiv w:val="1"/>
      <w:marLeft w:val="0"/>
      <w:marRight w:val="0"/>
      <w:marTop w:val="0"/>
      <w:marBottom w:val="0"/>
      <w:divBdr>
        <w:top w:val="none" w:sz="0" w:space="0" w:color="auto"/>
        <w:left w:val="none" w:sz="0" w:space="0" w:color="auto"/>
        <w:bottom w:val="none" w:sz="0" w:space="0" w:color="auto"/>
        <w:right w:val="none" w:sz="0" w:space="0" w:color="auto"/>
      </w:divBdr>
      <w:divsChild>
        <w:div w:id="2016221131">
          <w:marLeft w:val="0"/>
          <w:marRight w:val="0"/>
          <w:marTop w:val="0"/>
          <w:marBottom w:val="0"/>
          <w:divBdr>
            <w:top w:val="none" w:sz="0" w:space="0" w:color="auto"/>
            <w:left w:val="none" w:sz="0" w:space="0" w:color="auto"/>
            <w:bottom w:val="none" w:sz="0" w:space="0" w:color="auto"/>
            <w:right w:val="none" w:sz="0" w:space="0" w:color="auto"/>
          </w:divBdr>
        </w:div>
        <w:div w:id="719937631">
          <w:marLeft w:val="0"/>
          <w:marRight w:val="0"/>
          <w:marTop w:val="0"/>
          <w:marBottom w:val="0"/>
          <w:divBdr>
            <w:top w:val="none" w:sz="0" w:space="0" w:color="auto"/>
            <w:left w:val="none" w:sz="0" w:space="0" w:color="auto"/>
            <w:bottom w:val="none" w:sz="0" w:space="0" w:color="auto"/>
            <w:right w:val="none" w:sz="0" w:space="0" w:color="auto"/>
          </w:divBdr>
          <w:divsChild>
            <w:div w:id="898445326">
              <w:marLeft w:val="0"/>
              <w:marRight w:val="0"/>
              <w:marTop w:val="0"/>
              <w:marBottom w:val="0"/>
              <w:divBdr>
                <w:top w:val="none" w:sz="0" w:space="0" w:color="auto"/>
                <w:left w:val="none" w:sz="0" w:space="0" w:color="auto"/>
                <w:bottom w:val="none" w:sz="0" w:space="0" w:color="auto"/>
                <w:right w:val="none" w:sz="0" w:space="0" w:color="auto"/>
              </w:divBdr>
              <w:divsChild>
                <w:div w:id="1200976672">
                  <w:marLeft w:val="0"/>
                  <w:marRight w:val="0"/>
                  <w:marTop w:val="0"/>
                  <w:marBottom w:val="0"/>
                  <w:divBdr>
                    <w:top w:val="none" w:sz="0" w:space="0" w:color="auto"/>
                    <w:left w:val="none" w:sz="0" w:space="0" w:color="auto"/>
                    <w:bottom w:val="none" w:sz="0" w:space="0" w:color="auto"/>
                    <w:right w:val="none" w:sz="0" w:space="0" w:color="auto"/>
                  </w:divBdr>
                </w:div>
              </w:divsChild>
            </w:div>
            <w:div w:id="1827628596">
              <w:marLeft w:val="0"/>
              <w:marRight w:val="0"/>
              <w:marTop w:val="0"/>
              <w:marBottom w:val="0"/>
              <w:divBdr>
                <w:top w:val="none" w:sz="0" w:space="0" w:color="auto"/>
                <w:left w:val="none" w:sz="0" w:space="0" w:color="auto"/>
                <w:bottom w:val="none" w:sz="0" w:space="0" w:color="auto"/>
                <w:right w:val="none" w:sz="0" w:space="0" w:color="auto"/>
              </w:divBdr>
              <w:divsChild>
                <w:div w:id="266429907">
                  <w:marLeft w:val="0"/>
                  <w:marRight w:val="0"/>
                  <w:marTop w:val="0"/>
                  <w:marBottom w:val="0"/>
                  <w:divBdr>
                    <w:top w:val="none" w:sz="0" w:space="0" w:color="auto"/>
                    <w:left w:val="none" w:sz="0" w:space="0" w:color="auto"/>
                    <w:bottom w:val="none" w:sz="0" w:space="0" w:color="auto"/>
                    <w:right w:val="none" w:sz="0" w:space="0" w:color="auto"/>
                  </w:divBdr>
                </w:div>
              </w:divsChild>
            </w:div>
            <w:div w:id="1717243908">
              <w:marLeft w:val="0"/>
              <w:marRight w:val="0"/>
              <w:marTop w:val="0"/>
              <w:marBottom w:val="0"/>
              <w:divBdr>
                <w:top w:val="none" w:sz="0" w:space="0" w:color="auto"/>
                <w:left w:val="none" w:sz="0" w:space="0" w:color="auto"/>
                <w:bottom w:val="none" w:sz="0" w:space="0" w:color="auto"/>
                <w:right w:val="none" w:sz="0" w:space="0" w:color="auto"/>
              </w:divBdr>
              <w:divsChild>
                <w:div w:id="1874538562">
                  <w:marLeft w:val="0"/>
                  <w:marRight w:val="0"/>
                  <w:marTop w:val="0"/>
                  <w:marBottom w:val="0"/>
                  <w:divBdr>
                    <w:top w:val="none" w:sz="0" w:space="0" w:color="auto"/>
                    <w:left w:val="none" w:sz="0" w:space="0" w:color="auto"/>
                    <w:bottom w:val="none" w:sz="0" w:space="0" w:color="auto"/>
                    <w:right w:val="none" w:sz="0" w:space="0" w:color="auto"/>
                  </w:divBdr>
                </w:div>
              </w:divsChild>
            </w:div>
            <w:div w:id="161286075">
              <w:marLeft w:val="0"/>
              <w:marRight w:val="0"/>
              <w:marTop w:val="0"/>
              <w:marBottom w:val="0"/>
              <w:divBdr>
                <w:top w:val="none" w:sz="0" w:space="0" w:color="auto"/>
                <w:left w:val="none" w:sz="0" w:space="0" w:color="auto"/>
                <w:bottom w:val="none" w:sz="0" w:space="0" w:color="auto"/>
                <w:right w:val="none" w:sz="0" w:space="0" w:color="auto"/>
              </w:divBdr>
              <w:divsChild>
                <w:div w:id="17514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49884">
      <w:bodyDiv w:val="1"/>
      <w:marLeft w:val="0"/>
      <w:marRight w:val="0"/>
      <w:marTop w:val="0"/>
      <w:marBottom w:val="0"/>
      <w:divBdr>
        <w:top w:val="none" w:sz="0" w:space="0" w:color="auto"/>
        <w:left w:val="none" w:sz="0" w:space="0" w:color="auto"/>
        <w:bottom w:val="none" w:sz="0" w:space="0" w:color="auto"/>
        <w:right w:val="none" w:sz="0" w:space="0" w:color="auto"/>
      </w:divBdr>
    </w:div>
    <w:div w:id="1199472511">
      <w:bodyDiv w:val="1"/>
      <w:marLeft w:val="0"/>
      <w:marRight w:val="0"/>
      <w:marTop w:val="0"/>
      <w:marBottom w:val="0"/>
      <w:divBdr>
        <w:top w:val="none" w:sz="0" w:space="0" w:color="auto"/>
        <w:left w:val="none" w:sz="0" w:space="0" w:color="auto"/>
        <w:bottom w:val="none" w:sz="0" w:space="0" w:color="auto"/>
        <w:right w:val="none" w:sz="0" w:space="0" w:color="auto"/>
      </w:divBdr>
      <w:divsChild>
        <w:div w:id="974914438">
          <w:marLeft w:val="0"/>
          <w:marRight w:val="0"/>
          <w:marTop w:val="0"/>
          <w:marBottom w:val="0"/>
          <w:divBdr>
            <w:top w:val="none" w:sz="0" w:space="0" w:color="auto"/>
            <w:left w:val="none" w:sz="0" w:space="0" w:color="auto"/>
            <w:bottom w:val="none" w:sz="0" w:space="0" w:color="auto"/>
            <w:right w:val="none" w:sz="0" w:space="0" w:color="auto"/>
          </w:divBdr>
        </w:div>
        <w:div w:id="2119182931">
          <w:marLeft w:val="0"/>
          <w:marRight w:val="0"/>
          <w:marTop w:val="0"/>
          <w:marBottom w:val="0"/>
          <w:divBdr>
            <w:top w:val="none" w:sz="0" w:space="0" w:color="auto"/>
            <w:left w:val="none" w:sz="0" w:space="0" w:color="auto"/>
            <w:bottom w:val="none" w:sz="0" w:space="0" w:color="auto"/>
            <w:right w:val="none" w:sz="0" w:space="0" w:color="auto"/>
          </w:divBdr>
          <w:divsChild>
            <w:div w:id="2020038734">
              <w:marLeft w:val="0"/>
              <w:marRight w:val="0"/>
              <w:marTop w:val="0"/>
              <w:marBottom w:val="0"/>
              <w:divBdr>
                <w:top w:val="none" w:sz="0" w:space="0" w:color="auto"/>
                <w:left w:val="none" w:sz="0" w:space="0" w:color="auto"/>
                <w:bottom w:val="none" w:sz="0" w:space="0" w:color="auto"/>
                <w:right w:val="none" w:sz="0" w:space="0" w:color="auto"/>
              </w:divBdr>
              <w:divsChild>
                <w:div w:id="1129664307">
                  <w:marLeft w:val="0"/>
                  <w:marRight w:val="0"/>
                  <w:marTop w:val="0"/>
                  <w:marBottom w:val="0"/>
                  <w:divBdr>
                    <w:top w:val="none" w:sz="0" w:space="0" w:color="auto"/>
                    <w:left w:val="none" w:sz="0" w:space="0" w:color="auto"/>
                    <w:bottom w:val="none" w:sz="0" w:space="0" w:color="auto"/>
                    <w:right w:val="none" w:sz="0" w:space="0" w:color="auto"/>
                  </w:divBdr>
                </w:div>
              </w:divsChild>
            </w:div>
            <w:div w:id="736363223">
              <w:marLeft w:val="0"/>
              <w:marRight w:val="0"/>
              <w:marTop w:val="0"/>
              <w:marBottom w:val="0"/>
              <w:divBdr>
                <w:top w:val="none" w:sz="0" w:space="0" w:color="auto"/>
                <w:left w:val="none" w:sz="0" w:space="0" w:color="auto"/>
                <w:bottom w:val="none" w:sz="0" w:space="0" w:color="auto"/>
                <w:right w:val="none" w:sz="0" w:space="0" w:color="auto"/>
              </w:divBdr>
              <w:divsChild>
                <w:div w:id="1038319583">
                  <w:marLeft w:val="0"/>
                  <w:marRight w:val="0"/>
                  <w:marTop w:val="0"/>
                  <w:marBottom w:val="0"/>
                  <w:divBdr>
                    <w:top w:val="none" w:sz="0" w:space="0" w:color="auto"/>
                    <w:left w:val="none" w:sz="0" w:space="0" w:color="auto"/>
                    <w:bottom w:val="none" w:sz="0" w:space="0" w:color="auto"/>
                    <w:right w:val="none" w:sz="0" w:space="0" w:color="auto"/>
                  </w:divBdr>
                </w:div>
              </w:divsChild>
            </w:div>
            <w:div w:id="1770084150">
              <w:marLeft w:val="0"/>
              <w:marRight w:val="0"/>
              <w:marTop w:val="0"/>
              <w:marBottom w:val="0"/>
              <w:divBdr>
                <w:top w:val="none" w:sz="0" w:space="0" w:color="auto"/>
                <w:left w:val="none" w:sz="0" w:space="0" w:color="auto"/>
                <w:bottom w:val="none" w:sz="0" w:space="0" w:color="auto"/>
                <w:right w:val="none" w:sz="0" w:space="0" w:color="auto"/>
              </w:divBdr>
              <w:divsChild>
                <w:div w:id="1817649681">
                  <w:marLeft w:val="0"/>
                  <w:marRight w:val="0"/>
                  <w:marTop w:val="0"/>
                  <w:marBottom w:val="0"/>
                  <w:divBdr>
                    <w:top w:val="none" w:sz="0" w:space="0" w:color="auto"/>
                    <w:left w:val="none" w:sz="0" w:space="0" w:color="auto"/>
                    <w:bottom w:val="none" w:sz="0" w:space="0" w:color="auto"/>
                    <w:right w:val="none" w:sz="0" w:space="0" w:color="auto"/>
                  </w:divBdr>
                </w:div>
              </w:divsChild>
            </w:div>
            <w:div w:id="583759099">
              <w:marLeft w:val="0"/>
              <w:marRight w:val="0"/>
              <w:marTop w:val="0"/>
              <w:marBottom w:val="0"/>
              <w:divBdr>
                <w:top w:val="none" w:sz="0" w:space="0" w:color="auto"/>
                <w:left w:val="none" w:sz="0" w:space="0" w:color="auto"/>
                <w:bottom w:val="none" w:sz="0" w:space="0" w:color="auto"/>
                <w:right w:val="none" w:sz="0" w:space="0" w:color="auto"/>
              </w:divBdr>
              <w:divsChild>
                <w:div w:id="168887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134615">
      <w:bodyDiv w:val="1"/>
      <w:marLeft w:val="0"/>
      <w:marRight w:val="0"/>
      <w:marTop w:val="0"/>
      <w:marBottom w:val="0"/>
      <w:divBdr>
        <w:top w:val="none" w:sz="0" w:space="0" w:color="auto"/>
        <w:left w:val="none" w:sz="0" w:space="0" w:color="auto"/>
        <w:bottom w:val="none" w:sz="0" w:space="0" w:color="auto"/>
        <w:right w:val="none" w:sz="0" w:space="0" w:color="auto"/>
      </w:divBdr>
    </w:div>
    <w:div w:id="1222712497">
      <w:bodyDiv w:val="1"/>
      <w:marLeft w:val="0"/>
      <w:marRight w:val="0"/>
      <w:marTop w:val="0"/>
      <w:marBottom w:val="0"/>
      <w:divBdr>
        <w:top w:val="none" w:sz="0" w:space="0" w:color="auto"/>
        <w:left w:val="none" w:sz="0" w:space="0" w:color="auto"/>
        <w:bottom w:val="none" w:sz="0" w:space="0" w:color="auto"/>
        <w:right w:val="none" w:sz="0" w:space="0" w:color="auto"/>
      </w:divBdr>
      <w:divsChild>
        <w:div w:id="1436947908">
          <w:marLeft w:val="0"/>
          <w:marRight w:val="0"/>
          <w:marTop w:val="0"/>
          <w:marBottom w:val="0"/>
          <w:divBdr>
            <w:top w:val="none" w:sz="0" w:space="0" w:color="auto"/>
            <w:left w:val="none" w:sz="0" w:space="0" w:color="auto"/>
            <w:bottom w:val="none" w:sz="0" w:space="0" w:color="auto"/>
            <w:right w:val="none" w:sz="0" w:space="0" w:color="auto"/>
          </w:divBdr>
        </w:div>
        <w:div w:id="2103917210">
          <w:marLeft w:val="0"/>
          <w:marRight w:val="0"/>
          <w:marTop w:val="0"/>
          <w:marBottom w:val="0"/>
          <w:divBdr>
            <w:top w:val="none" w:sz="0" w:space="0" w:color="auto"/>
            <w:left w:val="none" w:sz="0" w:space="0" w:color="auto"/>
            <w:bottom w:val="none" w:sz="0" w:space="0" w:color="auto"/>
            <w:right w:val="none" w:sz="0" w:space="0" w:color="auto"/>
          </w:divBdr>
          <w:divsChild>
            <w:div w:id="1566447871">
              <w:marLeft w:val="0"/>
              <w:marRight w:val="0"/>
              <w:marTop w:val="0"/>
              <w:marBottom w:val="0"/>
              <w:divBdr>
                <w:top w:val="none" w:sz="0" w:space="0" w:color="auto"/>
                <w:left w:val="none" w:sz="0" w:space="0" w:color="auto"/>
                <w:bottom w:val="none" w:sz="0" w:space="0" w:color="auto"/>
                <w:right w:val="none" w:sz="0" w:space="0" w:color="auto"/>
              </w:divBdr>
              <w:divsChild>
                <w:div w:id="143276759">
                  <w:marLeft w:val="0"/>
                  <w:marRight w:val="0"/>
                  <w:marTop w:val="0"/>
                  <w:marBottom w:val="0"/>
                  <w:divBdr>
                    <w:top w:val="none" w:sz="0" w:space="0" w:color="auto"/>
                    <w:left w:val="none" w:sz="0" w:space="0" w:color="auto"/>
                    <w:bottom w:val="none" w:sz="0" w:space="0" w:color="auto"/>
                    <w:right w:val="none" w:sz="0" w:space="0" w:color="auto"/>
                  </w:divBdr>
                </w:div>
              </w:divsChild>
            </w:div>
            <w:div w:id="194120367">
              <w:marLeft w:val="0"/>
              <w:marRight w:val="0"/>
              <w:marTop w:val="0"/>
              <w:marBottom w:val="0"/>
              <w:divBdr>
                <w:top w:val="none" w:sz="0" w:space="0" w:color="auto"/>
                <w:left w:val="none" w:sz="0" w:space="0" w:color="auto"/>
                <w:bottom w:val="none" w:sz="0" w:space="0" w:color="auto"/>
                <w:right w:val="none" w:sz="0" w:space="0" w:color="auto"/>
              </w:divBdr>
              <w:divsChild>
                <w:div w:id="154146507">
                  <w:marLeft w:val="0"/>
                  <w:marRight w:val="0"/>
                  <w:marTop w:val="0"/>
                  <w:marBottom w:val="0"/>
                  <w:divBdr>
                    <w:top w:val="none" w:sz="0" w:space="0" w:color="auto"/>
                    <w:left w:val="none" w:sz="0" w:space="0" w:color="auto"/>
                    <w:bottom w:val="none" w:sz="0" w:space="0" w:color="auto"/>
                    <w:right w:val="none" w:sz="0" w:space="0" w:color="auto"/>
                  </w:divBdr>
                </w:div>
              </w:divsChild>
            </w:div>
            <w:div w:id="704907464">
              <w:marLeft w:val="0"/>
              <w:marRight w:val="0"/>
              <w:marTop w:val="0"/>
              <w:marBottom w:val="0"/>
              <w:divBdr>
                <w:top w:val="none" w:sz="0" w:space="0" w:color="auto"/>
                <w:left w:val="none" w:sz="0" w:space="0" w:color="auto"/>
                <w:bottom w:val="none" w:sz="0" w:space="0" w:color="auto"/>
                <w:right w:val="none" w:sz="0" w:space="0" w:color="auto"/>
              </w:divBdr>
              <w:divsChild>
                <w:div w:id="17715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909334">
      <w:bodyDiv w:val="1"/>
      <w:marLeft w:val="0"/>
      <w:marRight w:val="0"/>
      <w:marTop w:val="0"/>
      <w:marBottom w:val="0"/>
      <w:divBdr>
        <w:top w:val="none" w:sz="0" w:space="0" w:color="auto"/>
        <w:left w:val="none" w:sz="0" w:space="0" w:color="auto"/>
        <w:bottom w:val="none" w:sz="0" w:space="0" w:color="auto"/>
        <w:right w:val="none" w:sz="0" w:space="0" w:color="auto"/>
      </w:divBdr>
      <w:divsChild>
        <w:div w:id="173039475">
          <w:marLeft w:val="0"/>
          <w:marRight w:val="0"/>
          <w:marTop w:val="0"/>
          <w:marBottom w:val="0"/>
          <w:divBdr>
            <w:top w:val="none" w:sz="0" w:space="0" w:color="auto"/>
            <w:left w:val="none" w:sz="0" w:space="0" w:color="auto"/>
            <w:bottom w:val="none" w:sz="0" w:space="0" w:color="auto"/>
            <w:right w:val="none" w:sz="0" w:space="0" w:color="auto"/>
          </w:divBdr>
        </w:div>
        <w:div w:id="2099133463">
          <w:marLeft w:val="0"/>
          <w:marRight w:val="0"/>
          <w:marTop w:val="0"/>
          <w:marBottom w:val="0"/>
          <w:divBdr>
            <w:top w:val="none" w:sz="0" w:space="0" w:color="auto"/>
            <w:left w:val="none" w:sz="0" w:space="0" w:color="auto"/>
            <w:bottom w:val="none" w:sz="0" w:space="0" w:color="auto"/>
            <w:right w:val="none" w:sz="0" w:space="0" w:color="auto"/>
          </w:divBdr>
          <w:divsChild>
            <w:div w:id="766536272">
              <w:marLeft w:val="0"/>
              <w:marRight w:val="0"/>
              <w:marTop w:val="0"/>
              <w:marBottom w:val="0"/>
              <w:divBdr>
                <w:top w:val="none" w:sz="0" w:space="0" w:color="auto"/>
                <w:left w:val="none" w:sz="0" w:space="0" w:color="auto"/>
                <w:bottom w:val="none" w:sz="0" w:space="0" w:color="auto"/>
                <w:right w:val="none" w:sz="0" w:space="0" w:color="auto"/>
              </w:divBdr>
              <w:divsChild>
                <w:div w:id="1492023936">
                  <w:marLeft w:val="0"/>
                  <w:marRight w:val="0"/>
                  <w:marTop w:val="0"/>
                  <w:marBottom w:val="0"/>
                  <w:divBdr>
                    <w:top w:val="none" w:sz="0" w:space="0" w:color="auto"/>
                    <w:left w:val="none" w:sz="0" w:space="0" w:color="auto"/>
                    <w:bottom w:val="none" w:sz="0" w:space="0" w:color="auto"/>
                    <w:right w:val="none" w:sz="0" w:space="0" w:color="auto"/>
                  </w:divBdr>
                </w:div>
              </w:divsChild>
            </w:div>
            <w:div w:id="497963607">
              <w:marLeft w:val="0"/>
              <w:marRight w:val="0"/>
              <w:marTop w:val="0"/>
              <w:marBottom w:val="0"/>
              <w:divBdr>
                <w:top w:val="none" w:sz="0" w:space="0" w:color="auto"/>
                <w:left w:val="none" w:sz="0" w:space="0" w:color="auto"/>
                <w:bottom w:val="none" w:sz="0" w:space="0" w:color="auto"/>
                <w:right w:val="none" w:sz="0" w:space="0" w:color="auto"/>
              </w:divBdr>
              <w:divsChild>
                <w:div w:id="558592299">
                  <w:marLeft w:val="0"/>
                  <w:marRight w:val="0"/>
                  <w:marTop w:val="0"/>
                  <w:marBottom w:val="0"/>
                  <w:divBdr>
                    <w:top w:val="none" w:sz="0" w:space="0" w:color="auto"/>
                    <w:left w:val="none" w:sz="0" w:space="0" w:color="auto"/>
                    <w:bottom w:val="none" w:sz="0" w:space="0" w:color="auto"/>
                    <w:right w:val="none" w:sz="0" w:space="0" w:color="auto"/>
                  </w:divBdr>
                </w:div>
              </w:divsChild>
            </w:div>
            <w:div w:id="1756046769">
              <w:marLeft w:val="0"/>
              <w:marRight w:val="0"/>
              <w:marTop w:val="0"/>
              <w:marBottom w:val="0"/>
              <w:divBdr>
                <w:top w:val="none" w:sz="0" w:space="0" w:color="auto"/>
                <w:left w:val="none" w:sz="0" w:space="0" w:color="auto"/>
                <w:bottom w:val="none" w:sz="0" w:space="0" w:color="auto"/>
                <w:right w:val="none" w:sz="0" w:space="0" w:color="auto"/>
              </w:divBdr>
              <w:divsChild>
                <w:div w:id="2112817085">
                  <w:marLeft w:val="0"/>
                  <w:marRight w:val="0"/>
                  <w:marTop w:val="0"/>
                  <w:marBottom w:val="0"/>
                  <w:divBdr>
                    <w:top w:val="none" w:sz="0" w:space="0" w:color="auto"/>
                    <w:left w:val="none" w:sz="0" w:space="0" w:color="auto"/>
                    <w:bottom w:val="none" w:sz="0" w:space="0" w:color="auto"/>
                    <w:right w:val="none" w:sz="0" w:space="0" w:color="auto"/>
                  </w:divBdr>
                </w:div>
              </w:divsChild>
            </w:div>
            <w:div w:id="309940440">
              <w:marLeft w:val="0"/>
              <w:marRight w:val="0"/>
              <w:marTop w:val="0"/>
              <w:marBottom w:val="0"/>
              <w:divBdr>
                <w:top w:val="none" w:sz="0" w:space="0" w:color="auto"/>
                <w:left w:val="none" w:sz="0" w:space="0" w:color="auto"/>
                <w:bottom w:val="none" w:sz="0" w:space="0" w:color="auto"/>
                <w:right w:val="none" w:sz="0" w:space="0" w:color="auto"/>
              </w:divBdr>
              <w:divsChild>
                <w:div w:id="29021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0102">
      <w:bodyDiv w:val="1"/>
      <w:marLeft w:val="0"/>
      <w:marRight w:val="0"/>
      <w:marTop w:val="0"/>
      <w:marBottom w:val="0"/>
      <w:divBdr>
        <w:top w:val="none" w:sz="0" w:space="0" w:color="auto"/>
        <w:left w:val="none" w:sz="0" w:space="0" w:color="auto"/>
        <w:bottom w:val="none" w:sz="0" w:space="0" w:color="auto"/>
        <w:right w:val="none" w:sz="0" w:space="0" w:color="auto"/>
      </w:divBdr>
      <w:divsChild>
        <w:div w:id="429006128">
          <w:marLeft w:val="0"/>
          <w:marRight w:val="0"/>
          <w:marTop w:val="0"/>
          <w:marBottom w:val="0"/>
          <w:divBdr>
            <w:top w:val="none" w:sz="0" w:space="0" w:color="auto"/>
            <w:left w:val="none" w:sz="0" w:space="0" w:color="auto"/>
            <w:bottom w:val="none" w:sz="0" w:space="0" w:color="auto"/>
            <w:right w:val="none" w:sz="0" w:space="0" w:color="auto"/>
          </w:divBdr>
        </w:div>
      </w:divsChild>
    </w:div>
    <w:div w:id="1244880342">
      <w:bodyDiv w:val="1"/>
      <w:marLeft w:val="0"/>
      <w:marRight w:val="0"/>
      <w:marTop w:val="0"/>
      <w:marBottom w:val="0"/>
      <w:divBdr>
        <w:top w:val="none" w:sz="0" w:space="0" w:color="auto"/>
        <w:left w:val="none" w:sz="0" w:space="0" w:color="auto"/>
        <w:bottom w:val="none" w:sz="0" w:space="0" w:color="auto"/>
        <w:right w:val="none" w:sz="0" w:space="0" w:color="auto"/>
      </w:divBdr>
      <w:divsChild>
        <w:div w:id="965280065">
          <w:marLeft w:val="0"/>
          <w:marRight w:val="0"/>
          <w:marTop w:val="0"/>
          <w:marBottom w:val="0"/>
          <w:divBdr>
            <w:top w:val="none" w:sz="0" w:space="0" w:color="auto"/>
            <w:left w:val="none" w:sz="0" w:space="0" w:color="auto"/>
            <w:bottom w:val="none" w:sz="0" w:space="0" w:color="auto"/>
            <w:right w:val="none" w:sz="0" w:space="0" w:color="auto"/>
          </w:divBdr>
        </w:div>
        <w:div w:id="1890218834">
          <w:marLeft w:val="0"/>
          <w:marRight w:val="0"/>
          <w:marTop w:val="0"/>
          <w:marBottom w:val="0"/>
          <w:divBdr>
            <w:top w:val="none" w:sz="0" w:space="0" w:color="auto"/>
            <w:left w:val="none" w:sz="0" w:space="0" w:color="auto"/>
            <w:bottom w:val="none" w:sz="0" w:space="0" w:color="auto"/>
            <w:right w:val="none" w:sz="0" w:space="0" w:color="auto"/>
          </w:divBdr>
          <w:divsChild>
            <w:div w:id="640352311">
              <w:marLeft w:val="0"/>
              <w:marRight w:val="0"/>
              <w:marTop w:val="0"/>
              <w:marBottom w:val="0"/>
              <w:divBdr>
                <w:top w:val="none" w:sz="0" w:space="0" w:color="auto"/>
                <w:left w:val="none" w:sz="0" w:space="0" w:color="auto"/>
                <w:bottom w:val="none" w:sz="0" w:space="0" w:color="auto"/>
                <w:right w:val="none" w:sz="0" w:space="0" w:color="auto"/>
              </w:divBdr>
              <w:divsChild>
                <w:div w:id="569847462">
                  <w:marLeft w:val="0"/>
                  <w:marRight w:val="0"/>
                  <w:marTop w:val="0"/>
                  <w:marBottom w:val="0"/>
                  <w:divBdr>
                    <w:top w:val="none" w:sz="0" w:space="0" w:color="auto"/>
                    <w:left w:val="none" w:sz="0" w:space="0" w:color="auto"/>
                    <w:bottom w:val="none" w:sz="0" w:space="0" w:color="auto"/>
                    <w:right w:val="none" w:sz="0" w:space="0" w:color="auto"/>
                  </w:divBdr>
                </w:div>
              </w:divsChild>
            </w:div>
            <w:div w:id="503277814">
              <w:marLeft w:val="0"/>
              <w:marRight w:val="0"/>
              <w:marTop w:val="0"/>
              <w:marBottom w:val="0"/>
              <w:divBdr>
                <w:top w:val="none" w:sz="0" w:space="0" w:color="auto"/>
                <w:left w:val="none" w:sz="0" w:space="0" w:color="auto"/>
                <w:bottom w:val="none" w:sz="0" w:space="0" w:color="auto"/>
                <w:right w:val="none" w:sz="0" w:space="0" w:color="auto"/>
              </w:divBdr>
              <w:divsChild>
                <w:div w:id="1485199594">
                  <w:marLeft w:val="0"/>
                  <w:marRight w:val="0"/>
                  <w:marTop w:val="0"/>
                  <w:marBottom w:val="0"/>
                  <w:divBdr>
                    <w:top w:val="none" w:sz="0" w:space="0" w:color="auto"/>
                    <w:left w:val="none" w:sz="0" w:space="0" w:color="auto"/>
                    <w:bottom w:val="none" w:sz="0" w:space="0" w:color="auto"/>
                    <w:right w:val="none" w:sz="0" w:space="0" w:color="auto"/>
                  </w:divBdr>
                </w:div>
              </w:divsChild>
            </w:div>
            <w:div w:id="1431000028">
              <w:marLeft w:val="0"/>
              <w:marRight w:val="0"/>
              <w:marTop w:val="0"/>
              <w:marBottom w:val="0"/>
              <w:divBdr>
                <w:top w:val="none" w:sz="0" w:space="0" w:color="auto"/>
                <w:left w:val="none" w:sz="0" w:space="0" w:color="auto"/>
                <w:bottom w:val="none" w:sz="0" w:space="0" w:color="auto"/>
                <w:right w:val="none" w:sz="0" w:space="0" w:color="auto"/>
              </w:divBdr>
              <w:divsChild>
                <w:div w:id="1460681427">
                  <w:marLeft w:val="0"/>
                  <w:marRight w:val="0"/>
                  <w:marTop w:val="0"/>
                  <w:marBottom w:val="0"/>
                  <w:divBdr>
                    <w:top w:val="none" w:sz="0" w:space="0" w:color="auto"/>
                    <w:left w:val="none" w:sz="0" w:space="0" w:color="auto"/>
                    <w:bottom w:val="none" w:sz="0" w:space="0" w:color="auto"/>
                    <w:right w:val="none" w:sz="0" w:space="0" w:color="auto"/>
                  </w:divBdr>
                </w:div>
              </w:divsChild>
            </w:div>
            <w:div w:id="472723789">
              <w:marLeft w:val="0"/>
              <w:marRight w:val="0"/>
              <w:marTop w:val="0"/>
              <w:marBottom w:val="0"/>
              <w:divBdr>
                <w:top w:val="none" w:sz="0" w:space="0" w:color="auto"/>
                <w:left w:val="none" w:sz="0" w:space="0" w:color="auto"/>
                <w:bottom w:val="none" w:sz="0" w:space="0" w:color="auto"/>
                <w:right w:val="none" w:sz="0" w:space="0" w:color="auto"/>
              </w:divBdr>
              <w:divsChild>
                <w:div w:id="12777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260370">
      <w:bodyDiv w:val="1"/>
      <w:marLeft w:val="0"/>
      <w:marRight w:val="0"/>
      <w:marTop w:val="0"/>
      <w:marBottom w:val="0"/>
      <w:divBdr>
        <w:top w:val="none" w:sz="0" w:space="0" w:color="auto"/>
        <w:left w:val="none" w:sz="0" w:space="0" w:color="auto"/>
        <w:bottom w:val="none" w:sz="0" w:space="0" w:color="auto"/>
        <w:right w:val="none" w:sz="0" w:space="0" w:color="auto"/>
      </w:divBdr>
    </w:div>
    <w:div w:id="1280993290">
      <w:bodyDiv w:val="1"/>
      <w:marLeft w:val="0"/>
      <w:marRight w:val="0"/>
      <w:marTop w:val="0"/>
      <w:marBottom w:val="0"/>
      <w:divBdr>
        <w:top w:val="none" w:sz="0" w:space="0" w:color="auto"/>
        <w:left w:val="none" w:sz="0" w:space="0" w:color="auto"/>
        <w:bottom w:val="none" w:sz="0" w:space="0" w:color="auto"/>
        <w:right w:val="none" w:sz="0" w:space="0" w:color="auto"/>
      </w:divBdr>
      <w:divsChild>
        <w:div w:id="256792712">
          <w:marLeft w:val="0"/>
          <w:marRight w:val="0"/>
          <w:marTop w:val="0"/>
          <w:marBottom w:val="0"/>
          <w:divBdr>
            <w:top w:val="none" w:sz="0" w:space="0" w:color="auto"/>
            <w:left w:val="none" w:sz="0" w:space="0" w:color="auto"/>
            <w:bottom w:val="none" w:sz="0" w:space="0" w:color="auto"/>
            <w:right w:val="none" w:sz="0" w:space="0" w:color="auto"/>
          </w:divBdr>
        </w:div>
        <w:div w:id="163084472">
          <w:marLeft w:val="0"/>
          <w:marRight w:val="0"/>
          <w:marTop w:val="0"/>
          <w:marBottom w:val="0"/>
          <w:divBdr>
            <w:top w:val="none" w:sz="0" w:space="0" w:color="auto"/>
            <w:left w:val="none" w:sz="0" w:space="0" w:color="auto"/>
            <w:bottom w:val="none" w:sz="0" w:space="0" w:color="auto"/>
            <w:right w:val="none" w:sz="0" w:space="0" w:color="auto"/>
          </w:divBdr>
          <w:divsChild>
            <w:div w:id="1271547468">
              <w:marLeft w:val="0"/>
              <w:marRight w:val="0"/>
              <w:marTop w:val="0"/>
              <w:marBottom w:val="0"/>
              <w:divBdr>
                <w:top w:val="none" w:sz="0" w:space="0" w:color="auto"/>
                <w:left w:val="none" w:sz="0" w:space="0" w:color="auto"/>
                <w:bottom w:val="none" w:sz="0" w:space="0" w:color="auto"/>
                <w:right w:val="none" w:sz="0" w:space="0" w:color="auto"/>
              </w:divBdr>
              <w:divsChild>
                <w:div w:id="1899365532">
                  <w:marLeft w:val="0"/>
                  <w:marRight w:val="0"/>
                  <w:marTop w:val="0"/>
                  <w:marBottom w:val="0"/>
                  <w:divBdr>
                    <w:top w:val="none" w:sz="0" w:space="0" w:color="auto"/>
                    <w:left w:val="none" w:sz="0" w:space="0" w:color="auto"/>
                    <w:bottom w:val="none" w:sz="0" w:space="0" w:color="auto"/>
                    <w:right w:val="none" w:sz="0" w:space="0" w:color="auto"/>
                  </w:divBdr>
                </w:div>
              </w:divsChild>
            </w:div>
            <w:div w:id="1226725327">
              <w:marLeft w:val="0"/>
              <w:marRight w:val="0"/>
              <w:marTop w:val="0"/>
              <w:marBottom w:val="0"/>
              <w:divBdr>
                <w:top w:val="none" w:sz="0" w:space="0" w:color="auto"/>
                <w:left w:val="none" w:sz="0" w:space="0" w:color="auto"/>
                <w:bottom w:val="none" w:sz="0" w:space="0" w:color="auto"/>
                <w:right w:val="none" w:sz="0" w:space="0" w:color="auto"/>
              </w:divBdr>
              <w:divsChild>
                <w:div w:id="2012952658">
                  <w:marLeft w:val="0"/>
                  <w:marRight w:val="0"/>
                  <w:marTop w:val="0"/>
                  <w:marBottom w:val="0"/>
                  <w:divBdr>
                    <w:top w:val="none" w:sz="0" w:space="0" w:color="auto"/>
                    <w:left w:val="none" w:sz="0" w:space="0" w:color="auto"/>
                    <w:bottom w:val="none" w:sz="0" w:space="0" w:color="auto"/>
                    <w:right w:val="none" w:sz="0" w:space="0" w:color="auto"/>
                  </w:divBdr>
                </w:div>
              </w:divsChild>
            </w:div>
            <w:div w:id="382021574">
              <w:marLeft w:val="0"/>
              <w:marRight w:val="0"/>
              <w:marTop w:val="0"/>
              <w:marBottom w:val="0"/>
              <w:divBdr>
                <w:top w:val="none" w:sz="0" w:space="0" w:color="auto"/>
                <w:left w:val="none" w:sz="0" w:space="0" w:color="auto"/>
                <w:bottom w:val="none" w:sz="0" w:space="0" w:color="auto"/>
                <w:right w:val="none" w:sz="0" w:space="0" w:color="auto"/>
              </w:divBdr>
              <w:divsChild>
                <w:div w:id="834103998">
                  <w:marLeft w:val="0"/>
                  <w:marRight w:val="0"/>
                  <w:marTop w:val="0"/>
                  <w:marBottom w:val="0"/>
                  <w:divBdr>
                    <w:top w:val="none" w:sz="0" w:space="0" w:color="auto"/>
                    <w:left w:val="none" w:sz="0" w:space="0" w:color="auto"/>
                    <w:bottom w:val="none" w:sz="0" w:space="0" w:color="auto"/>
                    <w:right w:val="none" w:sz="0" w:space="0" w:color="auto"/>
                  </w:divBdr>
                </w:div>
              </w:divsChild>
            </w:div>
            <w:div w:id="2029940287">
              <w:marLeft w:val="0"/>
              <w:marRight w:val="0"/>
              <w:marTop w:val="0"/>
              <w:marBottom w:val="0"/>
              <w:divBdr>
                <w:top w:val="none" w:sz="0" w:space="0" w:color="auto"/>
                <w:left w:val="none" w:sz="0" w:space="0" w:color="auto"/>
                <w:bottom w:val="none" w:sz="0" w:space="0" w:color="auto"/>
                <w:right w:val="none" w:sz="0" w:space="0" w:color="auto"/>
              </w:divBdr>
              <w:divsChild>
                <w:div w:id="126106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423851">
      <w:bodyDiv w:val="1"/>
      <w:marLeft w:val="0"/>
      <w:marRight w:val="0"/>
      <w:marTop w:val="0"/>
      <w:marBottom w:val="0"/>
      <w:divBdr>
        <w:top w:val="none" w:sz="0" w:space="0" w:color="auto"/>
        <w:left w:val="none" w:sz="0" w:space="0" w:color="auto"/>
        <w:bottom w:val="none" w:sz="0" w:space="0" w:color="auto"/>
        <w:right w:val="none" w:sz="0" w:space="0" w:color="auto"/>
      </w:divBdr>
      <w:divsChild>
        <w:div w:id="899679741">
          <w:marLeft w:val="0"/>
          <w:marRight w:val="0"/>
          <w:marTop w:val="0"/>
          <w:marBottom w:val="0"/>
          <w:divBdr>
            <w:top w:val="none" w:sz="0" w:space="0" w:color="auto"/>
            <w:left w:val="none" w:sz="0" w:space="0" w:color="auto"/>
            <w:bottom w:val="none" w:sz="0" w:space="0" w:color="auto"/>
            <w:right w:val="none" w:sz="0" w:space="0" w:color="auto"/>
          </w:divBdr>
        </w:div>
        <w:div w:id="875506926">
          <w:marLeft w:val="0"/>
          <w:marRight w:val="0"/>
          <w:marTop w:val="0"/>
          <w:marBottom w:val="0"/>
          <w:divBdr>
            <w:top w:val="none" w:sz="0" w:space="0" w:color="auto"/>
            <w:left w:val="none" w:sz="0" w:space="0" w:color="auto"/>
            <w:bottom w:val="none" w:sz="0" w:space="0" w:color="auto"/>
            <w:right w:val="none" w:sz="0" w:space="0" w:color="auto"/>
          </w:divBdr>
          <w:divsChild>
            <w:div w:id="1004014916">
              <w:marLeft w:val="0"/>
              <w:marRight w:val="0"/>
              <w:marTop w:val="0"/>
              <w:marBottom w:val="0"/>
              <w:divBdr>
                <w:top w:val="none" w:sz="0" w:space="0" w:color="auto"/>
                <w:left w:val="none" w:sz="0" w:space="0" w:color="auto"/>
                <w:bottom w:val="none" w:sz="0" w:space="0" w:color="auto"/>
                <w:right w:val="none" w:sz="0" w:space="0" w:color="auto"/>
              </w:divBdr>
              <w:divsChild>
                <w:div w:id="953557299">
                  <w:marLeft w:val="0"/>
                  <w:marRight w:val="0"/>
                  <w:marTop w:val="0"/>
                  <w:marBottom w:val="0"/>
                  <w:divBdr>
                    <w:top w:val="none" w:sz="0" w:space="0" w:color="auto"/>
                    <w:left w:val="none" w:sz="0" w:space="0" w:color="auto"/>
                    <w:bottom w:val="none" w:sz="0" w:space="0" w:color="auto"/>
                    <w:right w:val="none" w:sz="0" w:space="0" w:color="auto"/>
                  </w:divBdr>
                </w:div>
              </w:divsChild>
            </w:div>
            <w:div w:id="2093234069">
              <w:marLeft w:val="0"/>
              <w:marRight w:val="0"/>
              <w:marTop w:val="0"/>
              <w:marBottom w:val="0"/>
              <w:divBdr>
                <w:top w:val="none" w:sz="0" w:space="0" w:color="auto"/>
                <w:left w:val="none" w:sz="0" w:space="0" w:color="auto"/>
                <w:bottom w:val="none" w:sz="0" w:space="0" w:color="auto"/>
                <w:right w:val="none" w:sz="0" w:space="0" w:color="auto"/>
              </w:divBdr>
              <w:divsChild>
                <w:div w:id="2112436928">
                  <w:marLeft w:val="0"/>
                  <w:marRight w:val="0"/>
                  <w:marTop w:val="0"/>
                  <w:marBottom w:val="0"/>
                  <w:divBdr>
                    <w:top w:val="none" w:sz="0" w:space="0" w:color="auto"/>
                    <w:left w:val="none" w:sz="0" w:space="0" w:color="auto"/>
                    <w:bottom w:val="none" w:sz="0" w:space="0" w:color="auto"/>
                    <w:right w:val="none" w:sz="0" w:space="0" w:color="auto"/>
                  </w:divBdr>
                </w:div>
              </w:divsChild>
            </w:div>
            <w:div w:id="1749032226">
              <w:marLeft w:val="0"/>
              <w:marRight w:val="0"/>
              <w:marTop w:val="0"/>
              <w:marBottom w:val="0"/>
              <w:divBdr>
                <w:top w:val="none" w:sz="0" w:space="0" w:color="auto"/>
                <w:left w:val="none" w:sz="0" w:space="0" w:color="auto"/>
                <w:bottom w:val="none" w:sz="0" w:space="0" w:color="auto"/>
                <w:right w:val="none" w:sz="0" w:space="0" w:color="auto"/>
              </w:divBdr>
              <w:divsChild>
                <w:div w:id="186470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09907">
      <w:bodyDiv w:val="1"/>
      <w:marLeft w:val="0"/>
      <w:marRight w:val="0"/>
      <w:marTop w:val="0"/>
      <w:marBottom w:val="0"/>
      <w:divBdr>
        <w:top w:val="none" w:sz="0" w:space="0" w:color="auto"/>
        <w:left w:val="none" w:sz="0" w:space="0" w:color="auto"/>
        <w:bottom w:val="none" w:sz="0" w:space="0" w:color="auto"/>
        <w:right w:val="none" w:sz="0" w:space="0" w:color="auto"/>
      </w:divBdr>
    </w:div>
    <w:div w:id="1310286555">
      <w:bodyDiv w:val="1"/>
      <w:marLeft w:val="0"/>
      <w:marRight w:val="0"/>
      <w:marTop w:val="0"/>
      <w:marBottom w:val="0"/>
      <w:divBdr>
        <w:top w:val="none" w:sz="0" w:space="0" w:color="auto"/>
        <w:left w:val="none" w:sz="0" w:space="0" w:color="auto"/>
        <w:bottom w:val="none" w:sz="0" w:space="0" w:color="auto"/>
        <w:right w:val="none" w:sz="0" w:space="0" w:color="auto"/>
      </w:divBdr>
    </w:div>
    <w:div w:id="1313485941">
      <w:bodyDiv w:val="1"/>
      <w:marLeft w:val="0"/>
      <w:marRight w:val="0"/>
      <w:marTop w:val="0"/>
      <w:marBottom w:val="0"/>
      <w:divBdr>
        <w:top w:val="none" w:sz="0" w:space="0" w:color="auto"/>
        <w:left w:val="none" w:sz="0" w:space="0" w:color="auto"/>
        <w:bottom w:val="none" w:sz="0" w:space="0" w:color="auto"/>
        <w:right w:val="none" w:sz="0" w:space="0" w:color="auto"/>
      </w:divBdr>
      <w:divsChild>
        <w:div w:id="229267921">
          <w:marLeft w:val="0"/>
          <w:marRight w:val="0"/>
          <w:marTop w:val="0"/>
          <w:marBottom w:val="0"/>
          <w:divBdr>
            <w:top w:val="none" w:sz="0" w:space="0" w:color="auto"/>
            <w:left w:val="none" w:sz="0" w:space="0" w:color="auto"/>
            <w:bottom w:val="none" w:sz="0" w:space="0" w:color="auto"/>
            <w:right w:val="none" w:sz="0" w:space="0" w:color="auto"/>
          </w:divBdr>
        </w:div>
        <w:div w:id="1857964549">
          <w:marLeft w:val="0"/>
          <w:marRight w:val="0"/>
          <w:marTop w:val="0"/>
          <w:marBottom w:val="0"/>
          <w:divBdr>
            <w:top w:val="none" w:sz="0" w:space="0" w:color="auto"/>
            <w:left w:val="none" w:sz="0" w:space="0" w:color="auto"/>
            <w:bottom w:val="none" w:sz="0" w:space="0" w:color="auto"/>
            <w:right w:val="none" w:sz="0" w:space="0" w:color="auto"/>
          </w:divBdr>
          <w:divsChild>
            <w:div w:id="2042045259">
              <w:marLeft w:val="0"/>
              <w:marRight w:val="0"/>
              <w:marTop w:val="0"/>
              <w:marBottom w:val="0"/>
              <w:divBdr>
                <w:top w:val="none" w:sz="0" w:space="0" w:color="auto"/>
                <w:left w:val="none" w:sz="0" w:space="0" w:color="auto"/>
                <w:bottom w:val="none" w:sz="0" w:space="0" w:color="auto"/>
                <w:right w:val="none" w:sz="0" w:space="0" w:color="auto"/>
              </w:divBdr>
              <w:divsChild>
                <w:div w:id="1324309644">
                  <w:marLeft w:val="0"/>
                  <w:marRight w:val="0"/>
                  <w:marTop w:val="0"/>
                  <w:marBottom w:val="0"/>
                  <w:divBdr>
                    <w:top w:val="none" w:sz="0" w:space="0" w:color="auto"/>
                    <w:left w:val="none" w:sz="0" w:space="0" w:color="auto"/>
                    <w:bottom w:val="none" w:sz="0" w:space="0" w:color="auto"/>
                    <w:right w:val="none" w:sz="0" w:space="0" w:color="auto"/>
                  </w:divBdr>
                </w:div>
              </w:divsChild>
            </w:div>
            <w:div w:id="86312606">
              <w:marLeft w:val="0"/>
              <w:marRight w:val="0"/>
              <w:marTop w:val="0"/>
              <w:marBottom w:val="0"/>
              <w:divBdr>
                <w:top w:val="none" w:sz="0" w:space="0" w:color="auto"/>
                <w:left w:val="none" w:sz="0" w:space="0" w:color="auto"/>
                <w:bottom w:val="none" w:sz="0" w:space="0" w:color="auto"/>
                <w:right w:val="none" w:sz="0" w:space="0" w:color="auto"/>
              </w:divBdr>
              <w:divsChild>
                <w:div w:id="422073513">
                  <w:marLeft w:val="0"/>
                  <w:marRight w:val="0"/>
                  <w:marTop w:val="0"/>
                  <w:marBottom w:val="0"/>
                  <w:divBdr>
                    <w:top w:val="none" w:sz="0" w:space="0" w:color="auto"/>
                    <w:left w:val="none" w:sz="0" w:space="0" w:color="auto"/>
                    <w:bottom w:val="none" w:sz="0" w:space="0" w:color="auto"/>
                    <w:right w:val="none" w:sz="0" w:space="0" w:color="auto"/>
                  </w:divBdr>
                </w:div>
              </w:divsChild>
            </w:div>
            <w:div w:id="326633942">
              <w:marLeft w:val="0"/>
              <w:marRight w:val="0"/>
              <w:marTop w:val="0"/>
              <w:marBottom w:val="0"/>
              <w:divBdr>
                <w:top w:val="none" w:sz="0" w:space="0" w:color="auto"/>
                <w:left w:val="none" w:sz="0" w:space="0" w:color="auto"/>
                <w:bottom w:val="none" w:sz="0" w:space="0" w:color="auto"/>
                <w:right w:val="none" w:sz="0" w:space="0" w:color="auto"/>
              </w:divBdr>
              <w:divsChild>
                <w:div w:id="1564291376">
                  <w:marLeft w:val="0"/>
                  <w:marRight w:val="0"/>
                  <w:marTop w:val="0"/>
                  <w:marBottom w:val="0"/>
                  <w:divBdr>
                    <w:top w:val="none" w:sz="0" w:space="0" w:color="auto"/>
                    <w:left w:val="none" w:sz="0" w:space="0" w:color="auto"/>
                    <w:bottom w:val="none" w:sz="0" w:space="0" w:color="auto"/>
                    <w:right w:val="none" w:sz="0" w:space="0" w:color="auto"/>
                  </w:divBdr>
                </w:div>
              </w:divsChild>
            </w:div>
            <w:div w:id="1008604484">
              <w:marLeft w:val="0"/>
              <w:marRight w:val="0"/>
              <w:marTop w:val="0"/>
              <w:marBottom w:val="0"/>
              <w:divBdr>
                <w:top w:val="none" w:sz="0" w:space="0" w:color="auto"/>
                <w:left w:val="none" w:sz="0" w:space="0" w:color="auto"/>
                <w:bottom w:val="none" w:sz="0" w:space="0" w:color="auto"/>
                <w:right w:val="none" w:sz="0" w:space="0" w:color="auto"/>
              </w:divBdr>
              <w:divsChild>
                <w:div w:id="195613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77997">
      <w:bodyDiv w:val="1"/>
      <w:marLeft w:val="0"/>
      <w:marRight w:val="0"/>
      <w:marTop w:val="0"/>
      <w:marBottom w:val="0"/>
      <w:divBdr>
        <w:top w:val="none" w:sz="0" w:space="0" w:color="auto"/>
        <w:left w:val="none" w:sz="0" w:space="0" w:color="auto"/>
        <w:bottom w:val="none" w:sz="0" w:space="0" w:color="auto"/>
        <w:right w:val="none" w:sz="0" w:space="0" w:color="auto"/>
      </w:divBdr>
    </w:div>
    <w:div w:id="1334914134">
      <w:bodyDiv w:val="1"/>
      <w:marLeft w:val="0"/>
      <w:marRight w:val="0"/>
      <w:marTop w:val="0"/>
      <w:marBottom w:val="0"/>
      <w:divBdr>
        <w:top w:val="none" w:sz="0" w:space="0" w:color="auto"/>
        <w:left w:val="none" w:sz="0" w:space="0" w:color="auto"/>
        <w:bottom w:val="none" w:sz="0" w:space="0" w:color="auto"/>
        <w:right w:val="none" w:sz="0" w:space="0" w:color="auto"/>
      </w:divBdr>
      <w:divsChild>
        <w:div w:id="919480578">
          <w:marLeft w:val="0"/>
          <w:marRight w:val="0"/>
          <w:marTop w:val="0"/>
          <w:marBottom w:val="0"/>
          <w:divBdr>
            <w:top w:val="none" w:sz="0" w:space="0" w:color="auto"/>
            <w:left w:val="none" w:sz="0" w:space="0" w:color="auto"/>
            <w:bottom w:val="none" w:sz="0" w:space="0" w:color="auto"/>
            <w:right w:val="none" w:sz="0" w:space="0" w:color="auto"/>
          </w:divBdr>
        </w:div>
        <w:div w:id="2078819975">
          <w:marLeft w:val="0"/>
          <w:marRight w:val="0"/>
          <w:marTop w:val="0"/>
          <w:marBottom w:val="0"/>
          <w:divBdr>
            <w:top w:val="none" w:sz="0" w:space="0" w:color="auto"/>
            <w:left w:val="none" w:sz="0" w:space="0" w:color="auto"/>
            <w:bottom w:val="none" w:sz="0" w:space="0" w:color="auto"/>
            <w:right w:val="none" w:sz="0" w:space="0" w:color="auto"/>
          </w:divBdr>
          <w:divsChild>
            <w:div w:id="1103039274">
              <w:marLeft w:val="0"/>
              <w:marRight w:val="0"/>
              <w:marTop w:val="0"/>
              <w:marBottom w:val="0"/>
              <w:divBdr>
                <w:top w:val="none" w:sz="0" w:space="0" w:color="auto"/>
                <w:left w:val="none" w:sz="0" w:space="0" w:color="auto"/>
                <w:bottom w:val="none" w:sz="0" w:space="0" w:color="auto"/>
                <w:right w:val="none" w:sz="0" w:space="0" w:color="auto"/>
              </w:divBdr>
              <w:divsChild>
                <w:div w:id="1312440136">
                  <w:marLeft w:val="0"/>
                  <w:marRight w:val="0"/>
                  <w:marTop w:val="0"/>
                  <w:marBottom w:val="0"/>
                  <w:divBdr>
                    <w:top w:val="none" w:sz="0" w:space="0" w:color="auto"/>
                    <w:left w:val="none" w:sz="0" w:space="0" w:color="auto"/>
                    <w:bottom w:val="none" w:sz="0" w:space="0" w:color="auto"/>
                    <w:right w:val="none" w:sz="0" w:space="0" w:color="auto"/>
                  </w:divBdr>
                </w:div>
              </w:divsChild>
            </w:div>
            <w:div w:id="1682468550">
              <w:marLeft w:val="0"/>
              <w:marRight w:val="0"/>
              <w:marTop w:val="0"/>
              <w:marBottom w:val="0"/>
              <w:divBdr>
                <w:top w:val="none" w:sz="0" w:space="0" w:color="auto"/>
                <w:left w:val="none" w:sz="0" w:space="0" w:color="auto"/>
                <w:bottom w:val="none" w:sz="0" w:space="0" w:color="auto"/>
                <w:right w:val="none" w:sz="0" w:space="0" w:color="auto"/>
              </w:divBdr>
              <w:divsChild>
                <w:div w:id="1511023202">
                  <w:marLeft w:val="0"/>
                  <w:marRight w:val="0"/>
                  <w:marTop w:val="0"/>
                  <w:marBottom w:val="0"/>
                  <w:divBdr>
                    <w:top w:val="none" w:sz="0" w:space="0" w:color="auto"/>
                    <w:left w:val="none" w:sz="0" w:space="0" w:color="auto"/>
                    <w:bottom w:val="none" w:sz="0" w:space="0" w:color="auto"/>
                    <w:right w:val="none" w:sz="0" w:space="0" w:color="auto"/>
                  </w:divBdr>
                </w:div>
              </w:divsChild>
            </w:div>
            <w:div w:id="346372368">
              <w:marLeft w:val="0"/>
              <w:marRight w:val="0"/>
              <w:marTop w:val="0"/>
              <w:marBottom w:val="0"/>
              <w:divBdr>
                <w:top w:val="none" w:sz="0" w:space="0" w:color="auto"/>
                <w:left w:val="none" w:sz="0" w:space="0" w:color="auto"/>
                <w:bottom w:val="none" w:sz="0" w:space="0" w:color="auto"/>
                <w:right w:val="none" w:sz="0" w:space="0" w:color="auto"/>
              </w:divBdr>
              <w:divsChild>
                <w:div w:id="1214461639">
                  <w:marLeft w:val="0"/>
                  <w:marRight w:val="0"/>
                  <w:marTop w:val="0"/>
                  <w:marBottom w:val="0"/>
                  <w:divBdr>
                    <w:top w:val="none" w:sz="0" w:space="0" w:color="auto"/>
                    <w:left w:val="none" w:sz="0" w:space="0" w:color="auto"/>
                    <w:bottom w:val="none" w:sz="0" w:space="0" w:color="auto"/>
                    <w:right w:val="none" w:sz="0" w:space="0" w:color="auto"/>
                  </w:divBdr>
                </w:div>
              </w:divsChild>
            </w:div>
            <w:div w:id="345062808">
              <w:marLeft w:val="0"/>
              <w:marRight w:val="0"/>
              <w:marTop w:val="0"/>
              <w:marBottom w:val="0"/>
              <w:divBdr>
                <w:top w:val="none" w:sz="0" w:space="0" w:color="auto"/>
                <w:left w:val="none" w:sz="0" w:space="0" w:color="auto"/>
                <w:bottom w:val="none" w:sz="0" w:space="0" w:color="auto"/>
                <w:right w:val="none" w:sz="0" w:space="0" w:color="auto"/>
              </w:divBdr>
              <w:divsChild>
                <w:div w:id="10324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009524">
      <w:bodyDiv w:val="1"/>
      <w:marLeft w:val="0"/>
      <w:marRight w:val="0"/>
      <w:marTop w:val="0"/>
      <w:marBottom w:val="0"/>
      <w:divBdr>
        <w:top w:val="none" w:sz="0" w:space="0" w:color="auto"/>
        <w:left w:val="none" w:sz="0" w:space="0" w:color="auto"/>
        <w:bottom w:val="none" w:sz="0" w:space="0" w:color="auto"/>
        <w:right w:val="none" w:sz="0" w:space="0" w:color="auto"/>
      </w:divBdr>
      <w:divsChild>
        <w:div w:id="1707103198">
          <w:marLeft w:val="0"/>
          <w:marRight w:val="0"/>
          <w:marTop w:val="0"/>
          <w:marBottom w:val="0"/>
          <w:divBdr>
            <w:top w:val="none" w:sz="0" w:space="0" w:color="auto"/>
            <w:left w:val="none" w:sz="0" w:space="0" w:color="auto"/>
            <w:bottom w:val="none" w:sz="0" w:space="0" w:color="auto"/>
            <w:right w:val="none" w:sz="0" w:space="0" w:color="auto"/>
          </w:divBdr>
        </w:div>
        <w:div w:id="1025011488">
          <w:marLeft w:val="0"/>
          <w:marRight w:val="0"/>
          <w:marTop w:val="0"/>
          <w:marBottom w:val="0"/>
          <w:divBdr>
            <w:top w:val="none" w:sz="0" w:space="0" w:color="auto"/>
            <w:left w:val="none" w:sz="0" w:space="0" w:color="auto"/>
            <w:bottom w:val="none" w:sz="0" w:space="0" w:color="auto"/>
            <w:right w:val="none" w:sz="0" w:space="0" w:color="auto"/>
          </w:divBdr>
          <w:divsChild>
            <w:div w:id="1876774882">
              <w:marLeft w:val="0"/>
              <w:marRight w:val="0"/>
              <w:marTop w:val="0"/>
              <w:marBottom w:val="0"/>
              <w:divBdr>
                <w:top w:val="none" w:sz="0" w:space="0" w:color="auto"/>
                <w:left w:val="none" w:sz="0" w:space="0" w:color="auto"/>
                <w:bottom w:val="none" w:sz="0" w:space="0" w:color="auto"/>
                <w:right w:val="none" w:sz="0" w:space="0" w:color="auto"/>
              </w:divBdr>
              <w:divsChild>
                <w:div w:id="191305863">
                  <w:marLeft w:val="0"/>
                  <w:marRight w:val="0"/>
                  <w:marTop w:val="0"/>
                  <w:marBottom w:val="0"/>
                  <w:divBdr>
                    <w:top w:val="none" w:sz="0" w:space="0" w:color="auto"/>
                    <w:left w:val="none" w:sz="0" w:space="0" w:color="auto"/>
                    <w:bottom w:val="none" w:sz="0" w:space="0" w:color="auto"/>
                    <w:right w:val="none" w:sz="0" w:space="0" w:color="auto"/>
                  </w:divBdr>
                </w:div>
              </w:divsChild>
            </w:div>
            <w:div w:id="57361024">
              <w:marLeft w:val="0"/>
              <w:marRight w:val="0"/>
              <w:marTop w:val="0"/>
              <w:marBottom w:val="0"/>
              <w:divBdr>
                <w:top w:val="none" w:sz="0" w:space="0" w:color="auto"/>
                <w:left w:val="none" w:sz="0" w:space="0" w:color="auto"/>
                <w:bottom w:val="none" w:sz="0" w:space="0" w:color="auto"/>
                <w:right w:val="none" w:sz="0" w:space="0" w:color="auto"/>
              </w:divBdr>
              <w:divsChild>
                <w:div w:id="854417915">
                  <w:marLeft w:val="0"/>
                  <w:marRight w:val="0"/>
                  <w:marTop w:val="0"/>
                  <w:marBottom w:val="0"/>
                  <w:divBdr>
                    <w:top w:val="none" w:sz="0" w:space="0" w:color="auto"/>
                    <w:left w:val="none" w:sz="0" w:space="0" w:color="auto"/>
                    <w:bottom w:val="none" w:sz="0" w:space="0" w:color="auto"/>
                    <w:right w:val="none" w:sz="0" w:space="0" w:color="auto"/>
                  </w:divBdr>
                </w:div>
              </w:divsChild>
            </w:div>
            <w:div w:id="1962957174">
              <w:marLeft w:val="0"/>
              <w:marRight w:val="0"/>
              <w:marTop w:val="0"/>
              <w:marBottom w:val="0"/>
              <w:divBdr>
                <w:top w:val="none" w:sz="0" w:space="0" w:color="auto"/>
                <w:left w:val="none" w:sz="0" w:space="0" w:color="auto"/>
                <w:bottom w:val="none" w:sz="0" w:space="0" w:color="auto"/>
                <w:right w:val="none" w:sz="0" w:space="0" w:color="auto"/>
              </w:divBdr>
              <w:divsChild>
                <w:div w:id="929238217">
                  <w:marLeft w:val="0"/>
                  <w:marRight w:val="0"/>
                  <w:marTop w:val="0"/>
                  <w:marBottom w:val="0"/>
                  <w:divBdr>
                    <w:top w:val="none" w:sz="0" w:space="0" w:color="auto"/>
                    <w:left w:val="none" w:sz="0" w:space="0" w:color="auto"/>
                    <w:bottom w:val="none" w:sz="0" w:space="0" w:color="auto"/>
                    <w:right w:val="none" w:sz="0" w:space="0" w:color="auto"/>
                  </w:divBdr>
                </w:div>
              </w:divsChild>
            </w:div>
            <w:div w:id="888497094">
              <w:marLeft w:val="0"/>
              <w:marRight w:val="0"/>
              <w:marTop w:val="0"/>
              <w:marBottom w:val="0"/>
              <w:divBdr>
                <w:top w:val="none" w:sz="0" w:space="0" w:color="auto"/>
                <w:left w:val="none" w:sz="0" w:space="0" w:color="auto"/>
                <w:bottom w:val="none" w:sz="0" w:space="0" w:color="auto"/>
                <w:right w:val="none" w:sz="0" w:space="0" w:color="auto"/>
              </w:divBdr>
              <w:divsChild>
                <w:div w:id="59999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03319">
      <w:bodyDiv w:val="1"/>
      <w:marLeft w:val="0"/>
      <w:marRight w:val="0"/>
      <w:marTop w:val="0"/>
      <w:marBottom w:val="0"/>
      <w:divBdr>
        <w:top w:val="none" w:sz="0" w:space="0" w:color="auto"/>
        <w:left w:val="none" w:sz="0" w:space="0" w:color="auto"/>
        <w:bottom w:val="none" w:sz="0" w:space="0" w:color="auto"/>
        <w:right w:val="none" w:sz="0" w:space="0" w:color="auto"/>
      </w:divBdr>
    </w:div>
    <w:div w:id="1373262760">
      <w:bodyDiv w:val="1"/>
      <w:marLeft w:val="0"/>
      <w:marRight w:val="0"/>
      <w:marTop w:val="0"/>
      <w:marBottom w:val="0"/>
      <w:divBdr>
        <w:top w:val="none" w:sz="0" w:space="0" w:color="auto"/>
        <w:left w:val="none" w:sz="0" w:space="0" w:color="auto"/>
        <w:bottom w:val="none" w:sz="0" w:space="0" w:color="auto"/>
        <w:right w:val="none" w:sz="0" w:space="0" w:color="auto"/>
      </w:divBdr>
      <w:divsChild>
        <w:div w:id="375853483">
          <w:marLeft w:val="0"/>
          <w:marRight w:val="0"/>
          <w:marTop w:val="0"/>
          <w:marBottom w:val="0"/>
          <w:divBdr>
            <w:top w:val="none" w:sz="0" w:space="0" w:color="auto"/>
            <w:left w:val="none" w:sz="0" w:space="0" w:color="auto"/>
            <w:bottom w:val="none" w:sz="0" w:space="0" w:color="auto"/>
            <w:right w:val="none" w:sz="0" w:space="0" w:color="auto"/>
          </w:divBdr>
        </w:div>
        <w:div w:id="1878810159">
          <w:marLeft w:val="0"/>
          <w:marRight w:val="0"/>
          <w:marTop w:val="0"/>
          <w:marBottom w:val="0"/>
          <w:divBdr>
            <w:top w:val="none" w:sz="0" w:space="0" w:color="auto"/>
            <w:left w:val="none" w:sz="0" w:space="0" w:color="auto"/>
            <w:bottom w:val="none" w:sz="0" w:space="0" w:color="auto"/>
            <w:right w:val="none" w:sz="0" w:space="0" w:color="auto"/>
          </w:divBdr>
          <w:divsChild>
            <w:div w:id="2035423793">
              <w:marLeft w:val="0"/>
              <w:marRight w:val="0"/>
              <w:marTop w:val="0"/>
              <w:marBottom w:val="0"/>
              <w:divBdr>
                <w:top w:val="none" w:sz="0" w:space="0" w:color="auto"/>
                <w:left w:val="none" w:sz="0" w:space="0" w:color="auto"/>
                <w:bottom w:val="none" w:sz="0" w:space="0" w:color="auto"/>
                <w:right w:val="none" w:sz="0" w:space="0" w:color="auto"/>
              </w:divBdr>
              <w:divsChild>
                <w:div w:id="1743674574">
                  <w:marLeft w:val="0"/>
                  <w:marRight w:val="0"/>
                  <w:marTop w:val="0"/>
                  <w:marBottom w:val="0"/>
                  <w:divBdr>
                    <w:top w:val="none" w:sz="0" w:space="0" w:color="auto"/>
                    <w:left w:val="none" w:sz="0" w:space="0" w:color="auto"/>
                    <w:bottom w:val="none" w:sz="0" w:space="0" w:color="auto"/>
                    <w:right w:val="none" w:sz="0" w:space="0" w:color="auto"/>
                  </w:divBdr>
                </w:div>
              </w:divsChild>
            </w:div>
            <w:div w:id="165563520">
              <w:marLeft w:val="0"/>
              <w:marRight w:val="0"/>
              <w:marTop w:val="0"/>
              <w:marBottom w:val="0"/>
              <w:divBdr>
                <w:top w:val="none" w:sz="0" w:space="0" w:color="auto"/>
                <w:left w:val="none" w:sz="0" w:space="0" w:color="auto"/>
                <w:bottom w:val="none" w:sz="0" w:space="0" w:color="auto"/>
                <w:right w:val="none" w:sz="0" w:space="0" w:color="auto"/>
              </w:divBdr>
              <w:divsChild>
                <w:div w:id="1380473699">
                  <w:marLeft w:val="0"/>
                  <w:marRight w:val="0"/>
                  <w:marTop w:val="0"/>
                  <w:marBottom w:val="0"/>
                  <w:divBdr>
                    <w:top w:val="none" w:sz="0" w:space="0" w:color="auto"/>
                    <w:left w:val="none" w:sz="0" w:space="0" w:color="auto"/>
                    <w:bottom w:val="none" w:sz="0" w:space="0" w:color="auto"/>
                    <w:right w:val="none" w:sz="0" w:space="0" w:color="auto"/>
                  </w:divBdr>
                </w:div>
              </w:divsChild>
            </w:div>
            <w:div w:id="1988198182">
              <w:marLeft w:val="0"/>
              <w:marRight w:val="0"/>
              <w:marTop w:val="0"/>
              <w:marBottom w:val="0"/>
              <w:divBdr>
                <w:top w:val="none" w:sz="0" w:space="0" w:color="auto"/>
                <w:left w:val="none" w:sz="0" w:space="0" w:color="auto"/>
                <w:bottom w:val="none" w:sz="0" w:space="0" w:color="auto"/>
                <w:right w:val="none" w:sz="0" w:space="0" w:color="auto"/>
              </w:divBdr>
              <w:divsChild>
                <w:div w:id="16148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621522">
      <w:bodyDiv w:val="1"/>
      <w:marLeft w:val="0"/>
      <w:marRight w:val="0"/>
      <w:marTop w:val="0"/>
      <w:marBottom w:val="0"/>
      <w:divBdr>
        <w:top w:val="none" w:sz="0" w:space="0" w:color="auto"/>
        <w:left w:val="none" w:sz="0" w:space="0" w:color="auto"/>
        <w:bottom w:val="none" w:sz="0" w:space="0" w:color="auto"/>
        <w:right w:val="none" w:sz="0" w:space="0" w:color="auto"/>
      </w:divBdr>
      <w:divsChild>
        <w:div w:id="1791702125">
          <w:marLeft w:val="0"/>
          <w:marRight w:val="0"/>
          <w:marTop w:val="0"/>
          <w:marBottom w:val="0"/>
          <w:divBdr>
            <w:top w:val="none" w:sz="0" w:space="0" w:color="auto"/>
            <w:left w:val="none" w:sz="0" w:space="0" w:color="auto"/>
            <w:bottom w:val="none" w:sz="0" w:space="0" w:color="auto"/>
            <w:right w:val="none" w:sz="0" w:space="0" w:color="auto"/>
          </w:divBdr>
        </w:div>
        <w:div w:id="1736123924">
          <w:marLeft w:val="0"/>
          <w:marRight w:val="0"/>
          <w:marTop w:val="0"/>
          <w:marBottom w:val="0"/>
          <w:divBdr>
            <w:top w:val="none" w:sz="0" w:space="0" w:color="auto"/>
            <w:left w:val="none" w:sz="0" w:space="0" w:color="auto"/>
            <w:bottom w:val="none" w:sz="0" w:space="0" w:color="auto"/>
            <w:right w:val="none" w:sz="0" w:space="0" w:color="auto"/>
          </w:divBdr>
          <w:divsChild>
            <w:div w:id="273054318">
              <w:marLeft w:val="0"/>
              <w:marRight w:val="0"/>
              <w:marTop w:val="0"/>
              <w:marBottom w:val="0"/>
              <w:divBdr>
                <w:top w:val="none" w:sz="0" w:space="0" w:color="auto"/>
                <w:left w:val="none" w:sz="0" w:space="0" w:color="auto"/>
                <w:bottom w:val="none" w:sz="0" w:space="0" w:color="auto"/>
                <w:right w:val="none" w:sz="0" w:space="0" w:color="auto"/>
              </w:divBdr>
              <w:divsChild>
                <w:div w:id="1525511467">
                  <w:marLeft w:val="0"/>
                  <w:marRight w:val="0"/>
                  <w:marTop w:val="0"/>
                  <w:marBottom w:val="0"/>
                  <w:divBdr>
                    <w:top w:val="none" w:sz="0" w:space="0" w:color="auto"/>
                    <w:left w:val="none" w:sz="0" w:space="0" w:color="auto"/>
                    <w:bottom w:val="none" w:sz="0" w:space="0" w:color="auto"/>
                    <w:right w:val="none" w:sz="0" w:space="0" w:color="auto"/>
                  </w:divBdr>
                </w:div>
              </w:divsChild>
            </w:div>
            <w:div w:id="1512571863">
              <w:marLeft w:val="0"/>
              <w:marRight w:val="0"/>
              <w:marTop w:val="0"/>
              <w:marBottom w:val="0"/>
              <w:divBdr>
                <w:top w:val="none" w:sz="0" w:space="0" w:color="auto"/>
                <w:left w:val="none" w:sz="0" w:space="0" w:color="auto"/>
                <w:bottom w:val="none" w:sz="0" w:space="0" w:color="auto"/>
                <w:right w:val="none" w:sz="0" w:space="0" w:color="auto"/>
              </w:divBdr>
              <w:divsChild>
                <w:div w:id="124467787">
                  <w:marLeft w:val="0"/>
                  <w:marRight w:val="0"/>
                  <w:marTop w:val="0"/>
                  <w:marBottom w:val="0"/>
                  <w:divBdr>
                    <w:top w:val="none" w:sz="0" w:space="0" w:color="auto"/>
                    <w:left w:val="none" w:sz="0" w:space="0" w:color="auto"/>
                    <w:bottom w:val="none" w:sz="0" w:space="0" w:color="auto"/>
                    <w:right w:val="none" w:sz="0" w:space="0" w:color="auto"/>
                  </w:divBdr>
                </w:div>
              </w:divsChild>
            </w:div>
            <w:div w:id="1027171925">
              <w:marLeft w:val="0"/>
              <w:marRight w:val="0"/>
              <w:marTop w:val="0"/>
              <w:marBottom w:val="0"/>
              <w:divBdr>
                <w:top w:val="none" w:sz="0" w:space="0" w:color="auto"/>
                <w:left w:val="none" w:sz="0" w:space="0" w:color="auto"/>
                <w:bottom w:val="none" w:sz="0" w:space="0" w:color="auto"/>
                <w:right w:val="none" w:sz="0" w:space="0" w:color="auto"/>
              </w:divBdr>
              <w:divsChild>
                <w:div w:id="17934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753038">
      <w:bodyDiv w:val="1"/>
      <w:marLeft w:val="0"/>
      <w:marRight w:val="0"/>
      <w:marTop w:val="0"/>
      <w:marBottom w:val="0"/>
      <w:divBdr>
        <w:top w:val="none" w:sz="0" w:space="0" w:color="auto"/>
        <w:left w:val="none" w:sz="0" w:space="0" w:color="auto"/>
        <w:bottom w:val="none" w:sz="0" w:space="0" w:color="auto"/>
        <w:right w:val="none" w:sz="0" w:space="0" w:color="auto"/>
      </w:divBdr>
      <w:divsChild>
        <w:div w:id="2064019319">
          <w:marLeft w:val="0"/>
          <w:marRight w:val="0"/>
          <w:marTop w:val="0"/>
          <w:marBottom w:val="0"/>
          <w:divBdr>
            <w:top w:val="none" w:sz="0" w:space="0" w:color="auto"/>
            <w:left w:val="none" w:sz="0" w:space="0" w:color="auto"/>
            <w:bottom w:val="none" w:sz="0" w:space="0" w:color="auto"/>
            <w:right w:val="none" w:sz="0" w:space="0" w:color="auto"/>
          </w:divBdr>
        </w:div>
        <w:div w:id="1129974083">
          <w:marLeft w:val="0"/>
          <w:marRight w:val="0"/>
          <w:marTop w:val="0"/>
          <w:marBottom w:val="0"/>
          <w:divBdr>
            <w:top w:val="none" w:sz="0" w:space="0" w:color="auto"/>
            <w:left w:val="none" w:sz="0" w:space="0" w:color="auto"/>
            <w:bottom w:val="none" w:sz="0" w:space="0" w:color="auto"/>
            <w:right w:val="none" w:sz="0" w:space="0" w:color="auto"/>
          </w:divBdr>
          <w:divsChild>
            <w:div w:id="114184056">
              <w:marLeft w:val="0"/>
              <w:marRight w:val="0"/>
              <w:marTop w:val="0"/>
              <w:marBottom w:val="0"/>
              <w:divBdr>
                <w:top w:val="none" w:sz="0" w:space="0" w:color="auto"/>
                <w:left w:val="none" w:sz="0" w:space="0" w:color="auto"/>
                <w:bottom w:val="none" w:sz="0" w:space="0" w:color="auto"/>
                <w:right w:val="none" w:sz="0" w:space="0" w:color="auto"/>
              </w:divBdr>
              <w:divsChild>
                <w:div w:id="1489326476">
                  <w:marLeft w:val="0"/>
                  <w:marRight w:val="0"/>
                  <w:marTop w:val="0"/>
                  <w:marBottom w:val="0"/>
                  <w:divBdr>
                    <w:top w:val="none" w:sz="0" w:space="0" w:color="auto"/>
                    <w:left w:val="none" w:sz="0" w:space="0" w:color="auto"/>
                    <w:bottom w:val="none" w:sz="0" w:space="0" w:color="auto"/>
                    <w:right w:val="none" w:sz="0" w:space="0" w:color="auto"/>
                  </w:divBdr>
                </w:div>
              </w:divsChild>
            </w:div>
            <w:div w:id="1317339395">
              <w:marLeft w:val="0"/>
              <w:marRight w:val="0"/>
              <w:marTop w:val="0"/>
              <w:marBottom w:val="0"/>
              <w:divBdr>
                <w:top w:val="none" w:sz="0" w:space="0" w:color="auto"/>
                <w:left w:val="none" w:sz="0" w:space="0" w:color="auto"/>
                <w:bottom w:val="none" w:sz="0" w:space="0" w:color="auto"/>
                <w:right w:val="none" w:sz="0" w:space="0" w:color="auto"/>
              </w:divBdr>
              <w:divsChild>
                <w:div w:id="1164515785">
                  <w:marLeft w:val="0"/>
                  <w:marRight w:val="0"/>
                  <w:marTop w:val="0"/>
                  <w:marBottom w:val="0"/>
                  <w:divBdr>
                    <w:top w:val="none" w:sz="0" w:space="0" w:color="auto"/>
                    <w:left w:val="none" w:sz="0" w:space="0" w:color="auto"/>
                    <w:bottom w:val="none" w:sz="0" w:space="0" w:color="auto"/>
                    <w:right w:val="none" w:sz="0" w:space="0" w:color="auto"/>
                  </w:divBdr>
                </w:div>
              </w:divsChild>
            </w:div>
            <w:div w:id="1416626873">
              <w:marLeft w:val="0"/>
              <w:marRight w:val="0"/>
              <w:marTop w:val="0"/>
              <w:marBottom w:val="0"/>
              <w:divBdr>
                <w:top w:val="none" w:sz="0" w:space="0" w:color="auto"/>
                <w:left w:val="none" w:sz="0" w:space="0" w:color="auto"/>
                <w:bottom w:val="none" w:sz="0" w:space="0" w:color="auto"/>
                <w:right w:val="none" w:sz="0" w:space="0" w:color="auto"/>
              </w:divBdr>
              <w:divsChild>
                <w:div w:id="1694187940">
                  <w:marLeft w:val="0"/>
                  <w:marRight w:val="0"/>
                  <w:marTop w:val="0"/>
                  <w:marBottom w:val="0"/>
                  <w:divBdr>
                    <w:top w:val="none" w:sz="0" w:space="0" w:color="auto"/>
                    <w:left w:val="none" w:sz="0" w:space="0" w:color="auto"/>
                    <w:bottom w:val="none" w:sz="0" w:space="0" w:color="auto"/>
                    <w:right w:val="none" w:sz="0" w:space="0" w:color="auto"/>
                  </w:divBdr>
                </w:div>
              </w:divsChild>
            </w:div>
            <w:div w:id="72820740">
              <w:marLeft w:val="0"/>
              <w:marRight w:val="0"/>
              <w:marTop w:val="0"/>
              <w:marBottom w:val="0"/>
              <w:divBdr>
                <w:top w:val="none" w:sz="0" w:space="0" w:color="auto"/>
                <w:left w:val="none" w:sz="0" w:space="0" w:color="auto"/>
                <w:bottom w:val="none" w:sz="0" w:space="0" w:color="auto"/>
                <w:right w:val="none" w:sz="0" w:space="0" w:color="auto"/>
              </w:divBdr>
              <w:divsChild>
                <w:div w:id="176202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655631">
      <w:bodyDiv w:val="1"/>
      <w:marLeft w:val="0"/>
      <w:marRight w:val="0"/>
      <w:marTop w:val="0"/>
      <w:marBottom w:val="0"/>
      <w:divBdr>
        <w:top w:val="none" w:sz="0" w:space="0" w:color="auto"/>
        <w:left w:val="none" w:sz="0" w:space="0" w:color="auto"/>
        <w:bottom w:val="none" w:sz="0" w:space="0" w:color="auto"/>
        <w:right w:val="none" w:sz="0" w:space="0" w:color="auto"/>
      </w:divBdr>
      <w:divsChild>
        <w:div w:id="1774132306">
          <w:marLeft w:val="0"/>
          <w:marRight w:val="0"/>
          <w:marTop w:val="0"/>
          <w:marBottom w:val="0"/>
          <w:divBdr>
            <w:top w:val="none" w:sz="0" w:space="0" w:color="auto"/>
            <w:left w:val="none" w:sz="0" w:space="0" w:color="auto"/>
            <w:bottom w:val="none" w:sz="0" w:space="0" w:color="auto"/>
            <w:right w:val="none" w:sz="0" w:space="0" w:color="auto"/>
          </w:divBdr>
        </w:div>
        <w:div w:id="655767448">
          <w:marLeft w:val="0"/>
          <w:marRight w:val="0"/>
          <w:marTop w:val="0"/>
          <w:marBottom w:val="0"/>
          <w:divBdr>
            <w:top w:val="none" w:sz="0" w:space="0" w:color="auto"/>
            <w:left w:val="none" w:sz="0" w:space="0" w:color="auto"/>
            <w:bottom w:val="none" w:sz="0" w:space="0" w:color="auto"/>
            <w:right w:val="none" w:sz="0" w:space="0" w:color="auto"/>
          </w:divBdr>
          <w:divsChild>
            <w:div w:id="483550520">
              <w:marLeft w:val="0"/>
              <w:marRight w:val="0"/>
              <w:marTop w:val="0"/>
              <w:marBottom w:val="0"/>
              <w:divBdr>
                <w:top w:val="none" w:sz="0" w:space="0" w:color="auto"/>
                <w:left w:val="none" w:sz="0" w:space="0" w:color="auto"/>
                <w:bottom w:val="none" w:sz="0" w:space="0" w:color="auto"/>
                <w:right w:val="none" w:sz="0" w:space="0" w:color="auto"/>
              </w:divBdr>
              <w:divsChild>
                <w:div w:id="40175380">
                  <w:marLeft w:val="0"/>
                  <w:marRight w:val="0"/>
                  <w:marTop w:val="0"/>
                  <w:marBottom w:val="0"/>
                  <w:divBdr>
                    <w:top w:val="none" w:sz="0" w:space="0" w:color="auto"/>
                    <w:left w:val="none" w:sz="0" w:space="0" w:color="auto"/>
                    <w:bottom w:val="none" w:sz="0" w:space="0" w:color="auto"/>
                    <w:right w:val="none" w:sz="0" w:space="0" w:color="auto"/>
                  </w:divBdr>
                </w:div>
              </w:divsChild>
            </w:div>
            <w:div w:id="1593856243">
              <w:marLeft w:val="0"/>
              <w:marRight w:val="0"/>
              <w:marTop w:val="0"/>
              <w:marBottom w:val="0"/>
              <w:divBdr>
                <w:top w:val="none" w:sz="0" w:space="0" w:color="auto"/>
                <w:left w:val="none" w:sz="0" w:space="0" w:color="auto"/>
                <w:bottom w:val="none" w:sz="0" w:space="0" w:color="auto"/>
                <w:right w:val="none" w:sz="0" w:space="0" w:color="auto"/>
              </w:divBdr>
              <w:divsChild>
                <w:div w:id="756099217">
                  <w:marLeft w:val="0"/>
                  <w:marRight w:val="0"/>
                  <w:marTop w:val="0"/>
                  <w:marBottom w:val="0"/>
                  <w:divBdr>
                    <w:top w:val="none" w:sz="0" w:space="0" w:color="auto"/>
                    <w:left w:val="none" w:sz="0" w:space="0" w:color="auto"/>
                    <w:bottom w:val="none" w:sz="0" w:space="0" w:color="auto"/>
                    <w:right w:val="none" w:sz="0" w:space="0" w:color="auto"/>
                  </w:divBdr>
                </w:div>
              </w:divsChild>
            </w:div>
            <w:div w:id="1320111403">
              <w:marLeft w:val="0"/>
              <w:marRight w:val="0"/>
              <w:marTop w:val="0"/>
              <w:marBottom w:val="0"/>
              <w:divBdr>
                <w:top w:val="none" w:sz="0" w:space="0" w:color="auto"/>
                <w:left w:val="none" w:sz="0" w:space="0" w:color="auto"/>
                <w:bottom w:val="none" w:sz="0" w:space="0" w:color="auto"/>
                <w:right w:val="none" w:sz="0" w:space="0" w:color="auto"/>
              </w:divBdr>
              <w:divsChild>
                <w:div w:id="292448315">
                  <w:marLeft w:val="0"/>
                  <w:marRight w:val="0"/>
                  <w:marTop w:val="0"/>
                  <w:marBottom w:val="0"/>
                  <w:divBdr>
                    <w:top w:val="none" w:sz="0" w:space="0" w:color="auto"/>
                    <w:left w:val="none" w:sz="0" w:space="0" w:color="auto"/>
                    <w:bottom w:val="none" w:sz="0" w:space="0" w:color="auto"/>
                    <w:right w:val="none" w:sz="0" w:space="0" w:color="auto"/>
                  </w:divBdr>
                </w:div>
              </w:divsChild>
            </w:div>
            <w:div w:id="2144351547">
              <w:marLeft w:val="0"/>
              <w:marRight w:val="0"/>
              <w:marTop w:val="0"/>
              <w:marBottom w:val="0"/>
              <w:divBdr>
                <w:top w:val="none" w:sz="0" w:space="0" w:color="auto"/>
                <w:left w:val="none" w:sz="0" w:space="0" w:color="auto"/>
                <w:bottom w:val="none" w:sz="0" w:space="0" w:color="auto"/>
                <w:right w:val="none" w:sz="0" w:space="0" w:color="auto"/>
              </w:divBdr>
              <w:divsChild>
                <w:div w:id="204112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5525">
      <w:bodyDiv w:val="1"/>
      <w:marLeft w:val="0"/>
      <w:marRight w:val="0"/>
      <w:marTop w:val="0"/>
      <w:marBottom w:val="0"/>
      <w:divBdr>
        <w:top w:val="none" w:sz="0" w:space="0" w:color="auto"/>
        <w:left w:val="none" w:sz="0" w:space="0" w:color="auto"/>
        <w:bottom w:val="none" w:sz="0" w:space="0" w:color="auto"/>
        <w:right w:val="none" w:sz="0" w:space="0" w:color="auto"/>
      </w:divBdr>
      <w:divsChild>
        <w:div w:id="2099136156">
          <w:marLeft w:val="0"/>
          <w:marRight w:val="0"/>
          <w:marTop w:val="0"/>
          <w:marBottom w:val="0"/>
          <w:divBdr>
            <w:top w:val="none" w:sz="0" w:space="0" w:color="auto"/>
            <w:left w:val="none" w:sz="0" w:space="0" w:color="auto"/>
            <w:bottom w:val="none" w:sz="0" w:space="0" w:color="auto"/>
            <w:right w:val="none" w:sz="0" w:space="0" w:color="auto"/>
          </w:divBdr>
        </w:div>
        <w:div w:id="573930213">
          <w:marLeft w:val="0"/>
          <w:marRight w:val="0"/>
          <w:marTop w:val="0"/>
          <w:marBottom w:val="0"/>
          <w:divBdr>
            <w:top w:val="none" w:sz="0" w:space="0" w:color="auto"/>
            <w:left w:val="none" w:sz="0" w:space="0" w:color="auto"/>
            <w:bottom w:val="none" w:sz="0" w:space="0" w:color="auto"/>
            <w:right w:val="none" w:sz="0" w:space="0" w:color="auto"/>
          </w:divBdr>
          <w:divsChild>
            <w:div w:id="711687369">
              <w:marLeft w:val="0"/>
              <w:marRight w:val="0"/>
              <w:marTop w:val="0"/>
              <w:marBottom w:val="0"/>
              <w:divBdr>
                <w:top w:val="none" w:sz="0" w:space="0" w:color="auto"/>
                <w:left w:val="none" w:sz="0" w:space="0" w:color="auto"/>
                <w:bottom w:val="none" w:sz="0" w:space="0" w:color="auto"/>
                <w:right w:val="none" w:sz="0" w:space="0" w:color="auto"/>
              </w:divBdr>
              <w:divsChild>
                <w:div w:id="1576819079">
                  <w:marLeft w:val="0"/>
                  <w:marRight w:val="0"/>
                  <w:marTop w:val="0"/>
                  <w:marBottom w:val="0"/>
                  <w:divBdr>
                    <w:top w:val="none" w:sz="0" w:space="0" w:color="auto"/>
                    <w:left w:val="none" w:sz="0" w:space="0" w:color="auto"/>
                    <w:bottom w:val="none" w:sz="0" w:space="0" w:color="auto"/>
                    <w:right w:val="none" w:sz="0" w:space="0" w:color="auto"/>
                  </w:divBdr>
                </w:div>
              </w:divsChild>
            </w:div>
            <w:div w:id="1057364010">
              <w:marLeft w:val="0"/>
              <w:marRight w:val="0"/>
              <w:marTop w:val="0"/>
              <w:marBottom w:val="0"/>
              <w:divBdr>
                <w:top w:val="none" w:sz="0" w:space="0" w:color="auto"/>
                <w:left w:val="none" w:sz="0" w:space="0" w:color="auto"/>
                <w:bottom w:val="none" w:sz="0" w:space="0" w:color="auto"/>
                <w:right w:val="none" w:sz="0" w:space="0" w:color="auto"/>
              </w:divBdr>
              <w:divsChild>
                <w:div w:id="1774933797">
                  <w:marLeft w:val="0"/>
                  <w:marRight w:val="0"/>
                  <w:marTop w:val="0"/>
                  <w:marBottom w:val="0"/>
                  <w:divBdr>
                    <w:top w:val="none" w:sz="0" w:space="0" w:color="auto"/>
                    <w:left w:val="none" w:sz="0" w:space="0" w:color="auto"/>
                    <w:bottom w:val="none" w:sz="0" w:space="0" w:color="auto"/>
                    <w:right w:val="none" w:sz="0" w:space="0" w:color="auto"/>
                  </w:divBdr>
                </w:div>
              </w:divsChild>
            </w:div>
            <w:div w:id="668211673">
              <w:marLeft w:val="0"/>
              <w:marRight w:val="0"/>
              <w:marTop w:val="0"/>
              <w:marBottom w:val="0"/>
              <w:divBdr>
                <w:top w:val="none" w:sz="0" w:space="0" w:color="auto"/>
                <w:left w:val="none" w:sz="0" w:space="0" w:color="auto"/>
                <w:bottom w:val="none" w:sz="0" w:space="0" w:color="auto"/>
                <w:right w:val="none" w:sz="0" w:space="0" w:color="auto"/>
              </w:divBdr>
              <w:divsChild>
                <w:div w:id="33496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9651">
      <w:bodyDiv w:val="1"/>
      <w:marLeft w:val="0"/>
      <w:marRight w:val="0"/>
      <w:marTop w:val="0"/>
      <w:marBottom w:val="0"/>
      <w:divBdr>
        <w:top w:val="none" w:sz="0" w:space="0" w:color="auto"/>
        <w:left w:val="none" w:sz="0" w:space="0" w:color="auto"/>
        <w:bottom w:val="none" w:sz="0" w:space="0" w:color="auto"/>
        <w:right w:val="none" w:sz="0" w:space="0" w:color="auto"/>
      </w:divBdr>
    </w:div>
    <w:div w:id="1409424430">
      <w:bodyDiv w:val="1"/>
      <w:marLeft w:val="0"/>
      <w:marRight w:val="0"/>
      <w:marTop w:val="0"/>
      <w:marBottom w:val="0"/>
      <w:divBdr>
        <w:top w:val="none" w:sz="0" w:space="0" w:color="auto"/>
        <w:left w:val="none" w:sz="0" w:space="0" w:color="auto"/>
        <w:bottom w:val="none" w:sz="0" w:space="0" w:color="auto"/>
        <w:right w:val="none" w:sz="0" w:space="0" w:color="auto"/>
      </w:divBdr>
      <w:divsChild>
        <w:div w:id="1288001119">
          <w:marLeft w:val="0"/>
          <w:marRight w:val="0"/>
          <w:marTop w:val="0"/>
          <w:marBottom w:val="0"/>
          <w:divBdr>
            <w:top w:val="none" w:sz="0" w:space="0" w:color="auto"/>
            <w:left w:val="none" w:sz="0" w:space="0" w:color="auto"/>
            <w:bottom w:val="none" w:sz="0" w:space="0" w:color="auto"/>
            <w:right w:val="none" w:sz="0" w:space="0" w:color="auto"/>
          </w:divBdr>
        </w:div>
        <w:div w:id="1135684373">
          <w:marLeft w:val="0"/>
          <w:marRight w:val="0"/>
          <w:marTop w:val="0"/>
          <w:marBottom w:val="0"/>
          <w:divBdr>
            <w:top w:val="none" w:sz="0" w:space="0" w:color="auto"/>
            <w:left w:val="none" w:sz="0" w:space="0" w:color="auto"/>
            <w:bottom w:val="none" w:sz="0" w:space="0" w:color="auto"/>
            <w:right w:val="none" w:sz="0" w:space="0" w:color="auto"/>
          </w:divBdr>
          <w:divsChild>
            <w:div w:id="1199898889">
              <w:marLeft w:val="0"/>
              <w:marRight w:val="0"/>
              <w:marTop w:val="0"/>
              <w:marBottom w:val="0"/>
              <w:divBdr>
                <w:top w:val="none" w:sz="0" w:space="0" w:color="auto"/>
                <w:left w:val="none" w:sz="0" w:space="0" w:color="auto"/>
                <w:bottom w:val="none" w:sz="0" w:space="0" w:color="auto"/>
                <w:right w:val="none" w:sz="0" w:space="0" w:color="auto"/>
              </w:divBdr>
              <w:divsChild>
                <w:div w:id="177236267">
                  <w:marLeft w:val="0"/>
                  <w:marRight w:val="0"/>
                  <w:marTop w:val="0"/>
                  <w:marBottom w:val="0"/>
                  <w:divBdr>
                    <w:top w:val="none" w:sz="0" w:space="0" w:color="auto"/>
                    <w:left w:val="none" w:sz="0" w:space="0" w:color="auto"/>
                    <w:bottom w:val="none" w:sz="0" w:space="0" w:color="auto"/>
                    <w:right w:val="none" w:sz="0" w:space="0" w:color="auto"/>
                  </w:divBdr>
                </w:div>
              </w:divsChild>
            </w:div>
            <w:div w:id="1359041487">
              <w:marLeft w:val="0"/>
              <w:marRight w:val="0"/>
              <w:marTop w:val="0"/>
              <w:marBottom w:val="0"/>
              <w:divBdr>
                <w:top w:val="none" w:sz="0" w:space="0" w:color="auto"/>
                <w:left w:val="none" w:sz="0" w:space="0" w:color="auto"/>
                <w:bottom w:val="none" w:sz="0" w:space="0" w:color="auto"/>
                <w:right w:val="none" w:sz="0" w:space="0" w:color="auto"/>
              </w:divBdr>
              <w:divsChild>
                <w:div w:id="1033773344">
                  <w:marLeft w:val="0"/>
                  <w:marRight w:val="0"/>
                  <w:marTop w:val="0"/>
                  <w:marBottom w:val="0"/>
                  <w:divBdr>
                    <w:top w:val="none" w:sz="0" w:space="0" w:color="auto"/>
                    <w:left w:val="none" w:sz="0" w:space="0" w:color="auto"/>
                    <w:bottom w:val="none" w:sz="0" w:space="0" w:color="auto"/>
                    <w:right w:val="none" w:sz="0" w:space="0" w:color="auto"/>
                  </w:divBdr>
                </w:div>
              </w:divsChild>
            </w:div>
            <w:div w:id="672881225">
              <w:marLeft w:val="0"/>
              <w:marRight w:val="0"/>
              <w:marTop w:val="0"/>
              <w:marBottom w:val="0"/>
              <w:divBdr>
                <w:top w:val="none" w:sz="0" w:space="0" w:color="auto"/>
                <w:left w:val="none" w:sz="0" w:space="0" w:color="auto"/>
                <w:bottom w:val="none" w:sz="0" w:space="0" w:color="auto"/>
                <w:right w:val="none" w:sz="0" w:space="0" w:color="auto"/>
              </w:divBdr>
              <w:divsChild>
                <w:div w:id="11554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04573">
      <w:bodyDiv w:val="1"/>
      <w:marLeft w:val="0"/>
      <w:marRight w:val="0"/>
      <w:marTop w:val="0"/>
      <w:marBottom w:val="0"/>
      <w:divBdr>
        <w:top w:val="none" w:sz="0" w:space="0" w:color="auto"/>
        <w:left w:val="none" w:sz="0" w:space="0" w:color="auto"/>
        <w:bottom w:val="none" w:sz="0" w:space="0" w:color="auto"/>
        <w:right w:val="none" w:sz="0" w:space="0" w:color="auto"/>
      </w:divBdr>
      <w:divsChild>
        <w:div w:id="2133404139">
          <w:marLeft w:val="0"/>
          <w:marRight w:val="0"/>
          <w:marTop w:val="0"/>
          <w:marBottom w:val="0"/>
          <w:divBdr>
            <w:top w:val="none" w:sz="0" w:space="0" w:color="auto"/>
            <w:left w:val="none" w:sz="0" w:space="0" w:color="auto"/>
            <w:bottom w:val="none" w:sz="0" w:space="0" w:color="auto"/>
            <w:right w:val="none" w:sz="0" w:space="0" w:color="auto"/>
          </w:divBdr>
        </w:div>
        <w:div w:id="1317689849">
          <w:marLeft w:val="0"/>
          <w:marRight w:val="0"/>
          <w:marTop w:val="0"/>
          <w:marBottom w:val="0"/>
          <w:divBdr>
            <w:top w:val="none" w:sz="0" w:space="0" w:color="auto"/>
            <w:left w:val="none" w:sz="0" w:space="0" w:color="auto"/>
            <w:bottom w:val="none" w:sz="0" w:space="0" w:color="auto"/>
            <w:right w:val="none" w:sz="0" w:space="0" w:color="auto"/>
          </w:divBdr>
          <w:divsChild>
            <w:div w:id="868181915">
              <w:marLeft w:val="0"/>
              <w:marRight w:val="0"/>
              <w:marTop w:val="0"/>
              <w:marBottom w:val="0"/>
              <w:divBdr>
                <w:top w:val="none" w:sz="0" w:space="0" w:color="auto"/>
                <w:left w:val="none" w:sz="0" w:space="0" w:color="auto"/>
                <w:bottom w:val="none" w:sz="0" w:space="0" w:color="auto"/>
                <w:right w:val="none" w:sz="0" w:space="0" w:color="auto"/>
              </w:divBdr>
              <w:divsChild>
                <w:div w:id="808666572">
                  <w:marLeft w:val="0"/>
                  <w:marRight w:val="0"/>
                  <w:marTop w:val="0"/>
                  <w:marBottom w:val="0"/>
                  <w:divBdr>
                    <w:top w:val="none" w:sz="0" w:space="0" w:color="auto"/>
                    <w:left w:val="none" w:sz="0" w:space="0" w:color="auto"/>
                    <w:bottom w:val="none" w:sz="0" w:space="0" w:color="auto"/>
                    <w:right w:val="none" w:sz="0" w:space="0" w:color="auto"/>
                  </w:divBdr>
                </w:div>
              </w:divsChild>
            </w:div>
            <w:div w:id="1367951390">
              <w:marLeft w:val="0"/>
              <w:marRight w:val="0"/>
              <w:marTop w:val="0"/>
              <w:marBottom w:val="0"/>
              <w:divBdr>
                <w:top w:val="none" w:sz="0" w:space="0" w:color="auto"/>
                <w:left w:val="none" w:sz="0" w:space="0" w:color="auto"/>
                <w:bottom w:val="none" w:sz="0" w:space="0" w:color="auto"/>
                <w:right w:val="none" w:sz="0" w:space="0" w:color="auto"/>
              </w:divBdr>
              <w:divsChild>
                <w:div w:id="1014845681">
                  <w:marLeft w:val="0"/>
                  <w:marRight w:val="0"/>
                  <w:marTop w:val="0"/>
                  <w:marBottom w:val="0"/>
                  <w:divBdr>
                    <w:top w:val="none" w:sz="0" w:space="0" w:color="auto"/>
                    <w:left w:val="none" w:sz="0" w:space="0" w:color="auto"/>
                    <w:bottom w:val="none" w:sz="0" w:space="0" w:color="auto"/>
                    <w:right w:val="none" w:sz="0" w:space="0" w:color="auto"/>
                  </w:divBdr>
                </w:div>
              </w:divsChild>
            </w:div>
            <w:div w:id="440340291">
              <w:marLeft w:val="0"/>
              <w:marRight w:val="0"/>
              <w:marTop w:val="0"/>
              <w:marBottom w:val="0"/>
              <w:divBdr>
                <w:top w:val="none" w:sz="0" w:space="0" w:color="auto"/>
                <w:left w:val="none" w:sz="0" w:space="0" w:color="auto"/>
                <w:bottom w:val="none" w:sz="0" w:space="0" w:color="auto"/>
                <w:right w:val="none" w:sz="0" w:space="0" w:color="auto"/>
              </w:divBdr>
              <w:divsChild>
                <w:div w:id="931857389">
                  <w:marLeft w:val="0"/>
                  <w:marRight w:val="0"/>
                  <w:marTop w:val="0"/>
                  <w:marBottom w:val="0"/>
                  <w:divBdr>
                    <w:top w:val="none" w:sz="0" w:space="0" w:color="auto"/>
                    <w:left w:val="none" w:sz="0" w:space="0" w:color="auto"/>
                    <w:bottom w:val="none" w:sz="0" w:space="0" w:color="auto"/>
                    <w:right w:val="none" w:sz="0" w:space="0" w:color="auto"/>
                  </w:divBdr>
                </w:div>
              </w:divsChild>
            </w:div>
            <w:div w:id="1305358375">
              <w:marLeft w:val="0"/>
              <w:marRight w:val="0"/>
              <w:marTop w:val="0"/>
              <w:marBottom w:val="0"/>
              <w:divBdr>
                <w:top w:val="none" w:sz="0" w:space="0" w:color="auto"/>
                <w:left w:val="none" w:sz="0" w:space="0" w:color="auto"/>
                <w:bottom w:val="none" w:sz="0" w:space="0" w:color="auto"/>
                <w:right w:val="none" w:sz="0" w:space="0" w:color="auto"/>
              </w:divBdr>
              <w:divsChild>
                <w:div w:id="48512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77437">
      <w:bodyDiv w:val="1"/>
      <w:marLeft w:val="0"/>
      <w:marRight w:val="0"/>
      <w:marTop w:val="0"/>
      <w:marBottom w:val="0"/>
      <w:divBdr>
        <w:top w:val="none" w:sz="0" w:space="0" w:color="auto"/>
        <w:left w:val="none" w:sz="0" w:space="0" w:color="auto"/>
        <w:bottom w:val="none" w:sz="0" w:space="0" w:color="auto"/>
        <w:right w:val="none" w:sz="0" w:space="0" w:color="auto"/>
      </w:divBdr>
    </w:div>
    <w:div w:id="1421872297">
      <w:bodyDiv w:val="1"/>
      <w:marLeft w:val="0"/>
      <w:marRight w:val="0"/>
      <w:marTop w:val="0"/>
      <w:marBottom w:val="0"/>
      <w:divBdr>
        <w:top w:val="none" w:sz="0" w:space="0" w:color="auto"/>
        <w:left w:val="none" w:sz="0" w:space="0" w:color="auto"/>
        <w:bottom w:val="none" w:sz="0" w:space="0" w:color="auto"/>
        <w:right w:val="none" w:sz="0" w:space="0" w:color="auto"/>
      </w:divBdr>
    </w:div>
    <w:div w:id="1428306150">
      <w:bodyDiv w:val="1"/>
      <w:marLeft w:val="0"/>
      <w:marRight w:val="0"/>
      <w:marTop w:val="0"/>
      <w:marBottom w:val="0"/>
      <w:divBdr>
        <w:top w:val="none" w:sz="0" w:space="0" w:color="auto"/>
        <w:left w:val="none" w:sz="0" w:space="0" w:color="auto"/>
        <w:bottom w:val="none" w:sz="0" w:space="0" w:color="auto"/>
        <w:right w:val="none" w:sz="0" w:space="0" w:color="auto"/>
      </w:divBdr>
      <w:divsChild>
        <w:div w:id="508369200">
          <w:marLeft w:val="0"/>
          <w:marRight w:val="0"/>
          <w:marTop w:val="0"/>
          <w:marBottom w:val="0"/>
          <w:divBdr>
            <w:top w:val="none" w:sz="0" w:space="0" w:color="auto"/>
            <w:left w:val="none" w:sz="0" w:space="0" w:color="auto"/>
            <w:bottom w:val="none" w:sz="0" w:space="0" w:color="auto"/>
            <w:right w:val="none" w:sz="0" w:space="0" w:color="auto"/>
          </w:divBdr>
        </w:div>
        <w:div w:id="132455958">
          <w:marLeft w:val="0"/>
          <w:marRight w:val="0"/>
          <w:marTop w:val="0"/>
          <w:marBottom w:val="0"/>
          <w:divBdr>
            <w:top w:val="none" w:sz="0" w:space="0" w:color="auto"/>
            <w:left w:val="none" w:sz="0" w:space="0" w:color="auto"/>
            <w:bottom w:val="none" w:sz="0" w:space="0" w:color="auto"/>
            <w:right w:val="none" w:sz="0" w:space="0" w:color="auto"/>
          </w:divBdr>
          <w:divsChild>
            <w:div w:id="1610047316">
              <w:marLeft w:val="0"/>
              <w:marRight w:val="0"/>
              <w:marTop w:val="0"/>
              <w:marBottom w:val="0"/>
              <w:divBdr>
                <w:top w:val="none" w:sz="0" w:space="0" w:color="auto"/>
                <w:left w:val="none" w:sz="0" w:space="0" w:color="auto"/>
                <w:bottom w:val="none" w:sz="0" w:space="0" w:color="auto"/>
                <w:right w:val="none" w:sz="0" w:space="0" w:color="auto"/>
              </w:divBdr>
              <w:divsChild>
                <w:div w:id="1542211044">
                  <w:marLeft w:val="0"/>
                  <w:marRight w:val="0"/>
                  <w:marTop w:val="0"/>
                  <w:marBottom w:val="0"/>
                  <w:divBdr>
                    <w:top w:val="none" w:sz="0" w:space="0" w:color="auto"/>
                    <w:left w:val="none" w:sz="0" w:space="0" w:color="auto"/>
                    <w:bottom w:val="none" w:sz="0" w:space="0" w:color="auto"/>
                    <w:right w:val="none" w:sz="0" w:space="0" w:color="auto"/>
                  </w:divBdr>
                </w:div>
              </w:divsChild>
            </w:div>
            <w:div w:id="1887594643">
              <w:marLeft w:val="0"/>
              <w:marRight w:val="0"/>
              <w:marTop w:val="0"/>
              <w:marBottom w:val="0"/>
              <w:divBdr>
                <w:top w:val="none" w:sz="0" w:space="0" w:color="auto"/>
                <w:left w:val="none" w:sz="0" w:space="0" w:color="auto"/>
                <w:bottom w:val="none" w:sz="0" w:space="0" w:color="auto"/>
                <w:right w:val="none" w:sz="0" w:space="0" w:color="auto"/>
              </w:divBdr>
              <w:divsChild>
                <w:div w:id="755593367">
                  <w:marLeft w:val="0"/>
                  <w:marRight w:val="0"/>
                  <w:marTop w:val="0"/>
                  <w:marBottom w:val="0"/>
                  <w:divBdr>
                    <w:top w:val="none" w:sz="0" w:space="0" w:color="auto"/>
                    <w:left w:val="none" w:sz="0" w:space="0" w:color="auto"/>
                    <w:bottom w:val="none" w:sz="0" w:space="0" w:color="auto"/>
                    <w:right w:val="none" w:sz="0" w:space="0" w:color="auto"/>
                  </w:divBdr>
                </w:div>
              </w:divsChild>
            </w:div>
            <w:div w:id="2013606035">
              <w:marLeft w:val="0"/>
              <w:marRight w:val="0"/>
              <w:marTop w:val="0"/>
              <w:marBottom w:val="0"/>
              <w:divBdr>
                <w:top w:val="none" w:sz="0" w:space="0" w:color="auto"/>
                <w:left w:val="none" w:sz="0" w:space="0" w:color="auto"/>
                <w:bottom w:val="none" w:sz="0" w:space="0" w:color="auto"/>
                <w:right w:val="none" w:sz="0" w:space="0" w:color="auto"/>
              </w:divBdr>
              <w:divsChild>
                <w:div w:id="1768501942">
                  <w:marLeft w:val="0"/>
                  <w:marRight w:val="0"/>
                  <w:marTop w:val="0"/>
                  <w:marBottom w:val="0"/>
                  <w:divBdr>
                    <w:top w:val="none" w:sz="0" w:space="0" w:color="auto"/>
                    <w:left w:val="none" w:sz="0" w:space="0" w:color="auto"/>
                    <w:bottom w:val="none" w:sz="0" w:space="0" w:color="auto"/>
                    <w:right w:val="none" w:sz="0" w:space="0" w:color="auto"/>
                  </w:divBdr>
                </w:div>
              </w:divsChild>
            </w:div>
            <w:div w:id="1388989058">
              <w:marLeft w:val="0"/>
              <w:marRight w:val="0"/>
              <w:marTop w:val="0"/>
              <w:marBottom w:val="0"/>
              <w:divBdr>
                <w:top w:val="none" w:sz="0" w:space="0" w:color="auto"/>
                <w:left w:val="none" w:sz="0" w:space="0" w:color="auto"/>
                <w:bottom w:val="none" w:sz="0" w:space="0" w:color="auto"/>
                <w:right w:val="none" w:sz="0" w:space="0" w:color="auto"/>
              </w:divBdr>
              <w:divsChild>
                <w:div w:id="25529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62515">
      <w:bodyDiv w:val="1"/>
      <w:marLeft w:val="0"/>
      <w:marRight w:val="0"/>
      <w:marTop w:val="0"/>
      <w:marBottom w:val="0"/>
      <w:divBdr>
        <w:top w:val="none" w:sz="0" w:space="0" w:color="auto"/>
        <w:left w:val="none" w:sz="0" w:space="0" w:color="auto"/>
        <w:bottom w:val="none" w:sz="0" w:space="0" w:color="auto"/>
        <w:right w:val="none" w:sz="0" w:space="0" w:color="auto"/>
      </w:divBdr>
      <w:divsChild>
        <w:div w:id="586304759">
          <w:marLeft w:val="0"/>
          <w:marRight w:val="0"/>
          <w:marTop w:val="0"/>
          <w:marBottom w:val="0"/>
          <w:divBdr>
            <w:top w:val="none" w:sz="0" w:space="0" w:color="auto"/>
            <w:left w:val="none" w:sz="0" w:space="0" w:color="auto"/>
            <w:bottom w:val="none" w:sz="0" w:space="0" w:color="auto"/>
            <w:right w:val="none" w:sz="0" w:space="0" w:color="auto"/>
          </w:divBdr>
        </w:div>
        <w:div w:id="1750468747">
          <w:marLeft w:val="0"/>
          <w:marRight w:val="0"/>
          <w:marTop w:val="0"/>
          <w:marBottom w:val="0"/>
          <w:divBdr>
            <w:top w:val="none" w:sz="0" w:space="0" w:color="auto"/>
            <w:left w:val="none" w:sz="0" w:space="0" w:color="auto"/>
            <w:bottom w:val="none" w:sz="0" w:space="0" w:color="auto"/>
            <w:right w:val="none" w:sz="0" w:space="0" w:color="auto"/>
          </w:divBdr>
          <w:divsChild>
            <w:div w:id="677118854">
              <w:marLeft w:val="0"/>
              <w:marRight w:val="0"/>
              <w:marTop w:val="0"/>
              <w:marBottom w:val="0"/>
              <w:divBdr>
                <w:top w:val="none" w:sz="0" w:space="0" w:color="auto"/>
                <w:left w:val="none" w:sz="0" w:space="0" w:color="auto"/>
                <w:bottom w:val="none" w:sz="0" w:space="0" w:color="auto"/>
                <w:right w:val="none" w:sz="0" w:space="0" w:color="auto"/>
              </w:divBdr>
              <w:divsChild>
                <w:div w:id="1058631645">
                  <w:marLeft w:val="0"/>
                  <w:marRight w:val="0"/>
                  <w:marTop w:val="0"/>
                  <w:marBottom w:val="0"/>
                  <w:divBdr>
                    <w:top w:val="none" w:sz="0" w:space="0" w:color="auto"/>
                    <w:left w:val="none" w:sz="0" w:space="0" w:color="auto"/>
                    <w:bottom w:val="none" w:sz="0" w:space="0" w:color="auto"/>
                    <w:right w:val="none" w:sz="0" w:space="0" w:color="auto"/>
                  </w:divBdr>
                </w:div>
              </w:divsChild>
            </w:div>
            <w:div w:id="1706786059">
              <w:marLeft w:val="0"/>
              <w:marRight w:val="0"/>
              <w:marTop w:val="0"/>
              <w:marBottom w:val="0"/>
              <w:divBdr>
                <w:top w:val="none" w:sz="0" w:space="0" w:color="auto"/>
                <w:left w:val="none" w:sz="0" w:space="0" w:color="auto"/>
                <w:bottom w:val="none" w:sz="0" w:space="0" w:color="auto"/>
                <w:right w:val="none" w:sz="0" w:space="0" w:color="auto"/>
              </w:divBdr>
              <w:divsChild>
                <w:div w:id="968122491">
                  <w:marLeft w:val="0"/>
                  <w:marRight w:val="0"/>
                  <w:marTop w:val="0"/>
                  <w:marBottom w:val="0"/>
                  <w:divBdr>
                    <w:top w:val="none" w:sz="0" w:space="0" w:color="auto"/>
                    <w:left w:val="none" w:sz="0" w:space="0" w:color="auto"/>
                    <w:bottom w:val="none" w:sz="0" w:space="0" w:color="auto"/>
                    <w:right w:val="none" w:sz="0" w:space="0" w:color="auto"/>
                  </w:divBdr>
                </w:div>
              </w:divsChild>
            </w:div>
            <w:div w:id="152111572">
              <w:marLeft w:val="0"/>
              <w:marRight w:val="0"/>
              <w:marTop w:val="0"/>
              <w:marBottom w:val="0"/>
              <w:divBdr>
                <w:top w:val="none" w:sz="0" w:space="0" w:color="auto"/>
                <w:left w:val="none" w:sz="0" w:space="0" w:color="auto"/>
                <w:bottom w:val="none" w:sz="0" w:space="0" w:color="auto"/>
                <w:right w:val="none" w:sz="0" w:space="0" w:color="auto"/>
              </w:divBdr>
              <w:divsChild>
                <w:div w:id="1153177785">
                  <w:marLeft w:val="0"/>
                  <w:marRight w:val="0"/>
                  <w:marTop w:val="0"/>
                  <w:marBottom w:val="0"/>
                  <w:divBdr>
                    <w:top w:val="none" w:sz="0" w:space="0" w:color="auto"/>
                    <w:left w:val="none" w:sz="0" w:space="0" w:color="auto"/>
                    <w:bottom w:val="none" w:sz="0" w:space="0" w:color="auto"/>
                    <w:right w:val="none" w:sz="0" w:space="0" w:color="auto"/>
                  </w:divBdr>
                </w:div>
              </w:divsChild>
            </w:div>
            <w:div w:id="581304499">
              <w:marLeft w:val="0"/>
              <w:marRight w:val="0"/>
              <w:marTop w:val="0"/>
              <w:marBottom w:val="0"/>
              <w:divBdr>
                <w:top w:val="none" w:sz="0" w:space="0" w:color="auto"/>
                <w:left w:val="none" w:sz="0" w:space="0" w:color="auto"/>
                <w:bottom w:val="none" w:sz="0" w:space="0" w:color="auto"/>
                <w:right w:val="none" w:sz="0" w:space="0" w:color="auto"/>
              </w:divBdr>
              <w:divsChild>
                <w:div w:id="32856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248806">
      <w:bodyDiv w:val="1"/>
      <w:marLeft w:val="0"/>
      <w:marRight w:val="0"/>
      <w:marTop w:val="0"/>
      <w:marBottom w:val="0"/>
      <w:divBdr>
        <w:top w:val="none" w:sz="0" w:space="0" w:color="auto"/>
        <w:left w:val="none" w:sz="0" w:space="0" w:color="auto"/>
        <w:bottom w:val="none" w:sz="0" w:space="0" w:color="auto"/>
        <w:right w:val="none" w:sz="0" w:space="0" w:color="auto"/>
      </w:divBdr>
      <w:divsChild>
        <w:div w:id="6713155">
          <w:marLeft w:val="0"/>
          <w:marRight w:val="0"/>
          <w:marTop w:val="0"/>
          <w:marBottom w:val="0"/>
          <w:divBdr>
            <w:top w:val="none" w:sz="0" w:space="0" w:color="auto"/>
            <w:left w:val="none" w:sz="0" w:space="0" w:color="auto"/>
            <w:bottom w:val="none" w:sz="0" w:space="0" w:color="auto"/>
            <w:right w:val="none" w:sz="0" w:space="0" w:color="auto"/>
          </w:divBdr>
        </w:div>
        <w:div w:id="1591816514">
          <w:marLeft w:val="0"/>
          <w:marRight w:val="0"/>
          <w:marTop w:val="0"/>
          <w:marBottom w:val="0"/>
          <w:divBdr>
            <w:top w:val="none" w:sz="0" w:space="0" w:color="auto"/>
            <w:left w:val="none" w:sz="0" w:space="0" w:color="auto"/>
            <w:bottom w:val="none" w:sz="0" w:space="0" w:color="auto"/>
            <w:right w:val="none" w:sz="0" w:space="0" w:color="auto"/>
          </w:divBdr>
          <w:divsChild>
            <w:div w:id="1101950445">
              <w:marLeft w:val="0"/>
              <w:marRight w:val="0"/>
              <w:marTop w:val="0"/>
              <w:marBottom w:val="0"/>
              <w:divBdr>
                <w:top w:val="none" w:sz="0" w:space="0" w:color="auto"/>
                <w:left w:val="none" w:sz="0" w:space="0" w:color="auto"/>
                <w:bottom w:val="none" w:sz="0" w:space="0" w:color="auto"/>
                <w:right w:val="none" w:sz="0" w:space="0" w:color="auto"/>
              </w:divBdr>
              <w:divsChild>
                <w:div w:id="316568629">
                  <w:marLeft w:val="0"/>
                  <w:marRight w:val="0"/>
                  <w:marTop w:val="0"/>
                  <w:marBottom w:val="0"/>
                  <w:divBdr>
                    <w:top w:val="none" w:sz="0" w:space="0" w:color="auto"/>
                    <w:left w:val="none" w:sz="0" w:space="0" w:color="auto"/>
                    <w:bottom w:val="none" w:sz="0" w:space="0" w:color="auto"/>
                    <w:right w:val="none" w:sz="0" w:space="0" w:color="auto"/>
                  </w:divBdr>
                </w:div>
              </w:divsChild>
            </w:div>
            <w:div w:id="667631579">
              <w:marLeft w:val="0"/>
              <w:marRight w:val="0"/>
              <w:marTop w:val="0"/>
              <w:marBottom w:val="0"/>
              <w:divBdr>
                <w:top w:val="none" w:sz="0" w:space="0" w:color="auto"/>
                <w:left w:val="none" w:sz="0" w:space="0" w:color="auto"/>
                <w:bottom w:val="none" w:sz="0" w:space="0" w:color="auto"/>
                <w:right w:val="none" w:sz="0" w:space="0" w:color="auto"/>
              </w:divBdr>
              <w:divsChild>
                <w:div w:id="1232691878">
                  <w:marLeft w:val="0"/>
                  <w:marRight w:val="0"/>
                  <w:marTop w:val="0"/>
                  <w:marBottom w:val="0"/>
                  <w:divBdr>
                    <w:top w:val="none" w:sz="0" w:space="0" w:color="auto"/>
                    <w:left w:val="none" w:sz="0" w:space="0" w:color="auto"/>
                    <w:bottom w:val="none" w:sz="0" w:space="0" w:color="auto"/>
                    <w:right w:val="none" w:sz="0" w:space="0" w:color="auto"/>
                  </w:divBdr>
                </w:div>
              </w:divsChild>
            </w:div>
            <w:div w:id="1857841349">
              <w:marLeft w:val="0"/>
              <w:marRight w:val="0"/>
              <w:marTop w:val="0"/>
              <w:marBottom w:val="0"/>
              <w:divBdr>
                <w:top w:val="none" w:sz="0" w:space="0" w:color="auto"/>
                <w:left w:val="none" w:sz="0" w:space="0" w:color="auto"/>
                <w:bottom w:val="none" w:sz="0" w:space="0" w:color="auto"/>
                <w:right w:val="none" w:sz="0" w:space="0" w:color="auto"/>
              </w:divBdr>
              <w:divsChild>
                <w:div w:id="1276055559">
                  <w:marLeft w:val="0"/>
                  <w:marRight w:val="0"/>
                  <w:marTop w:val="0"/>
                  <w:marBottom w:val="0"/>
                  <w:divBdr>
                    <w:top w:val="none" w:sz="0" w:space="0" w:color="auto"/>
                    <w:left w:val="none" w:sz="0" w:space="0" w:color="auto"/>
                    <w:bottom w:val="none" w:sz="0" w:space="0" w:color="auto"/>
                    <w:right w:val="none" w:sz="0" w:space="0" w:color="auto"/>
                  </w:divBdr>
                </w:div>
              </w:divsChild>
            </w:div>
            <w:div w:id="814375031">
              <w:marLeft w:val="0"/>
              <w:marRight w:val="0"/>
              <w:marTop w:val="0"/>
              <w:marBottom w:val="0"/>
              <w:divBdr>
                <w:top w:val="none" w:sz="0" w:space="0" w:color="auto"/>
                <w:left w:val="none" w:sz="0" w:space="0" w:color="auto"/>
                <w:bottom w:val="none" w:sz="0" w:space="0" w:color="auto"/>
                <w:right w:val="none" w:sz="0" w:space="0" w:color="auto"/>
              </w:divBdr>
              <w:divsChild>
                <w:div w:id="197501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637045">
      <w:bodyDiv w:val="1"/>
      <w:marLeft w:val="0"/>
      <w:marRight w:val="0"/>
      <w:marTop w:val="0"/>
      <w:marBottom w:val="0"/>
      <w:divBdr>
        <w:top w:val="none" w:sz="0" w:space="0" w:color="auto"/>
        <w:left w:val="none" w:sz="0" w:space="0" w:color="auto"/>
        <w:bottom w:val="none" w:sz="0" w:space="0" w:color="auto"/>
        <w:right w:val="none" w:sz="0" w:space="0" w:color="auto"/>
      </w:divBdr>
      <w:divsChild>
        <w:div w:id="988944504">
          <w:marLeft w:val="0"/>
          <w:marRight w:val="0"/>
          <w:marTop w:val="0"/>
          <w:marBottom w:val="0"/>
          <w:divBdr>
            <w:top w:val="none" w:sz="0" w:space="0" w:color="auto"/>
            <w:left w:val="none" w:sz="0" w:space="0" w:color="auto"/>
            <w:bottom w:val="none" w:sz="0" w:space="0" w:color="auto"/>
            <w:right w:val="none" w:sz="0" w:space="0" w:color="auto"/>
          </w:divBdr>
        </w:div>
        <w:div w:id="1968468242">
          <w:marLeft w:val="0"/>
          <w:marRight w:val="0"/>
          <w:marTop w:val="0"/>
          <w:marBottom w:val="0"/>
          <w:divBdr>
            <w:top w:val="none" w:sz="0" w:space="0" w:color="auto"/>
            <w:left w:val="none" w:sz="0" w:space="0" w:color="auto"/>
            <w:bottom w:val="none" w:sz="0" w:space="0" w:color="auto"/>
            <w:right w:val="none" w:sz="0" w:space="0" w:color="auto"/>
          </w:divBdr>
          <w:divsChild>
            <w:div w:id="490633845">
              <w:marLeft w:val="0"/>
              <w:marRight w:val="0"/>
              <w:marTop w:val="0"/>
              <w:marBottom w:val="0"/>
              <w:divBdr>
                <w:top w:val="none" w:sz="0" w:space="0" w:color="auto"/>
                <w:left w:val="none" w:sz="0" w:space="0" w:color="auto"/>
                <w:bottom w:val="none" w:sz="0" w:space="0" w:color="auto"/>
                <w:right w:val="none" w:sz="0" w:space="0" w:color="auto"/>
              </w:divBdr>
              <w:divsChild>
                <w:div w:id="979262591">
                  <w:marLeft w:val="0"/>
                  <w:marRight w:val="0"/>
                  <w:marTop w:val="0"/>
                  <w:marBottom w:val="0"/>
                  <w:divBdr>
                    <w:top w:val="none" w:sz="0" w:space="0" w:color="auto"/>
                    <w:left w:val="none" w:sz="0" w:space="0" w:color="auto"/>
                    <w:bottom w:val="none" w:sz="0" w:space="0" w:color="auto"/>
                    <w:right w:val="none" w:sz="0" w:space="0" w:color="auto"/>
                  </w:divBdr>
                </w:div>
              </w:divsChild>
            </w:div>
            <w:div w:id="74861026">
              <w:marLeft w:val="0"/>
              <w:marRight w:val="0"/>
              <w:marTop w:val="0"/>
              <w:marBottom w:val="0"/>
              <w:divBdr>
                <w:top w:val="none" w:sz="0" w:space="0" w:color="auto"/>
                <w:left w:val="none" w:sz="0" w:space="0" w:color="auto"/>
                <w:bottom w:val="none" w:sz="0" w:space="0" w:color="auto"/>
                <w:right w:val="none" w:sz="0" w:space="0" w:color="auto"/>
              </w:divBdr>
              <w:divsChild>
                <w:div w:id="434180858">
                  <w:marLeft w:val="0"/>
                  <w:marRight w:val="0"/>
                  <w:marTop w:val="0"/>
                  <w:marBottom w:val="0"/>
                  <w:divBdr>
                    <w:top w:val="none" w:sz="0" w:space="0" w:color="auto"/>
                    <w:left w:val="none" w:sz="0" w:space="0" w:color="auto"/>
                    <w:bottom w:val="none" w:sz="0" w:space="0" w:color="auto"/>
                    <w:right w:val="none" w:sz="0" w:space="0" w:color="auto"/>
                  </w:divBdr>
                </w:div>
              </w:divsChild>
            </w:div>
            <w:div w:id="1819493872">
              <w:marLeft w:val="0"/>
              <w:marRight w:val="0"/>
              <w:marTop w:val="0"/>
              <w:marBottom w:val="0"/>
              <w:divBdr>
                <w:top w:val="none" w:sz="0" w:space="0" w:color="auto"/>
                <w:left w:val="none" w:sz="0" w:space="0" w:color="auto"/>
                <w:bottom w:val="none" w:sz="0" w:space="0" w:color="auto"/>
                <w:right w:val="none" w:sz="0" w:space="0" w:color="auto"/>
              </w:divBdr>
              <w:divsChild>
                <w:div w:id="2013139728">
                  <w:marLeft w:val="0"/>
                  <w:marRight w:val="0"/>
                  <w:marTop w:val="0"/>
                  <w:marBottom w:val="0"/>
                  <w:divBdr>
                    <w:top w:val="none" w:sz="0" w:space="0" w:color="auto"/>
                    <w:left w:val="none" w:sz="0" w:space="0" w:color="auto"/>
                    <w:bottom w:val="none" w:sz="0" w:space="0" w:color="auto"/>
                    <w:right w:val="none" w:sz="0" w:space="0" w:color="auto"/>
                  </w:divBdr>
                </w:div>
              </w:divsChild>
            </w:div>
            <w:div w:id="898517203">
              <w:marLeft w:val="0"/>
              <w:marRight w:val="0"/>
              <w:marTop w:val="0"/>
              <w:marBottom w:val="0"/>
              <w:divBdr>
                <w:top w:val="none" w:sz="0" w:space="0" w:color="auto"/>
                <w:left w:val="none" w:sz="0" w:space="0" w:color="auto"/>
                <w:bottom w:val="none" w:sz="0" w:space="0" w:color="auto"/>
                <w:right w:val="none" w:sz="0" w:space="0" w:color="auto"/>
              </w:divBdr>
              <w:divsChild>
                <w:div w:id="748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136086">
      <w:bodyDiv w:val="1"/>
      <w:marLeft w:val="0"/>
      <w:marRight w:val="0"/>
      <w:marTop w:val="0"/>
      <w:marBottom w:val="0"/>
      <w:divBdr>
        <w:top w:val="none" w:sz="0" w:space="0" w:color="auto"/>
        <w:left w:val="none" w:sz="0" w:space="0" w:color="auto"/>
        <w:bottom w:val="none" w:sz="0" w:space="0" w:color="auto"/>
        <w:right w:val="none" w:sz="0" w:space="0" w:color="auto"/>
      </w:divBdr>
    </w:div>
    <w:div w:id="1474982126">
      <w:bodyDiv w:val="1"/>
      <w:marLeft w:val="0"/>
      <w:marRight w:val="0"/>
      <w:marTop w:val="0"/>
      <w:marBottom w:val="0"/>
      <w:divBdr>
        <w:top w:val="none" w:sz="0" w:space="0" w:color="auto"/>
        <w:left w:val="none" w:sz="0" w:space="0" w:color="auto"/>
        <w:bottom w:val="none" w:sz="0" w:space="0" w:color="auto"/>
        <w:right w:val="none" w:sz="0" w:space="0" w:color="auto"/>
      </w:divBdr>
      <w:divsChild>
        <w:div w:id="827673990">
          <w:marLeft w:val="0"/>
          <w:marRight w:val="0"/>
          <w:marTop w:val="0"/>
          <w:marBottom w:val="0"/>
          <w:divBdr>
            <w:top w:val="none" w:sz="0" w:space="0" w:color="auto"/>
            <w:left w:val="none" w:sz="0" w:space="0" w:color="auto"/>
            <w:bottom w:val="none" w:sz="0" w:space="0" w:color="auto"/>
            <w:right w:val="none" w:sz="0" w:space="0" w:color="auto"/>
          </w:divBdr>
        </w:div>
        <w:div w:id="1430271769">
          <w:marLeft w:val="0"/>
          <w:marRight w:val="0"/>
          <w:marTop w:val="0"/>
          <w:marBottom w:val="0"/>
          <w:divBdr>
            <w:top w:val="none" w:sz="0" w:space="0" w:color="auto"/>
            <w:left w:val="none" w:sz="0" w:space="0" w:color="auto"/>
            <w:bottom w:val="none" w:sz="0" w:space="0" w:color="auto"/>
            <w:right w:val="none" w:sz="0" w:space="0" w:color="auto"/>
          </w:divBdr>
          <w:divsChild>
            <w:div w:id="622080117">
              <w:marLeft w:val="0"/>
              <w:marRight w:val="0"/>
              <w:marTop w:val="0"/>
              <w:marBottom w:val="0"/>
              <w:divBdr>
                <w:top w:val="none" w:sz="0" w:space="0" w:color="auto"/>
                <w:left w:val="none" w:sz="0" w:space="0" w:color="auto"/>
                <w:bottom w:val="none" w:sz="0" w:space="0" w:color="auto"/>
                <w:right w:val="none" w:sz="0" w:space="0" w:color="auto"/>
              </w:divBdr>
              <w:divsChild>
                <w:div w:id="838470431">
                  <w:marLeft w:val="0"/>
                  <w:marRight w:val="0"/>
                  <w:marTop w:val="0"/>
                  <w:marBottom w:val="0"/>
                  <w:divBdr>
                    <w:top w:val="none" w:sz="0" w:space="0" w:color="auto"/>
                    <w:left w:val="none" w:sz="0" w:space="0" w:color="auto"/>
                    <w:bottom w:val="none" w:sz="0" w:space="0" w:color="auto"/>
                    <w:right w:val="none" w:sz="0" w:space="0" w:color="auto"/>
                  </w:divBdr>
                </w:div>
              </w:divsChild>
            </w:div>
            <w:div w:id="156457513">
              <w:marLeft w:val="0"/>
              <w:marRight w:val="0"/>
              <w:marTop w:val="0"/>
              <w:marBottom w:val="0"/>
              <w:divBdr>
                <w:top w:val="none" w:sz="0" w:space="0" w:color="auto"/>
                <w:left w:val="none" w:sz="0" w:space="0" w:color="auto"/>
                <w:bottom w:val="none" w:sz="0" w:space="0" w:color="auto"/>
                <w:right w:val="none" w:sz="0" w:space="0" w:color="auto"/>
              </w:divBdr>
              <w:divsChild>
                <w:div w:id="71586909">
                  <w:marLeft w:val="0"/>
                  <w:marRight w:val="0"/>
                  <w:marTop w:val="0"/>
                  <w:marBottom w:val="0"/>
                  <w:divBdr>
                    <w:top w:val="none" w:sz="0" w:space="0" w:color="auto"/>
                    <w:left w:val="none" w:sz="0" w:space="0" w:color="auto"/>
                    <w:bottom w:val="none" w:sz="0" w:space="0" w:color="auto"/>
                    <w:right w:val="none" w:sz="0" w:space="0" w:color="auto"/>
                  </w:divBdr>
                </w:div>
              </w:divsChild>
            </w:div>
            <w:div w:id="941575118">
              <w:marLeft w:val="0"/>
              <w:marRight w:val="0"/>
              <w:marTop w:val="0"/>
              <w:marBottom w:val="0"/>
              <w:divBdr>
                <w:top w:val="none" w:sz="0" w:space="0" w:color="auto"/>
                <w:left w:val="none" w:sz="0" w:space="0" w:color="auto"/>
                <w:bottom w:val="none" w:sz="0" w:space="0" w:color="auto"/>
                <w:right w:val="none" w:sz="0" w:space="0" w:color="auto"/>
              </w:divBdr>
              <w:divsChild>
                <w:div w:id="1859661915">
                  <w:marLeft w:val="0"/>
                  <w:marRight w:val="0"/>
                  <w:marTop w:val="0"/>
                  <w:marBottom w:val="0"/>
                  <w:divBdr>
                    <w:top w:val="none" w:sz="0" w:space="0" w:color="auto"/>
                    <w:left w:val="none" w:sz="0" w:space="0" w:color="auto"/>
                    <w:bottom w:val="none" w:sz="0" w:space="0" w:color="auto"/>
                    <w:right w:val="none" w:sz="0" w:space="0" w:color="auto"/>
                  </w:divBdr>
                </w:div>
              </w:divsChild>
            </w:div>
            <w:div w:id="622661565">
              <w:marLeft w:val="0"/>
              <w:marRight w:val="0"/>
              <w:marTop w:val="0"/>
              <w:marBottom w:val="0"/>
              <w:divBdr>
                <w:top w:val="none" w:sz="0" w:space="0" w:color="auto"/>
                <w:left w:val="none" w:sz="0" w:space="0" w:color="auto"/>
                <w:bottom w:val="none" w:sz="0" w:space="0" w:color="auto"/>
                <w:right w:val="none" w:sz="0" w:space="0" w:color="auto"/>
              </w:divBdr>
              <w:divsChild>
                <w:div w:id="116039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40118">
      <w:bodyDiv w:val="1"/>
      <w:marLeft w:val="0"/>
      <w:marRight w:val="0"/>
      <w:marTop w:val="0"/>
      <w:marBottom w:val="0"/>
      <w:divBdr>
        <w:top w:val="none" w:sz="0" w:space="0" w:color="auto"/>
        <w:left w:val="none" w:sz="0" w:space="0" w:color="auto"/>
        <w:bottom w:val="none" w:sz="0" w:space="0" w:color="auto"/>
        <w:right w:val="none" w:sz="0" w:space="0" w:color="auto"/>
      </w:divBdr>
    </w:div>
    <w:div w:id="1478306076">
      <w:bodyDiv w:val="1"/>
      <w:marLeft w:val="0"/>
      <w:marRight w:val="0"/>
      <w:marTop w:val="0"/>
      <w:marBottom w:val="0"/>
      <w:divBdr>
        <w:top w:val="none" w:sz="0" w:space="0" w:color="auto"/>
        <w:left w:val="none" w:sz="0" w:space="0" w:color="auto"/>
        <w:bottom w:val="none" w:sz="0" w:space="0" w:color="auto"/>
        <w:right w:val="none" w:sz="0" w:space="0" w:color="auto"/>
      </w:divBdr>
      <w:divsChild>
        <w:div w:id="270936760">
          <w:marLeft w:val="0"/>
          <w:marRight w:val="0"/>
          <w:marTop w:val="0"/>
          <w:marBottom w:val="0"/>
          <w:divBdr>
            <w:top w:val="none" w:sz="0" w:space="0" w:color="auto"/>
            <w:left w:val="none" w:sz="0" w:space="0" w:color="auto"/>
            <w:bottom w:val="none" w:sz="0" w:space="0" w:color="auto"/>
            <w:right w:val="none" w:sz="0" w:space="0" w:color="auto"/>
          </w:divBdr>
        </w:div>
        <w:div w:id="881090582">
          <w:marLeft w:val="0"/>
          <w:marRight w:val="0"/>
          <w:marTop w:val="0"/>
          <w:marBottom w:val="0"/>
          <w:divBdr>
            <w:top w:val="none" w:sz="0" w:space="0" w:color="auto"/>
            <w:left w:val="none" w:sz="0" w:space="0" w:color="auto"/>
            <w:bottom w:val="none" w:sz="0" w:space="0" w:color="auto"/>
            <w:right w:val="none" w:sz="0" w:space="0" w:color="auto"/>
          </w:divBdr>
          <w:divsChild>
            <w:div w:id="1293293986">
              <w:marLeft w:val="0"/>
              <w:marRight w:val="0"/>
              <w:marTop w:val="0"/>
              <w:marBottom w:val="0"/>
              <w:divBdr>
                <w:top w:val="none" w:sz="0" w:space="0" w:color="auto"/>
                <w:left w:val="none" w:sz="0" w:space="0" w:color="auto"/>
                <w:bottom w:val="none" w:sz="0" w:space="0" w:color="auto"/>
                <w:right w:val="none" w:sz="0" w:space="0" w:color="auto"/>
              </w:divBdr>
              <w:divsChild>
                <w:div w:id="1889293049">
                  <w:marLeft w:val="0"/>
                  <w:marRight w:val="0"/>
                  <w:marTop w:val="0"/>
                  <w:marBottom w:val="0"/>
                  <w:divBdr>
                    <w:top w:val="none" w:sz="0" w:space="0" w:color="auto"/>
                    <w:left w:val="none" w:sz="0" w:space="0" w:color="auto"/>
                    <w:bottom w:val="none" w:sz="0" w:space="0" w:color="auto"/>
                    <w:right w:val="none" w:sz="0" w:space="0" w:color="auto"/>
                  </w:divBdr>
                </w:div>
              </w:divsChild>
            </w:div>
            <w:div w:id="1729189090">
              <w:marLeft w:val="0"/>
              <w:marRight w:val="0"/>
              <w:marTop w:val="0"/>
              <w:marBottom w:val="0"/>
              <w:divBdr>
                <w:top w:val="none" w:sz="0" w:space="0" w:color="auto"/>
                <w:left w:val="none" w:sz="0" w:space="0" w:color="auto"/>
                <w:bottom w:val="none" w:sz="0" w:space="0" w:color="auto"/>
                <w:right w:val="none" w:sz="0" w:space="0" w:color="auto"/>
              </w:divBdr>
              <w:divsChild>
                <w:div w:id="2100372235">
                  <w:marLeft w:val="0"/>
                  <w:marRight w:val="0"/>
                  <w:marTop w:val="0"/>
                  <w:marBottom w:val="0"/>
                  <w:divBdr>
                    <w:top w:val="none" w:sz="0" w:space="0" w:color="auto"/>
                    <w:left w:val="none" w:sz="0" w:space="0" w:color="auto"/>
                    <w:bottom w:val="none" w:sz="0" w:space="0" w:color="auto"/>
                    <w:right w:val="none" w:sz="0" w:space="0" w:color="auto"/>
                  </w:divBdr>
                </w:div>
              </w:divsChild>
            </w:div>
            <w:div w:id="1797604660">
              <w:marLeft w:val="0"/>
              <w:marRight w:val="0"/>
              <w:marTop w:val="0"/>
              <w:marBottom w:val="0"/>
              <w:divBdr>
                <w:top w:val="none" w:sz="0" w:space="0" w:color="auto"/>
                <w:left w:val="none" w:sz="0" w:space="0" w:color="auto"/>
                <w:bottom w:val="none" w:sz="0" w:space="0" w:color="auto"/>
                <w:right w:val="none" w:sz="0" w:space="0" w:color="auto"/>
              </w:divBdr>
              <w:divsChild>
                <w:div w:id="2109691479">
                  <w:marLeft w:val="0"/>
                  <w:marRight w:val="0"/>
                  <w:marTop w:val="0"/>
                  <w:marBottom w:val="0"/>
                  <w:divBdr>
                    <w:top w:val="none" w:sz="0" w:space="0" w:color="auto"/>
                    <w:left w:val="none" w:sz="0" w:space="0" w:color="auto"/>
                    <w:bottom w:val="none" w:sz="0" w:space="0" w:color="auto"/>
                    <w:right w:val="none" w:sz="0" w:space="0" w:color="auto"/>
                  </w:divBdr>
                </w:div>
              </w:divsChild>
            </w:div>
            <w:div w:id="1416315553">
              <w:marLeft w:val="0"/>
              <w:marRight w:val="0"/>
              <w:marTop w:val="0"/>
              <w:marBottom w:val="0"/>
              <w:divBdr>
                <w:top w:val="none" w:sz="0" w:space="0" w:color="auto"/>
                <w:left w:val="none" w:sz="0" w:space="0" w:color="auto"/>
                <w:bottom w:val="none" w:sz="0" w:space="0" w:color="auto"/>
                <w:right w:val="none" w:sz="0" w:space="0" w:color="auto"/>
              </w:divBdr>
              <w:divsChild>
                <w:div w:id="209754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619014">
      <w:bodyDiv w:val="1"/>
      <w:marLeft w:val="0"/>
      <w:marRight w:val="0"/>
      <w:marTop w:val="0"/>
      <w:marBottom w:val="0"/>
      <w:divBdr>
        <w:top w:val="none" w:sz="0" w:space="0" w:color="auto"/>
        <w:left w:val="none" w:sz="0" w:space="0" w:color="auto"/>
        <w:bottom w:val="none" w:sz="0" w:space="0" w:color="auto"/>
        <w:right w:val="none" w:sz="0" w:space="0" w:color="auto"/>
      </w:divBdr>
      <w:divsChild>
        <w:div w:id="1567758703">
          <w:marLeft w:val="0"/>
          <w:marRight w:val="0"/>
          <w:marTop w:val="0"/>
          <w:marBottom w:val="0"/>
          <w:divBdr>
            <w:top w:val="none" w:sz="0" w:space="0" w:color="auto"/>
            <w:left w:val="none" w:sz="0" w:space="0" w:color="auto"/>
            <w:bottom w:val="none" w:sz="0" w:space="0" w:color="auto"/>
            <w:right w:val="none" w:sz="0" w:space="0" w:color="auto"/>
          </w:divBdr>
        </w:div>
        <w:div w:id="982348013">
          <w:marLeft w:val="0"/>
          <w:marRight w:val="0"/>
          <w:marTop w:val="0"/>
          <w:marBottom w:val="0"/>
          <w:divBdr>
            <w:top w:val="none" w:sz="0" w:space="0" w:color="auto"/>
            <w:left w:val="none" w:sz="0" w:space="0" w:color="auto"/>
            <w:bottom w:val="none" w:sz="0" w:space="0" w:color="auto"/>
            <w:right w:val="none" w:sz="0" w:space="0" w:color="auto"/>
          </w:divBdr>
          <w:divsChild>
            <w:div w:id="1771316747">
              <w:marLeft w:val="0"/>
              <w:marRight w:val="0"/>
              <w:marTop w:val="0"/>
              <w:marBottom w:val="0"/>
              <w:divBdr>
                <w:top w:val="none" w:sz="0" w:space="0" w:color="auto"/>
                <w:left w:val="none" w:sz="0" w:space="0" w:color="auto"/>
                <w:bottom w:val="none" w:sz="0" w:space="0" w:color="auto"/>
                <w:right w:val="none" w:sz="0" w:space="0" w:color="auto"/>
              </w:divBdr>
              <w:divsChild>
                <w:div w:id="1157721105">
                  <w:marLeft w:val="0"/>
                  <w:marRight w:val="0"/>
                  <w:marTop w:val="0"/>
                  <w:marBottom w:val="0"/>
                  <w:divBdr>
                    <w:top w:val="none" w:sz="0" w:space="0" w:color="auto"/>
                    <w:left w:val="none" w:sz="0" w:space="0" w:color="auto"/>
                    <w:bottom w:val="none" w:sz="0" w:space="0" w:color="auto"/>
                    <w:right w:val="none" w:sz="0" w:space="0" w:color="auto"/>
                  </w:divBdr>
                </w:div>
              </w:divsChild>
            </w:div>
            <w:div w:id="1482304742">
              <w:marLeft w:val="0"/>
              <w:marRight w:val="0"/>
              <w:marTop w:val="0"/>
              <w:marBottom w:val="0"/>
              <w:divBdr>
                <w:top w:val="none" w:sz="0" w:space="0" w:color="auto"/>
                <w:left w:val="none" w:sz="0" w:space="0" w:color="auto"/>
                <w:bottom w:val="none" w:sz="0" w:space="0" w:color="auto"/>
                <w:right w:val="none" w:sz="0" w:space="0" w:color="auto"/>
              </w:divBdr>
              <w:divsChild>
                <w:div w:id="245916668">
                  <w:marLeft w:val="0"/>
                  <w:marRight w:val="0"/>
                  <w:marTop w:val="0"/>
                  <w:marBottom w:val="0"/>
                  <w:divBdr>
                    <w:top w:val="none" w:sz="0" w:space="0" w:color="auto"/>
                    <w:left w:val="none" w:sz="0" w:space="0" w:color="auto"/>
                    <w:bottom w:val="none" w:sz="0" w:space="0" w:color="auto"/>
                    <w:right w:val="none" w:sz="0" w:space="0" w:color="auto"/>
                  </w:divBdr>
                </w:div>
              </w:divsChild>
            </w:div>
            <w:div w:id="1084105822">
              <w:marLeft w:val="0"/>
              <w:marRight w:val="0"/>
              <w:marTop w:val="0"/>
              <w:marBottom w:val="0"/>
              <w:divBdr>
                <w:top w:val="none" w:sz="0" w:space="0" w:color="auto"/>
                <w:left w:val="none" w:sz="0" w:space="0" w:color="auto"/>
                <w:bottom w:val="none" w:sz="0" w:space="0" w:color="auto"/>
                <w:right w:val="none" w:sz="0" w:space="0" w:color="auto"/>
              </w:divBdr>
              <w:divsChild>
                <w:div w:id="4699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972767">
      <w:bodyDiv w:val="1"/>
      <w:marLeft w:val="0"/>
      <w:marRight w:val="0"/>
      <w:marTop w:val="0"/>
      <w:marBottom w:val="0"/>
      <w:divBdr>
        <w:top w:val="none" w:sz="0" w:space="0" w:color="auto"/>
        <w:left w:val="none" w:sz="0" w:space="0" w:color="auto"/>
        <w:bottom w:val="none" w:sz="0" w:space="0" w:color="auto"/>
        <w:right w:val="none" w:sz="0" w:space="0" w:color="auto"/>
      </w:divBdr>
    </w:div>
    <w:div w:id="1499343602">
      <w:bodyDiv w:val="1"/>
      <w:marLeft w:val="0"/>
      <w:marRight w:val="0"/>
      <w:marTop w:val="0"/>
      <w:marBottom w:val="0"/>
      <w:divBdr>
        <w:top w:val="none" w:sz="0" w:space="0" w:color="auto"/>
        <w:left w:val="none" w:sz="0" w:space="0" w:color="auto"/>
        <w:bottom w:val="none" w:sz="0" w:space="0" w:color="auto"/>
        <w:right w:val="none" w:sz="0" w:space="0" w:color="auto"/>
      </w:divBdr>
      <w:divsChild>
        <w:div w:id="376702188">
          <w:marLeft w:val="0"/>
          <w:marRight w:val="0"/>
          <w:marTop w:val="0"/>
          <w:marBottom w:val="0"/>
          <w:divBdr>
            <w:top w:val="none" w:sz="0" w:space="0" w:color="auto"/>
            <w:left w:val="none" w:sz="0" w:space="0" w:color="auto"/>
            <w:bottom w:val="none" w:sz="0" w:space="0" w:color="auto"/>
            <w:right w:val="none" w:sz="0" w:space="0" w:color="auto"/>
          </w:divBdr>
        </w:div>
        <w:div w:id="360739760">
          <w:marLeft w:val="0"/>
          <w:marRight w:val="0"/>
          <w:marTop w:val="0"/>
          <w:marBottom w:val="0"/>
          <w:divBdr>
            <w:top w:val="none" w:sz="0" w:space="0" w:color="auto"/>
            <w:left w:val="none" w:sz="0" w:space="0" w:color="auto"/>
            <w:bottom w:val="none" w:sz="0" w:space="0" w:color="auto"/>
            <w:right w:val="none" w:sz="0" w:space="0" w:color="auto"/>
          </w:divBdr>
          <w:divsChild>
            <w:div w:id="2099329146">
              <w:marLeft w:val="0"/>
              <w:marRight w:val="0"/>
              <w:marTop w:val="0"/>
              <w:marBottom w:val="0"/>
              <w:divBdr>
                <w:top w:val="none" w:sz="0" w:space="0" w:color="auto"/>
                <w:left w:val="none" w:sz="0" w:space="0" w:color="auto"/>
                <w:bottom w:val="none" w:sz="0" w:space="0" w:color="auto"/>
                <w:right w:val="none" w:sz="0" w:space="0" w:color="auto"/>
              </w:divBdr>
              <w:divsChild>
                <w:div w:id="1513492377">
                  <w:marLeft w:val="0"/>
                  <w:marRight w:val="0"/>
                  <w:marTop w:val="0"/>
                  <w:marBottom w:val="0"/>
                  <w:divBdr>
                    <w:top w:val="none" w:sz="0" w:space="0" w:color="auto"/>
                    <w:left w:val="none" w:sz="0" w:space="0" w:color="auto"/>
                    <w:bottom w:val="none" w:sz="0" w:space="0" w:color="auto"/>
                    <w:right w:val="none" w:sz="0" w:space="0" w:color="auto"/>
                  </w:divBdr>
                </w:div>
              </w:divsChild>
            </w:div>
            <w:div w:id="325942610">
              <w:marLeft w:val="0"/>
              <w:marRight w:val="0"/>
              <w:marTop w:val="0"/>
              <w:marBottom w:val="0"/>
              <w:divBdr>
                <w:top w:val="none" w:sz="0" w:space="0" w:color="auto"/>
                <w:left w:val="none" w:sz="0" w:space="0" w:color="auto"/>
                <w:bottom w:val="none" w:sz="0" w:space="0" w:color="auto"/>
                <w:right w:val="none" w:sz="0" w:space="0" w:color="auto"/>
              </w:divBdr>
              <w:divsChild>
                <w:div w:id="717751784">
                  <w:marLeft w:val="0"/>
                  <w:marRight w:val="0"/>
                  <w:marTop w:val="0"/>
                  <w:marBottom w:val="0"/>
                  <w:divBdr>
                    <w:top w:val="none" w:sz="0" w:space="0" w:color="auto"/>
                    <w:left w:val="none" w:sz="0" w:space="0" w:color="auto"/>
                    <w:bottom w:val="none" w:sz="0" w:space="0" w:color="auto"/>
                    <w:right w:val="none" w:sz="0" w:space="0" w:color="auto"/>
                  </w:divBdr>
                </w:div>
              </w:divsChild>
            </w:div>
            <w:div w:id="953484520">
              <w:marLeft w:val="0"/>
              <w:marRight w:val="0"/>
              <w:marTop w:val="0"/>
              <w:marBottom w:val="0"/>
              <w:divBdr>
                <w:top w:val="none" w:sz="0" w:space="0" w:color="auto"/>
                <w:left w:val="none" w:sz="0" w:space="0" w:color="auto"/>
                <w:bottom w:val="none" w:sz="0" w:space="0" w:color="auto"/>
                <w:right w:val="none" w:sz="0" w:space="0" w:color="auto"/>
              </w:divBdr>
              <w:divsChild>
                <w:div w:id="1649089356">
                  <w:marLeft w:val="0"/>
                  <w:marRight w:val="0"/>
                  <w:marTop w:val="0"/>
                  <w:marBottom w:val="0"/>
                  <w:divBdr>
                    <w:top w:val="none" w:sz="0" w:space="0" w:color="auto"/>
                    <w:left w:val="none" w:sz="0" w:space="0" w:color="auto"/>
                    <w:bottom w:val="none" w:sz="0" w:space="0" w:color="auto"/>
                    <w:right w:val="none" w:sz="0" w:space="0" w:color="auto"/>
                  </w:divBdr>
                </w:div>
              </w:divsChild>
            </w:div>
            <w:div w:id="813646630">
              <w:marLeft w:val="0"/>
              <w:marRight w:val="0"/>
              <w:marTop w:val="0"/>
              <w:marBottom w:val="0"/>
              <w:divBdr>
                <w:top w:val="none" w:sz="0" w:space="0" w:color="auto"/>
                <w:left w:val="none" w:sz="0" w:space="0" w:color="auto"/>
                <w:bottom w:val="none" w:sz="0" w:space="0" w:color="auto"/>
                <w:right w:val="none" w:sz="0" w:space="0" w:color="auto"/>
              </w:divBdr>
              <w:divsChild>
                <w:div w:id="140694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466350">
      <w:bodyDiv w:val="1"/>
      <w:marLeft w:val="0"/>
      <w:marRight w:val="0"/>
      <w:marTop w:val="0"/>
      <w:marBottom w:val="0"/>
      <w:divBdr>
        <w:top w:val="none" w:sz="0" w:space="0" w:color="auto"/>
        <w:left w:val="none" w:sz="0" w:space="0" w:color="auto"/>
        <w:bottom w:val="none" w:sz="0" w:space="0" w:color="auto"/>
        <w:right w:val="none" w:sz="0" w:space="0" w:color="auto"/>
      </w:divBdr>
    </w:div>
    <w:div w:id="1507473095">
      <w:bodyDiv w:val="1"/>
      <w:marLeft w:val="0"/>
      <w:marRight w:val="0"/>
      <w:marTop w:val="0"/>
      <w:marBottom w:val="0"/>
      <w:divBdr>
        <w:top w:val="none" w:sz="0" w:space="0" w:color="auto"/>
        <w:left w:val="none" w:sz="0" w:space="0" w:color="auto"/>
        <w:bottom w:val="none" w:sz="0" w:space="0" w:color="auto"/>
        <w:right w:val="none" w:sz="0" w:space="0" w:color="auto"/>
      </w:divBdr>
    </w:div>
    <w:div w:id="1520388810">
      <w:bodyDiv w:val="1"/>
      <w:marLeft w:val="0"/>
      <w:marRight w:val="0"/>
      <w:marTop w:val="0"/>
      <w:marBottom w:val="0"/>
      <w:divBdr>
        <w:top w:val="none" w:sz="0" w:space="0" w:color="auto"/>
        <w:left w:val="none" w:sz="0" w:space="0" w:color="auto"/>
        <w:bottom w:val="none" w:sz="0" w:space="0" w:color="auto"/>
        <w:right w:val="none" w:sz="0" w:space="0" w:color="auto"/>
      </w:divBdr>
    </w:div>
    <w:div w:id="1530601990">
      <w:bodyDiv w:val="1"/>
      <w:marLeft w:val="0"/>
      <w:marRight w:val="0"/>
      <w:marTop w:val="0"/>
      <w:marBottom w:val="0"/>
      <w:divBdr>
        <w:top w:val="none" w:sz="0" w:space="0" w:color="auto"/>
        <w:left w:val="none" w:sz="0" w:space="0" w:color="auto"/>
        <w:bottom w:val="none" w:sz="0" w:space="0" w:color="auto"/>
        <w:right w:val="none" w:sz="0" w:space="0" w:color="auto"/>
      </w:divBdr>
      <w:divsChild>
        <w:div w:id="2029678284">
          <w:marLeft w:val="0"/>
          <w:marRight w:val="0"/>
          <w:marTop w:val="0"/>
          <w:marBottom w:val="0"/>
          <w:divBdr>
            <w:top w:val="none" w:sz="0" w:space="0" w:color="auto"/>
            <w:left w:val="none" w:sz="0" w:space="0" w:color="auto"/>
            <w:bottom w:val="none" w:sz="0" w:space="0" w:color="auto"/>
            <w:right w:val="none" w:sz="0" w:space="0" w:color="auto"/>
          </w:divBdr>
        </w:div>
        <w:div w:id="313922837">
          <w:marLeft w:val="0"/>
          <w:marRight w:val="0"/>
          <w:marTop w:val="0"/>
          <w:marBottom w:val="0"/>
          <w:divBdr>
            <w:top w:val="none" w:sz="0" w:space="0" w:color="auto"/>
            <w:left w:val="none" w:sz="0" w:space="0" w:color="auto"/>
            <w:bottom w:val="none" w:sz="0" w:space="0" w:color="auto"/>
            <w:right w:val="none" w:sz="0" w:space="0" w:color="auto"/>
          </w:divBdr>
          <w:divsChild>
            <w:div w:id="1730958009">
              <w:marLeft w:val="0"/>
              <w:marRight w:val="0"/>
              <w:marTop w:val="0"/>
              <w:marBottom w:val="0"/>
              <w:divBdr>
                <w:top w:val="none" w:sz="0" w:space="0" w:color="auto"/>
                <w:left w:val="none" w:sz="0" w:space="0" w:color="auto"/>
                <w:bottom w:val="none" w:sz="0" w:space="0" w:color="auto"/>
                <w:right w:val="none" w:sz="0" w:space="0" w:color="auto"/>
              </w:divBdr>
              <w:divsChild>
                <w:div w:id="717317216">
                  <w:marLeft w:val="0"/>
                  <w:marRight w:val="0"/>
                  <w:marTop w:val="0"/>
                  <w:marBottom w:val="0"/>
                  <w:divBdr>
                    <w:top w:val="none" w:sz="0" w:space="0" w:color="auto"/>
                    <w:left w:val="none" w:sz="0" w:space="0" w:color="auto"/>
                    <w:bottom w:val="none" w:sz="0" w:space="0" w:color="auto"/>
                    <w:right w:val="none" w:sz="0" w:space="0" w:color="auto"/>
                  </w:divBdr>
                </w:div>
              </w:divsChild>
            </w:div>
            <w:div w:id="823424522">
              <w:marLeft w:val="0"/>
              <w:marRight w:val="0"/>
              <w:marTop w:val="0"/>
              <w:marBottom w:val="0"/>
              <w:divBdr>
                <w:top w:val="none" w:sz="0" w:space="0" w:color="auto"/>
                <w:left w:val="none" w:sz="0" w:space="0" w:color="auto"/>
                <w:bottom w:val="none" w:sz="0" w:space="0" w:color="auto"/>
                <w:right w:val="none" w:sz="0" w:space="0" w:color="auto"/>
              </w:divBdr>
              <w:divsChild>
                <w:div w:id="622734020">
                  <w:marLeft w:val="0"/>
                  <w:marRight w:val="0"/>
                  <w:marTop w:val="0"/>
                  <w:marBottom w:val="0"/>
                  <w:divBdr>
                    <w:top w:val="none" w:sz="0" w:space="0" w:color="auto"/>
                    <w:left w:val="none" w:sz="0" w:space="0" w:color="auto"/>
                    <w:bottom w:val="none" w:sz="0" w:space="0" w:color="auto"/>
                    <w:right w:val="none" w:sz="0" w:space="0" w:color="auto"/>
                  </w:divBdr>
                </w:div>
              </w:divsChild>
            </w:div>
            <w:div w:id="1370842189">
              <w:marLeft w:val="0"/>
              <w:marRight w:val="0"/>
              <w:marTop w:val="0"/>
              <w:marBottom w:val="0"/>
              <w:divBdr>
                <w:top w:val="none" w:sz="0" w:space="0" w:color="auto"/>
                <w:left w:val="none" w:sz="0" w:space="0" w:color="auto"/>
                <w:bottom w:val="none" w:sz="0" w:space="0" w:color="auto"/>
                <w:right w:val="none" w:sz="0" w:space="0" w:color="auto"/>
              </w:divBdr>
              <w:divsChild>
                <w:div w:id="211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632168">
      <w:bodyDiv w:val="1"/>
      <w:marLeft w:val="0"/>
      <w:marRight w:val="0"/>
      <w:marTop w:val="0"/>
      <w:marBottom w:val="0"/>
      <w:divBdr>
        <w:top w:val="none" w:sz="0" w:space="0" w:color="auto"/>
        <w:left w:val="none" w:sz="0" w:space="0" w:color="auto"/>
        <w:bottom w:val="none" w:sz="0" w:space="0" w:color="auto"/>
        <w:right w:val="none" w:sz="0" w:space="0" w:color="auto"/>
      </w:divBdr>
      <w:divsChild>
        <w:div w:id="125248234">
          <w:marLeft w:val="0"/>
          <w:marRight w:val="0"/>
          <w:marTop w:val="0"/>
          <w:marBottom w:val="0"/>
          <w:divBdr>
            <w:top w:val="none" w:sz="0" w:space="0" w:color="auto"/>
            <w:left w:val="none" w:sz="0" w:space="0" w:color="auto"/>
            <w:bottom w:val="none" w:sz="0" w:space="0" w:color="auto"/>
            <w:right w:val="none" w:sz="0" w:space="0" w:color="auto"/>
          </w:divBdr>
        </w:div>
        <w:div w:id="54353785">
          <w:marLeft w:val="0"/>
          <w:marRight w:val="0"/>
          <w:marTop w:val="0"/>
          <w:marBottom w:val="0"/>
          <w:divBdr>
            <w:top w:val="none" w:sz="0" w:space="0" w:color="auto"/>
            <w:left w:val="none" w:sz="0" w:space="0" w:color="auto"/>
            <w:bottom w:val="none" w:sz="0" w:space="0" w:color="auto"/>
            <w:right w:val="none" w:sz="0" w:space="0" w:color="auto"/>
          </w:divBdr>
          <w:divsChild>
            <w:div w:id="1843855980">
              <w:marLeft w:val="0"/>
              <w:marRight w:val="0"/>
              <w:marTop w:val="0"/>
              <w:marBottom w:val="0"/>
              <w:divBdr>
                <w:top w:val="none" w:sz="0" w:space="0" w:color="auto"/>
                <w:left w:val="none" w:sz="0" w:space="0" w:color="auto"/>
                <w:bottom w:val="none" w:sz="0" w:space="0" w:color="auto"/>
                <w:right w:val="none" w:sz="0" w:space="0" w:color="auto"/>
              </w:divBdr>
              <w:divsChild>
                <w:div w:id="94594328">
                  <w:marLeft w:val="0"/>
                  <w:marRight w:val="0"/>
                  <w:marTop w:val="0"/>
                  <w:marBottom w:val="0"/>
                  <w:divBdr>
                    <w:top w:val="none" w:sz="0" w:space="0" w:color="auto"/>
                    <w:left w:val="none" w:sz="0" w:space="0" w:color="auto"/>
                    <w:bottom w:val="none" w:sz="0" w:space="0" w:color="auto"/>
                    <w:right w:val="none" w:sz="0" w:space="0" w:color="auto"/>
                  </w:divBdr>
                </w:div>
              </w:divsChild>
            </w:div>
            <w:div w:id="951742037">
              <w:marLeft w:val="0"/>
              <w:marRight w:val="0"/>
              <w:marTop w:val="0"/>
              <w:marBottom w:val="0"/>
              <w:divBdr>
                <w:top w:val="none" w:sz="0" w:space="0" w:color="auto"/>
                <w:left w:val="none" w:sz="0" w:space="0" w:color="auto"/>
                <w:bottom w:val="none" w:sz="0" w:space="0" w:color="auto"/>
                <w:right w:val="none" w:sz="0" w:space="0" w:color="auto"/>
              </w:divBdr>
              <w:divsChild>
                <w:div w:id="1933509437">
                  <w:marLeft w:val="0"/>
                  <w:marRight w:val="0"/>
                  <w:marTop w:val="0"/>
                  <w:marBottom w:val="0"/>
                  <w:divBdr>
                    <w:top w:val="none" w:sz="0" w:space="0" w:color="auto"/>
                    <w:left w:val="none" w:sz="0" w:space="0" w:color="auto"/>
                    <w:bottom w:val="none" w:sz="0" w:space="0" w:color="auto"/>
                    <w:right w:val="none" w:sz="0" w:space="0" w:color="auto"/>
                  </w:divBdr>
                </w:div>
              </w:divsChild>
            </w:div>
            <w:div w:id="475418045">
              <w:marLeft w:val="0"/>
              <w:marRight w:val="0"/>
              <w:marTop w:val="0"/>
              <w:marBottom w:val="0"/>
              <w:divBdr>
                <w:top w:val="none" w:sz="0" w:space="0" w:color="auto"/>
                <w:left w:val="none" w:sz="0" w:space="0" w:color="auto"/>
                <w:bottom w:val="none" w:sz="0" w:space="0" w:color="auto"/>
                <w:right w:val="none" w:sz="0" w:space="0" w:color="auto"/>
              </w:divBdr>
              <w:divsChild>
                <w:div w:id="1583299579">
                  <w:marLeft w:val="0"/>
                  <w:marRight w:val="0"/>
                  <w:marTop w:val="0"/>
                  <w:marBottom w:val="0"/>
                  <w:divBdr>
                    <w:top w:val="none" w:sz="0" w:space="0" w:color="auto"/>
                    <w:left w:val="none" w:sz="0" w:space="0" w:color="auto"/>
                    <w:bottom w:val="none" w:sz="0" w:space="0" w:color="auto"/>
                    <w:right w:val="none" w:sz="0" w:space="0" w:color="auto"/>
                  </w:divBdr>
                </w:div>
              </w:divsChild>
            </w:div>
            <w:div w:id="903833570">
              <w:marLeft w:val="0"/>
              <w:marRight w:val="0"/>
              <w:marTop w:val="0"/>
              <w:marBottom w:val="0"/>
              <w:divBdr>
                <w:top w:val="none" w:sz="0" w:space="0" w:color="auto"/>
                <w:left w:val="none" w:sz="0" w:space="0" w:color="auto"/>
                <w:bottom w:val="none" w:sz="0" w:space="0" w:color="auto"/>
                <w:right w:val="none" w:sz="0" w:space="0" w:color="auto"/>
              </w:divBdr>
              <w:divsChild>
                <w:div w:id="15108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741078">
      <w:bodyDiv w:val="1"/>
      <w:marLeft w:val="0"/>
      <w:marRight w:val="0"/>
      <w:marTop w:val="0"/>
      <w:marBottom w:val="0"/>
      <w:divBdr>
        <w:top w:val="none" w:sz="0" w:space="0" w:color="auto"/>
        <w:left w:val="none" w:sz="0" w:space="0" w:color="auto"/>
        <w:bottom w:val="none" w:sz="0" w:space="0" w:color="auto"/>
        <w:right w:val="none" w:sz="0" w:space="0" w:color="auto"/>
      </w:divBdr>
      <w:divsChild>
        <w:div w:id="652760617">
          <w:marLeft w:val="0"/>
          <w:marRight w:val="0"/>
          <w:marTop w:val="0"/>
          <w:marBottom w:val="0"/>
          <w:divBdr>
            <w:top w:val="none" w:sz="0" w:space="0" w:color="auto"/>
            <w:left w:val="none" w:sz="0" w:space="0" w:color="auto"/>
            <w:bottom w:val="none" w:sz="0" w:space="0" w:color="auto"/>
            <w:right w:val="none" w:sz="0" w:space="0" w:color="auto"/>
          </w:divBdr>
        </w:div>
        <w:div w:id="1514345863">
          <w:marLeft w:val="0"/>
          <w:marRight w:val="0"/>
          <w:marTop w:val="0"/>
          <w:marBottom w:val="0"/>
          <w:divBdr>
            <w:top w:val="none" w:sz="0" w:space="0" w:color="auto"/>
            <w:left w:val="none" w:sz="0" w:space="0" w:color="auto"/>
            <w:bottom w:val="none" w:sz="0" w:space="0" w:color="auto"/>
            <w:right w:val="none" w:sz="0" w:space="0" w:color="auto"/>
          </w:divBdr>
          <w:divsChild>
            <w:div w:id="1298992067">
              <w:marLeft w:val="0"/>
              <w:marRight w:val="0"/>
              <w:marTop w:val="0"/>
              <w:marBottom w:val="0"/>
              <w:divBdr>
                <w:top w:val="none" w:sz="0" w:space="0" w:color="auto"/>
                <w:left w:val="none" w:sz="0" w:space="0" w:color="auto"/>
                <w:bottom w:val="none" w:sz="0" w:space="0" w:color="auto"/>
                <w:right w:val="none" w:sz="0" w:space="0" w:color="auto"/>
              </w:divBdr>
              <w:divsChild>
                <w:div w:id="1983272941">
                  <w:marLeft w:val="0"/>
                  <w:marRight w:val="0"/>
                  <w:marTop w:val="0"/>
                  <w:marBottom w:val="0"/>
                  <w:divBdr>
                    <w:top w:val="none" w:sz="0" w:space="0" w:color="auto"/>
                    <w:left w:val="none" w:sz="0" w:space="0" w:color="auto"/>
                    <w:bottom w:val="none" w:sz="0" w:space="0" w:color="auto"/>
                    <w:right w:val="none" w:sz="0" w:space="0" w:color="auto"/>
                  </w:divBdr>
                </w:div>
              </w:divsChild>
            </w:div>
            <w:div w:id="691299303">
              <w:marLeft w:val="0"/>
              <w:marRight w:val="0"/>
              <w:marTop w:val="0"/>
              <w:marBottom w:val="0"/>
              <w:divBdr>
                <w:top w:val="none" w:sz="0" w:space="0" w:color="auto"/>
                <w:left w:val="none" w:sz="0" w:space="0" w:color="auto"/>
                <w:bottom w:val="none" w:sz="0" w:space="0" w:color="auto"/>
                <w:right w:val="none" w:sz="0" w:space="0" w:color="auto"/>
              </w:divBdr>
              <w:divsChild>
                <w:div w:id="1095400327">
                  <w:marLeft w:val="0"/>
                  <w:marRight w:val="0"/>
                  <w:marTop w:val="0"/>
                  <w:marBottom w:val="0"/>
                  <w:divBdr>
                    <w:top w:val="none" w:sz="0" w:space="0" w:color="auto"/>
                    <w:left w:val="none" w:sz="0" w:space="0" w:color="auto"/>
                    <w:bottom w:val="none" w:sz="0" w:space="0" w:color="auto"/>
                    <w:right w:val="none" w:sz="0" w:space="0" w:color="auto"/>
                  </w:divBdr>
                </w:div>
              </w:divsChild>
            </w:div>
            <w:div w:id="1120538131">
              <w:marLeft w:val="0"/>
              <w:marRight w:val="0"/>
              <w:marTop w:val="0"/>
              <w:marBottom w:val="0"/>
              <w:divBdr>
                <w:top w:val="none" w:sz="0" w:space="0" w:color="auto"/>
                <w:left w:val="none" w:sz="0" w:space="0" w:color="auto"/>
                <w:bottom w:val="none" w:sz="0" w:space="0" w:color="auto"/>
                <w:right w:val="none" w:sz="0" w:space="0" w:color="auto"/>
              </w:divBdr>
              <w:divsChild>
                <w:div w:id="894505760">
                  <w:marLeft w:val="0"/>
                  <w:marRight w:val="0"/>
                  <w:marTop w:val="0"/>
                  <w:marBottom w:val="0"/>
                  <w:divBdr>
                    <w:top w:val="none" w:sz="0" w:space="0" w:color="auto"/>
                    <w:left w:val="none" w:sz="0" w:space="0" w:color="auto"/>
                    <w:bottom w:val="none" w:sz="0" w:space="0" w:color="auto"/>
                    <w:right w:val="none" w:sz="0" w:space="0" w:color="auto"/>
                  </w:divBdr>
                </w:div>
              </w:divsChild>
            </w:div>
            <w:div w:id="1225529595">
              <w:marLeft w:val="0"/>
              <w:marRight w:val="0"/>
              <w:marTop w:val="0"/>
              <w:marBottom w:val="0"/>
              <w:divBdr>
                <w:top w:val="none" w:sz="0" w:space="0" w:color="auto"/>
                <w:left w:val="none" w:sz="0" w:space="0" w:color="auto"/>
                <w:bottom w:val="none" w:sz="0" w:space="0" w:color="auto"/>
                <w:right w:val="none" w:sz="0" w:space="0" w:color="auto"/>
              </w:divBdr>
              <w:divsChild>
                <w:div w:id="184045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816110">
      <w:bodyDiv w:val="1"/>
      <w:marLeft w:val="0"/>
      <w:marRight w:val="0"/>
      <w:marTop w:val="0"/>
      <w:marBottom w:val="0"/>
      <w:divBdr>
        <w:top w:val="none" w:sz="0" w:space="0" w:color="auto"/>
        <w:left w:val="none" w:sz="0" w:space="0" w:color="auto"/>
        <w:bottom w:val="none" w:sz="0" w:space="0" w:color="auto"/>
        <w:right w:val="none" w:sz="0" w:space="0" w:color="auto"/>
      </w:divBdr>
      <w:divsChild>
        <w:div w:id="206070495">
          <w:marLeft w:val="0"/>
          <w:marRight w:val="0"/>
          <w:marTop w:val="0"/>
          <w:marBottom w:val="0"/>
          <w:divBdr>
            <w:top w:val="none" w:sz="0" w:space="0" w:color="auto"/>
            <w:left w:val="none" w:sz="0" w:space="0" w:color="auto"/>
            <w:bottom w:val="none" w:sz="0" w:space="0" w:color="auto"/>
            <w:right w:val="none" w:sz="0" w:space="0" w:color="auto"/>
          </w:divBdr>
        </w:div>
        <w:div w:id="1060977153">
          <w:marLeft w:val="0"/>
          <w:marRight w:val="0"/>
          <w:marTop w:val="0"/>
          <w:marBottom w:val="0"/>
          <w:divBdr>
            <w:top w:val="none" w:sz="0" w:space="0" w:color="auto"/>
            <w:left w:val="none" w:sz="0" w:space="0" w:color="auto"/>
            <w:bottom w:val="none" w:sz="0" w:space="0" w:color="auto"/>
            <w:right w:val="none" w:sz="0" w:space="0" w:color="auto"/>
          </w:divBdr>
          <w:divsChild>
            <w:div w:id="329452452">
              <w:marLeft w:val="0"/>
              <w:marRight w:val="0"/>
              <w:marTop w:val="0"/>
              <w:marBottom w:val="0"/>
              <w:divBdr>
                <w:top w:val="none" w:sz="0" w:space="0" w:color="auto"/>
                <w:left w:val="none" w:sz="0" w:space="0" w:color="auto"/>
                <w:bottom w:val="none" w:sz="0" w:space="0" w:color="auto"/>
                <w:right w:val="none" w:sz="0" w:space="0" w:color="auto"/>
              </w:divBdr>
              <w:divsChild>
                <w:div w:id="862790242">
                  <w:marLeft w:val="0"/>
                  <w:marRight w:val="0"/>
                  <w:marTop w:val="0"/>
                  <w:marBottom w:val="0"/>
                  <w:divBdr>
                    <w:top w:val="none" w:sz="0" w:space="0" w:color="auto"/>
                    <w:left w:val="none" w:sz="0" w:space="0" w:color="auto"/>
                    <w:bottom w:val="none" w:sz="0" w:space="0" w:color="auto"/>
                    <w:right w:val="none" w:sz="0" w:space="0" w:color="auto"/>
                  </w:divBdr>
                </w:div>
              </w:divsChild>
            </w:div>
            <w:div w:id="1125080985">
              <w:marLeft w:val="0"/>
              <w:marRight w:val="0"/>
              <w:marTop w:val="0"/>
              <w:marBottom w:val="0"/>
              <w:divBdr>
                <w:top w:val="none" w:sz="0" w:space="0" w:color="auto"/>
                <w:left w:val="none" w:sz="0" w:space="0" w:color="auto"/>
                <w:bottom w:val="none" w:sz="0" w:space="0" w:color="auto"/>
                <w:right w:val="none" w:sz="0" w:space="0" w:color="auto"/>
              </w:divBdr>
              <w:divsChild>
                <w:div w:id="216480157">
                  <w:marLeft w:val="0"/>
                  <w:marRight w:val="0"/>
                  <w:marTop w:val="0"/>
                  <w:marBottom w:val="0"/>
                  <w:divBdr>
                    <w:top w:val="none" w:sz="0" w:space="0" w:color="auto"/>
                    <w:left w:val="none" w:sz="0" w:space="0" w:color="auto"/>
                    <w:bottom w:val="none" w:sz="0" w:space="0" w:color="auto"/>
                    <w:right w:val="none" w:sz="0" w:space="0" w:color="auto"/>
                  </w:divBdr>
                </w:div>
              </w:divsChild>
            </w:div>
            <w:div w:id="2041466409">
              <w:marLeft w:val="0"/>
              <w:marRight w:val="0"/>
              <w:marTop w:val="0"/>
              <w:marBottom w:val="0"/>
              <w:divBdr>
                <w:top w:val="none" w:sz="0" w:space="0" w:color="auto"/>
                <w:left w:val="none" w:sz="0" w:space="0" w:color="auto"/>
                <w:bottom w:val="none" w:sz="0" w:space="0" w:color="auto"/>
                <w:right w:val="none" w:sz="0" w:space="0" w:color="auto"/>
              </w:divBdr>
              <w:divsChild>
                <w:div w:id="576019692">
                  <w:marLeft w:val="0"/>
                  <w:marRight w:val="0"/>
                  <w:marTop w:val="0"/>
                  <w:marBottom w:val="0"/>
                  <w:divBdr>
                    <w:top w:val="none" w:sz="0" w:space="0" w:color="auto"/>
                    <w:left w:val="none" w:sz="0" w:space="0" w:color="auto"/>
                    <w:bottom w:val="none" w:sz="0" w:space="0" w:color="auto"/>
                    <w:right w:val="none" w:sz="0" w:space="0" w:color="auto"/>
                  </w:divBdr>
                </w:div>
              </w:divsChild>
            </w:div>
            <w:div w:id="1725326238">
              <w:marLeft w:val="0"/>
              <w:marRight w:val="0"/>
              <w:marTop w:val="0"/>
              <w:marBottom w:val="0"/>
              <w:divBdr>
                <w:top w:val="none" w:sz="0" w:space="0" w:color="auto"/>
                <w:left w:val="none" w:sz="0" w:space="0" w:color="auto"/>
                <w:bottom w:val="none" w:sz="0" w:space="0" w:color="auto"/>
                <w:right w:val="none" w:sz="0" w:space="0" w:color="auto"/>
              </w:divBdr>
              <w:divsChild>
                <w:div w:id="18082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358435">
      <w:bodyDiv w:val="1"/>
      <w:marLeft w:val="0"/>
      <w:marRight w:val="0"/>
      <w:marTop w:val="0"/>
      <w:marBottom w:val="0"/>
      <w:divBdr>
        <w:top w:val="none" w:sz="0" w:space="0" w:color="auto"/>
        <w:left w:val="none" w:sz="0" w:space="0" w:color="auto"/>
        <w:bottom w:val="none" w:sz="0" w:space="0" w:color="auto"/>
        <w:right w:val="none" w:sz="0" w:space="0" w:color="auto"/>
      </w:divBdr>
      <w:divsChild>
        <w:div w:id="1289819860">
          <w:marLeft w:val="0"/>
          <w:marRight w:val="0"/>
          <w:marTop w:val="0"/>
          <w:marBottom w:val="0"/>
          <w:divBdr>
            <w:top w:val="none" w:sz="0" w:space="0" w:color="auto"/>
            <w:left w:val="none" w:sz="0" w:space="0" w:color="auto"/>
            <w:bottom w:val="none" w:sz="0" w:space="0" w:color="auto"/>
            <w:right w:val="none" w:sz="0" w:space="0" w:color="auto"/>
          </w:divBdr>
        </w:div>
        <w:div w:id="1076627636">
          <w:marLeft w:val="0"/>
          <w:marRight w:val="0"/>
          <w:marTop w:val="0"/>
          <w:marBottom w:val="0"/>
          <w:divBdr>
            <w:top w:val="none" w:sz="0" w:space="0" w:color="auto"/>
            <w:left w:val="none" w:sz="0" w:space="0" w:color="auto"/>
            <w:bottom w:val="none" w:sz="0" w:space="0" w:color="auto"/>
            <w:right w:val="none" w:sz="0" w:space="0" w:color="auto"/>
          </w:divBdr>
          <w:divsChild>
            <w:div w:id="1470248742">
              <w:marLeft w:val="0"/>
              <w:marRight w:val="0"/>
              <w:marTop w:val="0"/>
              <w:marBottom w:val="0"/>
              <w:divBdr>
                <w:top w:val="none" w:sz="0" w:space="0" w:color="auto"/>
                <w:left w:val="none" w:sz="0" w:space="0" w:color="auto"/>
                <w:bottom w:val="none" w:sz="0" w:space="0" w:color="auto"/>
                <w:right w:val="none" w:sz="0" w:space="0" w:color="auto"/>
              </w:divBdr>
              <w:divsChild>
                <w:div w:id="1378818352">
                  <w:marLeft w:val="0"/>
                  <w:marRight w:val="0"/>
                  <w:marTop w:val="0"/>
                  <w:marBottom w:val="0"/>
                  <w:divBdr>
                    <w:top w:val="none" w:sz="0" w:space="0" w:color="auto"/>
                    <w:left w:val="none" w:sz="0" w:space="0" w:color="auto"/>
                    <w:bottom w:val="none" w:sz="0" w:space="0" w:color="auto"/>
                    <w:right w:val="none" w:sz="0" w:space="0" w:color="auto"/>
                  </w:divBdr>
                </w:div>
              </w:divsChild>
            </w:div>
            <w:div w:id="1221862428">
              <w:marLeft w:val="0"/>
              <w:marRight w:val="0"/>
              <w:marTop w:val="0"/>
              <w:marBottom w:val="0"/>
              <w:divBdr>
                <w:top w:val="none" w:sz="0" w:space="0" w:color="auto"/>
                <w:left w:val="none" w:sz="0" w:space="0" w:color="auto"/>
                <w:bottom w:val="none" w:sz="0" w:space="0" w:color="auto"/>
                <w:right w:val="none" w:sz="0" w:space="0" w:color="auto"/>
              </w:divBdr>
              <w:divsChild>
                <w:div w:id="1159466984">
                  <w:marLeft w:val="0"/>
                  <w:marRight w:val="0"/>
                  <w:marTop w:val="0"/>
                  <w:marBottom w:val="0"/>
                  <w:divBdr>
                    <w:top w:val="none" w:sz="0" w:space="0" w:color="auto"/>
                    <w:left w:val="none" w:sz="0" w:space="0" w:color="auto"/>
                    <w:bottom w:val="none" w:sz="0" w:space="0" w:color="auto"/>
                    <w:right w:val="none" w:sz="0" w:space="0" w:color="auto"/>
                  </w:divBdr>
                </w:div>
              </w:divsChild>
            </w:div>
            <w:div w:id="962033817">
              <w:marLeft w:val="0"/>
              <w:marRight w:val="0"/>
              <w:marTop w:val="0"/>
              <w:marBottom w:val="0"/>
              <w:divBdr>
                <w:top w:val="none" w:sz="0" w:space="0" w:color="auto"/>
                <w:left w:val="none" w:sz="0" w:space="0" w:color="auto"/>
                <w:bottom w:val="none" w:sz="0" w:space="0" w:color="auto"/>
                <w:right w:val="none" w:sz="0" w:space="0" w:color="auto"/>
              </w:divBdr>
              <w:divsChild>
                <w:div w:id="1275747796">
                  <w:marLeft w:val="0"/>
                  <w:marRight w:val="0"/>
                  <w:marTop w:val="0"/>
                  <w:marBottom w:val="0"/>
                  <w:divBdr>
                    <w:top w:val="none" w:sz="0" w:space="0" w:color="auto"/>
                    <w:left w:val="none" w:sz="0" w:space="0" w:color="auto"/>
                    <w:bottom w:val="none" w:sz="0" w:space="0" w:color="auto"/>
                    <w:right w:val="none" w:sz="0" w:space="0" w:color="auto"/>
                  </w:divBdr>
                </w:div>
              </w:divsChild>
            </w:div>
            <w:div w:id="1625846180">
              <w:marLeft w:val="0"/>
              <w:marRight w:val="0"/>
              <w:marTop w:val="0"/>
              <w:marBottom w:val="0"/>
              <w:divBdr>
                <w:top w:val="none" w:sz="0" w:space="0" w:color="auto"/>
                <w:left w:val="none" w:sz="0" w:space="0" w:color="auto"/>
                <w:bottom w:val="none" w:sz="0" w:space="0" w:color="auto"/>
                <w:right w:val="none" w:sz="0" w:space="0" w:color="auto"/>
              </w:divBdr>
              <w:divsChild>
                <w:div w:id="53092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43959">
      <w:bodyDiv w:val="1"/>
      <w:marLeft w:val="0"/>
      <w:marRight w:val="0"/>
      <w:marTop w:val="0"/>
      <w:marBottom w:val="0"/>
      <w:divBdr>
        <w:top w:val="none" w:sz="0" w:space="0" w:color="auto"/>
        <w:left w:val="none" w:sz="0" w:space="0" w:color="auto"/>
        <w:bottom w:val="none" w:sz="0" w:space="0" w:color="auto"/>
        <w:right w:val="none" w:sz="0" w:space="0" w:color="auto"/>
      </w:divBdr>
    </w:div>
    <w:div w:id="1571189735">
      <w:bodyDiv w:val="1"/>
      <w:marLeft w:val="0"/>
      <w:marRight w:val="0"/>
      <w:marTop w:val="0"/>
      <w:marBottom w:val="0"/>
      <w:divBdr>
        <w:top w:val="none" w:sz="0" w:space="0" w:color="auto"/>
        <w:left w:val="none" w:sz="0" w:space="0" w:color="auto"/>
        <w:bottom w:val="none" w:sz="0" w:space="0" w:color="auto"/>
        <w:right w:val="none" w:sz="0" w:space="0" w:color="auto"/>
      </w:divBdr>
      <w:divsChild>
        <w:div w:id="2102488667">
          <w:marLeft w:val="0"/>
          <w:marRight w:val="0"/>
          <w:marTop w:val="0"/>
          <w:marBottom w:val="0"/>
          <w:divBdr>
            <w:top w:val="none" w:sz="0" w:space="0" w:color="auto"/>
            <w:left w:val="none" w:sz="0" w:space="0" w:color="auto"/>
            <w:bottom w:val="none" w:sz="0" w:space="0" w:color="auto"/>
            <w:right w:val="none" w:sz="0" w:space="0" w:color="auto"/>
          </w:divBdr>
        </w:div>
        <w:div w:id="188642131">
          <w:marLeft w:val="0"/>
          <w:marRight w:val="0"/>
          <w:marTop w:val="0"/>
          <w:marBottom w:val="0"/>
          <w:divBdr>
            <w:top w:val="none" w:sz="0" w:space="0" w:color="auto"/>
            <w:left w:val="none" w:sz="0" w:space="0" w:color="auto"/>
            <w:bottom w:val="none" w:sz="0" w:space="0" w:color="auto"/>
            <w:right w:val="none" w:sz="0" w:space="0" w:color="auto"/>
          </w:divBdr>
          <w:divsChild>
            <w:div w:id="1776943801">
              <w:marLeft w:val="0"/>
              <w:marRight w:val="0"/>
              <w:marTop w:val="0"/>
              <w:marBottom w:val="0"/>
              <w:divBdr>
                <w:top w:val="none" w:sz="0" w:space="0" w:color="auto"/>
                <w:left w:val="none" w:sz="0" w:space="0" w:color="auto"/>
                <w:bottom w:val="none" w:sz="0" w:space="0" w:color="auto"/>
                <w:right w:val="none" w:sz="0" w:space="0" w:color="auto"/>
              </w:divBdr>
              <w:divsChild>
                <w:div w:id="811943059">
                  <w:marLeft w:val="0"/>
                  <w:marRight w:val="0"/>
                  <w:marTop w:val="0"/>
                  <w:marBottom w:val="0"/>
                  <w:divBdr>
                    <w:top w:val="none" w:sz="0" w:space="0" w:color="auto"/>
                    <w:left w:val="none" w:sz="0" w:space="0" w:color="auto"/>
                    <w:bottom w:val="none" w:sz="0" w:space="0" w:color="auto"/>
                    <w:right w:val="none" w:sz="0" w:space="0" w:color="auto"/>
                  </w:divBdr>
                </w:div>
              </w:divsChild>
            </w:div>
            <w:div w:id="893732312">
              <w:marLeft w:val="0"/>
              <w:marRight w:val="0"/>
              <w:marTop w:val="0"/>
              <w:marBottom w:val="0"/>
              <w:divBdr>
                <w:top w:val="none" w:sz="0" w:space="0" w:color="auto"/>
                <w:left w:val="none" w:sz="0" w:space="0" w:color="auto"/>
                <w:bottom w:val="none" w:sz="0" w:space="0" w:color="auto"/>
                <w:right w:val="none" w:sz="0" w:space="0" w:color="auto"/>
              </w:divBdr>
              <w:divsChild>
                <w:div w:id="1804081569">
                  <w:marLeft w:val="0"/>
                  <w:marRight w:val="0"/>
                  <w:marTop w:val="0"/>
                  <w:marBottom w:val="0"/>
                  <w:divBdr>
                    <w:top w:val="none" w:sz="0" w:space="0" w:color="auto"/>
                    <w:left w:val="none" w:sz="0" w:space="0" w:color="auto"/>
                    <w:bottom w:val="none" w:sz="0" w:space="0" w:color="auto"/>
                    <w:right w:val="none" w:sz="0" w:space="0" w:color="auto"/>
                  </w:divBdr>
                </w:div>
              </w:divsChild>
            </w:div>
            <w:div w:id="495343749">
              <w:marLeft w:val="0"/>
              <w:marRight w:val="0"/>
              <w:marTop w:val="0"/>
              <w:marBottom w:val="0"/>
              <w:divBdr>
                <w:top w:val="none" w:sz="0" w:space="0" w:color="auto"/>
                <w:left w:val="none" w:sz="0" w:space="0" w:color="auto"/>
                <w:bottom w:val="none" w:sz="0" w:space="0" w:color="auto"/>
                <w:right w:val="none" w:sz="0" w:space="0" w:color="auto"/>
              </w:divBdr>
              <w:divsChild>
                <w:div w:id="2126801474">
                  <w:marLeft w:val="0"/>
                  <w:marRight w:val="0"/>
                  <w:marTop w:val="0"/>
                  <w:marBottom w:val="0"/>
                  <w:divBdr>
                    <w:top w:val="none" w:sz="0" w:space="0" w:color="auto"/>
                    <w:left w:val="none" w:sz="0" w:space="0" w:color="auto"/>
                    <w:bottom w:val="none" w:sz="0" w:space="0" w:color="auto"/>
                    <w:right w:val="none" w:sz="0" w:space="0" w:color="auto"/>
                  </w:divBdr>
                </w:div>
              </w:divsChild>
            </w:div>
            <w:div w:id="1732076388">
              <w:marLeft w:val="0"/>
              <w:marRight w:val="0"/>
              <w:marTop w:val="0"/>
              <w:marBottom w:val="0"/>
              <w:divBdr>
                <w:top w:val="none" w:sz="0" w:space="0" w:color="auto"/>
                <w:left w:val="none" w:sz="0" w:space="0" w:color="auto"/>
                <w:bottom w:val="none" w:sz="0" w:space="0" w:color="auto"/>
                <w:right w:val="none" w:sz="0" w:space="0" w:color="auto"/>
              </w:divBdr>
              <w:divsChild>
                <w:div w:id="530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109345">
      <w:bodyDiv w:val="1"/>
      <w:marLeft w:val="0"/>
      <w:marRight w:val="0"/>
      <w:marTop w:val="0"/>
      <w:marBottom w:val="0"/>
      <w:divBdr>
        <w:top w:val="none" w:sz="0" w:space="0" w:color="auto"/>
        <w:left w:val="none" w:sz="0" w:space="0" w:color="auto"/>
        <w:bottom w:val="none" w:sz="0" w:space="0" w:color="auto"/>
        <w:right w:val="none" w:sz="0" w:space="0" w:color="auto"/>
      </w:divBdr>
      <w:divsChild>
        <w:div w:id="309217570">
          <w:marLeft w:val="0"/>
          <w:marRight w:val="0"/>
          <w:marTop w:val="0"/>
          <w:marBottom w:val="0"/>
          <w:divBdr>
            <w:top w:val="none" w:sz="0" w:space="0" w:color="auto"/>
            <w:left w:val="none" w:sz="0" w:space="0" w:color="auto"/>
            <w:bottom w:val="none" w:sz="0" w:space="0" w:color="auto"/>
            <w:right w:val="none" w:sz="0" w:space="0" w:color="auto"/>
          </w:divBdr>
        </w:div>
        <w:div w:id="217280185">
          <w:marLeft w:val="0"/>
          <w:marRight w:val="0"/>
          <w:marTop w:val="0"/>
          <w:marBottom w:val="0"/>
          <w:divBdr>
            <w:top w:val="none" w:sz="0" w:space="0" w:color="auto"/>
            <w:left w:val="none" w:sz="0" w:space="0" w:color="auto"/>
            <w:bottom w:val="none" w:sz="0" w:space="0" w:color="auto"/>
            <w:right w:val="none" w:sz="0" w:space="0" w:color="auto"/>
          </w:divBdr>
          <w:divsChild>
            <w:div w:id="445349376">
              <w:marLeft w:val="0"/>
              <w:marRight w:val="0"/>
              <w:marTop w:val="0"/>
              <w:marBottom w:val="0"/>
              <w:divBdr>
                <w:top w:val="none" w:sz="0" w:space="0" w:color="auto"/>
                <w:left w:val="none" w:sz="0" w:space="0" w:color="auto"/>
                <w:bottom w:val="none" w:sz="0" w:space="0" w:color="auto"/>
                <w:right w:val="none" w:sz="0" w:space="0" w:color="auto"/>
              </w:divBdr>
              <w:divsChild>
                <w:div w:id="1271821321">
                  <w:marLeft w:val="0"/>
                  <w:marRight w:val="0"/>
                  <w:marTop w:val="0"/>
                  <w:marBottom w:val="0"/>
                  <w:divBdr>
                    <w:top w:val="none" w:sz="0" w:space="0" w:color="auto"/>
                    <w:left w:val="none" w:sz="0" w:space="0" w:color="auto"/>
                    <w:bottom w:val="none" w:sz="0" w:space="0" w:color="auto"/>
                    <w:right w:val="none" w:sz="0" w:space="0" w:color="auto"/>
                  </w:divBdr>
                </w:div>
              </w:divsChild>
            </w:div>
            <w:div w:id="1064992223">
              <w:marLeft w:val="0"/>
              <w:marRight w:val="0"/>
              <w:marTop w:val="0"/>
              <w:marBottom w:val="0"/>
              <w:divBdr>
                <w:top w:val="none" w:sz="0" w:space="0" w:color="auto"/>
                <w:left w:val="none" w:sz="0" w:space="0" w:color="auto"/>
                <w:bottom w:val="none" w:sz="0" w:space="0" w:color="auto"/>
                <w:right w:val="none" w:sz="0" w:space="0" w:color="auto"/>
              </w:divBdr>
              <w:divsChild>
                <w:div w:id="1703091727">
                  <w:marLeft w:val="0"/>
                  <w:marRight w:val="0"/>
                  <w:marTop w:val="0"/>
                  <w:marBottom w:val="0"/>
                  <w:divBdr>
                    <w:top w:val="none" w:sz="0" w:space="0" w:color="auto"/>
                    <w:left w:val="none" w:sz="0" w:space="0" w:color="auto"/>
                    <w:bottom w:val="none" w:sz="0" w:space="0" w:color="auto"/>
                    <w:right w:val="none" w:sz="0" w:space="0" w:color="auto"/>
                  </w:divBdr>
                </w:div>
              </w:divsChild>
            </w:div>
            <w:div w:id="961614306">
              <w:marLeft w:val="0"/>
              <w:marRight w:val="0"/>
              <w:marTop w:val="0"/>
              <w:marBottom w:val="0"/>
              <w:divBdr>
                <w:top w:val="none" w:sz="0" w:space="0" w:color="auto"/>
                <w:left w:val="none" w:sz="0" w:space="0" w:color="auto"/>
                <w:bottom w:val="none" w:sz="0" w:space="0" w:color="auto"/>
                <w:right w:val="none" w:sz="0" w:space="0" w:color="auto"/>
              </w:divBdr>
              <w:divsChild>
                <w:div w:id="651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512522">
      <w:bodyDiv w:val="1"/>
      <w:marLeft w:val="0"/>
      <w:marRight w:val="0"/>
      <w:marTop w:val="0"/>
      <w:marBottom w:val="0"/>
      <w:divBdr>
        <w:top w:val="none" w:sz="0" w:space="0" w:color="auto"/>
        <w:left w:val="none" w:sz="0" w:space="0" w:color="auto"/>
        <w:bottom w:val="none" w:sz="0" w:space="0" w:color="auto"/>
        <w:right w:val="none" w:sz="0" w:space="0" w:color="auto"/>
      </w:divBdr>
      <w:divsChild>
        <w:div w:id="1509054811">
          <w:marLeft w:val="0"/>
          <w:marRight w:val="0"/>
          <w:marTop w:val="0"/>
          <w:marBottom w:val="0"/>
          <w:divBdr>
            <w:top w:val="none" w:sz="0" w:space="0" w:color="auto"/>
            <w:left w:val="none" w:sz="0" w:space="0" w:color="auto"/>
            <w:bottom w:val="none" w:sz="0" w:space="0" w:color="auto"/>
            <w:right w:val="none" w:sz="0" w:space="0" w:color="auto"/>
          </w:divBdr>
        </w:div>
        <w:div w:id="2081708971">
          <w:marLeft w:val="0"/>
          <w:marRight w:val="0"/>
          <w:marTop w:val="0"/>
          <w:marBottom w:val="0"/>
          <w:divBdr>
            <w:top w:val="none" w:sz="0" w:space="0" w:color="auto"/>
            <w:left w:val="none" w:sz="0" w:space="0" w:color="auto"/>
            <w:bottom w:val="none" w:sz="0" w:space="0" w:color="auto"/>
            <w:right w:val="none" w:sz="0" w:space="0" w:color="auto"/>
          </w:divBdr>
          <w:divsChild>
            <w:div w:id="516777443">
              <w:marLeft w:val="0"/>
              <w:marRight w:val="0"/>
              <w:marTop w:val="0"/>
              <w:marBottom w:val="0"/>
              <w:divBdr>
                <w:top w:val="none" w:sz="0" w:space="0" w:color="auto"/>
                <w:left w:val="none" w:sz="0" w:space="0" w:color="auto"/>
                <w:bottom w:val="none" w:sz="0" w:space="0" w:color="auto"/>
                <w:right w:val="none" w:sz="0" w:space="0" w:color="auto"/>
              </w:divBdr>
              <w:divsChild>
                <w:div w:id="751781533">
                  <w:marLeft w:val="0"/>
                  <w:marRight w:val="0"/>
                  <w:marTop w:val="0"/>
                  <w:marBottom w:val="0"/>
                  <w:divBdr>
                    <w:top w:val="none" w:sz="0" w:space="0" w:color="auto"/>
                    <w:left w:val="none" w:sz="0" w:space="0" w:color="auto"/>
                    <w:bottom w:val="none" w:sz="0" w:space="0" w:color="auto"/>
                    <w:right w:val="none" w:sz="0" w:space="0" w:color="auto"/>
                  </w:divBdr>
                </w:div>
              </w:divsChild>
            </w:div>
            <w:div w:id="930964852">
              <w:marLeft w:val="0"/>
              <w:marRight w:val="0"/>
              <w:marTop w:val="0"/>
              <w:marBottom w:val="0"/>
              <w:divBdr>
                <w:top w:val="none" w:sz="0" w:space="0" w:color="auto"/>
                <w:left w:val="none" w:sz="0" w:space="0" w:color="auto"/>
                <w:bottom w:val="none" w:sz="0" w:space="0" w:color="auto"/>
                <w:right w:val="none" w:sz="0" w:space="0" w:color="auto"/>
              </w:divBdr>
              <w:divsChild>
                <w:div w:id="1699962778">
                  <w:marLeft w:val="0"/>
                  <w:marRight w:val="0"/>
                  <w:marTop w:val="0"/>
                  <w:marBottom w:val="0"/>
                  <w:divBdr>
                    <w:top w:val="none" w:sz="0" w:space="0" w:color="auto"/>
                    <w:left w:val="none" w:sz="0" w:space="0" w:color="auto"/>
                    <w:bottom w:val="none" w:sz="0" w:space="0" w:color="auto"/>
                    <w:right w:val="none" w:sz="0" w:space="0" w:color="auto"/>
                  </w:divBdr>
                </w:div>
              </w:divsChild>
            </w:div>
            <w:div w:id="1209149059">
              <w:marLeft w:val="0"/>
              <w:marRight w:val="0"/>
              <w:marTop w:val="0"/>
              <w:marBottom w:val="0"/>
              <w:divBdr>
                <w:top w:val="none" w:sz="0" w:space="0" w:color="auto"/>
                <w:left w:val="none" w:sz="0" w:space="0" w:color="auto"/>
                <w:bottom w:val="none" w:sz="0" w:space="0" w:color="auto"/>
                <w:right w:val="none" w:sz="0" w:space="0" w:color="auto"/>
              </w:divBdr>
              <w:divsChild>
                <w:div w:id="912659536">
                  <w:marLeft w:val="0"/>
                  <w:marRight w:val="0"/>
                  <w:marTop w:val="0"/>
                  <w:marBottom w:val="0"/>
                  <w:divBdr>
                    <w:top w:val="none" w:sz="0" w:space="0" w:color="auto"/>
                    <w:left w:val="none" w:sz="0" w:space="0" w:color="auto"/>
                    <w:bottom w:val="none" w:sz="0" w:space="0" w:color="auto"/>
                    <w:right w:val="none" w:sz="0" w:space="0" w:color="auto"/>
                  </w:divBdr>
                </w:div>
              </w:divsChild>
            </w:div>
            <w:div w:id="250622696">
              <w:marLeft w:val="0"/>
              <w:marRight w:val="0"/>
              <w:marTop w:val="0"/>
              <w:marBottom w:val="0"/>
              <w:divBdr>
                <w:top w:val="none" w:sz="0" w:space="0" w:color="auto"/>
                <w:left w:val="none" w:sz="0" w:space="0" w:color="auto"/>
                <w:bottom w:val="none" w:sz="0" w:space="0" w:color="auto"/>
                <w:right w:val="none" w:sz="0" w:space="0" w:color="auto"/>
              </w:divBdr>
              <w:divsChild>
                <w:div w:id="33541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15141">
      <w:bodyDiv w:val="1"/>
      <w:marLeft w:val="0"/>
      <w:marRight w:val="0"/>
      <w:marTop w:val="0"/>
      <w:marBottom w:val="0"/>
      <w:divBdr>
        <w:top w:val="none" w:sz="0" w:space="0" w:color="auto"/>
        <w:left w:val="none" w:sz="0" w:space="0" w:color="auto"/>
        <w:bottom w:val="none" w:sz="0" w:space="0" w:color="auto"/>
        <w:right w:val="none" w:sz="0" w:space="0" w:color="auto"/>
      </w:divBdr>
      <w:divsChild>
        <w:div w:id="2145198068">
          <w:marLeft w:val="0"/>
          <w:marRight w:val="0"/>
          <w:marTop w:val="0"/>
          <w:marBottom w:val="0"/>
          <w:divBdr>
            <w:top w:val="none" w:sz="0" w:space="0" w:color="auto"/>
            <w:left w:val="none" w:sz="0" w:space="0" w:color="auto"/>
            <w:bottom w:val="none" w:sz="0" w:space="0" w:color="auto"/>
            <w:right w:val="none" w:sz="0" w:space="0" w:color="auto"/>
          </w:divBdr>
        </w:div>
      </w:divsChild>
    </w:div>
    <w:div w:id="1585651203">
      <w:bodyDiv w:val="1"/>
      <w:marLeft w:val="0"/>
      <w:marRight w:val="0"/>
      <w:marTop w:val="0"/>
      <w:marBottom w:val="0"/>
      <w:divBdr>
        <w:top w:val="none" w:sz="0" w:space="0" w:color="auto"/>
        <w:left w:val="none" w:sz="0" w:space="0" w:color="auto"/>
        <w:bottom w:val="none" w:sz="0" w:space="0" w:color="auto"/>
        <w:right w:val="none" w:sz="0" w:space="0" w:color="auto"/>
      </w:divBdr>
    </w:div>
    <w:div w:id="1590577710">
      <w:bodyDiv w:val="1"/>
      <w:marLeft w:val="0"/>
      <w:marRight w:val="0"/>
      <w:marTop w:val="0"/>
      <w:marBottom w:val="0"/>
      <w:divBdr>
        <w:top w:val="none" w:sz="0" w:space="0" w:color="auto"/>
        <w:left w:val="none" w:sz="0" w:space="0" w:color="auto"/>
        <w:bottom w:val="none" w:sz="0" w:space="0" w:color="auto"/>
        <w:right w:val="none" w:sz="0" w:space="0" w:color="auto"/>
      </w:divBdr>
    </w:div>
    <w:div w:id="1622495235">
      <w:bodyDiv w:val="1"/>
      <w:marLeft w:val="0"/>
      <w:marRight w:val="0"/>
      <w:marTop w:val="0"/>
      <w:marBottom w:val="0"/>
      <w:divBdr>
        <w:top w:val="none" w:sz="0" w:space="0" w:color="auto"/>
        <w:left w:val="none" w:sz="0" w:space="0" w:color="auto"/>
        <w:bottom w:val="none" w:sz="0" w:space="0" w:color="auto"/>
        <w:right w:val="none" w:sz="0" w:space="0" w:color="auto"/>
      </w:divBdr>
      <w:divsChild>
        <w:div w:id="337271968">
          <w:marLeft w:val="0"/>
          <w:marRight w:val="0"/>
          <w:marTop w:val="0"/>
          <w:marBottom w:val="0"/>
          <w:divBdr>
            <w:top w:val="none" w:sz="0" w:space="0" w:color="auto"/>
            <w:left w:val="none" w:sz="0" w:space="0" w:color="auto"/>
            <w:bottom w:val="none" w:sz="0" w:space="0" w:color="auto"/>
            <w:right w:val="none" w:sz="0" w:space="0" w:color="auto"/>
          </w:divBdr>
        </w:div>
        <w:div w:id="1692293569">
          <w:marLeft w:val="0"/>
          <w:marRight w:val="0"/>
          <w:marTop w:val="0"/>
          <w:marBottom w:val="0"/>
          <w:divBdr>
            <w:top w:val="none" w:sz="0" w:space="0" w:color="auto"/>
            <w:left w:val="none" w:sz="0" w:space="0" w:color="auto"/>
            <w:bottom w:val="none" w:sz="0" w:space="0" w:color="auto"/>
            <w:right w:val="none" w:sz="0" w:space="0" w:color="auto"/>
          </w:divBdr>
          <w:divsChild>
            <w:div w:id="946087545">
              <w:marLeft w:val="0"/>
              <w:marRight w:val="0"/>
              <w:marTop w:val="0"/>
              <w:marBottom w:val="0"/>
              <w:divBdr>
                <w:top w:val="none" w:sz="0" w:space="0" w:color="auto"/>
                <w:left w:val="none" w:sz="0" w:space="0" w:color="auto"/>
                <w:bottom w:val="none" w:sz="0" w:space="0" w:color="auto"/>
                <w:right w:val="none" w:sz="0" w:space="0" w:color="auto"/>
              </w:divBdr>
              <w:divsChild>
                <w:div w:id="331882059">
                  <w:marLeft w:val="0"/>
                  <w:marRight w:val="0"/>
                  <w:marTop w:val="0"/>
                  <w:marBottom w:val="0"/>
                  <w:divBdr>
                    <w:top w:val="none" w:sz="0" w:space="0" w:color="auto"/>
                    <w:left w:val="none" w:sz="0" w:space="0" w:color="auto"/>
                    <w:bottom w:val="none" w:sz="0" w:space="0" w:color="auto"/>
                    <w:right w:val="none" w:sz="0" w:space="0" w:color="auto"/>
                  </w:divBdr>
                </w:div>
              </w:divsChild>
            </w:div>
            <w:div w:id="1644654067">
              <w:marLeft w:val="0"/>
              <w:marRight w:val="0"/>
              <w:marTop w:val="0"/>
              <w:marBottom w:val="0"/>
              <w:divBdr>
                <w:top w:val="none" w:sz="0" w:space="0" w:color="auto"/>
                <w:left w:val="none" w:sz="0" w:space="0" w:color="auto"/>
                <w:bottom w:val="none" w:sz="0" w:space="0" w:color="auto"/>
                <w:right w:val="none" w:sz="0" w:space="0" w:color="auto"/>
              </w:divBdr>
              <w:divsChild>
                <w:div w:id="1906796027">
                  <w:marLeft w:val="0"/>
                  <w:marRight w:val="0"/>
                  <w:marTop w:val="0"/>
                  <w:marBottom w:val="0"/>
                  <w:divBdr>
                    <w:top w:val="none" w:sz="0" w:space="0" w:color="auto"/>
                    <w:left w:val="none" w:sz="0" w:space="0" w:color="auto"/>
                    <w:bottom w:val="none" w:sz="0" w:space="0" w:color="auto"/>
                    <w:right w:val="none" w:sz="0" w:space="0" w:color="auto"/>
                  </w:divBdr>
                </w:div>
              </w:divsChild>
            </w:div>
            <w:div w:id="2087990147">
              <w:marLeft w:val="0"/>
              <w:marRight w:val="0"/>
              <w:marTop w:val="0"/>
              <w:marBottom w:val="0"/>
              <w:divBdr>
                <w:top w:val="none" w:sz="0" w:space="0" w:color="auto"/>
                <w:left w:val="none" w:sz="0" w:space="0" w:color="auto"/>
                <w:bottom w:val="none" w:sz="0" w:space="0" w:color="auto"/>
                <w:right w:val="none" w:sz="0" w:space="0" w:color="auto"/>
              </w:divBdr>
              <w:divsChild>
                <w:div w:id="559437910">
                  <w:marLeft w:val="0"/>
                  <w:marRight w:val="0"/>
                  <w:marTop w:val="0"/>
                  <w:marBottom w:val="0"/>
                  <w:divBdr>
                    <w:top w:val="none" w:sz="0" w:space="0" w:color="auto"/>
                    <w:left w:val="none" w:sz="0" w:space="0" w:color="auto"/>
                    <w:bottom w:val="none" w:sz="0" w:space="0" w:color="auto"/>
                    <w:right w:val="none" w:sz="0" w:space="0" w:color="auto"/>
                  </w:divBdr>
                </w:div>
              </w:divsChild>
            </w:div>
            <w:div w:id="2093238650">
              <w:marLeft w:val="0"/>
              <w:marRight w:val="0"/>
              <w:marTop w:val="0"/>
              <w:marBottom w:val="0"/>
              <w:divBdr>
                <w:top w:val="none" w:sz="0" w:space="0" w:color="auto"/>
                <w:left w:val="none" w:sz="0" w:space="0" w:color="auto"/>
                <w:bottom w:val="none" w:sz="0" w:space="0" w:color="auto"/>
                <w:right w:val="none" w:sz="0" w:space="0" w:color="auto"/>
              </w:divBdr>
              <w:divsChild>
                <w:div w:id="9348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25577">
      <w:bodyDiv w:val="1"/>
      <w:marLeft w:val="0"/>
      <w:marRight w:val="0"/>
      <w:marTop w:val="0"/>
      <w:marBottom w:val="0"/>
      <w:divBdr>
        <w:top w:val="none" w:sz="0" w:space="0" w:color="auto"/>
        <w:left w:val="none" w:sz="0" w:space="0" w:color="auto"/>
        <w:bottom w:val="none" w:sz="0" w:space="0" w:color="auto"/>
        <w:right w:val="none" w:sz="0" w:space="0" w:color="auto"/>
      </w:divBdr>
    </w:div>
    <w:div w:id="1624000318">
      <w:bodyDiv w:val="1"/>
      <w:marLeft w:val="0"/>
      <w:marRight w:val="0"/>
      <w:marTop w:val="0"/>
      <w:marBottom w:val="0"/>
      <w:divBdr>
        <w:top w:val="none" w:sz="0" w:space="0" w:color="auto"/>
        <w:left w:val="none" w:sz="0" w:space="0" w:color="auto"/>
        <w:bottom w:val="none" w:sz="0" w:space="0" w:color="auto"/>
        <w:right w:val="none" w:sz="0" w:space="0" w:color="auto"/>
      </w:divBdr>
    </w:div>
    <w:div w:id="1631982698">
      <w:bodyDiv w:val="1"/>
      <w:marLeft w:val="0"/>
      <w:marRight w:val="0"/>
      <w:marTop w:val="0"/>
      <w:marBottom w:val="0"/>
      <w:divBdr>
        <w:top w:val="none" w:sz="0" w:space="0" w:color="auto"/>
        <w:left w:val="none" w:sz="0" w:space="0" w:color="auto"/>
        <w:bottom w:val="none" w:sz="0" w:space="0" w:color="auto"/>
        <w:right w:val="none" w:sz="0" w:space="0" w:color="auto"/>
      </w:divBdr>
      <w:divsChild>
        <w:div w:id="1183589542">
          <w:marLeft w:val="0"/>
          <w:marRight w:val="0"/>
          <w:marTop w:val="0"/>
          <w:marBottom w:val="0"/>
          <w:divBdr>
            <w:top w:val="none" w:sz="0" w:space="0" w:color="auto"/>
            <w:left w:val="none" w:sz="0" w:space="0" w:color="auto"/>
            <w:bottom w:val="none" w:sz="0" w:space="0" w:color="auto"/>
            <w:right w:val="none" w:sz="0" w:space="0" w:color="auto"/>
          </w:divBdr>
        </w:div>
        <w:div w:id="921450499">
          <w:marLeft w:val="0"/>
          <w:marRight w:val="0"/>
          <w:marTop w:val="0"/>
          <w:marBottom w:val="0"/>
          <w:divBdr>
            <w:top w:val="none" w:sz="0" w:space="0" w:color="auto"/>
            <w:left w:val="none" w:sz="0" w:space="0" w:color="auto"/>
            <w:bottom w:val="none" w:sz="0" w:space="0" w:color="auto"/>
            <w:right w:val="none" w:sz="0" w:space="0" w:color="auto"/>
          </w:divBdr>
          <w:divsChild>
            <w:div w:id="190656075">
              <w:marLeft w:val="0"/>
              <w:marRight w:val="0"/>
              <w:marTop w:val="0"/>
              <w:marBottom w:val="0"/>
              <w:divBdr>
                <w:top w:val="none" w:sz="0" w:space="0" w:color="auto"/>
                <w:left w:val="none" w:sz="0" w:space="0" w:color="auto"/>
                <w:bottom w:val="none" w:sz="0" w:space="0" w:color="auto"/>
                <w:right w:val="none" w:sz="0" w:space="0" w:color="auto"/>
              </w:divBdr>
              <w:divsChild>
                <w:div w:id="92821143">
                  <w:marLeft w:val="0"/>
                  <w:marRight w:val="0"/>
                  <w:marTop w:val="0"/>
                  <w:marBottom w:val="0"/>
                  <w:divBdr>
                    <w:top w:val="none" w:sz="0" w:space="0" w:color="auto"/>
                    <w:left w:val="none" w:sz="0" w:space="0" w:color="auto"/>
                    <w:bottom w:val="none" w:sz="0" w:space="0" w:color="auto"/>
                    <w:right w:val="none" w:sz="0" w:space="0" w:color="auto"/>
                  </w:divBdr>
                </w:div>
              </w:divsChild>
            </w:div>
            <w:div w:id="11953634">
              <w:marLeft w:val="0"/>
              <w:marRight w:val="0"/>
              <w:marTop w:val="0"/>
              <w:marBottom w:val="0"/>
              <w:divBdr>
                <w:top w:val="none" w:sz="0" w:space="0" w:color="auto"/>
                <w:left w:val="none" w:sz="0" w:space="0" w:color="auto"/>
                <w:bottom w:val="none" w:sz="0" w:space="0" w:color="auto"/>
                <w:right w:val="none" w:sz="0" w:space="0" w:color="auto"/>
              </w:divBdr>
              <w:divsChild>
                <w:div w:id="2145660364">
                  <w:marLeft w:val="0"/>
                  <w:marRight w:val="0"/>
                  <w:marTop w:val="0"/>
                  <w:marBottom w:val="0"/>
                  <w:divBdr>
                    <w:top w:val="none" w:sz="0" w:space="0" w:color="auto"/>
                    <w:left w:val="none" w:sz="0" w:space="0" w:color="auto"/>
                    <w:bottom w:val="none" w:sz="0" w:space="0" w:color="auto"/>
                    <w:right w:val="none" w:sz="0" w:space="0" w:color="auto"/>
                  </w:divBdr>
                </w:div>
              </w:divsChild>
            </w:div>
            <w:div w:id="1477913079">
              <w:marLeft w:val="0"/>
              <w:marRight w:val="0"/>
              <w:marTop w:val="0"/>
              <w:marBottom w:val="0"/>
              <w:divBdr>
                <w:top w:val="none" w:sz="0" w:space="0" w:color="auto"/>
                <w:left w:val="none" w:sz="0" w:space="0" w:color="auto"/>
                <w:bottom w:val="none" w:sz="0" w:space="0" w:color="auto"/>
                <w:right w:val="none" w:sz="0" w:space="0" w:color="auto"/>
              </w:divBdr>
              <w:divsChild>
                <w:div w:id="1134567075">
                  <w:marLeft w:val="0"/>
                  <w:marRight w:val="0"/>
                  <w:marTop w:val="0"/>
                  <w:marBottom w:val="0"/>
                  <w:divBdr>
                    <w:top w:val="none" w:sz="0" w:space="0" w:color="auto"/>
                    <w:left w:val="none" w:sz="0" w:space="0" w:color="auto"/>
                    <w:bottom w:val="none" w:sz="0" w:space="0" w:color="auto"/>
                    <w:right w:val="none" w:sz="0" w:space="0" w:color="auto"/>
                  </w:divBdr>
                </w:div>
              </w:divsChild>
            </w:div>
            <w:div w:id="1922837999">
              <w:marLeft w:val="0"/>
              <w:marRight w:val="0"/>
              <w:marTop w:val="0"/>
              <w:marBottom w:val="0"/>
              <w:divBdr>
                <w:top w:val="none" w:sz="0" w:space="0" w:color="auto"/>
                <w:left w:val="none" w:sz="0" w:space="0" w:color="auto"/>
                <w:bottom w:val="none" w:sz="0" w:space="0" w:color="auto"/>
                <w:right w:val="none" w:sz="0" w:space="0" w:color="auto"/>
              </w:divBdr>
              <w:divsChild>
                <w:div w:id="209401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761292">
      <w:bodyDiv w:val="1"/>
      <w:marLeft w:val="0"/>
      <w:marRight w:val="0"/>
      <w:marTop w:val="0"/>
      <w:marBottom w:val="0"/>
      <w:divBdr>
        <w:top w:val="none" w:sz="0" w:space="0" w:color="auto"/>
        <w:left w:val="none" w:sz="0" w:space="0" w:color="auto"/>
        <w:bottom w:val="none" w:sz="0" w:space="0" w:color="auto"/>
        <w:right w:val="none" w:sz="0" w:space="0" w:color="auto"/>
      </w:divBdr>
      <w:divsChild>
        <w:div w:id="1453016778">
          <w:marLeft w:val="0"/>
          <w:marRight w:val="0"/>
          <w:marTop w:val="0"/>
          <w:marBottom w:val="0"/>
          <w:divBdr>
            <w:top w:val="none" w:sz="0" w:space="0" w:color="auto"/>
            <w:left w:val="none" w:sz="0" w:space="0" w:color="auto"/>
            <w:bottom w:val="none" w:sz="0" w:space="0" w:color="auto"/>
            <w:right w:val="none" w:sz="0" w:space="0" w:color="auto"/>
          </w:divBdr>
        </w:div>
        <w:div w:id="344870787">
          <w:marLeft w:val="0"/>
          <w:marRight w:val="0"/>
          <w:marTop w:val="0"/>
          <w:marBottom w:val="0"/>
          <w:divBdr>
            <w:top w:val="none" w:sz="0" w:space="0" w:color="auto"/>
            <w:left w:val="none" w:sz="0" w:space="0" w:color="auto"/>
            <w:bottom w:val="none" w:sz="0" w:space="0" w:color="auto"/>
            <w:right w:val="none" w:sz="0" w:space="0" w:color="auto"/>
          </w:divBdr>
          <w:divsChild>
            <w:div w:id="681590823">
              <w:marLeft w:val="0"/>
              <w:marRight w:val="0"/>
              <w:marTop w:val="0"/>
              <w:marBottom w:val="0"/>
              <w:divBdr>
                <w:top w:val="none" w:sz="0" w:space="0" w:color="auto"/>
                <w:left w:val="none" w:sz="0" w:space="0" w:color="auto"/>
                <w:bottom w:val="none" w:sz="0" w:space="0" w:color="auto"/>
                <w:right w:val="none" w:sz="0" w:space="0" w:color="auto"/>
              </w:divBdr>
              <w:divsChild>
                <w:div w:id="1200245893">
                  <w:marLeft w:val="0"/>
                  <w:marRight w:val="0"/>
                  <w:marTop w:val="0"/>
                  <w:marBottom w:val="0"/>
                  <w:divBdr>
                    <w:top w:val="none" w:sz="0" w:space="0" w:color="auto"/>
                    <w:left w:val="none" w:sz="0" w:space="0" w:color="auto"/>
                    <w:bottom w:val="none" w:sz="0" w:space="0" w:color="auto"/>
                    <w:right w:val="none" w:sz="0" w:space="0" w:color="auto"/>
                  </w:divBdr>
                </w:div>
              </w:divsChild>
            </w:div>
            <w:div w:id="554439364">
              <w:marLeft w:val="0"/>
              <w:marRight w:val="0"/>
              <w:marTop w:val="0"/>
              <w:marBottom w:val="0"/>
              <w:divBdr>
                <w:top w:val="none" w:sz="0" w:space="0" w:color="auto"/>
                <w:left w:val="none" w:sz="0" w:space="0" w:color="auto"/>
                <w:bottom w:val="none" w:sz="0" w:space="0" w:color="auto"/>
                <w:right w:val="none" w:sz="0" w:space="0" w:color="auto"/>
              </w:divBdr>
              <w:divsChild>
                <w:div w:id="816917207">
                  <w:marLeft w:val="0"/>
                  <w:marRight w:val="0"/>
                  <w:marTop w:val="0"/>
                  <w:marBottom w:val="0"/>
                  <w:divBdr>
                    <w:top w:val="none" w:sz="0" w:space="0" w:color="auto"/>
                    <w:left w:val="none" w:sz="0" w:space="0" w:color="auto"/>
                    <w:bottom w:val="none" w:sz="0" w:space="0" w:color="auto"/>
                    <w:right w:val="none" w:sz="0" w:space="0" w:color="auto"/>
                  </w:divBdr>
                </w:div>
              </w:divsChild>
            </w:div>
            <w:div w:id="1482888926">
              <w:marLeft w:val="0"/>
              <w:marRight w:val="0"/>
              <w:marTop w:val="0"/>
              <w:marBottom w:val="0"/>
              <w:divBdr>
                <w:top w:val="none" w:sz="0" w:space="0" w:color="auto"/>
                <w:left w:val="none" w:sz="0" w:space="0" w:color="auto"/>
                <w:bottom w:val="none" w:sz="0" w:space="0" w:color="auto"/>
                <w:right w:val="none" w:sz="0" w:space="0" w:color="auto"/>
              </w:divBdr>
              <w:divsChild>
                <w:div w:id="1879389817">
                  <w:marLeft w:val="0"/>
                  <w:marRight w:val="0"/>
                  <w:marTop w:val="0"/>
                  <w:marBottom w:val="0"/>
                  <w:divBdr>
                    <w:top w:val="none" w:sz="0" w:space="0" w:color="auto"/>
                    <w:left w:val="none" w:sz="0" w:space="0" w:color="auto"/>
                    <w:bottom w:val="none" w:sz="0" w:space="0" w:color="auto"/>
                    <w:right w:val="none" w:sz="0" w:space="0" w:color="auto"/>
                  </w:divBdr>
                </w:div>
              </w:divsChild>
            </w:div>
            <w:div w:id="281886184">
              <w:marLeft w:val="0"/>
              <w:marRight w:val="0"/>
              <w:marTop w:val="0"/>
              <w:marBottom w:val="0"/>
              <w:divBdr>
                <w:top w:val="none" w:sz="0" w:space="0" w:color="auto"/>
                <w:left w:val="none" w:sz="0" w:space="0" w:color="auto"/>
                <w:bottom w:val="none" w:sz="0" w:space="0" w:color="auto"/>
                <w:right w:val="none" w:sz="0" w:space="0" w:color="auto"/>
              </w:divBdr>
              <w:divsChild>
                <w:div w:id="153518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085349">
      <w:bodyDiv w:val="1"/>
      <w:marLeft w:val="0"/>
      <w:marRight w:val="0"/>
      <w:marTop w:val="0"/>
      <w:marBottom w:val="0"/>
      <w:divBdr>
        <w:top w:val="none" w:sz="0" w:space="0" w:color="auto"/>
        <w:left w:val="none" w:sz="0" w:space="0" w:color="auto"/>
        <w:bottom w:val="none" w:sz="0" w:space="0" w:color="auto"/>
        <w:right w:val="none" w:sz="0" w:space="0" w:color="auto"/>
      </w:divBdr>
      <w:divsChild>
        <w:div w:id="47611211">
          <w:marLeft w:val="0"/>
          <w:marRight w:val="0"/>
          <w:marTop w:val="0"/>
          <w:marBottom w:val="0"/>
          <w:divBdr>
            <w:top w:val="none" w:sz="0" w:space="0" w:color="auto"/>
            <w:left w:val="none" w:sz="0" w:space="0" w:color="auto"/>
            <w:bottom w:val="none" w:sz="0" w:space="0" w:color="auto"/>
            <w:right w:val="none" w:sz="0" w:space="0" w:color="auto"/>
          </w:divBdr>
        </w:div>
        <w:div w:id="396826802">
          <w:marLeft w:val="0"/>
          <w:marRight w:val="0"/>
          <w:marTop w:val="0"/>
          <w:marBottom w:val="0"/>
          <w:divBdr>
            <w:top w:val="none" w:sz="0" w:space="0" w:color="auto"/>
            <w:left w:val="none" w:sz="0" w:space="0" w:color="auto"/>
            <w:bottom w:val="none" w:sz="0" w:space="0" w:color="auto"/>
            <w:right w:val="none" w:sz="0" w:space="0" w:color="auto"/>
          </w:divBdr>
          <w:divsChild>
            <w:div w:id="1700425452">
              <w:marLeft w:val="0"/>
              <w:marRight w:val="0"/>
              <w:marTop w:val="0"/>
              <w:marBottom w:val="0"/>
              <w:divBdr>
                <w:top w:val="none" w:sz="0" w:space="0" w:color="auto"/>
                <w:left w:val="none" w:sz="0" w:space="0" w:color="auto"/>
                <w:bottom w:val="none" w:sz="0" w:space="0" w:color="auto"/>
                <w:right w:val="none" w:sz="0" w:space="0" w:color="auto"/>
              </w:divBdr>
              <w:divsChild>
                <w:div w:id="1226331815">
                  <w:marLeft w:val="0"/>
                  <w:marRight w:val="0"/>
                  <w:marTop w:val="0"/>
                  <w:marBottom w:val="0"/>
                  <w:divBdr>
                    <w:top w:val="none" w:sz="0" w:space="0" w:color="auto"/>
                    <w:left w:val="none" w:sz="0" w:space="0" w:color="auto"/>
                    <w:bottom w:val="none" w:sz="0" w:space="0" w:color="auto"/>
                    <w:right w:val="none" w:sz="0" w:space="0" w:color="auto"/>
                  </w:divBdr>
                </w:div>
              </w:divsChild>
            </w:div>
            <w:div w:id="406999578">
              <w:marLeft w:val="0"/>
              <w:marRight w:val="0"/>
              <w:marTop w:val="0"/>
              <w:marBottom w:val="0"/>
              <w:divBdr>
                <w:top w:val="none" w:sz="0" w:space="0" w:color="auto"/>
                <w:left w:val="none" w:sz="0" w:space="0" w:color="auto"/>
                <w:bottom w:val="none" w:sz="0" w:space="0" w:color="auto"/>
                <w:right w:val="none" w:sz="0" w:space="0" w:color="auto"/>
              </w:divBdr>
              <w:divsChild>
                <w:div w:id="1945532442">
                  <w:marLeft w:val="0"/>
                  <w:marRight w:val="0"/>
                  <w:marTop w:val="0"/>
                  <w:marBottom w:val="0"/>
                  <w:divBdr>
                    <w:top w:val="none" w:sz="0" w:space="0" w:color="auto"/>
                    <w:left w:val="none" w:sz="0" w:space="0" w:color="auto"/>
                    <w:bottom w:val="none" w:sz="0" w:space="0" w:color="auto"/>
                    <w:right w:val="none" w:sz="0" w:space="0" w:color="auto"/>
                  </w:divBdr>
                </w:div>
              </w:divsChild>
            </w:div>
            <w:div w:id="1869028103">
              <w:marLeft w:val="0"/>
              <w:marRight w:val="0"/>
              <w:marTop w:val="0"/>
              <w:marBottom w:val="0"/>
              <w:divBdr>
                <w:top w:val="none" w:sz="0" w:space="0" w:color="auto"/>
                <w:left w:val="none" w:sz="0" w:space="0" w:color="auto"/>
                <w:bottom w:val="none" w:sz="0" w:space="0" w:color="auto"/>
                <w:right w:val="none" w:sz="0" w:space="0" w:color="auto"/>
              </w:divBdr>
              <w:divsChild>
                <w:div w:id="1366103144">
                  <w:marLeft w:val="0"/>
                  <w:marRight w:val="0"/>
                  <w:marTop w:val="0"/>
                  <w:marBottom w:val="0"/>
                  <w:divBdr>
                    <w:top w:val="none" w:sz="0" w:space="0" w:color="auto"/>
                    <w:left w:val="none" w:sz="0" w:space="0" w:color="auto"/>
                    <w:bottom w:val="none" w:sz="0" w:space="0" w:color="auto"/>
                    <w:right w:val="none" w:sz="0" w:space="0" w:color="auto"/>
                  </w:divBdr>
                </w:div>
              </w:divsChild>
            </w:div>
            <w:div w:id="846749803">
              <w:marLeft w:val="0"/>
              <w:marRight w:val="0"/>
              <w:marTop w:val="0"/>
              <w:marBottom w:val="0"/>
              <w:divBdr>
                <w:top w:val="none" w:sz="0" w:space="0" w:color="auto"/>
                <w:left w:val="none" w:sz="0" w:space="0" w:color="auto"/>
                <w:bottom w:val="none" w:sz="0" w:space="0" w:color="auto"/>
                <w:right w:val="none" w:sz="0" w:space="0" w:color="auto"/>
              </w:divBdr>
              <w:divsChild>
                <w:div w:id="157250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45961">
      <w:bodyDiv w:val="1"/>
      <w:marLeft w:val="0"/>
      <w:marRight w:val="0"/>
      <w:marTop w:val="0"/>
      <w:marBottom w:val="0"/>
      <w:divBdr>
        <w:top w:val="none" w:sz="0" w:space="0" w:color="auto"/>
        <w:left w:val="none" w:sz="0" w:space="0" w:color="auto"/>
        <w:bottom w:val="none" w:sz="0" w:space="0" w:color="auto"/>
        <w:right w:val="none" w:sz="0" w:space="0" w:color="auto"/>
      </w:divBdr>
      <w:divsChild>
        <w:div w:id="1855146537">
          <w:marLeft w:val="0"/>
          <w:marRight w:val="0"/>
          <w:marTop w:val="0"/>
          <w:marBottom w:val="0"/>
          <w:divBdr>
            <w:top w:val="none" w:sz="0" w:space="0" w:color="auto"/>
            <w:left w:val="none" w:sz="0" w:space="0" w:color="auto"/>
            <w:bottom w:val="none" w:sz="0" w:space="0" w:color="auto"/>
            <w:right w:val="none" w:sz="0" w:space="0" w:color="auto"/>
          </w:divBdr>
        </w:div>
        <w:div w:id="1801268119">
          <w:marLeft w:val="0"/>
          <w:marRight w:val="0"/>
          <w:marTop w:val="0"/>
          <w:marBottom w:val="0"/>
          <w:divBdr>
            <w:top w:val="none" w:sz="0" w:space="0" w:color="auto"/>
            <w:left w:val="none" w:sz="0" w:space="0" w:color="auto"/>
            <w:bottom w:val="none" w:sz="0" w:space="0" w:color="auto"/>
            <w:right w:val="none" w:sz="0" w:space="0" w:color="auto"/>
          </w:divBdr>
          <w:divsChild>
            <w:div w:id="783033838">
              <w:marLeft w:val="0"/>
              <w:marRight w:val="0"/>
              <w:marTop w:val="0"/>
              <w:marBottom w:val="0"/>
              <w:divBdr>
                <w:top w:val="none" w:sz="0" w:space="0" w:color="auto"/>
                <w:left w:val="none" w:sz="0" w:space="0" w:color="auto"/>
                <w:bottom w:val="none" w:sz="0" w:space="0" w:color="auto"/>
                <w:right w:val="none" w:sz="0" w:space="0" w:color="auto"/>
              </w:divBdr>
              <w:divsChild>
                <w:div w:id="895430293">
                  <w:marLeft w:val="0"/>
                  <w:marRight w:val="0"/>
                  <w:marTop w:val="0"/>
                  <w:marBottom w:val="0"/>
                  <w:divBdr>
                    <w:top w:val="none" w:sz="0" w:space="0" w:color="auto"/>
                    <w:left w:val="none" w:sz="0" w:space="0" w:color="auto"/>
                    <w:bottom w:val="none" w:sz="0" w:space="0" w:color="auto"/>
                    <w:right w:val="none" w:sz="0" w:space="0" w:color="auto"/>
                  </w:divBdr>
                </w:div>
              </w:divsChild>
            </w:div>
            <w:div w:id="581258878">
              <w:marLeft w:val="0"/>
              <w:marRight w:val="0"/>
              <w:marTop w:val="0"/>
              <w:marBottom w:val="0"/>
              <w:divBdr>
                <w:top w:val="none" w:sz="0" w:space="0" w:color="auto"/>
                <w:left w:val="none" w:sz="0" w:space="0" w:color="auto"/>
                <w:bottom w:val="none" w:sz="0" w:space="0" w:color="auto"/>
                <w:right w:val="none" w:sz="0" w:space="0" w:color="auto"/>
              </w:divBdr>
              <w:divsChild>
                <w:div w:id="622805921">
                  <w:marLeft w:val="0"/>
                  <w:marRight w:val="0"/>
                  <w:marTop w:val="0"/>
                  <w:marBottom w:val="0"/>
                  <w:divBdr>
                    <w:top w:val="none" w:sz="0" w:space="0" w:color="auto"/>
                    <w:left w:val="none" w:sz="0" w:space="0" w:color="auto"/>
                    <w:bottom w:val="none" w:sz="0" w:space="0" w:color="auto"/>
                    <w:right w:val="none" w:sz="0" w:space="0" w:color="auto"/>
                  </w:divBdr>
                </w:div>
              </w:divsChild>
            </w:div>
            <w:div w:id="453794387">
              <w:marLeft w:val="0"/>
              <w:marRight w:val="0"/>
              <w:marTop w:val="0"/>
              <w:marBottom w:val="0"/>
              <w:divBdr>
                <w:top w:val="none" w:sz="0" w:space="0" w:color="auto"/>
                <w:left w:val="none" w:sz="0" w:space="0" w:color="auto"/>
                <w:bottom w:val="none" w:sz="0" w:space="0" w:color="auto"/>
                <w:right w:val="none" w:sz="0" w:space="0" w:color="auto"/>
              </w:divBdr>
              <w:divsChild>
                <w:div w:id="1496989387">
                  <w:marLeft w:val="0"/>
                  <w:marRight w:val="0"/>
                  <w:marTop w:val="0"/>
                  <w:marBottom w:val="0"/>
                  <w:divBdr>
                    <w:top w:val="none" w:sz="0" w:space="0" w:color="auto"/>
                    <w:left w:val="none" w:sz="0" w:space="0" w:color="auto"/>
                    <w:bottom w:val="none" w:sz="0" w:space="0" w:color="auto"/>
                    <w:right w:val="none" w:sz="0" w:space="0" w:color="auto"/>
                  </w:divBdr>
                </w:div>
              </w:divsChild>
            </w:div>
            <w:div w:id="1400597337">
              <w:marLeft w:val="0"/>
              <w:marRight w:val="0"/>
              <w:marTop w:val="0"/>
              <w:marBottom w:val="0"/>
              <w:divBdr>
                <w:top w:val="none" w:sz="0" w:space="0" w:color="auto"/>
                <w:left w:val="none" w:sz="0" w:space="0" w:color="auto"/>
                <w:bottom w:val="none" w:sz="0" w:space="0" w:color="auto"/>
                <w:right w:val="none" w:sz="0" w:space="0" w:color="auto"/>
              </w:divBdr>
              <w:divsChild>
                <w:div w:id="12302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08860">
      <w:bodyDiv w:val="1"/>
      <w:marLeft w:val="0"/>
      <w:marRight w:val="0"/>
      <w:marTop w:val="0"/>
      <w:marBottom w:val="0"/>
      <w:divBdr>
        <w:top w:val="none" w:sz="0" w:space="0" w:color="auto"/>
        <w:left w:val="none" w:sz="0" w:space="0" w:color="auto"/>
        <w:bottom w:val="none" w:sz="0" w:space="0" w:color="auto"/>
        <w:right w:val="none" w:sz="0" w:space="0" w:color="auto"/>
      </w:divBdr>
    </w:div>
    <w:div w:id="1662006201">
      <w:bodyDiv w:val="1"/>
      <w:marLeft w:val="0"/>
      <w:marRight w:val="0"/>
      <w:marTop w:val="0"/>
      <w:marBottom w:val="0"/>
      <w:divBdr>
        <w:top w:val="none" w:sz="0" w:space="0" w:color="auto"/>
        <w:left w:val="none" w:sz="0" w:space="0" w:color="auto"/>
        <w:bottom w:val="none" w:sz="0" w:space="0" w:color="auto"/>
        <w:right w:val="none" w:sz="0" w:space="0" w:color="auto"/>
      </w:divBdr>
    </w:div>
    <w:div w:id="1669164838">
      <w:bodyDiv w:val="1"/>
      <w:marLeft w:val="0"/>
      <w:marRight w:val="0"/>
      <w:marTop w:val="0"/>
      <w:marBottom w:val="0"/>
      <w:divBdr>
        <w:top w:val="none" w:sz="0" w:space="0" w:color="auto"/>
        <w:left w:val="none" w:sz="0" w:space="0" w:color="auto"/>
        <w:bottom w:val="none" w:sz="0" w:space="0" w:color="auto"/>
        <w:right w:val="none" w:sz="0" w:space="0" w:color="auto"/>
      </w:divBdr>
      <w:divsChild>
        <w:div w:id="2046979517">
          <w:marLeft w:val="0"/>
          <w:marRight w:val="0"/>
          <w:marTop w:val="0"/>
          <w:marBottom w:val="0"/>
          <w:divBdr>
            <w:top w:val="none" w:sz="0" w:space="0" w:color="auto"/>
            <w:left w:val="none" w:sz="0" w:space="0" w:color="auto"/>
            <w:bottom w:val="none" w:sz="0" w:space="0" w:color="auto"/>
            <w:right w:val="none" w:sz="0" w:space="0" w:color="auto"/>
          </w:divBdr>
        </w:div>
        <w:div w:id="1219437463">
          <w:marLeft w:val="0"/>
          <w:marRight w:val="0"/>
          <w:marTop w:val="0"/>
          <w:marBottom w:val="0"/>
          <w:divBdr>
            <w:top w:val="none" w:sz="0" w:space="0" w:color="auto"/>
            <w:left w:val="none" w:sz="0" w:space="0" w:color="auto"/>
            <w:bottom w:val="none" w:sz="0" w:space="0" w:color="auto"/>
            <w:right w:val="none" w:sz="0" w:space="0" w:color="auto"/>
          </w:divBdr>
          <w:divsChild>
            <w:div w:id="567110881">
              <w:marLeft w:val="0"/>
              <w:marRight w:val="0"/>
              <w:marTop w:val="0"/>
              <w:marBottom w:val="0"/>
              <w:divBdr>
                <w:top w:val="none" w:sz="0" w:space="0" w:color="auto"/>
                <w:left w:val="none" w:sz="0" w:space="0" w:color="auto"/>
                <w:bottom w:val="none" w:sz="0" w:space="0" w:color="auto"/>
                <w:right w:val="none" w:sz="0" w:space="0" w:color="auto"/>
              </w:divBdr>
              <w:divsChild>
                <w:div w:id="33428055">
                  <w:marLeft w:val="0"/>
                  <w:marRight w:val="0"/>
                  <w:marTop w:val="0"/>
                  <w:marBottom w:val="0"/>
                  <w:divBdr>
                    <w:top w:val="none" w:sz="0" w:space="0" w:color="auto"/>
                    <w:left w:val="none" w:sz="0" w:space="0" w:color="auto"/>
                    <w:bottom w:val="none" w:sz="0" w:space="0" w:color="auto"/>
                    <w:right w:val="none" w:sz="0" w:space="0" w:color="auto"/>
                  </w:divBdr>
                </w:div>
              </w:divsChild>
            </w:div>
            <w:div w:id="13970488">
              <w:marLeft w:val="0"/>
              <w:marRight w:val="0"/>
              <w:marTop w:val="0"/>
              <w:marBottom w:val="0"/>
              <w:divBdr>
                <w:top w:val="none" w:sz="0" w:space="0" w:color="auto"/>
                <w:left w:val="none" w:sz="0" w:space="0" w:color="auto"/>
                <w:bottom w:val="none" w:sz="0" w:space="0" w:color="auto"/>
                <w:right w:val="none" w:sz="0" w:space="0" w:color="auto"/>
              </w:divBdr>
              <w:divsChild>
                <w:div w:id="442843547">
                  <w:marLeft w:val="0"/>
                  <w:marRight w:val="0"/>
                  <w:marTop w:val="0"/>
                  <w:marBottom w:val="0"/>
                  <w:divBdr>
                    <w:top w:val="none" w:sz="0" w:space="0" w:color="auto"/>
                    <w:left w:val="none" w:sz="0" w:space="0" w:color="auto"/>
                    <w:bottom w:val="none" w:sz="0" w:space="0" w:color="auto"/>
                    <w:right w:val="none" w:sz="0" w:space="0" w:color="auto"/>
                  </w:divBdr>
                </w:div>
              </w:divsChild>
            </w:div>
            <w:div w:id="1391344778">
              <w:marLeft w:val="0"/>
              <w:marRight w:val="0"/>
              <w:marTop w:val="0"/>
              <w:marBottom w:val="0"/>
              <w:divBdr>
                <w:top w:val="none" w:sz="0" w:space="0" w:color="auto"/>
                <w:left w:val="none" w:sz="0" w:space="0" w:color="auto"/>
                <w:bottom w:val="none" w:sz="0" w:space="0" w:color="auto"/>
                <w:right w:val="none" w:sz="0" w:space="0" w:color="auto"/>
              </w:divBdr>
              <w:divsChild>
                <w:div w:id="1893229904">
                  <w:marLeft w:val="0"/>
                  <w:marRight w:val="0"/>
                  <w:marTop w:val="0"/>
                  <w:marBottom w:val="0"/>
                  <w:divBdr>
                    <w:top w:val="none" w:sz="0" w:space="0" w:color="auto"/>
                    <w:left w:val="none" w:sz="0" w:space="0" w:color="auto"/>
                    <w:bottom w:val="none" w:sz="0" w:space="0" w:color="auto"/>
                    <w:right w:val="none" w:sz="0" w:space="0" w:color="auto"/>
                  </w:divBdr>
                </w:div>
              </w:divsChild>
            </w:div>
            <w:div w:id="400909848">
              <w:marLeft w:val="0"/>
              <w:marRight w:val="0"/>
              <w:marTop w:val="0"/>
              <w:marBottom w:val="0"/>
              <w:divBdr>
                <w:top w:val="none" w:sz="0" w:space="0" w:color="auto"/>
                <w:left w:val="none" w:sz="0" w:space="0" w:color="auto"/>
                <w:bottom w:val="none" w:sz="0" w:space="0" w:color="auto"/>
                <w:right w:val="none" w:sz="0" w:space="0" w:color="auto"/>
              </w:divBdr>
              <w:divsChild>
                <w:div w:id="13711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165088">
      <w:bodyDiv w:val="1"/>
      <w:marLeft w:val="0"/>
      <w:marRight w:val="0"/>
      <w:marTop w:val="0"/>
      <w:marBottom w:val="0"/>
      <w:divBdr>
        <w:top w:val="none" w:sz="0" w:space="0" w:color="auto"/>
        <w:left w:val="none" w:sz="0" w:space="0" w:color="auto"/>
        <w:bottom w:val="none" w:sz="0" w:space="0" w:color="auto"/>
        <w:right w:val="none" w:sz="0" w:space="0" w:color="auto"/>
      </w:divBdr>
      <w:divsChild>
        <w:div w:id="1601571918">
          <w:marLeft w:val="475"/>
          <w:marRight w:val="0"/>
          <w:marTop w:val="0"/>
          <w:marBottom w:val="0"/>
          <w:divBdr>
            <w:top w:val="none" w:sz="0" w:space="0" w:color="auto"/>
            <w:left w:val="none" w:sz="0" w:space="0" w:color="auto"/>
            <w:bottom w:val="none" w:sz="0" w:space="0" w:color="auto"/>
            <w:right w:val="none" w:sz="0" w:space="0" w:color="auto"/>
          </w:divBdr>
        </w:div>
        <w:div w:id="262306190">
          <w:marLeft w:val="475"/>
          <w:marRight w:val="0"/>
          <w:marTop w:val="0"/>
          <w:marBottom w:val="0"/>
          <w:divBdr>
            <w:top w:val="none" w:sz="0" w:space="0" w:color="auto"/>
            <w:left w:val="none" w:sz="0" w:space="0" w:color="auto"/>
            <w:bottom w:val="none" w:sz="0" w:space="0" w:color="auto"/>
            <w:right w:val="none" w:sz="0" w:space="0" w:color="auto"/>
          </w:divBdr>
        </w:div>
        <w:div w:id="1091463021">
          <w:marLeft w:val="475"/>
          <w:marRight w:val="0"/>
          <w:marTop w:val="0"/>
          <w:marBottom w:val="0"/>
          <w:divBdr>
            <w:top w:val="none" w:sz="0" w:space="0" w:color="auto"/>
            <w:left w:val="none" w:sz="0" w:space="0" w:color="auto"/>
            <w:bottom w:val="none" w:sz="0" w:space="0" w:color="auto"/>
            <w:right w:val="none" w:sz="0" w:space="0" w:color="auto"/>
          </w:divBdr>
        </w:div>
        <w:div w:id="1801266031">
          <w:marLeft w:val="475"/>
          <w:marRight w:val="0"/>
          <w:marTop w:val="0"/>
          <w:marBottom w:val="0"/>
          <w:divBdr>
            <w:top w:val="none" w:sz="0" w:space="0" w:color="auto"/>
            <w:left w:val="none" w:sz="0" w:space="0" w:color="auto"/>
            <w:bottom w:val="none" w:sz="0" w:space="0" w:color="auto"/>
            <w:right w:val="none" w:sz="0" w:space="0" w:color="auto"/>
          </w:divBdr>
        </w:div>
        <w:div w:id="1690063024">
          <w:marLeft w:val="475"/>
          <w:marRight w:val="0"/>
          <w:marTop w:val="0"/>
          <w:marBottom w:val="0"/>
          <w:divBdr>
            <w:top w:val="none" w:sz="0" w:space="0" w:color="auto"/>
            <w:left w:val="none" w:sz="0" w:space="0" w:color="auto"/>
            <w:bottom w:val="none" w:sz="0" w:space="0" w:color="auto"/>
            <w:right w:val="none" w:sz="0" w:space="0" w:color="auto"/>
          </w:divBdr>
        </w:div>
        <w:div w:id="247618209">
          <w:marLeft w:val="475"/>
          <w:marRight w:val="130"/>
          <w:marTop w:val="0"/>
          <w:marBottom w:val="0"/>
          <w:divBdr>
            <w:top w:val="none" w:sz="0" w:space="0" w:color="auto"/>
            <w:left w:val="none" w:sz="0" w:space="0" w:color="auto"/>
            <w:bottom w:val="none" w:sz="0" w:space="0" w:color="auto"/>
            <w:right w:val="none" w:sz="0" w:space="0" w:color="auto"/>
          </w:divBdr>
        </w:div>
      </w:divsChild>
    </w:div>
    <w:div w:id="1677421953">
      <w:bodyDiv w:val="1"/>
      <w:marLeft w:val="0"/>
      <w:marRight w:val="0"/>
      <w:marTop w:val="0"/>
      <w:marBottom w:val="0"/>
      <w:divBdr>
        <w:top w:val="none" w:sz="0" w:space="0" w:color="auto"/>
        <w:left w:val="none" w:sz="0" w:space="0" w:color="auto"/>
        <w:bottom w:val="none" w:sz="0" w:space="0" w:color="auto"/>
        <w:right w:val="none" w:sz="0" w:space="0" w:color="auto"/>
      </w:divBdr>
      <w:divsChild>
        <w:div w:id="1418597686">
          <w:marLeft w:val="0"/>
          <w:marRight w:val="0"/>
          <w:marTop w:val="0"/>
          <w:marBottom w:val="0"/>
          <w:divBdr>
            <w:top w:val="none" w:sz="0" w:space="0" w:color="auto"/>
            <w:left w:val="none" w:sz="0" w:space="0" w:color="auto"/>
            <w:bottom w:val="none" w:sz="0" w:space="0" w:color="auto"/>
            <w:right w:val="none" w:sz="0" w:space="0" w:color="auto"/>
          </w:divBdr>
        </w:div>
        <w:div w:id="423573273">
          <w:marLeft w:val="0"/>
          <w:marRight w:val="0"/>
          <w:marTop w:val="0"/>
          <w:marBottom w:val="0"/>
          <w:divBdr>
            <w:top w:val="none" w:sz="0" w:space="0" w:color="auto"/>
            <w:left w:val="none" w:sz="0" w:space="0" w:color="auto"/>
            <w:bottom w:val="none" w:sz="0" w:space="0" w:color="auto"/>
            <w:right w:val="none" w:sz="0" w:space="0" w:color="auto"/>
          </w:divBdr>
          <w:divsChild>
            <w:div w:id="1122459715">
              <w:marLeft w:val="0"/>
              <w:marRight w:val="0"/>
              <w:marTop w:val="0"/>
              <w:marBottom w:val="0"/>
              <w:divBdr>
                <w:top w:val="none" w:sz="0" w:space="0" w:color="auto"/>
                <w:left w:val="none" w:sz="0" w:space="0" w:color="auto"/>
                <w:bottom w:val="none" w:sz="0" w:space="0" w:color="auto"/>
                <w:right w:val="none" w:sz="0" w:space="0" w:color="auto"/>
              </w:divBdr>
              <w:divsChild>
                <w:div w:id="1109931140">
                  <w:marLeft w:val="0"/>
                  <w:marRight w:val="0"/>
                  <w:marTop w:val="0"/>
                  <w:marBottom w:val="0"/>
                  <w:divBdr>
                    <w:top w:val="none" w:sz="0" w:space="0" w:color="auto"/>
                    <w:left w:val="none" w:sz="0" w:space="0" w:color="auto"/>
                    <w:bottom w:val="none" w:sz="0" w:space="0" w:color="auto"/>
                    <w:right w:val="none" w:sz="0" w:space="0" w:color="auto"/>
                  </w:divBdr>
                </w:div>
              </w:divsChild>
            </w:div>
            <w:div w:id="223689192">
              <w:marLeft w:val="0"/>
              <w:marRight w:val="0"/>
              <w:marTop w:val="0"/>
              <w:marBottom w:val="0"/>
              <w:divBdr>
                <w:top w:val="none" w:sz="0" w:space="0" w:color="auto"/>
                <w:left w:val="none" w:sz="0" w:space="0" w:color="auto"/>
                <w:bottom w:val="none" w:sz="0" w:space="0" w:color="auto"/>
                <w:right w:val="none" w:sz="0" w:space="0" w:color="auto"/>
              </w:divBdr>
              <w:divsChild>
                <w:div w:id="569997384">
                  <w:marLeft w:val="0"/>
                  <w:marRight w:val="0"/>
                  <w:marTop w:val="0"/>
                  <w:marBottom w:val="0"/>
                  <w:divBdr>
                    <w:top w:val="none" w:sz="0" w:space="0" w:color="auto"/>
                    <w:left w:val="none" w:sz="0" w:space="0" w:color="auto"/>
                    <w:bottom w:val="none" w:sz="0" w:space="0" w:color="auto"/>
                    <w:right w:val="none" w:sz="0" w:space="0" w:color="auto"/>
                  </w:divBdr>
                </w:div>
              </w:divsChild>
            </w:div>
            <w:div w:id="653336506">
              <w:marLeft w:val="0"/>
              <w:marRight w:val="0"/>
              <w:marTop w:val="0"/>
              <w:marBottom w:val="0"/>
              <w:divBdr>
                <w:top w:val="none" w:sz="0" w:space="0" w:color="auto"/>
                <w:left w:val="none" w:sz="0" w:space="0" w:color="auto"/>
                <w:bottom w:val="none" w:sz="0" w:space="0" w:color="auto"/>
                <w:right w:val="none" w:sz="0" w:space="0" w:color="auto"/>
              </w:divBdr>
              <w:divsChild>
                <w:div w:id="492724518">
                  <w:marLeft w:val="0"/>
                  <w:marRight w:val="0"/>
                  <w:marTop w:val="0"/>
                  <w:marBottom w:val="0"/>
                  <w:divBdr>
                    <w:top w:val="none" w:sz="0" w:space="0" w:color="auto"/>
                    <w:left w:val="none" w:sz="0" w:space="0" w:color="auto"/>
                    <w:bottom w:val="none" w:sz="0" w:space="0" w:color="auto"/>
                    <w:right w:val="none" w:sz="0" w:space="0" w:color="auto"/>
                  </w:divBdr>
                </w:div>
              </w:divsChild>
            </w:div>
            <w:div w:id="1114054085">
              <w:marLeft w:val="0"/>
              <w:marRight w:val="0"/>
              <w:marTop w:val="0"/>
              <w:marBottom w:val="0"/>
              <w:divBdr>
                <w:top w:val="none" w:sz="0" w:space="0" w:color="auto"/>
                <w:left w:val="none" w:sz="0" w:space="0" w:color="auto"/>
                <w:bottom w:val="none" w:sz="0" w:space="0" w:color="auto"/>
                <w:right w:val="none" w:sz="0" w:space="0" w:color="auto"/>
              </w:divBdr>
              <w:divsChild>
                <w:div w:id="77405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91373">
      <w:bodyDiv w:val="1"/>
      <w:marLeft w:val="0"/>
      <w:marRight w:val="0"/>
      <w:marTop w:val="0"/>
      <w:marBottom w:val="0"/>
      <w:divBdr>
        <w:top w:val="none" w:sz="0" w:space="0" w:color="auto"/>
        <w:left w:val="none" w:sz="0" w:space="0" w:color="auto"/>
        <w:bottom w:val="none" w:sz="0" w:space="0" w:color="auto"/>
        <w:right w:val="none" w:sz="0" w:space="0" w:color="auto"/>
      </w:divBdr>
      <w:divsChild>
        <w:div w:id="287783647">
          <w:marLeft w:val="475"/>
          <w:marRight w:val="0"/>
          <w:marTop w:val="0"/>
          <w:marBottom w:val="0"/>
          <w:divBdr>
            <w:top w:val="none" w:sz="0" w:space="0" w:color="auto"/>
            <w:left w:val="none" w:sz="0" w:space="0" w:color="auto"/>
            <w:bottom w:val="none" w:sz="0" w:space="0" w:color="auto"/>
            <w:right w:val="none" w:sz="0" w:space="0" w:color="auto"/>
          </w:divBdr>
        </w:div>
        <w:div w:id="215043798">
          <w:marLeft w:val="475"/>
          <w:marRight w:val="0"/>
          <w:marTop w:val="0"/>
          <w:marBottom w:val="0"/>
          <w:divBdr>
            <w:top w:val="none" w:sz="0" w:space="0" w:color="auto"/>
            <w:left w:val="none" w:sz="0" w:space="0" w:color="auto"/>
            <w:bottom w:val="none" w:sz="0" w:space="0" w:color="auto"/>
            <w:right w:val="none" w:sz="0" w:space="0" w:color="auto"/>
          </w:divBdr>
        </w:div>
        <w:div w:id="174268592">
          <w:marLeft w:val="475"/>
          <w:marRight w:val="0"/>
          <w:marTop w:val="0"/>
          <w:marBottom w:val="0"/>
          <w:divBdr>
            <w:top w:val="none" w:sz="0" w:space="0" w:color="auto"/>
            <w:left w:val="none" w:sz="0" w:space="0" w:color="auto"/>
            <w:bottom w:val="none" w:sz="0" w:space="0" w:color="auto"/>
            <w:right w:val="none" w:sz="0" w:space="0" w:color="auto"/>
          </w:divBdr>
        </w:div>
        <w:div w:id="570581242">
          <w:marLeft w:val="475"/>
          <w:marRight w:val="0"/>
          <w:marTop w:val="0"/>
          <w:marBottom w:val="0"/>
          <w:divBdr>
            <w:top w:val="none" w:sz="0" w:space="0" w:color="auto"/>
            <w:left w:val="none" w:sz="0" w:space="0" w:color="auto"/>
            <w:bottom w:val="none" w:sz="0" w:space="0" w:color="auto"/>
            <w:right w:val="none" w:sz="0" w:space="0" w:color="auto"/>
          </w:divBdr>
        </w:div>
        <w:div w:id="226654534">
          <w:marLeft w:val="475"/>
          <w:marRight w:val="0"/>
          <w:marTop w:val="0"/>
          <w:marBottom w:val="0"/>
          <w:divBdr>
            <w:top w:val="none" w:sz="0" w:space="0" w:color="auto"/>
            <w:left w:val="none" w:sz="0" w:space="0" w:color="auto"/>
            <w:bottom w:val="none" w:sz="0" w:space="0" w:color="auto"/>
            <w:right w:val="none" w:sz="0" w:space="0" w:color="auto"/>
          </w:divBdr>
        </w:div>
        <w:div w:id="342980919">
          <w:marLeft w:val="475"/>
          <w:marRight w:val="130"/>
          <w:marTop w:val="0"/>
          <w:marBottom w:val="0"/>
          <w:divBdr>
            <w:top w:val="none" w:sz="0" w:space="0" w:color="auto"/>
            <w:left w:val="none" w:sz="0" w:space="0" w:color="auto"/>
            <w:bottom w:val="none" w:sz="0" w:space="0" w:color="auto"/>
            <w:right w:val="none" w:sz="0" w:space="0" w:color="auto"/>
          </w:divBdr>
        </w:div>
      </w:divsChild>
    </w:div>
    <w:div w:id="1681083978">
      <w:bodyDiv w:val="1"/>
      <w:marLeft w:val="0"/>
      <w:marRight w:val="0"/>
      <w:marTop w:val="0"/>
      <w:marBottom w:val="0"/>
      <w:divBdr>
        <w:top w:val="none" w:sz="0" w:space="0" w:color="auto"/>
        <w:left w:val="none" w:sz="0" w:space="0" w:color="auto"/>
        <w:bottom w:val="none" w:sz="0" w:space="0" w:color="auto"/>
        <w:right w:val="none" w:sz="0" w:space="0" w:color="auto"/>
      </w:divBdr>
    </w:div>
    <w:div w:id="1681738634">
      <w:bodyDiv w:val="1"/>
      <w:marLeft w:val="0"/>
      <w:marRight w:val="0"/>
      <w:marTop w:val="0"/>
      <w:marBottom w:val="0"/>
      <w:divBdr>
        <w:top w:val="none" w:sz="0" w:space="0" w:color="auto"/>
        <w:left w:val="none" w:sz="0" w:space="0" w:color="auto"/>
        <w:bottom w:val="none" w:sz="0" w:space="0" w:color="auto"/>
        <w:right w:val="none" w:sz="0" w:space="0" w:color="auto"/>
      </w:divBdr>
      <w:divsChild>
        <w:div w:id="4870839">
          <w:marLeft w:val="0"/>
          <w:marRight w:val="0"/>
          <w:marTop w:val="0"/>
          <w:marBottom w:val="0"/>
          <w:divBdr>
            <w:top w:val="none" w:sz="0" w:space="0" w:color="auto"/>
            <w:left w:val="none" w:sz="0" w:space="0" w:color="auto"/>
            <w:bottom w:val="none" w:sz="0" w:space="0" w:color="auto"/>
            <w:right w:val="none" w:sz="0" w:space="0" w:color="auto"/>
          </w:divBdr>
        </w:div>
      </w:divsChild>
    </w:div>
    <w:div w:id="1700819473">
      <w:bodyDiv w:val="1"/>
      <w:marLeft w:val="0"/>
      <w:marRight w:val="0"/>
      <w:marTop w:val="0"/>
      <w:marBottom w:val="0"/>
      <w:divBdr>
        <w:top w:val="none" w:sz="0" w:space="0" w:color="auto"/>
        <w:left w:val="none" w:sz="0" w:space="0" w:color="auto"/>
        <w:bottom w:val="none" w:sz="0" w:space="0" w:color="auto"/>
        <w:right w:val="none" w:sz="0" w:space="0" w:color="auto"/>
      </w:divBdr>
      <w:divsChild>
        <w:div w:id="1759329192">
          <w:marLeft w:val="0"/>
          <w:marRight w:val="0"/>
          <w:marTop w:val="0"/>
          <w:marBottom w:val="0"/>
          <w:divBdr>
            <w:top w:val="none" w:sz="0" w:space="0" w:color="auto"/>
            <w:left w:val="none" w:sz="0" w:space="0" w:color="auto"/>
            <w:bottom w:val="none" w:sz="0" w:space="0" w:color="auto"/>
            <w:right w:val="none" w:sz="0" w:space="0" w:color="auto"/>
          </w:divBdr>
        </w:div>
        <w:div w:id="180513201">
          <w:marLeft w:val="0"/>
          <w:marRight w:val="0"/>
          <w:marTop w:val="0"/>
          <w:marBottom w:val="0"/>
          <w:divBdr>
            <w:top w:val="none" w:sz="0" w:space="0" w:color="auto"/>
            <w:left w:val="none" w:sz="0" w:space="0" w:color="auto"/>
            <w:bottom w:val="none" w:sz="0" w:space="0" w:color="auto"/>
            <w:right w:val="none" w:sz="0" w:space="0" w:color="auto"/>
          </w:divBdr>
          <w:divsChild>
            <w:div w:id="104615847">
              <w:marLeft w:val="0"/>
              <w:marRight w:val="0"/>
              <w:marTop w:val="0"/>
              <w:marBottom w:val="0"/>
              <w:divBdr>
                <w:top w:val="none" w:sz="0" w:space="0" w:color="auto"/>
                <w:left w:val="none" w:sz="0" w:space="0" w:color="auto"/>
                <w:bottom w:val="none" w:sz="0" w:space="0" w:color="auto"/>
                <w:right w:val="none" w:sz="0" w:space="0" w:color="auto"/>
              </w:divBdr>
              <w:divsChild>
                <w:div w:id="704331147">
                  <w:marLeft w:val="0"/>
                  <w:marRight w:val="0"/>
                  <w:marTop w:val="0"/>
                  <w:marBottom w:val="0"/>
                  <w:divBdr>
                    <w:top w:val="none" w:sz="0" w:space="0" w:color="auto"/>
                    <w:left w:val="none" w:sz="0" w:space="0" w:color="auto"/>
                    <w:bottom w:val="none" w:sz="0" w:space="0" w:color="auto"/>
                    <w:right w:val="none" w:sz="0" w:space="0" w:color="auto"/>
                  </w:divBdr>
                </w:div>
              </w:divsChild>
            </w:div>
            <w:div w:id="417560647">
              <w:marLeft w:val="0"/>
              <w:marRight w:val="0"/>
              <w:marTop w:val="0"/>
              <w:marBottom w:val="0"/>
              <w:divBdr>
                <w:top w:val="none" w:sz="0" w:space="0" w:color="auto"/>
                <w:left w:val="none" w:sz="0" w:space="0" w:color="auto"/>
                <w:bottom w:val="none" w:sz="0" w:space="0" w:color="auto"/>
                <w:right w:val="none" w:sz="0" w:space="0" w:color="auto"/>
              </w:divBdr>
              <w:divsChild>
                <w:div w:id="1297638081">
                  <w:marLeft w:val="0"/>
                  <w:marRight w:val="0"/>
                  <w:marTop w:val="0"/>
                  <w:marBottom w:val="0"/>
                  <w:divBdr>
                    <w:top w:val="none" w:sz="0" w:space="0" w:color="auto"/>
                    <w:left w:val="none" w:sz="0" w:space="0" w:color="auto"/>
                    <w:bottom w:val="none" w:sz="0" w:space="0" w:color="auto"/>
                    <w:right w:val="none" w:sz="0" w:space="0" w:color="auto"/>
                  </w:divBdr>
                </w:div>
              </w:divsChild>
            </w:div>
            <w:div w:id="667635645">
              <w:marLeft w:val="0"/>
              <w:marRight w:val="0"/>
              <w:marTop w:val="0"/>
              <w:marBottom w:val="0"/>
              <w:divBdr>
                <w:top w:val="none" w:sz="0" w:space="0" w:color="auto"/>
                <w:left w:val="none" w:sz="0" w:space="0" w:color="auto"/>
                <w:bottom w:val="none" w:sz="0" w:space="0" w:color="auto"/>
                <w:right w:val="none" w:sz="0" w:space="0" w:color="auto"/>
              </w:divBdr>
              <w:divsChild>
                <w:div w:id="1552186484">
                  <w:marLeft w:val="0"/>
                  <w:marRight w:val="0"/>
                  <w:marTop w:val="0"/>
                  <w:marBottom w:val="0"/>
                  <w:divBdr>
                    <w:top w:val="none" w:sz="0" w:space="0" w:color="auto"/>
                    <w:left w:val="none" w:sz="0" w:space="0" w:color="auto"/>
                    <w:bottom w:val="none" w:sz="0" w:space="0" w:color="auto"/>
                    <w:right w:val="none" w:sz="0" w:space="0" w:color="auto"/>
                  </w:divBdr>
                </w:div>
              </w:divsChild>
            </w:div>
            <w:div w:id="466162549">
              <w:marLeft w:val="0"/>
              <w:marRight w:val="0"/>
              <w:marTop w:val="0"/>
              <w:marBottom w:val="0"/>
              <w:divBdr>
                <w:top w:val="none" w:sz="0" w:space="0" w:color="auto"/>
                <w:left w:val="none" w:sz="0" w:space="0" w:color="auto"/>
                <w:bottom w:val="none" w:sz="0" w:space="0" w:color="auto"/>
                <w:right w:val="none" w:sz="0" w:space="0" w:color="auto"/>
              </w:divBdr>
              <w:divsChild>
                <w:div w:id="5127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90718">
      <w:bodyDiv w:val="1"/>
      <w:marLeft w:val="0"/>
      <w:marRight w:val="0"/>
      <w:marTop w:val="0"/>
      <w:marBottom w:val="0"/>
      <w:divBdr>
        <w:top w:val="none" w:sz="0" w:space="0" w:color="auto"/>
        <w:left w:val="none" w:sz="0" w:space="0" w:color="auto"/>
        <w:bottom w:val="none" w:sz="0" w:space="0" w:color="auto"/>
        <w:right w:val="none" w:sz="0" w:space="0" w:color="auto"/>
      </w:divBdr>
      <w:divsChild>
        <w:div w:id="1100418754">
          <w:marLeft w:val="0"/>
          <w:marRight w:val="0"/>
          <w:marTop w:val="0"/>
          <w:marBottom w:val="0"/>
          <w:divBdr>
            <w:top w:val="none" w:sz="0" w:space="0" w:color="auto"/>
            <w:left w:val="none" w:sz="0" w:space="0" w:color="auto"/>
            <w:bottom w:val="none" w:sz="0" w:space="0" w:color="auto"/>
            <w:right w:val="none" w:sz="0" w:space="0" w:color="auto"/>
          </w:divBdr>
        </w:div>
        <w:div w:id="807866628">
          <w:marLeft w:val="0"/>
          <w:marRight w:val="0"/>
          <w:marTop w:val="0"/>
          <w:marBottom w:val="0"/>
          <w:divBdr>
            <w:top w:val="none" w:sz="0" w:space="0" w:color="auto"/>
            <w:left w:val="none" w:sz="0" w:space="0" w:color="auto"/>
            <w:bottom w:val="none" w:sz="0" w:space="0" w:color="auto"/>
            <w:right w:val="none" w:sz="0" w:space="0" w:color="auto"/>
          </w:divBdr>
          <w:divsChild>
            <w:div w:id="606234454">
              <w:marLeft w:val="0"/>
              <w:marRight w:val="0"/>
              <w:marTop w:val="0"/>
              <w:marBottom w:val="0"/>
              <w:divBdr>
                <w:top w:val="none" w:sz="0" w:space="0" w:color="auto"/>
                <w:left w:val="none" w:sz="0" w:space="0" w:color="auto"/>
                <w:bottom w:val="none" w:sz="0" w:space="0" w:color="auto"/>
                <w:right w:val="none" w:sz="0" w:space="0" w:color="auto"/>
              </w:divBdr>
              <w:divsChild>
                <w:div w:id="1059282408">
                  <w:marLeft w:val="0"/>
                  <w:marRight w:val="0"/>
                  <w:marTop w:val="0"/>
                  <w:marBottom w:val="0"/>
                  <w:divBdr>
                    <w:top w:val="none" w:sz="0" w:space="0" w:color="auto"/>
                    <w:left w:val="none" w:sz="0" w:space="0" w:color="auto"/>
                    <w:bottom w:val="none" w:sz="0" w:space="0" w:color="auto"/>
                    <w:right w:val="none" w:sz="0" w:space="0" w:color="auto"/>
                  </w:divBdr>
                </w:div>
              </w:divsChild>
            </w:div>
            <w:div w:id="1949120916">
              <w:marLeft w:val="0"/>
              <w:marRight w:val="0"/>
              <w:marTop w:val="0"/>
              <w:marBottom w:val="0"/>
              <w:divBdr>
                <w:top w:val="none" w:sz="0" w:space="0" w:color="auto"/>
                <w:left w:val="none" w:sz="0" w:space="0" w:color="auto"/>
                <w:bottom w:val="none" w:sz="0" w:space="0" w:color="auto"/>
                <w:right w:val="none" w:sz="0" w:space="0" w:color="auto"/>
              </w:divBdr>
              <w:divsChild>
                <w:div w:id="1844395796">
                  <w:marLeft w:val="0"/>
                  <w:marRight w:val="0"/>
                  <w:marTop w:val="0"/>
                  <w:marBottom w:val="0"/>
                  <w:divBdr>
                    <w:top w:val="none" w:sz="0" w:space="0" w:color="auto"/>
                    <w:left w:val="none" w:sz="0" w:space="0" w:color="auto"/>
                    <w:bottom w:val="none" w:sz="0" w:space="0" w:color="auto"/>
                    <w:right w:val="none" w:sz="0" w:space="0" w:color="auto"/>
                  </w:divBdr>
                </w:div>
              </w:divsChild>
            </w:div>
            <w:div w:id="502861639">
              <w:marLeft w:val="0"/>
              <w:marRight w:val="0"/>
              <w:marTop w:val="0"/>
              <w:marBottom w:val="0"/>
              <w:divBdr>
                <w:top w:val="none" w:sz="0" w:space="0" w:color="auto"/>
                <w:left w:val="none" w:sz="0" w:space="0" w:color="auto"/>
                <w:bottom w:val="none" w:sz="0" w:space="0" w:color="auto"/>
                <w:right w:val="none" w:sz="0" w:space="0" w:color="auto"/>
              </w:divBdr>
              <w:divsChild>
                <w:div w:id="1939866378">
                  <w:marLeft w:val="0"/>
                  <w:marRight w:val="0"/>
                  <w:marTop w:val="0"/>
                  <w:marBottom w:val="0"/>
                  <w:divBdr>
                    <w:top w:val="none" w:sz="0" w:space="0" w:color="auto"/>
                    <w:left w:val="none" w:sz="0" w:space="0" w:color="auto"/>
                    <w:bottom w:val="none" w:sz="0" w:space="0" w:color="auto"/>
                    <w:right w:val="none" w:sz="0" w:space="0" w:color="auto"/>
                  </w:divBdr>
                </w:div>
              </w:divsChild>
            </w:div>
            <w:div w:id="288709266">
              <w:marLeft w:val="0"/>
              <w:marRight w:val="0"/>
              <w:marTop w:val="0"/>
              <w:marBottom w:val="0"/>
              <w:divBdr>
                <w:top w:val="none" w:sz="0" w:space="0" w:color="auto"/>
                <w:left w:val="none" w:sz="0" w:space="0" w:color="auto"/>
                <w:bottom w:val="none" w:sz="0" w:space="0" w:color="auto"/>
                <w:right w:val="none" w:sz="0" w:space="0" w:color="auto"/>
              </w:divBdr>
              <w:divsChild>
                <w:div w:id="69522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331132">
      <w:bodyDiv w:val="1"/>
      <w:marLeft w:val="0"/>
      <w:marRight w:val="0"/>
      <w:marTop w:val="0"/>
      <w:marBottom w:val="0"/>
      <w:divBdr>
        <w:top w:val="none" w:sz="0" w:space="0" w:color="auto"/>
        <w:left w:val="none" w:sz="0" w:space="0" w:color="auto"/>
        <w:bottom w:val="none" w:sz="0" w:space="0" w:color="auto"/>
        <w:right w:val="none" w:sz="0" w:space="0" w:color="auto"/>
      </w:divBdr>
      <w:divsChild>
        <w:div w:id="1581519632">
          <w:marLeft w:val="0"/>
          <w:marRight w:val="0"/>
          <w:marTop w:val="0"/>
          <w:marBottom w:val="0"/>
          <w:divBdr>
            <w:top w:val="none" w:sz="0" w:space="0" w:color="auto"/>
            <w:left w:val="none" w:sz="0" w:space="0" w:color="auto"/>
            <w:bottom w:val="none" w:sz="0" w:space="0" w:color="auto"/>
            <w:right w:val="none" w:sz="0" w:space="0" w:color="auto"/>
          </w:divBdr>
        </w:div>
        <w:div w:id="382827348">
          <w:marLeft w:val="0"/>
          <w:marRight w:val="0"/>
          <w:marTop w:val="0"/>
          <w:marBottom w:val="0"/>
          <w:divBdr>
            <w:top w:val="none" w:sz="0" w:space="0" w:color="auto"/>
            <w:left w:val="none" w:sz="0" w:space="0" w:color="auto"/>
            <w:bottom w:val="none" w:sz="0" w:space="0" w:color="auto"/>
            <w:right w:val="none" w:sz="0" w:space="0" w:color="auto"/>
          </w:divBdr>
          <w:divsChild>
            <w:div w:id="665476717">
              <w:marLeft w:val="0"/>
              <w:marRight w:val="0"/>
              <w:marTop w:val="0"/>
              <w:marBottom w:val="0"/>
              <w:divBdr>
                <w:top w:val="none" w:sz="0" w:space="0" w:color="auto"/>
                <w:left w:val="none" w:sz="0" w:space="0" w:color="auto"/>
                <w:bottom w:val="none" w:sz="0" w:space="0" w:color="auto"/>
                <w:right w:val="none" w:sz="0" w:space="0" w:color="auto"/>
              </w:divBdr>
              <w:divsChild>
                <w:div w:id="1800954955">
                  <w:marLeft w:val="0"/>
                  <w:marRight w:val="0"/>
                  <w:marTop w:val="0"/>
                  <w:marBottom w:val="0"/>
                  <w:divBdr>
                    <w:top w:val="none" w:sz="0" w:space="0" w:color="auto"/>
                    <w:left w:val="none" w:sz="0" w:space="0" w:color="auto"/>
                    <w:bottom w:val="none" w:sz="0" w:space="0" w:color="auto"/>
                    <w:right w:val="none" w:sz="0" w:space="0" w:color="auto"/>
                  </w:divBdr>
                </w:div>
              </w:divsChild>
            </w:div>
            <w:div w:id="1193760436">
              <w:marLeft w:val="0"/>
              <w:marRight w:val="0"/>
              <w:marTop w:val="0"/>
              <w:marBottom w:val="0"/>
              <w:divBdr>
                <w:top w:val="none" w:sz="0" w:space="0" w:color="auto"/>
                <w:left w:val="none" w:sz="0" w:space="0" w:color="auto"/>
                <w:bottom w:val="none" w:sz="0" w:space="0" w:color="auto"/>
                <w:right w:val="none" w:sz="0" w:space="0" w:color="auto"/>
              </w:divBdr>
              <w:divsChild>
                <w:div w:id="229272612">
                  <w:marLeft w:val="0"/>
                  <w:marRight w:val="0"/>
                  <w:marTop w:val="0"/>
                  <w:marBottom w:val="0"/>
                  <w:divBdr>
                    <w:top w:val="none" w:sz="0" w:space="0" w:color="auto"/>
                    <w:left w:val="none" w:sz="0" w:space="0" w:color="auto"/>
                    <w:bottom w:val="none" w:sz="0" w:space="0" w:color="auto"/>
                    <w:right w:val="none" w:sz="0" w:space="0" w:color="auto"/>
                  </w:divBdr>
                </w:div>
              </w:divsChild>
            </w:div>
            <w:div w:id="1817916581">
              <w:marLeft w:val="0"/>
              <w:marRight w:val="0"/>
              <w:marTop w:val="0"/>
              <w:marBottom w:val="0"/>
              <w:divBdr>
                <w:top w:val="none" w:sz="0" w:space="0" w:color="auto"/>
                <w:left w:val="none" w:sz="0" w:space="0" w:color="auto"/>
                <w:bottom w:val="none" w:sz="0" w:space="0" w:color="auto"/>
                <w:right w:val="none" w:sz="0" w:space="0" w:color="auto"/>
              </w:divBdr>
              <w:divsChild>
                <w:div w:id="1224024179">
                  <w:marLeft w:val="0"/>
                  <w:marRight w:val="0"/>
                  <w:marTop w:val="0"/>
                  <w:marBottom w:val="0"/>
                  <w:divBdr>
                    <w:top w:val="none" w:sz="0" w:space="0" w:color="auto"/>
                    <w:left w:val="none" w:sz="0" w:space="0" w:color="auto"/>
                    <w:bottom w:val="none" w:sz="0" w:space="0" w:color="auto"/>
                    <w:right w:val="none" w:sz="0" w:space="0" w:color="auto"/>
                  </w:divBdr>
                </w:div>
              </w:divsChild>
            </w:div>
            <w:div w:id="1528175231">
              <w:marLeft w:val="0"/>
              <w:marRight w:val="0"/>
              <w:marTop w:val="0"/>
              <w:marBottom w:val="0"/>
              <w:divBdr>
                <w:top w:val="none" w:sz="0" w:space="0" w:color="auto"/>
                <w:left w:val="none" w:sz="0" w:space="0" w:color="auto"/>
                <w:bottom w:val="none" w:sz="0" w:space="0" w:color="auto"/>
                <w:right w:val="none" w:sz="0" w:space="0" w:color="auto"/>
              </w:divBdr>
              <w:divsChild>
                <w:div w:id="111556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009950">
      <w:bodyDiv w:val="1"/>
      <w:marLeft w:val="0"/>
      <w:marRight w:val="0"/>
      <w:marTop w:val="0"/>
      <w:marBottom w:val="0"/>
      <w:divBdr>
        <w:top w:val="none" w:sz="0" w:space="0" w:color="auto"/>
        <w:left w:val="none" w:sz="0" w:space="0" w:color="auto"/>
        <w:bottom w:val="none" w:sz="0" w:space="0" w:color="auto"/>
        <w:right w:val="none" w:sz="0" w:space="0" w:color="auto"/>
      </w:divBdr>
      <w:divsChild>
        <w:div w:id="1606692422">
          <w:marLeft w:val="0"/>
          <w:marRight w:val="0"/>
          <w:marTop w:val="0"/>
          <w:marBottom w:val="0"/>
          <w:divBdr>
            <w:top w:val="none" w:sz="0" w:space="0" w:color="auto"/>
            <w:left w:val="none" w:sz="0" w:space="0" w:color="auto"/>
            <w:bottom w:val="none" w:sz="0" w:space="0" w:color="auto"/>
            <w:right w:val="none" w:sz="0" w:space="0" w:color="auto"/>
          </w:divBdr>
        </w:div>
        <w:div w:id="398021520">
          <w:marLeft w:val="0"/>
          <w:marRight w:val="0"/>
          <w:marTop w:val="0"/>
          <w:marBottom w:val="0"/>
          <w:divBdr>
            <w:top w:val="none" w:sz="0" w:space="0" w:color="auto"/>
            <w:left w:val="none" w:sz="0" w:space="0" w:color="auto"/>
            <w:bottom w:val="none" w:sz="0" w:space="0" w:color="auto"/>
            <w:right w:val="none" w:sz="0" w:space="0" w:color="auto"/>
          </w:divBdr>
          <w:divsChild>
            <w:div w:id="1566143062">
              <w:marLeft w:val="0"/>
              <w:marRight w:val="0"/>
              <w:marTop w:val="0"/>
              <w:marBottom w:val="0"/>
              <w:divBdr>
                <w:top w:val="none" w:sz="0" w:space="0" w:color="auto"/>
                <w:left w:val="none" w:sz="0" w:space="0" w:color="auto"/>
                <w:bottom w:val="none" w:sz="0" w:space="0" w:color="auto"/>
                <w:right w:val="none" w:sz="0" w:space="0" w:color="auto"/>
              </w:divBdr>
              <w:divsChild>
                <w:div w:id="1019160778">
                  <w:marLeft w:val="0"/>
                  <w:marRight w:val="0"/>
                  <w:marTop w:val="0"/>
                  <w:marBottom w:val="0"/>
                  <w:divBdr>
                    <w:top w:val="none" w:sz="0" w:space="0" w:color="auto"/>
                    <w:left w:val="none" w:sz="0" w:space="0" w:color="auto"/>
                    <w:bottom w:val="none" w:sz="0" w:space="0" w:color="auto"/>
                    <w:right w:val="none" w:sz="0" w:space="0" w:color="auto"/>
                  </w:divBdr>
                </w:div>
              </w:divsChild>
            </w:div>
            <w:div w:id="408500347">
              <w:marLeft w:val="0"/>
              <w:marRight w:val="0"/>
              <w:marTop w:val="0"/>
              <w:marBottom w:val="0"/>
              <w:divBdr>
                <w:top w:val="none" w:sz="0" w:space="0" w:color="auto"/>
                <w:left w:val="none" w:sz="0" w:space="0" w:color="auto"/>
                <w:bottom w:val="none" w:sz="0" w:space="0" w:color="auto"/>
                <w:right w:val="none" w:sz="0" w:space="0" w:color="auto"/>
              </w:divBdr>
              <w:divsChild>
                <w:div w:id="146168896">
                  <w:marLeft w:val="0"/>
                  <w:marRight w:val="0"/>
                  <w:marTop w:val="0"/>
                  <w:marBottom w:val="0"/>
                  <w:divBdr>
                    <w:top w:val="none" w:sz="0" w:space="0" w:color="auto"/>
                    <w:left w:val="none" w:sz="0" w:space="0" w:color="auto"/>
                    <w:bottom w:val="none" w:sz="0" w:space="0" w:color="auto"/>
                    <w:right w:val="none" w:sz="0" w:space="0" w:color="auto"/>
                  </w:divBdr>
                </w:div>
              </w:divsChild>
            </w:div>
            <w:div w:id="1724332700">
              <w:marLeft w:val="0"/>
              <w:marRight w:val="0"/>
              <w:marTop w:val="0"/>
              <w:marBottom w:val="0"/>
              <w:divBdr>
                <w:top w:val="none" w:sz="0" w:space="0" w:color="auto"/>
                <w:left w:val="none" w:sz="0" w:space="0" w:color="auto"/>
                <w:bottom w:val="none" w:sz="0" w:space="0" w:color="auto"/>
                <w:right w:val="none" w:sz="0" w:space="0" w:color="auto"/>
              </w:divBdr>
              <w:divsChild>
                <w:div w:id="1623881579">
                  <w:marLeft w:val="0"/>
                  <w:marRight w:val="0"/>
                  <w:marTop w:val="0"/>
                  <w:marBottom w:val="0"/>
                  <w:divBdr>
                    <w:top w:val="none" w:sz="0" w:space="0" w:color="auto"/>
                    <w:left w:val="none" w:sz="0" w:space="0" w:color="auto"/>
                    <w:bottom w:val="none" w:sz="0" w:space="0" w:color="auto"/>
                    <w:right w:val="none" w:sz="0" w:space="0" w:color="auto"/>
                  </w:divBdr>
                </w:div>
              </w:divsChild>
            </w:div>
            <w:div w:id="2035156072">
              <w:marLeft w:val="0"/>
              <w:marRight w:val="0"/>
              <w:marTop w:val="0"/>
              <w:marBottom w:val="0"/>
              <w:divBdr>
                <w:top w:val="none" w:sz="0" w:space="0" w:color="auto"/>
                <w:left w:val="none" w:sz="0" w:space="0" w:color="auto"/>
                <w:bottom w:val="none" w:sz="0" w:space="0" w:color="auto"/>
                <w:right w:val="none" w:sz="0" w:space="0" w:color="auto"/>
              </w:divBdr>
              <w:divsChild>
                <w:div w:id="17584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283776">
      <w:bodyDiv w:val="1"/>
      <w:marLeft w:val="0"/>
      <w:marRight w:val="0"/>
      <w:marTop w:val="0"/>
      <w:marBottom w:val="0"/>
      <w:divBdr>
        <w:top w:val="none" w:sz="0" w:space="0" w:color="auto"/>
        <w:left w:val="none" w:sz="0" w:space="0" w:color="auto"/>
        <w:bottom w:val="none" w:sz="0" w:space="0" w:color="auto"/>
        <w:right w:val="none" w:sz="0" w:space="0" w:color="auto"/>
      </w:divBdr>
      <w:divsChild>
        <w:div w:id="1438527787">
          <w:marLeft w:val="0"/>
          <w:marRight w:val="0"/>
          <w:marTop w:val="0"/>
          <w:marBottom w:val="0"/>
          <w:divBdr>
            <w:top w:val="none" w:sz="0" w:space="0" w:color="auto"/>
            <w:left w:val="none" w:sz="0" w:space="0" w:color="auto"/>
            <w:bottom w:val="none" w:sz="0" w:space="0" w:color="auto"/>
            <w:right w:val="none" w:sz="0" w:space="0" w:color="auto"/>
          </w:divBdr>
        </w:div>
        <w:div w:id="1872648758">
          <w:marLeft w:val="0"/>
          <w:marRight w:val="0"/>
          <w:marTop w:val="0"/>
          <w:marBottom w:val="0"/>
          <w:divBdr>
            <w:top w:val="none" w:sz="0" w:space="0" w:color="auto"/>
            <w:left w:val="none" w:sz="0" w:space="0" w:color="auto"/>
            <w:bottom w:val="none" w:sz="0" w:space="0" w:color="auto"/>
            <w:right w:val="none" w:sz="0" w:space="0" w:color="auto"/>
          </w:divBdr>
          <w:divsChild>
            <w:div w:id="769937177">
              <w:marLeft w:val="0"/>
              <w:marRight w:val="0"/>
              <w:marTop w:val="0"/>
              <w:marBottom w:val="0"/>
              <w:divBdr>
                <w:top w:val="none" w:sz="0" w:space="0" w:color="auto"/>
                <w:left w:val="none" w:sz="0" w:space="0" w:color="auto"/>
                <w:bottom w:val="none" w:sz="0" w:space="0" w:color="auto"/>
                <w:right w:val="none" w:sz="0" w:space="0" w:color="auto"/>
              </w:divBdr>
              <w:divsChild>
                <w:div w:id="1374385191">
                  <w:marLeft w:val="0"/>
                  <w:marRight w:val="0"/>
                  <w:marTop w:val="0"/>
                  <w:marBottom w:val="0"/>
                  <w:divBdr>
                    <w:top w:val="none" w:sz="0" w:space="0" w:color="auto"/>
                    <w:left w:val="none" w:sz="0" w:space="0" w:color="auto"/>
                    <w:bottom w:val="none" w:sz="0" w:space="0" w:color="auto"/>
                    <w:right w:val="none" w:sz="0" w:space="0" w:color="auto"/>
                  </w:divBdr>
                </w:div>
              </w:divsChild>
            </w:div>
            <w:div w:id="764961875">
              <w:marLeft w:val="0"/>
              <w:marRight w:val="0"/>
              <w:marTop w:val="0"/>
              <w:marBottom w:val="0"/>
              <w:divBdr>
                <w:top w:val="none" w:sz="0" w:space="0" w:color="auto"/>
                <w:left w:val="none" w:sz="0" w:space="0" w:color="auto"/>
                <w:bottom w:val="none" w:sz="0" w:space="0" w:color="auto"/>
                <w:right w:val="none" w:sz="0" w:space="0" w:color="auto"/>
              </w:divBdr>
              <w:divsChild>
                <w:div w:id="70321831">
                  <w:marLeft w:val="0"/>
                  <w:marRight w:val="0"/>
                  <w:marTop w:val="0"/>
                  <w:marBottom w:val="0"/>
                  <w:divBdr>
                    <w:top w:val="none" w:sz="0" w:space="0" w:color="auto"/>
                    <w:left w:val="none" w:sz="0" w:space="0" w:color="auto"/>
                    <w:bottom w:val="none" w:sz="0" w:space="0" w:color="auto"/>
                    <w:right w:val="none" w:sz="0" w:space="0" w:color="auto"/>
                  </w:divBdr>
                </w:div>
              </w:divsChild>
            </w:div>
            <w:div w:id="387148401">
              <w:marLeft w:val="0"/>
              <w:marRight w:val="0"/>
              <w:marTop w:val="0"/>
              <w:marBottom w:val="0"/>
              <w:divBdr>
                <w:top w:val="none" w:sz="0" w:space="0" w:color="auto"/>
                <w:left w:val="none" w:sz="0" w:space="0" w:color="auto"/>
                <w:bottom w:val="none" w:sz="0" w:space="0" w:color="auto"/>
                <w:right w:val="none" w:sz="0" w:space="0" w:color="auto"/>
              </w:divBdr>
              <w:divsChild>
                <w:div w:id="1555895231">
                  <w:marLeft w:val="0"/>
                  <w:marRight w:val="0"/>
                  <w:marTop w:val="0"/>
                  <w:marBottom w:val="0"/>
                  <w:divBdr>
                    <w:top w:val="none" w:sz="0" w:space="0" w:color="auto"/>
                    <w:left w:val="none" w:sz="0" w:space="0" w:color="auto"/>
                    <w:bottom w:val="none" w:sz="0" w:space="0" w:color="auto"/>
                    <w:right w:val="none" w:sz="0" w:space="0" w:color="auto"/>
                  </w:divBdr>
                </w:div>
              </w:divsChild>
            </w:div>
            <w:div w:id="1375153999">
              <w:marLeft w:val="0"/>
              <w:marRight w:val="0"/>
              <w:marTop w:val="0"/>
              <w:marBottom w:val="0"/>
              <w:divBdr>
                <w:top w:val="none" w:sz="0" w:space="0" w:color="auto"/>
                <w:left w:val="none" w:sz="0" w:space="0" w:color="auto"/>
                <w:bottom w:val="none" w:sz="0" w:space="0" w:color="auto"/>
                <w:right w:val="none" w:sz="0" w:space="0" w:color="auto"/>
              </w:divBdr>
              <w:divsChild>
                <w:div w:id="7285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274499">
      <w:bodyDiv w:val="1"/>
      <w:marLeft w:val="0"/>
      <w:marRight w:val="0"/>
      <w:marTop w:val="0"/>
      <w:marBottom w:val="0"/>
      <w:divBdr>
        <w:top w:val="none" w:sz="0" w:space="0" w:color="auto"/>
        <w:left w:val="none" w:sz="0" w:space="0" w:color="auto"/>
        <w:bottom w:val="none" w:sz="0" w:space="0" w:color="auto"/>
        <w:right w:val="none" w:sz="0" w:space="0" w:color="auto"/>
      </w:divBdr>
    </w:div>
    <w:div w:id="1740520744">
      <w:bodyDiv w:val="1"/>
      <w:marLeft w:val="0"/>
      <w:marRight w:val="0"/>
      <w:marTop w:val="0"/>
      <w:marBottom w:val="0"/>
      <w:divBdr>
        <w:top w:val="none" w:sz="0" w:space="0" w:color="auto"/>
        <w:left w:val="none" w:sz="0" w:space="0" w:color="auto"/>
        <w:bottom w:val="none" w:sz="0" w:space="0" w:color="auto"/>
        <w:right w:val="none" w:sz="0" w:space="0" w:color="auto"/>
      </w:divBdr>
    </w:div>
    <w:div w:id="1743601954">
      <w:bodyDiv w:val="1"/>
      <w:marLeft w:val="0"/>
      <w:marRight w:val="0"/>
      <w:marTop w:val="0"/>
      <w:marBottom w:val="0"/>
      <w:divBdr>
        <w:top w:val="none" w:sz="0" w:space="0" w:color="auto"/>
        <w:left w:val="none" w:sz="0" w:space="0" w:color="auto"/>
        <w:bottom w:val="none" w:sz="0" w:space="0" w:color="auto"/>
        <w:right w:val="none" w:sz="0" w:space="0" w:color="auto"/>
      </w:divBdr>
      <w:divsChild>
        <w:div w:id="912130968">
          <w:marLeft w:val="0"/>
          <w:marRight w:val="0"/>
          <w:marTop w:val="0"/>
          <w:marBottom w:val="0"/>
          <w:divBdr>
            <w:top w:val="none" w:sz="0" w:space="0" w:color="auto"/>
            <w:left w:val="none" w:sz="0" w:space="0" w:color="auto"/>
            <w:bottom w:val="none" w:sz="0" w:space="0" w:color="auto"/>
            <w:right w:val="none" w:sz="0" w:space="0" w:color="auto"/>
          </w:divBdr>
        </w:div>
        <w:div w:id="1829783426">
          <w:marLeft w:val="0"/>
          <w:marRight w:val="0"/>
          <w:marTop w:val="0"/>
          <w:marBottom w:val="0"/>
          <w:divBdr>
            <w:top w:val="none" w:sz="0" w:space="0" w:color="auto"/>
            <w:left w:val="none" w:sz="0" w:space="0" w:color="auto"/>
            <w:bottom w:val="none" w:sz="0" w:space="0" w:color="auto"/>
            <w:right w:val="none" w:sz="0" w:space="0" w:color="auto"/>
          </w:divBdr>
          <w:divsChild>
            <w:div w:id="380255009">
              <w:marLeft w:val="0"/>
              <w:marRight w:val="0"/>
              <w:marTop w:val="0"/>
              <w:marBottom w:val="0"/>
              <w:divBdr>
                <w:top w:val="none" w:sz="0" w:space="0" w:color="auto"/>
                <w:left w:val="none" w:sz="0" w:space="0" w:color="auto"/>
                <w:bottom w:val="none" w:sz="0" w:space="0" w:color="auto"/>
                <w:right w:val="none" w:sz="0" w:space="0" w:color="auto"/>
              </w:divBdr>
              <w:divsChild>
                <w:div w:id="1555660409">
                  <w:marLeft w:val="0"/>
                  <w:marRight w:val="0"/>
                  <w:marTop w:val="0"/>
                  <w:marBottom w:val="0"/>
                  <w:divBdr>
                    <w:top w:val="none" w:sz="0" w:space="0" w:color="auto"/>
                    <w:left w:val="none" w:sz="0" w:space="0" w:color="auto"/>
                    <w:bottom w:val="none" w:sz="0" w:space="0" w:color="auto"/>
                    <w:right w:val="none" w:sz="0" w:space="0" w:color="auto"/>
                  </w:divBdr>
                </w:div>
              </w:divsChild>
            </w:div>
            <w:div w:id="1117486332">
              <w:marLeft w:val="0"/>
              <w:marRight w:val="0"/>
              <w:marTop w:val="0"/>
              <w:marBottom w:val="0"/>
              <w:divBdr>
                <w:top w:val="none" w:sz="0" w:space="0" w:color="auto"/>
                <w:left w:val="none" w:sz="0" w:space="0" w:color="auto"/>
                <w:bottom w:val="none" w:sz="0" w:space="0" w:color="auto"/>
                <w:right w:val="none" w:sz="0" w:space="0" w:color="auto"/>
              </w:divBdr>
              <w:divsChild>
                <w:div w:id="1736967834">
                  <w:marLeft w:val="0"/>
                  <w:marRight w:val="0"/>
                  <w:marTop w:val="0"/>
                  <w:marBottom w:val="0"/>
                  <w:divBdr>
                    <w:top w:val="none" w:sz="0" w:space="0" w:color="auto"/>
                    <w:left w:val="none" w:sz="0" w:space="0" w:color="auto"/>
                    <w:bottom w:val="none" w:sz="0" w:space="0" w:color="auto"/>
                    <w:right w:val="none" w:sz="0" w:space="0" w:color="auto"/>
                  </w:divBdr>
                </w:div>
              </w:divsChild>
            </w:div>
            <w:div w:id="1226179617">
              <w:marLeft w:val="0"/>
              <w:marRight w:val="0"/>
              <w:marTop w:val="0"/>
              <w:marBottom w:val="0"/>
              <w:divBdr>
                <w:top w:val="none" w:sz="0" w:space="0" w:color="auto"/>
                <w:left w:val="none" w:sz="0" w:space="0" w:color="auto"/>
                <w:bottom w:val="none" w:sz="0" w:space="0" w:color="auto"/>
                <w:right w:val="none" w:sz="0" w:space="0" w:color="auto"/>
              </w:divBdr>
              <w:divsChild>
                <w:div w:id="129708741">
                  <w:marLeft w:val="0"/>
                  <w:marRight w:val="0"/>
                  <w:marTop w:val="0"/>
                  <w:marBottom w:val="0"/>
                  <w:divBdr>
                    <w:top w:val="none" w:sz="0" w:space="0" w:color="auto"/>
                    <w:left w:val="none" w:sz="0" w:space="0" w:color="auto"/>
                    <w:bottom w:val="none" w:sz="0" w:space="0" w:color="auto"/>
                    <w:right w:val="none" w:sz="0" w:space="0" w:color="auto"/>
                  </w:divBdr>
                </w:div>
              </w:divsChild>
            </w:div>
            <w:div w:id="360590165">
              <w:marLeft w:val="0"/>
              <w:marRight w:val="0"/>
              <w:marTop w:val="0"/>
              <w:marBottom w:val="0"/>
              <w:divBdr>
                <w:top w:val="none" w:sz="0" w:space="0" w:color="auto"/>
                <w:left w:val="none" w:sz="0" w:space="0" w:color="auto"/>
                <w:bottom w:val="none" w:sz="0" w:space="0" w:color="auto"/>
                <w:right w:val="none" w:sz="0" w:space="0" w:color="auto"/>
              </w:divBdr>
              <w:divsChild>
                <w:div w:id="20003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876133">
      <w:bodyDiv w:val="1"/>
      <w:marLeft w:val="0"/>
      <w:marRight w:val="0"/>
      <w:marTop w:val="0"/>
      <w:marBottom w:val="0"/>
      <w:divBdr>
        <w:top w:val="none" w:sz="0" w:space="0" w:color="auto"/>
        <w:left w:val="none" w:sz="0" w:space="0" w:color="auto"/>
        <w:bottom w:val="none" w:sz="0" w:space="0" w:color="auto"/>
        <w:right w:val="none" w:sz="0" w:space="0" w:color="auto"/>
      </w:divBdr>
    </w:div>
    <w:div w:id="1751804664">
      <w:bodyDiv w:val="1"/>
      <w:marLeft w:val="0"/>
      <w:marRight w:val="0"/>
      <w:marTop w:val="0"/>
      <w:marBottom w:val="0"/>
      <w:divBdr>
        <w:top w:val="none" w:sz="0" w:space="0" w:color="auto"/>
        <w:left w:val="none" w:sz="0" w:space="0" w:color="auto"/>
        <w:bottom w:val="none" w:sz="0" w:space="0" w:color="auto"/>
        <w:right w:val="none" w:sz="0" w:space="0" w:color="auto"/>
      </w:divBdr>
      <w:divsChild>
        <w:div w:id="729882311">
          <w:marLeft w:val="0"/>
          <w:marRight w:val="0"/>
          <w:marTop w:val="0"/>
          <w:marBottom w:val="0"/>
          <w:divBdr>
            <w:top w:val="none" w:sz="0" w:space="0" w:color="auto"/>
            <w:left w:val="none" w:sz="0" w:space="0" w:color="auto"/>
            <w:bottom w:val="none" w:sz="0" w:space="0" w:color="auto"/>
            <w:right w:val="none" w:sz="0" w:space="0" w:color="auto"/>
          </w:divBdr>
        </w:div>
        <w:div w:id="692996594">
          <w:marLeft w:val="0"/>
          <w:marRight w:val="0"/>
          <w:marTop w:val="0"/>
          <w:marBottom w:val="0"/>
          <w:divBdr>
            <w:top w:val="none" w:sz="0" w:space="0" w:color="auto"/>
            <w:left w:val="none" w:sz="0" w:space="0" w:color="auto"/>
            <w:bottom w:val="none" w:sz="0" w:space="0" w:color="auto"/>
            <w:right w:val="none" w:sz="0" w:space="0" w:color="auto"/>
          </w:divBdr>
          <w:divsChild>
            <w:div w:id="1386493776">
              <w:marLeft w:val="0"/>
              <w:marRight w:val="0"/>
              <w:marTop w:val="0"/>
              <w:marBottom w:val="0"/>
              <w:divBdr>
                <w:top w:val="none" w:sz="0" w:space="0" w:color="auto"/>
                <w:left w:val="none" w:sz="0" w:space="0" w:color="auto"/>
                <w:bottom w:val="none" w:sz="0" w:space="0" w:color="auto"/>
                <w:right w:val="none" w:sz="0" w:space="0" w:color="auto"/>
              </w:divBdr>
              <w:divsChild>
                <w:div w:id="1476141164">
                  <w:marLeft w:val="0"/>
                  <w:marRight w:val="0"/>
                  <w:marTop w:val="0"/>
                  <w:marBottom w:val="0"/>
                  <w:divBdr>
                    <w:top w:val="none" w:sz="0" w:space="0" w:color="auto"/>
                    <w:left w:val="none" w:sz="0" w:space="0" w:color="auto"/>
                    <w:bottom w:val="none" w:sz="0" w:space="0" w:color="auto"/>
                    <w:right w:val="none" w:sz="0" w:space="0" w:color="auto"/>
                  </w:divBdr>
                </w:div>
              </w:divsChild>
            </w:div>
            <w:div w:id="1456024330">
              <w:marLeft w:val="0"/>
              <w:marRight w:val="0"/>
              <w:marTop w:val="0"/>
              <w:marBottom w:val="0"/>
              <w:divBdr>
                <w:top w:val="none" w:sz="0" w:space="0" w:color="auto"/>
                <w:left w:val="none" w:sz="0" w:space="0" w:color="auto"/>
                <w:bottom w:val="none" w:sz="0" w:space="0" w:color="auto"/>
                <w:right w:val="none" w:sz="0" w:space="0" w:color="auto"/>
              </w:divBdr>
              <w:divsChild>
                <w:div w:id="315693974">
                  <w:marLeft w:val="0"/>
                  <w:marRight w:val="0"/>
                  <w:marTop w:val="0"/>
                  <w:marBottom w:val="0"/>
                  <w:divBdr>
                    <w:top w:val="none" w:sz="0" w:space="0" w:color="auto"/>
                    <w:left w:val="none" w:sz="0" w:space="0" w:color="auto"/>
                    <w:bottom w:val="none" w:sz="0" w:space="0" w:color="auto"/>
                    <w:right w:val="none" w:sz="0" w:space="0" w:color="auto"/>
                  </w:divBdr>
                </w:div>
              </w:divsChild>
            </w:div>
            <w:div w:id="1501240362">
              <w:marLeft w:val="0"/>
              <w:marRight w:val="0"/>
              <w:marTop w:val="0"/>
              <w:marBottom w:val="0"/>
              <w:divBdr>
                <w:top w:val="none" w:sz="0" w:space="0" w:color="auto"/>
                <w:left w:val="none" w:sz="0" w:space="0" w:color="auto"/>
                <w:bottom w:val="none" w:sz="0" w:space="0" w:color="auto"/>
                <w:right w:val="none" w:sz="0" w:space="0" w:color="auto"/>
              </w:divBdr>
              <w:divsChild>
                <w:div w:id="662273015">
                  <w:marLeft w:val="0"/>
                  <w:marRight w:val="0"/>
                  <w:marTop w:val="0"/>
                  <w:marBottom w:val="0"/>
                  <w:divBdr>
                    <w:top w:val="none" w:sz="0" w:space="0" w:color="auto"/>
                    <w:left w:val="none" w:sz="0" w:space="0" w:color="auto"/>
                    <w:bottom w:val="none" w:sz="0" w:space="0" w:color="auto"/>
                    <w:right w:val="none" w:sz="0" w:space="0" w:color="auto"/>
                  </w:divBdr>
                </w:div>
              </w:divsChild>
            </w:div>
            <w:div w:id="405761833">
              <w:marLeft w:val="0"/>
              <w:marRight w:val="0"/>
              <w:marTop w:val="0"/>
              <w:marBottom w:val="0"/>
              <w:divBdr>
                <w:top w:val="none" w:sz="0" w:space="0" w:color="auto"/>
                <w:left w:val="none" w:sz="0" w:space="0" w:color="auto"/>
                <w:bottom w:val="none" w:sz="0" w:space="0" w:color="auto"/>
                <w:right w:val="none" w:sz="0" w:space="0" w:color="auto"/>
              </w:divBdr>
              <w:divsChild>
                <w:div w:id="196773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004796">
      <w:bodyDiv w:val="1"/>
      <w:marLeft w:val="0"/>
      <w:marRight w:val="0"/>
      <w:marTop w:val="0"/>
      <w:marBottom w:val="0"/>
      <w:divBdr>
        <w:top w:val="none" w:sz="0" w:space="0" w:color="auto"/>
        <w:left w:val="none" w:sz="0" w:space="0" w:color="auto"/>
        <w:bottom w:val="none" w:sz="0" w:space="0" w:color="auto"/>
        <w:right w:val="none" w:sz="0" w:space="0" w:color="auto"/>
      </w:divBdr>
    </w:div>
    <w:div w:id="1757096994">
      <w:bodyDiv w:val="1"/>
      <w:marLeft w:val="0"/>
      <w:marRight w:val="0"/>
      <w:marTop w:val="0"/>
      <w:marBottom w:val="0"/>
      <w:divBdr>
        <w:top w:val="none" w:sz="0" w:space="0" w:color="auto"/>
        <w:left w:val="none" w:sz="0" w:space="0" w:color="auto"/>
        <w:bottom w:val="none" w:sz="0" w:space="0" w:color="auto"/>
        <w:right w:val="none" w:sz="0" w:space="0" w:color="auto"/>
      </w:divBdr>
      <w:divsChild>
        <w:div w:id="1812793874">
          <w:marLeft w:val="0"/>
          <w:marRight w:val="0"/>
          <w:marTop w:val="0"/>
          <w:marBottom w:val="0"/>
          <w:divBdr>
            <w:top w:val="none" w:sz="0" w:space="0" w:color="auto"/>
            <w:left w:val="none" w:sz="0" w:space="0" w:color="auto"/>
            <w:bottom w:val="none" w:sz="0" w:space="0" w:color="auto"/>
            <w:right w:val="none" w:sz="0" w:space="0" w:color="auto"/>
          </w:divBdr>
        </w:div>
        <w:div w:id="831530446">
          <w:marLeft w:val="0"/>
          <w:marRight w:val="0"/>
          <w:marTop w:val="0"/>
          <w:marBottom w:val="0"/>
          <w:divBdr>
            <w:top w:val="none" w:sz="0" w:space="0" w:color="auto"/>
            <w:left w:val="none" w:sz="0" w:space="0" w:color="auto"/>
            <w:bottom w:val="none" w:sz="0" w:space="0" w:color="auto"/>
            <w:right w:val="none" w:sz="0" w:space="0" w:color="auto"/>
          </w:divBdr>
          <w:divsChild>
            <w:div w:id="1439066007">
              <w:marLeft w:val="0"/>
              <w:marRight w:val="0"/>
              <w:marTop w:val="0"/>
              <w:marBottom w:val="0"/>
              <w:divBdr>
                <w:top w:val="none" w:sz="0" w:space="0" w:color="auto"/>
                <w:left w:val="none" w:sz="0" w:space="0" w:color="auto"/>
                <w:bottom w:val="none" w:sz="0" w:space="0" w:color="auto"/>
                <w:right w:val="none" w:sz="0" w:space="0" w:color="auto"/>
              </w:divBdr>
              <w:divsChild>
                <w:div w:id="1746225569">
                  <w:marLeft w:val="0"/>
                  <w:marRight w:val="0"/>
                  <w:marTop w:val="0"/>
                  <w:marBottom w:val="0"/>
                  <w:divBdr>
                    <w:top w:val="none" w:sz="0" w:space="0" w:color="auto"/>
                    <w:left w:val="none" w:sz="0" w:space="0" w:color="auto"/>
                    <w:bottom w:val="none" w:sz="0" w:space="0" w:color="auto"/>
                    <w:right w:val="none" w:sz="0" w:space="0" w:color="auto"/>
                  </w:divBdr>
                </w:div>
              </w:divsChild>
            </w:div>
            <w:div w:id="2007173021">
              <w:marLeft w:val="0"/>
              <w:marRight w:val="0"/>
              <w:marTop w:val="0"/>
              <w:marBottom w:val="0"/>
              <w:divBdr>
                <w:top w:val="none" w:sz="0" w:space="0" w:color="auto"/>
                <w:left w:val="none" w:sz="0" w:space="0" w:color="auto"/>
                <w:bottom w:val="none" w:sz="0" w:space="0" w:color="auto"/>
                <w:right w:val="none" w:sz="0" w:space="0" w:color="auto"/>
              </w:divBdr>
              <w:divsChild>
                <w:div w:id="968390494">
                  <w:marLeft w:val="0"/>
                  <w:marRight w:val="0"/>
                  <w:marTop w:val="0"/>
                  <w:marBottom w:val="0"/>
                  <w:divBdr>
                    <w:top w:val="none" w:sz="0" w:space="0" w:color="auto"/>
                    <w:left w:val="none" w:sz="0" w:space="0" w:color="auto"/>
                    <w:bottom w:val="none" w:sz="0" w:space="0" w:color="auto"/>
                    <w:right w:val="none" w:sz="0" w:space="0" w:color="auto"/>
                  </w:divBdr>
                </w:div>
              </w:divsChild>
            </w:div>
            <w:div w:id="1838232768">
              <w:marLeft w:val="0"/>
              <w:marRight w:val="0"/>
              <w:marTop w:val="0"/>
              <w:marBottom w:val="0"/>
              <w:divBdr>
                <w:top w:val="none" w:sz="0" w:space="0" w:color="auto"/>
                <w:left w:val="none" w:sz="0" w:space="0" w:color="auto"/>
                <w:bottom w:val="none" w:sz="0" w:space="0" w:color="auto"/>
                <w:right w:val="none" w:sz="0" w:space="0" w:color="auto"/>
              </w:divBdr>
              <w:divsChild>
                <w:div w:id="482163365">
                  <w:marLeft w:val="0"/>
                  <w:marRight w:val="0"/>
                  <w:marTop w:val="0"/>
                  <w:marBottom w:val="0"/>
                  <w:divBdr>
                    <w:top w:val="none" w:sz="0" w:space="0" w:color="auto"/>
                    <w:left w:val="none" w:sz="0" w:space="0" w:color="auto"/>
                    <w:bottom w:val="none" w:sz="0" w:space="0" w:color="auto"/>
                    <w:right w:val="none" w:sz="0" w:space="0" w:color="auto"/>
                  </w:divBdr>
                </w:div>
              </w:divsChild>
            </w:div>
            <w:div w:id="1179739087">
              <w:marLeft w:val="0"/>
              <w:marRight w:val="0"/>
              <w:marTop w:val="0"/>
              <w:marBottom w:val="0"/>
              <w:divBdr>
                <w:top w:val="none" w:sz="0" w:space="0" w:color="auto"/>
                <w:left w:val="none" w:sz="0" w:space="0" w:color="auto"/>
                <w:bottom w:val="none" w:sz="0" w:space="0" w:color="auto"/>
                <w:right w:val="none" w:sz="0" w:space="0" w:color="auto"/>
              </w:divBdr>
              <w:divsChild>
                <w:div w:id="122653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911795">
      <w:bodyDiv w:val="1"/>
      <w:marLeft w:val="0"/>
      <w:marRight w:val="0"/>
      <w:marTop w:val="0"/>
      <w:marBottom w:val="0"/>
      <w:divBdr>
        <w:top w:val="none" w:sz="0" w:space="0" w:color="auto"/>
        <w:left w:val="none" w:sz="0" w:space="0" w:color="auto"/>
        <w:bottom w:val="none" w:sz="0" w:space="0" w:color="auto"/>
        <w:right w:val="none" w:sz="0" w:space="0" w:color="auto"/>
      </w:divBdr>
      <w:divsChild>
        <w:div w:id="1357270392">
          <w:marLeft w:val="0"/>
          <w:marRight w:val="0"/>
          <w:marTop w:val="0"/>
          <w:marBottom w:val="0"/>
          <w:divBdr>
            <w:top w:val="none" w:sz="0" w:space="0" w:color="auto"/>
            <w:left w:val="none" w:sz="0" w:space="0" w:color="auto"/>
            <w:bottom w:val="none" w:sz="0" w:space="0" w:color="auto"/>
            <w:right w:val="none" w:sz="0" w:space="0" w:color="auto"/>
          </w:divBdr>
        </w:div>
        <w:div w:id="411006950">
          <w:marLeft w:val="0"/>
          <w:marRight w:val="0"/>
          <w:marTop w:val="0"/>
          <w:marBottom w:val="0"/>
          <w:divBdr>
            <w:top w:val="none" w:sz="0" w:space="0" w:color="auto"/>
            <w:left w:val="none" w:sz="0" w:space="0" w:color="auto"/>
            <w:bottom w:val="none" w:sz="0" w:space="0" w:color="auto"/>
            <w:right w:val="none" w:sz="0" w:space="0" w:color="auto"/>
          </w:divBdr>
          <w:divsChild>
            <w:div w:id="1568418732">
              <w:marLeft w:val="0"/>
              <w:marRight w:val="0"/>
              <w:marTop w:val="0"/>
              <w:marBottom w:val="0"/>
              <w:divBdr>
                <w:top w:val="none" w:sz="0" w:space="0" w:color="auto"/>
                <w:left w:val="none" w:sz="0" w:space="0" w:color="auto"/>
                <w:bottom w:val="none" w:sz="0" w:space="0" w:color="auto"/>
                <w:right w:val="none" w:sz="0" w:space="0" w:color="auto"/>
              </w:divBdr>
              <w:divsChild>
                <w:div w:id="21135121">
                  <w:marLeft w:val="0"/>
                  <w:marRight w:val="0"/>
                  <w:marTop w:val="0"/>
                  <w:marBottom w:val="0"/>
                  <w:divBdr>
                    <w:top w:val="none" w:sz="0" w:space="0" w:color="auto"/>
                    <w:left w:val="none" w:sz="0" w:space="0" w:color="auto"/>
                    <w:bottom w:val="none" w:sz="0" w:space="0" w:color="auto"/>
                    <w:right w:val="none" w:sz="0" w:space="0" w:color="auto"/>
                  </w:divBdr>
                </w:div>
              </w:divsChild>
            </w:div>
            <w:div w:id="2004700376">
              <w:marLeft w:val="0"/>
              <w:marRight w:val="0"/>
              <w:marTop w:val="0"/>
              <w:marBottom w:val="0"/>
              <w:divBdr>
                <w:top w:val="none" w:sz="0" w:space="0" w:color="auto"/>
                <w:left w:val="none" w:sz="0" w:space="0" w:color="auto"/>
                <w:bottom w:val="none" w:sz="0" w:space="0" w:color="auto"/>
                <w:right w:val="none" w:sz="0" w:space="0" w:color="auto"/>
              </w:divBdr>
              <w:divsChild>
                <w:div w:id="1899433951">
                  <w:marLeft w:val="0"/>
                  <w:marRight w:val="0"/>
                  <w:marTop w:val="0"/>
                  <w:marBottom w:val="0"/>
                  <w:divBdr>
                    <w:top w:val="none" w:sz="0" w:space="0" w:color="auto"/>
                    <w:left w:val="none" w:sz="0" w:space="0" w:color="auto"/>
                    <w:bottom w:val="none" w:sz="0" w:space="0" w:color="auto"/>
                    <w:right w:val="none" w:sz="0" w:space="0" w:color="auto"/>
                  </w:divBdr>
                </w:div>
              </w:divsChild>
            </w:div>
            <w:div w:id="194000002">
              <w:marLeft w:val="0"/>
              <w:marRight w:val="0"/>
              <w:marTop w:val="0"/>
              <w:marBottom w:val="0"/>
              <w:divBdr>
                <w:top w:val="none" w:sz="0" w:space="0" w:color="auto"/>
                <w:left w:val="none" w:sz="0" w:space="0" w:color="auto"/>
                <w:bottom w:val="none" w:sz="0" w:space="0" w:color="auto"/>
                <w:right w:val="none" w:sz="0" w:space="0" w:color="auto"/>
              </w:divBdr>
              <w:divsChild>
                <w:div w:id="372123911">
                  <w:marLeft w:val="0"/>
                  <w:marRight w:val="0"/>
                  <w:marTop w:val="0"/>
                  <w:marBottom w:val="0"/>
                  <w:divBdr>
                    <w:top w:val="none" w:sz="0" w:space="0" w:color="auto"/>
                    <w:left w:val="none" w:sz="0" w:space="0" w:color="auto"/>
                    <w:bottom w:val="none" w:sz="0" w:space="0" w:color="auto"/>
                    <w:right w:val="none" w:sz="0" w:space="0" w:color="auto"/>
                  </w:divBdr>
                </w:div>
              </w:divsChild>
            </w:div>
            <w:div w:id="1138914970">
              <w:marLeft w:val="0"/>
              <w:marRight w:val="0"/>
              <w:marTop w:val="0"/>
              <w:marBottom w:val="0"/>
              <w:divBdr>
                <w:top w:val="none" w:sz="0" w:space="0" w:color="auto"/>
                <w:left w:val="none" w:sz="0" w:space="0" w:color="auto"/>
                <w:bottom w:val="none" w:sz="0" w:space="0" w:color="auto"/>
                <w:right w:val="none" w:sz="0" w:space="0" w:color="auto"/>
              </w:divBdr>
              <w:divsChild>
                <w:div w:id="188999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269765">
      <w:bodyDiv w:val="1"/>
      <w:marLeft w:val="0"/>
      <w:marRight w:val="0"/>
      <w:marTop w:val="0"/>
      <w:marBottom w:val="0"/>
      <w:divBdr>
        <w:top w:val="none" w:sz="0" w:space="0" w:color="auto"/>
        <w:left w:val="none" w:sz="0" w:space="0" w:color="auto"/>
        <w:bottom w:val="none" w:sz="0" w:space="0" w:color="auto"/>
        <w:right w:val="none" w:sz="0" w:space="0" w:color="auto"/>
      </w:divBdr>
      <w:divsChild>
        <w:div w:id="67508225">
          <w:marLeft w:val="0"/>
          <w:marRight w:val="0"/>
          <w:marTop w:val="0"/>
          <w:marBottom w:val="0"/>
          <w:divBdr>
            <w:top w:val="none" w:sz="0" w:space="0" w:color="auto"/>
            <w:left w:val="none" w:sz="0" w:space="0" w:color="auto"/>
            <w:bottom w:val="none" w:sz="0" w:space="0" w:color="auto"/>
            <w:right w:val="none" w:sz="0" w:space="0" w:color="auto"/>
          </w:divBdr>
        </w:div>
        <w:div w:id="1684042206">
          <w:marLeft w:val="0"/>
          <w:marRight w:val="0"/>
          <w:marTop w:val="0"/>
          <w:marBottom w:val="0"/>
          <w:divBdr>
            <w:top w:val="none" w:sz="0" w:space="0" w:color="auto"/>
            <w:left w:val="none" w:sz="0" w:space="0" w:color="auto"/>
            <w:bottom w:val="none" w:sz="0" w:space="0" w:color="auto"/>
            <w:right w:val="none" w:sz="0" w:space="0" w:color="auto"/>
          </w:divBdr>
          <w:divsChild>
            <w:div w:id="430440975">
              <w:marLeft w:val="0"/>
              <w:marRight w:val="0"/>
              <w:marTop w:val="0"/>
              <w:marBottom w:val="0"/>
              <w:divBdr>
                <w:top w:val="none" w:sz="0" w:space="0" w:color="auto"/>
                <w:left w:val="none" w:sz="0" w:space="0" w:color="auto"/>
                <w:bottom w:val="none" w:sz="0" w:space="0" w:color="auto"/>
                <w:right w:val="none" w:sz="0" w:space="0" w:color="auto"/>
              </w:divBdr>
              <w:divsChild>
                <w:div w:id="2077632088">
                  <w:marLeft w:val="0"/>
                  <w:marRight w:val="0"/>
                  <w:marTop w:val="0"/>
                  <w:marBottom w:val="0"/>
                  <w:divBdr>
                    <w:top w:val="none" w:sz="0" w:space="0" w:color="auto"/>
                    <w:left w:val="none" w:sz="0" w:space="0" w:color="auto"/>
                    <w:bottom w:val="none" w:sz="0" w:space="0" w:color="auto"/>
                    <w:right w:val="none" w:sz="0" w:space="0" w:color="auto"/>
                  </w:divBdr>
                </w:div>
              </w:divsChild>
            </w:div>
            <w:div w:id="74665202">
              <w:marLeft w:val="0"/>
              <w:marRight w:val="0"/>
              <w:marTop w:val="0"/>
              <w:marBottom w:val="0"/>
              <w:divBdr>
                <w:top w:val="none" w:sz="0" w:space="0" w:color="auto"/>
                <w:left w:val="none" w:sz="0" w:space="0" w:color="auto"/>
                <w:bottom w:val="none" w:sz="0" w:space="0" w:color="auto"/>
                <w:right w:val="none" w:sz="0" w:space="0" w:color="auto"/>
              </w:divBdr>
              <w:divsChild>
                <w:div w:id="1919972363">
                  <w:marLeft w:val="0"/>
                  <w:marRight w:val="0"/>
                  <w:marTop w:val="0"/>
                  <w:marBottom w:val="0"/>
                  <w:divBdr>
                    <w:top w:val="none" w:sz="0" w:space="0" w:color="auto"/>
                    <w:left w:val="none" w:sz="0" w:space="0" w:color="auto"/>
                    <w:bottom w:val="none" w:sz="0" w:space="0" w:color="auto"/>
                    <w:right w:val="none" w:sz="0" w:space="0" w:color="auto"/>
                  </w:divBdr>
                </w:div>
              </w:divsChild>
            </w:div>
            <w:div w:id="838425241">
              <w:marLeft w:val="0"/>
              <w:marRight w:val="0"/>
              <w:marTop w:val="0"/>
              <w:marBottom w:val="0"/>
              <w:divBdr>
                <w:top w:val="none" w:sz="0" w:space="0" w:color="auto"/>
                <w:left w:val="none" w:sz="0" w:space="0" w:color="auto"/>
                <w:bottom w:val="none" w:sz="0" w:space="0" w:color="auto"/>
                <w:right w:val="none" w:sz="0" w:space="0" w:color="auto"/>
              </w:divBdr>
              <w:divsChild>
                <w:div w:id="1896624286">
                  <w:marLeft w:val="0"/>
                  <w:marRight w:val="0"/>
                  <w:marTop w:val="0"/>
                  <w:marBottom w:val="0"/>
                  <w:divBdr>
                    <w:top w:val="none" w:sz="0" w:space="0" w:color="auto"/>
                    <w:left w:val="none" w:sz="0" w:space="0" w:color="auto"/>
                    <w:bottom w:val="none" w:sz="0" w:space="0" w:color="auto"/>
                    <w:right w:val="none" w:sz="0" w:space="0" w:color="auto"/>
                  </w:divBdr>
                </w:div>
              </w:divsChild>
            </w:div>
            <w:div w:id="1974677920">
              <w:marLeft w:val="0"/>
              <w:marRight w:val="0"/>
              <w:marTop w:val="0"/>
              <w:marBottom w:val="0"/>
              <w:divBdr>
                <w:top w:val="none" w:sz="0" w:space="0" w:color="auto"/>
                <w:left w:val="none" w:sz="0" w:space="0" w:color="auto"/>
                <w:bottom w:val="none" w:sz="0" w:space="0" w:color="auto"/>
                <w:right w:val="none" w:sz="0" w:space="0" w:color="auto"/>
              </w:divBdr>
              <w:divsChild>
                <w:div w:id="100258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97019">
      <w:bodyDiv w:val="1"/>
      <w:marLeft w:val="0"/>
      <w:marRight w:val="0"/>
      <w:marTop w:val="0"/>
      <w:marBottom w:val="0"/>
      <w:divBdr>
        <w:top w:val="none" w:sz="0" w:space="0" w:color="auto"/>
        <w:left w:val="none" w:sz="0" w:space="0" w:color="auto"/>
        <w:bottom w:val="none" w:sz="0" w:space="0" w:color="auto"/>
        <w:right w:val="none" w:sz="0" w:space="0" w:color="auto"/>
      </w:divBdr>
      <w:divsChild>
        <w:div w:id="826898745">
          <w:marLeft w:val="0"/>
          <w:marRight w:val="0"/>
          <w:marTop w:val="0"/>
          <w:marBottom w:val="0"/>
          <w:divBdr>
            <w:top w:val="none" w:sz="0" w:space="0" w:color="auto"/>
            <w:left w:val="none" w:sz="0" w:space="0" w:color="auto"/>
            <w:bottom w:val="none" w:sz="0" w:space="0" w:color="auto"/>
            <w:right w:val="none" w:sz="0" w:space="0" w:color="auto"/>
          </w:divBdr>
        </w:div>
        <w:div w:id="1192188814">
          <w:marLeft w:val="0"/>
          <w:marRight w:val="0"/>
          <w:marTop w:val="0"/>
          <w:marBottom w:val="0"/>
          <w:divBdr>
            <w:top w:val="none" w:sz="0" w:space="0" w:color="auto"/>
            <w:left w:val="none" w:sz="0" w:space="0" w:color="auto"/>
            <w:bottom w:val="none" w:sz="0" w:space="0" w:color="auto"/>
            <w:right w:val="none" w:sz="0" w:space="0" w:color="auto"/>
          </w:divBdr>
          <w:divsChild>
            <w:div w:id="1721247261">
              <w:marLeft w:val="0"/>
              <w:marRight w:val="0"/>
              <w:marTop w:val="0"/>
              <w:marBottom w:val="0"/>
              <w:divBdr>
                <w:top w:val="none" w:sz="0" w:space="0" w:color="auto"/>
                <w:left w:val="none" w:sz="0" w:space="0" w:color="auto"/>
                <w:bottom w:val="none" w:sz="0" w:space="0" w:color="auto"/>
                <w:right w:val="none" w:sz="0" w:space="0" w:color="auto"/>
              </w:divBdr>
              <w:divsChild>
                <w:div w:id="935329988">
                  <w:marLeft w:val="0"/>
                  <w:marRight w:val="0"/>
                  <w:marTop w:val="0"/>
                  <w:marBottom w:val="0"/>
                  <w:divBdr>
                    <w:top w:val="none" w:sz="0" w:space="0" w:color="auto"/>
                    <w:left w:val="none" w:sz="0" w:space="0" w:color="auto"/>
                    <w:bottom w:val="none" w:sz="0" w:space="0" w:color="auto"/>
                    <w:right w:val="none" w:sz="0" w:space="0" w:color="auto"/>
                  </w:divBdr>
                </w:div>
              </w:divsChild>
            </w:div>
            <w:div w:id="651063108">
              <w:marLeft w:val="0"/>
              <w:marRight w:val="0"/>
              <w:marTop w:val="0"/>
              <w:marBottom w:val="0"/>
              <w:divBdr>
                <w:top w:val="none" w:sz="0" w:space="0" w:color="auto"/>
                <w:left w:val="none" w:sz="0" w:space="0" w:color="auto"/>
                <w:bottom w:val="none" w:sz="0" w:space="0" w:color="auto"/>
                <w:right w:val="none" w:sz="0" w:space="0" w:color="auto"/>
              </w:divBdr>
              <w:divsChild>
                <w:div w:id="939334549">
                  <w:marLeft w:val="0"/>
                  <w:marRight w:val="0"/>
                  <w:marTop w:val="0"/>
                  <w:marBottom w:val="0"/>
                  <w:divBdr>
                    <w:top w:val="none" w:sz="0" w:space="0" w:color="auto"/>
                    <w:left w:val="none" w:sz="0" w:space="0" w:color="auto"/>
                    <w:bottom w:val="none" w:sz="0" w:space="0" w:color="auto"/>
                    <w:right w:val="none" w:sz="0" w:space="0" w:color="auto"/>
                  </w:divBdr>
                </w:div>
              </w:divsChild>
            </w:div>
            <w:div w:id="392773059">
              <w:marLeft w:val="0"/>
              <w:marRight w:val="0"/>
              <w:marTop w:val="0"/>
              <w:marBottom w:val="0"/>
              <w:divBdr>
                <w:top w:val="none" w:sz="0" w:space="0" w:color="auto"/>
                <w:left w:val="none" w:sz="0" w:space="0" w:color="auto"/>
                <w:bottom w:val="none" w:sz="0" w:space="0" w:color="auto"/>
                <w:right w:val="none" w:sz="0" w:space="0" w:color="auto"/>
              </w:divBdr>
              <w:divsChild>
                <w:div w:id="642781646">
                  <w:marLeft w:val="0"/>
                  <w:marRight w:val="0"/>
                  <w:marTop w:val="0"/>
                  <w:marBottom w:val="0"/>
                  <w:divBdr>
                    <w:top w:val="none" w:sz="0" w:space="0" w:color="auto"/>
                    <w:left w:val="none" w:sz="0" w:space="0" w:color="auto"/>
                    <w:bottom w:val="none" w:sz="0" w:space="0" w:color="auto"/>
                    <w:right w:val="none" w:sz="0" w:space="0" w:color="auto"/>
                  </w:divBdr>
                </w:div>
              </w:divsChild>
            </w:div>
            <w:div w:id="1734888065">
              <w:marLeft w:val="0"/>
              <w:marRight w:val="0"/>
              <w:marTop w:val="0"/>
              <w:marBottom w:val="0"/>
              <w:divBdr>
                <w:top w:val="none" w:sz="0" w:space="0" w:color="auto"/>
                <w:left w:val="none" w:sz="0" w:space="0" w:color="auto"/>
                <w:bottom w:val="none" w:sz="0" w:space="0" w:color="auto"/>
                <w:right w:val="none" w:sz="0" w:space="0" w:color="auto"/>
              </w:divBdr>
              <w:divsChild>
                <w:div w:id="18012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78815">
      <w:bodyDiv w:val="1"/>
      <w:marLeft w:val="0"/>
      <w:marRight w:val="0"/>
      <w:marTop w:val="0"/>
      <w:marBottom w:val="0"/>
      <w:divBdr>
        <w:top w:val="none" w:sz="0" w:space="0" w:color="auto"/>
        <w:left w:val="none" w:sz="0" w:space="0" w:color="auto"/>
        <w:bottom w:val="none" w:sz="0" w:space="0" w:color="auto"/>
        <w:right w:val="none" w:sz="0" w:space="0" w:color="auto"/>
      </w:divBdr>
      <w:divsChild>
        <w:div w:id="1931163049">
          <w:marLeft w:val="0"/>
          <w:marRight w:val="0"/>
          <w:marTop w:val="0"/>
          <w:marBottom w:val="0"/>
          <w:divBdr>
            <w:top w:val="none" w:sz="0" w:space="0" w:color="auto"/>
            <w:left w:val="none" w:sz="0" w:space="0" w:color="auto"/>
            <w:bottom w:val="none" w:sz="0" w:space="0" w:color="auto"/>
            <w:right w:val="none" w:sz="0" w:space="0" w:color="auto"/>
          </w:divBdr>
        </w:div>
        <w:div w:id="958485476">
          <w:marLeft w:val="0"/>
          <w:marRight w:val="0"/>
          <w:marTop w:val="0"/>
          <w:marBottom w:val="0"/>
          <w:divBdr>
            <w:top w:val="none" w:sz="0" w:space="0" w:color="auto"/>
            <w:left w:val="none" w:sz="0" w:space="0" w:color="auto"/>
            <w:bottom w:val="none" w:sz="0" w:space="0" w:color="auto"/>
            <w:right w:val="none" w:sz="0" w:space="0" w:color="auto"/>
          </w:divBdr>
          <w:divsChild>
            <w:div w:id="1109549916">
              <w:marLeft w:val="0"/>
              <w:marRight w:val="0"/>
              <w:marTop w:val="0"/>
              <w:marBottom w:val="0"/>
              <w:divBdr>
                <w:top w:val="none" w:sz="0" w:space="0" w:color="auto"/>
                <w:left w:val="none" w:sz="0" w:space="0" w:color="auto"/>
                <w:bottom w:val="none" w:sz="0" w:space="0" w:color="auto"/>
                <w:right w:val="none" w:sz="0" w:space="0" w:color="auto"/>
              </w:divBdr>
              <w:divsChild>
                <w:div w:id="784231330">
                  <w:marLeft w:val="0"/>
                  <w:marRight w:val="0"/>
                  <w:marTop w:val="0"/>
                  <w:marBottom w:val="0"/>
                  <w:divBdr>
                    <w:top w:val="none" w:sz="0" w:space="0" w:color="auto"/>
                    <w:left w:val="none" w:sz="0" w:space="0" w:color="auto"/>
                    <w:bottom w:val="none" w:sz="0" w:space="0" w:color="auto"/>
                    <w:right w:val="none" w:sz="0" w:space="0" w:color="auto"/>
                  </w:divBdr>
                </w:div>
              </w:divsChild>
            </w:div>
            <w:div w:id="1599867053">
              <w:marLeft w:val="0"/>
              <w:marRight w:val="0"/>
              <w:marTop w:val="0"/>
              <w:marBottom w:val="0"/>
              <w:divBdr>
                <w:top w:val="none" w:sz="0" w:space="0" w:color="auto"/>
                <w:left w:val="none" w:sz="0" w:space="0" w:color="auto"/>
                <w:bottom w:val="none" w:sz="0" w:space="0" w:color="auto"/>
                <w:right w:val="none" w:sz="0" w:space="0" w:color="auto"/>
              </w:divBdr>
              <w:divsChild>
                <w:div w:id="1854489170">
                  <w:marLeft w:val="0"/>
                  <w:marRight w:val="0"/>
                  <w:marTop w:val="0"/>
                  <w:marBottom w:val="0"/>
                  <w:divBdr>
                    <w:top w:val="none" w:sz="0" w:space="0" w:color="auto"/>
                    <w:left w:val="none" w:sz="0" w:space="0" w:color="auto"/>
                    <w:bottom w:val="none" w:sz="0" w:space="0" w:color="auto"/>
                    <w:right w:val="none" w:sz="0" w:space="0" w:color="auto"/>
                  </w:divBdr>
                </w:div>
              </w:divsChild>
            </w:div>
            <w:div w:id="1974673151">
              <w:marLeft w:val="0"/>
              <w:marRight w:val="0"/>
              <w:marTop w:val="0"/>
              <w:marBottom w:val="0"/>
              <w:divBdr>
                <w:top w:val="none" w:sz="0" w:space="0" w:color="auto"/>
                <w:left w:val="none" w:sz="0" w:space="0" w:color="auto"/>
                <w:bottom w:val="none" w:sz="0" w:space="0" w:color="auto"/>
                <w:right w:val="none" w:sz="0" w:space="0" w:color="auto"/>
              </w:divBdr>
              <w:divsChild>
                <w:div w:id="1434324085">
                  <w:marLeft w:val="0"/>
                  <w:marRight w:val="0"/>
                  <w:marTop w:val="0"/>
                  <w:marBottom w:val="0"/>
                  <w:divBdr>
                    <w:top w:val="none" w:sz="0" w:space="0" w:color="auto"/>
                    <w:left w:val="none" w:sz="0" w:space="0" w:color="auto"/>
                    <w:bottom w:val="none" w:sz="0" w:space="0" w:color="auto"/>
                    <w:right w:val="none" w:sz="0" w:space="0" w:color="auto"/>
                  </w:divBdr>
                </w:div>
              </w:divsChild>
            </w:div>
            <w:div w:id="1504659032">
              <w:marLeft w:val="0"/>
              <w:marRight w:val="0"/>
              <w:marTop w:val="0"/>
              <w:marBottom w:val="0"/>
              <w:divBdr>
                <w:top w:val="none" w:sz="0" w:space="0" w:color="auto"/>
                <w:left w:val="none" w:sz="0" w:space="0" w:color="auto"/>
                <w:bottom w:val="none" w:sz="0" w:space="0" w:color="auto"/>
                <w:right w:val="none" w:sz="0" w:space="0" w:color="auto"/>
              </w:divBdr>
              <w:divsChild>
                <w:div w:id="54375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233758">
      <w:bodyDiv w:val="1"/>
      <w:marLeft w:val="0"/>
      <w:marRight w:val="0"/>
      <w:marTop w:val="0"/>
      <w:marBottom w:val="0"/>
      <w:divBdr>
        <w:top w:val="none" w:sz="0" w:space="0" w:color="auto"/>
        <w:left w:val="none" w:sz="0" w:space="0" w:color="auto"/>
        <w:bottom w:val="none" w:sz="0" w:space="0" w:color="auto"/>
        <w:right w:val="none" w:sz="0" w:space="0" w:color="auto"/>
      </w:divBdr>
      <w:divsChild>
        <w:div w:id="1479230718">
          <w:marLeft w:val="0"/>
          <w:marRight w:val="0"/>
          <w:marTop w:val="0"/>
          <w:marBottom w:val="0"/>
          <w:divBdr>
            <w:top w:val="none" w:sz="0" w:space="0" w:color="auto"/>
            <w:left w:val="none" w:sz="0" w:space="0" w:color="auto"/>
            <w:bottom w:val="none" w:sz="0" w:space="0" w:color="auto"/>
            <w:right w:val="none" w:sz="0" w:space="0" w:color="auto"/>
          </w:divBdr>
        </w:div>
        <w:div w:id="1372194666">
          <w:marLeft w:val="0"/>
          <w:marRight w:val="0"/>
          <w:marTop w:val="0"/>
          <w:marBottom w:val="0"/>
          <w:divBdr>
            <w:top w:val="none" w:sz="0" w:space="0" w:color="auto"/>
            <w:left w:val="none" w:sz="0" w:space="0" w:color="auto"/>
            <w:bottom w:val="none" w:sz="0" w:space="0" w:color="auto"/>
            <w:right w:val="none" w:sz="0" w:space="0" w:color="auto"/>
          </w:divBdr>
          <w:divsChild>
            <w:div w:id="779880661">
              <w:marLeft w:val="0"/>
              <w:marRight w:val="0"/>
              <w:marTop w:val="0"/>
              <w:marBottom w:val="0"/>
              <w:divBdr>
                <w:top w:val="none" w:sz="0" w:space="0" w:color="auto"/>
                <w:left w:val="none" w:sz="0" w:space="0" w:color="auto"/>
                <w:bottom w:val="none" w:sz="0" w:space="0" w:color="auto"/>
                <w:right w:val="none" w:sz="0" w:space="0" w:color="auto"/>
              </w:divBdr>
              <w:divsChild>
                <w:div w:id="1806310606">
                  <w:marLeft w:val="0"/>
                  <w:marRight w:val="0"/>
                  <w:marTop w:val="0"/>
                  <w:marBottom w:val="0"/>
                  <w:divBdr>
                    <w:top w:val="none" w:sz="0" w:space="0" w:color="auto"/>
                    <w:left w:val="none" w:sz="0" w:space="0" w:color="auto"/>
                    <w:bottom w:val="none" w:sz="0" w:space="0" w:color="auto"/>
                    <w:right w:val="none" w:sz="0" w:space="0" w:color="auto"/>
                  </w:divBdr>
                </w:div>
              </w:divsChild>
            </w:div>
            <w:div w:id="862940369">
              <w:marLeft w:val="0"/>
              <w:marRight w:val="0"/>
              <w:marTop w:val="0"/>
              <w:marBottom w:val="0"/>
              <w:divBdr>
                <w:top w:val="none" w:sz="0" w:space="0" w:color="auto"/>
                <w:left w:val="none" w:sz="0" w:space="0" w:color="auto"/>
                <w:bottom w:val="none" w:sz="0" w:space="0" w:color="auto"/>
                <w:right w:val="none" w:sz="0" w:space="0" w:color="auto"/>
              </w:divBdr>
              <w:divsChild>
                <w:div w:id="1617440826">
                  <w:marLeft w:val="0"/>
                  <w:marRight w:val="0"/>
                  <w:marTop w:val="0"/>
                  <w:marBottom w:val="0"/>
                  <w:divBdr>
                    <w:top w:val="none" w:sz="0" w:space="0" w:color="auto"/>
                    <w:left w:val="none" w:sz="0" w:space="0" w:color="auto"/>
                    <w:bottom w:val="none" w:sz="0" w:space="0" w:color="auto"/>
                    <w:right w:val="none" w:sz="0" w:space="0" w:color="auto"/>
                  </w:divBdr>
                </w:div>
              </w:divsChild>
            </w:div>
            <w:div w:id="2001031462">
              <w:marLeft w:val="0"/>
              <w:marRight w:val="0"/>
              <w:marTop w:val="0"/>
              <w:marBottom w:val="0"/>
              <w:divBdr>
                <w:top w:val="none" w:sz="0" w:space="0" w:color="auto"/>
                <w:left w:val="none" w:sz="0" w:space="0" w:color="auto"/>
                <w:bottom w:val="none" w:sz="0" w:space="0" w:color="auto"/>
                <w:right w:val="none" w:sz="0" w:space="0" w:color="auto"/>
              </w:divBdr>
              <w:divsChild>
                <w:div w:id="949320008">
                  <w:marLeft w:val="0"/>
                  <w:marRight w:val="0"/>
                  <w:marTop w:val="0"/>
                  <w:marBottom w:val="0"/>
                  <w:divBdr>
                    <w:top w:val="none" w:sz="0" w:space="0" w:color="auto"/>
                    <w:left w:val="none" w:sz="0" w:space="0" w:color="auto"/>
                    <w:bottom w:val="none" w:sz="0" w:space="0" w:color="auto"/>
                    <w:right w:val="none" w:sz="0" w:space="0" w:color="auto"/>
                  </w:divBdr>
                </w:div>
              </w:divsChild>
            </w:div>
            <w:div w:id="1660576707">
              <w:marLeft w:val="0"/>
              <w:marRight w:val="0"/>
              <w:marTop w:val="0"/>
              <w:marBottom w:val="0"/>
              <w:divBdr>
                <w:top w:val="none" w:sz="0" w:space="0" w:color="auto"/>
                <w:left w:val="none" w:sz="0" w:space="0" w:color="auto"/>
                <w:bottom w:val="none" w:sz="0" w:space="0" w:color="auto"/>
                <w:right w:val="none" w:sz="0" w:space="0" w:color="auto"/>
              </w:divBdr>
              <w:divsChild>
                <w:div w:id="126769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318411">
      <w:bodyDiv w:val="1"/>
      <w:marLeft w:val="0"/>
      <w:marRight w:val="0"/>
      <w:marTop w:val="0"/>
      <w:marBottom w:val="0"/>
      <w:divBdr>
        <w:top w:val="none" w:sz="0" w:space="0" w:color="auto"/>
        <w:left w:val="none" w:sz="0" w:space="0" w:color="auto"/>
        <w:bottom w:val="none" w:sz="0" w:space="0" w:color="auto"/>
        <w:right w:val="none" w:sz="0" w:space="0" w:color="auto"/>
      </w:divBdr>
      <w:divsChild>
        <w:div w:id="2104647948">
          <w:marLeft w:val="0"/>
          <w:marRight w:val="0"/>
          <w:marTop w:val="0"/>
          <w:marBottom w:val="0"/>
          <w:divBdr>
            <w:top w:val="none" w:sz="0" w:space="0" w:color="auto"/>
            <w:left w:val="none" w:sz="0" w:space="0" w:color="auto"/>
            <w:bottom w:val="none" w:sz="0" w:space="0" w:color="auto"/>
            <w:right w:val="none" w:sz="0" w:space="0" w:color="auto"/>
          </w:divBdr>
        </w:div>
        <w:div w:id="1546986758">
          <w:marLeft w:val="0"/>
          <w:marRight w:val="0"/>
          <w:marTop w:val="0"/>
          <w:marBottom w:val="0"/>
          <w:divBdr>
            <w:top w:val="none" w:sz="0" w:space="0" w:color="auto"/>
            <w:left w:val="none" w:sz="0" w:space="0" w:color="auto"/>
            <w:bottom w:val="none" w:sz="0" w:space="0" w:color="auto"/>
            <w:right w:val="none" w:sz="0" w:space="0" w:color="auto"/>
          </w:divBdr>
          <w:divsChild>
            <w:div w:id="948778540">
              <w:marLeft w:val="0"/>
              <w:marRight w:val="0"/>
              <w:marTop w:val="0"/>
              <w:marBottom w:val="0"/>
              <w:divBdr>
                <w:top w:val="none" w:sz="0" w:space="0" w:color="auto"/>
                <w:left w:val="none" w:sz="0" w:space="0" w:color="auto"/>
                <w:bottom w:val="none" w:sz="0" w:space="0" w:color="auto"/>
                <w:right w:val="none" w:sz="0" w:space="0" w:color="auto"/>
              </w:divBdr>
              <w:divsChild>
                <w:div w:id="538935203">
                  <w:marLeft w:val="0"/>
                  <w:marRight w:val="0"/>
                  <w:marTop w:val="0"/>
                  <w:marBottom w:val="0"/>
                  <w:divBdr>
                    <w:top w:val="none" w:sz="0" w:space="0" w:color="auto"/>
                    <w:left w:val="none" w:sz="0" w:space="0" w:color="auto"/>
                    <w:bottom w:val="none" w:sz="0" w:space="0" w:color="auto"/>
                    <w:right w:val="none" w:sz="0" w:space="0" w:color="auto"/>
                  </w:divBdr>
                </w:div>
              </w:divsChild>
            </w:div>
            <w:div w:id="1256206392">
              <w:marLeft w:val="0"/>
              <w:marRight w:val="0"/>
              <w:marTop w:val="0"/>
              <w:marBottom w:val="0"/>
              <w:divBdr>
                <w:top w:val="none" w:sz="0" w:space="0" w:color="auto"/>
                <w:left w:val="none" w:sz="0" w:space="0" w:color="auto"/>
                <w:bottom w:val="none" w:sz="0" w:space="0" w:color="auto"/>
                <w:right w:val="none" w:sz="0" w:space="0" w:color="auto"/>
              </w:divBdr>
              <w:divsChild>
                <w:div w:id="1184440975">
                  <w:marLeft w:val="0"/>
                  <w:marRight w:val="0"/>
                  <w:marTop w:val="0"/>
                  <w:marBottom w:val="0"/>
                  <w:divBdr>
                    <w:top w:val="none" w:sz="0" w:space="0" w:color="auto"/>
                    <w:left w:val="none" w:sz="0" w:space="0" w:color="auto"/>
                    <w:bottom w:val="none" w:sz="0" w:space="0" w:color="auto"/>
                    <w:right w:val="none" w:sz="0" w:space="0" w:color="auto"/>
                  </w:divBdr>
                </w:div>
              </w:divsChild>
            </w:div>
            <w:div w:id="441800562">
              <w:marLeft w:val="0"/>
              <w:marRight w:val="0"/>
              <w:marTop w:val="0"/>
              <w:marBottom w:val="0"/>
              <w:divBdr>
                <w:top w:val="none" w:sz="0" w:space="0" w:color="auto"/>
                <w:left w:val="none" w:sz="0" w:space="0" w:color="auto"/>
                <w:bottom w:val="none" w:sz="0" w:space="0" w:color="auto"/>
                <w:right w:val="none" w:sz="0" w:space="0" w:color="auto"/>
              </w:divBdr>
              <w:divsChild>
                <w:div w:id="152425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355652">
      <w:bodyDiv w:val="1"/>
      <w:marLeft w:val="0"/>
      <w:marRight w:val="0"/>
      <w:marTop w:val="0"/>
      <w:marBottom w:val="0"/>
      <w:divBdr>
        <w:top w:val="none" w:sz="0" w:space="0" w:color="auto"/>
        <w:left w:val="none" w:sz="0" w:space="0" w:color="auto"/>
        <w:bottom w:val="none" w:sz="0" w:space="0" w:color="auto"/>
        <w:right w:val="none" w:sz="0" w:space="0" w:color="auto"/>
      </w:divBdr>
      <w:divsChild>
        <w:div w:id="652638296">
          <w:marLeft w:val="0"/>
          <w:marRight w:val="0"/>
          <w:marTop w:val="0"/>
          <w:marBottom w:val="0"/>
          <w:divBdr>
            <w:top w:val="none" w:sz="0" w:space="0" w:color="auto"/>
            <w:left w:val="none" w:sz="0" w:space="0" w:color="auto"/>
            <w:bottom w:val="none" w:sz="0" w:space="0" w:color="auto"/>
            <w:right w:val="none" w:sz="0" w:space="0" w:color="auto"/>
          </w:divBdr>
        </w:div>
        <w:div w:id="1442995599">
          <w:marLeft w:val="0"/>
          <w:marRight w:val="0"/>
          <w:marTop w:val="0"/>
          <w:marBottom w:val="0"/>
          <w:divBdr>
            <w:top w:val="none" w:sz="0" w:space="0" w:color="auto"/>
            <w:left w:val="none" w:sz="0" w:space="0" w:color="auto"/>
            <w:bottom w:val="none" w:sz="0" w:space="0" w:color="auto"/>
            <w:right w:val="none" w:sz="0" w:space="0" w:color="auto"/>
          </w:divBdr>
          <w:divsChild>
            <w:div w:id="100489688">
              <w:marLeft w:val="0"/>
              <w:marRight w:val="0"/>
              <w:marTop w:val="0"/>
              <w:marBottom w:val="0"/>
              <w:divBdr>
                <w:top w:val="none" w:sz="0" w:space="0" w:color="auto"/>
                <w:left w:val="none" w:sz="0" w:space="0" w:color="auto"/>
                <w:bottom w:val="none" w:sz="0" w:space="0" w:color="auto"/>
                <w:right w:val="none" w:sz="0" w:space="0" w:color="auto"/>
              </w:divBdr>
              <w:divsChild>
                <w:div w:id="2054579744">
                  <w:marLeft w:val="0"/>
                  <w:marRight w:val="0"/>
                  <w:marTop w:val="0"/>
                  <w:marBottom w:val="0"/>
                  <w:divBdr>
                    <w:top w:val="none" w:sz="0" w:space="0" w:color="auto"/>
                    <w:left w:val="none" w:sz="0" w:space="0" w:color="auto"/>
                    <w:bottom w:val="none" w:sz="0" w:space="0" w:color="auto"/>
                    <w:right w:val="none" w:sz="0" w:space="0" w:color="auto"/>
                  </w:divBdr>
                </w:div>
              </w:divsChild>
            </w:div>
            <w:div w:id="1303583306">
              <w:marLeft w:val="0"/>
              <w:marRight w:val="0"/>
              <w:marTop w:val="0"/>
              <w:marBottom w:val="0"/>
              <w:divBdr>
                <w:top w:val="none" w:sz="0" w:space="0" w:color="auto"/>
                <w:left w:val="none" w:sz="0" w:space="0" w:color="auto"/>
                <w:bottom w:val="none" w:sz="0" w:space="0" w:color="auto"/>
                <w:right w:val="none" w:sz="0" w:space="0" w:color="auto"/>
              </w:divBdr>
              <w:divsChild>
                <w:div w:id="1527676415">
                  <w:marLeft w:val="0"/>
                  <w:marRight w:val="0"/>
                  <w:marTop w:val="0"/>
                  <w:marBottom w:val="0"/>
                  <w:divBdr>
                    <w:top w:val="none" w:sz="0" w:space="0" w:color="auto"/>
                    <w:left w:val="none" w:sz="0" w:space="0" w:color="auto"/>
                    <w:bottom w:val="none" w:sz="0" w:space="0" w:color="auto"/>
                    <w:right w:val="none" w:sz="0" w:space="0" w:color="auto"/>
                  </w:divBdr>
                </w:div>
              </w:divsChild>
            </w:div>
            <w:div w:id="720137444">
              <w:marLeft w:val="0"/>
              <w:marRight w:val="0"/>
              <w:marTop w:val="0"/>
              <w:marBottom w:val="0"/>
              <w:divBdr>
                <w:top w:val="none" w:sz="0" w:space="0" w:color="auto"/>
                <w:left w:val="none" w:sz="0" w:space="0" w:color="auto"/>
                <w:bottom w:val="none" w:sz="0" w:space="0" w:color="auto"/>
                <w:right w:val="none" w:sz="0" w:space="0" w:color="auto"/>
              </w:divBdr>
              <w:divsChild>
                <w:div w:id="532035459">
                  <w:marLeft w:val="0"/>
                  <w:marRight w:val="0"/>
                  <w:marTop w:val="0"/>
                  <w:marBottom w:val="0"/>
                  <w:divBdr>
                    <w:top w:val="none" w:sz="0" w:space="0" w:color="auto"/>
                    <w:left w:val="none" w:sz="0" w:space="0" w:color="auto"/>
                    <w:bottom w:val="none" w:sz="0" w:space="0" w:color="auto"/>
                    <w:right w:val="none" w:sz="0" w:space="0" w:color="auto"/>
                  </w:divBdr>
                </w:div>
              </w:divsChild>
            </w:div>
            <w:div w:id="371660363">
              <w:marLeft w:val="0"/>
              <w:marRight w:val="0"/>
              <w:marTop w:val="0"/>
              <w:marBottom w:val="0"/>
              <w:divBdr>
                <w:top w:val="none" w:sz="0" w:space="0" w:color="auto"/>
                <w:left w:val="none" w:sz="0" w:space="0" w:color="auto"/>
                <w:bottom w:val="none" w:sz="0" w:space="0" w:color="auto"/>
                <w:right w:val="none" w:sz="0" w:space="0" w:color="auto"/>
              </w:divBdr>
              <w:divsChild>
                <w:div w:id="7937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575846">
      <w:bodyDiv w:val="1"/>
      <w:marLeft w:val="0"/>
      <w:marRight w:val="0"/>
      <w:marTop w:val="0"/>
      <w:marBottom w:val="0"/>
      <w:divBdr>
        <w:top w:val="none" w:sz="0" w:space="0" w:color="auto"/>
        <w:left w:val="none" w:sz="0" w:space="0" w:color="auto"/>
        <w:bottom w:val="none" w:sz="0" w:space="0" w:color="auto"/>
        <w:right w:val="none" w:sz="0" w:space="0" w:color="auto"/>
      </w:divBdr>
    </w:div>
    <w:div w:id="1843272535">
      <w:bodyDiv w:val="1"/>
      <w:marLeft w:val="0"/>
      <w:marRight w:val="0"/>
      <w:marTop w:val="0"/>
      <w:marBottom w:val="0"/>
      <w:divBdr>
        <w:top w:val="none" w:sz="0" w:space="0" w:color="auto"/>
        <w:left w:val="none" w:sz="0" w:space="0" w:color="auto"/>
        <w:bottom w:val="none" w:sz="0" w:space="0" w:color="auto"/>
        <w:right w:val="none" w:sz="0" w:space="0" w:color="auto"/>
      </w:divBdr>
    </w:div>
    <w:div w:id="1845167874">
      <w:bodyDiv w:val="1"/>
      <w:marLeft w:val="0"/>
      <w:marRight w:val="0"/>
      <w:marTop w:val="0"/>
      <w:marBottom w:val="0"/>
      <w:divBdr>
        <w:top w:val="none" w:sz="0" w:space="0" w:color="auto"/>
        <w:left w:val="none" w:sz="0" w:space="0" w:color="auto"/>
        <w:bottom w:val="none" w:sz="0" w:space="0" w:color="auto"/>
        <w:right w:val="none" w:sz="0" w:space="0" w:color="auto"/>
      </w:divBdr>
      <w:divsChild>
        <w:div w:id="1885412302">
          <w:marLeft w:val="0"/>
          <w:marRight w:val="0"/>
          <w:marTop w:val="0"/>
          <w:marBottom w:val="0"/>
          <w:divBdr>
            <w:top w:val="none" w:sz="0" w:space="0" w:color="auto"/>
            <w:left w:val="none" w:sz="0" w:space="0" w:color="auto"/>
            <w:bottom w:val="none" w:sz="0" w:space="0" w:color="auto"/>
            <w:right w:val="none" w:sz="0" w:space="0" w:color="auto"/>
          </w:divBdr>
        </w:div>
        <w:div w:id="2098742093">
          <w:marLeft w:val="0"/>
          <w:marRight w:val="0"/>
          <w:marTop w:val="0"/>
          <w:marBottom w:val="0"/>
          <w:divBdr>
            <w:top w:val="none" w:sz="0" w:space="0" w:color="auto"/>
            <w:left w:val="none" w:sz="0" w:space="0" w:color="auto"/>
            <w:bottom w:val="none" w:sz="0" w:space="0" w:color="auto"/>
            <w:right w:val="none" w:sz="0" w:space="0" w:color="auto"/>
          </w:divBdr>
          <w:divsChild>
            <w:div w:id="353851865">
              <w:marLeft w:val="0"/>
              <w:marRight w:val="0"/>
              <w:marTop w:val="0"/>
              <w:marBottom w:val="0"/>
              <w:divBdr>
                <w:top w:val="none" w:sz="0" w:space="0" w:color="auto"/>
                <w:left w:val="none" w:sz="0" w:space="0" w:color="auto"/>
                <w:bottom w:val="none" w:sz="0" w:space="0" w:color="auto"/>
                <w:right w:val="none" w:sz="0" w:space="0" w:color="auto"/>
              </w:divBdr>
              <w:divsChild>
                <w:div w:id="794906320">
                  <w:marLeft w:val="0"/>
                  <w:marRight w:val="0"/>
                  <w:marTop w:val="0"/>
                  <w:marBottom w:val="0"/>
                  <w:divBdr>
                    <w:top w:val="none" w:sz="0" w:space="0" w:color="auto"/>
                    <w:left w:val="none" w:sz="0" w:space="0" w:color="auto"/>
                    <w:bottom w:val="none" w:sz="0" w:space="0" w:color="auto"/>
                    <w:right w:val="none" w:sz="0" w:space="0" w:color="auto"/>
                  </w:divBdr>
                </w:div>
              </w:divsChild>
            </w:div>
            <w:div w:id="1940409750">
              <w:marLeft w:val="0"/>
              <w:marRight w:val="0"/>
              <w:marTop w:val="0"/>
              <w:marBottom w:val="0"/>
              <w:divBdr>
                <w:top w:val="none" w:sz="0" w:space="0" w:color="auto"/>
                <w:left w:val="none" w:sz="0" w:space="0" w:color="auto"/>
                <w:bottom w:val="none" w:sz="0" w:space="0" w:color="auto"/>
                <w:right w:val="none" w:sz="0" w:space="0" w:color="auto"/>
              </w:divBdr>
              <w:divsChild>
                <w:div w:id="2073770428">
                  <w:marLeft w:val="0"/>
                  <w:marRight w:val="0"/>
                  <w:marTop w:val="0"/>
                  <w:marBottom w:val="0"/>
                  <w:divBdr>
                    <w:top w:val="none" w:sz="0" w:space="0" w:color="auto"/>
                    <w:left w:val="none" w:sz="0" w:space="0" w:color="auto"/>
                    <w:bottom w:val="none" w:sz="0" w:space="0" w:color="auto"/>
                    <w:right w:val="none" w:sz="0" w:space="0" w:color="auto"/>
                  </w:divBdr>
                </w:div>
              </w:divsChild>
            </w:div>
            <w:div w:id="14963495">
              <w:marLeft w:val="0"/>
              <w:marRight w:val="0"/>
              <w:marTop w:val="0"/>
              <w:marBottom w:val="0"/>
              <w:divBdr>
                <w:top w:val="none" w:sz="0" w:space="0" w:color="auto"/>
                <w:left w:val="none" w:sz="0" w:space="0" w:color="auto"/>
                <w:bottom w:val="none" w:sz="0" w:space="0" w:color="auto"/>
                <w:right w:val="none" w:sz="0" w:space="0" w:color="auto"/>
              </w:divBdr>
              <w:divsChild>
                <w:div w:id="12539289">
                  <w:marLeft w:val="0"/>
                  <w:marRight w:val="0"/>
                  <w:marTop w:val="0"/>
                  <w:marBottom w:val="0"/>
                  <w:divBdr>
                    <w:top w:val="none" w:sz="0" w:space="0" w:color="auto"/>
                    <w:left w:val="none" w:sz="0" w:space="0" w:color="auto"/>
                    <w:bottom w:val="none" w:sz="0" w:space="0" w:color="auto"/>
                    <w:right w:val="none" w:sz="0" w:space="0" w:color="auto"/>
                  </w:divBdr>
                </w:div>
              </w:divsChild>
            </w:div>
            <w:div w:id="1113473886">
              <w:marLeft w:val="0"/>
              <w:marRight w:val="0"/>
              <w:marTop w:val="0"/>
              <w:marBottom w:val="0"/>
              <w:divBdr>
                <w:top w:val="none" w:sz="0" w:space="0" w:color="auto"/>
                <w:left w:val="none" w:sz="0" w:space="0" w:color="auto"/>
                <w:bottom w:val="none" w:sz="0" w:space="0" w:color="auto"/>
                <w:right w:val="none" w:sz="0" w:space="0" w:color="auto"/>
              </w:divBdr>
              <w:divsChild>
                <w:div w:id="5906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647544">
      <w:bodyDiv w:val="1"/>
      <w:marLeft w:val="0"/>
      <w:marRight w:val="0"/>
      <w:marTop w:val="0"/>
      <w:marBottom w:val="0"/>
      <w:divBdr>
        <w:top w:val="none" w:sz="0" w:space="0" w:color="auto"/>
        <w:left w:val="none" w:sz="0" w:space="0" w:color="auto"/>
        <w:bottom w:val="none" w:sz="0" w:space="0" w:color="auto"/>
        <w:right w:val="none" w:sz="0" w:space="0" w:color="auto"/>
      </w:divBdr>
    </w:div>
    <w:div w:id="1854220586">
      <w:bodyDiv w:val="1"/>
      <w:marLeft w:val="0"/>
      <w:marRight w:val="0"/>
      <w:marTop w:val="0"/>
      <w:marBottom w:val="0"/>
      <w:divBdr>
        <w:top w:val="none" w:sz="0" w:space="0" w:color="auto"/>
        <w:left w:val="none" w:sz="0" w:space="0" w:color="auto"/>
        <w:bottom w:val="none" w:sz="0" w:space="0" w:color="auto"/>
        <w:right w:val="none" w:sz="0" w:space="0" w:color="auto"/>
      </w:divBdr>
    </w:div>
    <w:div w:id="1855462799">
      <w:bodyDiv w:val="1"/>
      <w:marLeft w:val="0"/>
      <w:marRight w:val="0"/>
      <w:marTop w:val="0"/>
      <w:marBottom w:val="0"/>
      <w:divBdr>
        <w:top w:val="none" w:sz="0" w:space="0" w:color="auto"/>
        <w:left w:val="none" w:sz="0" w:space="0" w:color="auto"/>
        <w:bottom w:val="none" w:sz="0" w:space="0" w:color="auto"/>
        <w:right w:val="none" w:sz="0" w:space="0" w:color="auto"/>
      </w:divBdr>
      <w:divsChild>
        <w:div w:id="1377466267">
          <w:marLeft w:val="0"/>
          <w:marRight w:val="0"/>
          <w:marTop w:val="0"/>
          <w:marBottom w:val="0"/>
          <w:divBdr>
            <w:top w:val="none" w:sz="0" w:space="0" w:color="auto"/>
            <w:left w:val="none" w:sz="0" w:space="0" w:color="auto"/>
            <w:bottom w:val="none" w:sz="0" w:space="0" w:color="auto"/>
            <w:right w:val="none" w:sz="0" w:space="0" w:color="auto"/>
          </w:divBdr>
        </w:div>
        <w:div w:id="1647977174">
          <w:marLeft w:val="0"/>
          <w:marRight w:val="0"/>
          <w:marTop w:val="0"/>
          <w:marBottom w:val="0"/>
          <w:divBdr>
            <w:top w:val="none" w:sz="0" w:space="0" w:color="auto"/>
            <w:left w:val="none" w:sz="0" w:space="0" w:color="auto"/>
            <w:bottom w:val="none" w:sz="0" w:space="0" w:color="auto"/>
            <w:right w:val="none" w:sz="0" w:space="0" w:color="auto"/>
          </w:divBdr>
          <w:divsChild>
            <w:div w:id="1475832376">
              <w:marLeft w:val="0"/>
              <w:marRight w:val="0"/>
              <w:marTop w:val="0"/>
              <w:marBottom w:val="0"/>
              <w:divBdr>
                <w:top w:val="none" w:sz="0" w:space="0" w:color="auto"/>
                <w:left w:val="none" w:sz="0" w:space="0" w:color="auto"/>
                <w:bottom w:val="none" w:sz="0" w:space="0" w:color="auto"/>
                <w:right w:val="none" w:sz="0" w:space="0" w:color="auto"/>
              </w:divBdr>
              <w:divsChild>
                <w:div w:id="310213683">
                  <w:marLeft w:val="0"/>
                  <w:marRight w:val="0"/>
                  <w:marTop w:val="0"/>
                  <w:marBottom w:val="0"/>
                  <w:divBdr>
                    <w:top w:val="none" w:sz="0" w:space="0" w:color="auto"/>
                    <w:left w:val="none" w:sz="0" w:space="0" w:color="auto"/>
                    <w:bottom w:val="none" w:sz="0" w:space="0" w:color="auto"/>
                    <w:right w:val="none" w:sz="0" w:space="0" w:color="auto"/>
                  </w:divBdr>
                </w:div>
              </w:divsChild>
            </w:div>
            <w:div w:id="880091289">
              <w:marLeft w:val="0"/>
              <w:marRight w:val="0"/>
              <w:marTop w:val="0"/>
              <w:marBottom w:val="0"/>
              <w:divBdr>
                <w:top w:val="none" w:sz="0" w:space="0" w:color="auto"/>
                <w:left w:val="none" w:sz="0" w:space="0" w:color="auto"/>
                <w:bottom w:val="none" w:sz="0" w:space="0" w:color="auto"/>
                <w:right w:val="none" w:sz="0" w:space="0" w:color="auto"/>
              </w:divBdr>
              <w:divsChild>
                <w:div w:id="298846216">
                  <w:marLeft w:val="0"/>
                  <w:marRight w:val="0"/>
                  <w:marTop w:val="0"/>
                  <w:marBottom w:val="0"/>
                  <w:divBdr>
                    <w:top w:val="none" w:sz="0" w:space="0" w:color="auto"/>
                    <w:left w:val="none" w:sz="0" w:space="0" w:color="auto"/>
                    <w:bottom w:val="none" w:sz="0" w:space="0" w:color="auto"/>
                    <w:right w:val="none" w:sz="0" w:space="0" w:color="auto"/>
                  </w:divBdr>
                </w:div>
              </w:divsChild>
            </w:div>
            <w:div w:id="517932855">
              <w:marLeft w:val="0"/>
              <w:marRight w:val="0"/>
              <w:marTop w:val="0"/>
              <w:marBottom w:val="0"/>
              <w:divBdr>
                <w:top w:val="none" w:sz="0" w:space="0" w:color="auto"/>
                <w:left w:val="none" w:sz="0" w:space="0" w:color="auto"/>
                <w:bottom w:val="none" w:sz="0" w:space="0" w:color="auto"/>
                <w:right w:val="none" w:sz="0" w:space="0" w:color="auto"/>
              </w:divBdr>
              <w:divsChild>
                <w:div w:id="452209658">
                  <w:marLeft w:val="0"/>
                  <w:marRight w:val="0"/>
                  <w:marTop w:val="0"/>
                  <w:marBottom w:val="0"/>
                  <w:divBdr>
                    <w:top w:val="none" w:sz="0" w:space="0" w:color="auto"/>
                    <w:left w:val="none" w:sz="0" w:space="0" w:color="auto"/>
                    <w:bottom w:val="none" w:sz="0" w:space="0" w:color="auto"/>
                    <w:right w:val="none" w:sz="0" w:space="0" w:color="auto"/>
                  </w:divBdr>
                </w:div>
              </w:divsChild>
            </w:div>
            <w:div w:id="411045121">
              <w:marLeft w:val="0"/>
              <w:marRight w:val="0"/>
              <w:marTop w:val="0"/>
              <w:marBottom w:val="0"/>
              <w:divBdr>
                <w:top w:val="none" w:sz="0" w:space="0" w:color="auto"/>
                <w:left w:val="none" w:sz="0" w:space="0" w:color="auto"/>
                <w:bottom w:val="none" w:sz="0" w:space="0" w:color="auto"/>
                <w:right w:val="none" w:sz="0" w:space="0" w:color="auto"/>
              </w:divBdr>
              <w:divsChild>
                <w:div w:id="145470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80928">
      <w:bodyDiv w:val="1"/>
      <w:marLeft w:val="0"/>
      <w:marRight w:val="0"/>
      <w:marTop w:val="0"/>
      <w:marBottom w:val="0"/>
      <w:divBdr>
        <w:top w:val="none" w:sz="0" w:space="0" w:color="auto"/>
        <w:left w:val="none" w:sz="0" w:space="0" w:color="auto"/>
        <w:bottom w:val="none" w:sz="0" w:space="0" w:color="auto"/>
        <w:right w:val="none" w:sz="0" w:space="0" w:color="auto"/>
      </w:divBdr>
      <w:divsChild>
        <w:div w:id="816144296">
          <w:marLeft w:val="0"/>
          <w:marRight w:val="0"/>
          <w:marTop w:val="0"/>
          <w:marBottom w:val="0"/>
          <w:divBdr>
            <w:top w:val="none" w:sz="0" w:space="0" w:color="auto"/>
            <w:left w:val="none" w:sz="0" w:space="0" w:color="auto"/>
            <w:bottom w:val="none" w:sz="0" w:space="0" w:color="auto"/>
            <w:right w:val="none" w:sz="0" w:space="0" w:color="auto"/>
          </w:divBdr>
        </w:div>
        <w:div w:id="1126923946">
          <w:marLeft w:val="0"/>
          <w:marRight w:val="0"/>
          <w:marTop w:val="0"/>
          <w:marBottom w:val="0"/>
          <w:divBdr>
            <w:top w:val="none" w:sz="0" w:space="0" w:color="auto"/>
            <w:left w:val="none" w:sz="0" w:space="0" w:color="auto"/>
            <w:bottom w:val="none" w:sz="0" w:space="0" w:color="auto"/>
            <w:right w:val="none" w:sz="0" w:space="0" w:color="auto"/>
          </w:divBdr>
          <w:divsChild>
            <w:div w:id="404768014">
              <w:marLeft w:val="0"/>
              <w:marRight w:val="0"/>
              <w:marTop w:val="0"/>
              <w:marBottom w:val="0"/>
              <w:divBdr>
                <w:top w:val="none" w:sz="0" w:space="0" w:color="auto"/>
                <w:left w:val="none" w:sz="0" w:space="0" w:color="auto"/>
                <w:bottom w:val="none" w:sz="0" w:space="0" w:color="auto"/>
                <w:right w:val="none" w:sz="0" w:space="0" w:color="auto"/>
              </w:divBdr>
              <w:divsChild>
                <w:div w:id="1400443562">
                  <w:marLeft w:val="0"/>
                  <w:marRight w:val="0"/>
                  <w:marTop w:val="0"/>
                  <w:marBottom w:val="0"/>
                  <w:divBdr>
                    <w:top w:val="none" w:sz="0" w:space="0" w:color="auto"/>
                    <w:left w:val="none" w:sz="0" w:space="0" w:color="auto"/>
                    <w:bottom w:val="none" w:sz="0" w:space="0" w:color="auto"/>
                    <w:right w:val="none" w:sz="0" w:space="0" w:color="auto"/>
                  </w:divBdr>
                </w:div>
              </w:divsChild>
            </w:div>
            <w:div w:id="1958559606">
              <w:marLeft w:val="0"/>
              <w:marRight w:val="0"/>
              <w:marTop w:val="0"/>
              <w:marBottom w:val="0"/>
              <w:divBdr>
                <w:top w:val="none" w:sz="0" w:space="0" w:color="auto"/>
                <w:left w:val="none" w:sz="0" w:space="0" w:color="auto"/>
                <w:bottom w:val="none" w:sz="0" w:space="0" w:color="auto"/>
                <w:right w:val="none" w:sz="0" w:space="0" w:color="auto"/>
              </w:divBdr>
              <w:divsChild>
                <w:div w:id="879435367">
                  <w:marLeft w:val="0"/>
                  <w:marRight w:val="0"/>
                  <w:marTop w:val="0"/>
                  <w:marBottom w:val="0"/>
                  <w:divBdr>
                    <w:top w:val="none" w:sz="0" w:space="0" w:color="auto"/>
                    <w:left w:val="none" w:sz="0" w:space="0" w:color="auto"/>
                    <w:bottom w:val="none" w:sz="0" w:space="0" w:color="auto"/>
                    <w:right w:val="none" w:sz="0" w:space="0" w:color="auto"/>
                  </w:divBdr>
                </w:div>
              </w:divsChild>
            </w:div>
            <w:div w:id="853497922">
              <w:marLeft w:val="0"/>
              <w:marRight w:val="0"/>
              <w:marTop w:val="0"/>
              <w:marBottom w:val="0"/>
              <w:divBdr>
                <w:top w:val="none" w:sz="0" w:space="0" w:color="auto"/>
                <w:left w:val="none" w:sz="0" w:space="0" w:color="auto"/>
                <w:bottom w:val="none" w:sz="0" w:space="0" w:color="auto"/>
                <w:right w:val="none" w:sz="0" w:space="0" w:color="auto"/>
              </w:divBdr>
              <w:divsChild>
                <w:div w:id="780346592">
                  <w:marLeft w:val="0"/>
                  <w:marRight w:val="0"/>
                  <w:marTop w:val="0"/>
                  <w:marBottom w:val="0"/>
                  <w:divBdr>
                    <w:top w:val="none" w:sz="0" w:space="0" w:color="auto"/>
                    <w:left w:val="none" w:sz="0" w:space="0" w:color="auto"/>
                    <w:bottom w:val="none" w:sz="0" w:space="0" w:color="auto"/>
                    <w:right w:val="none" w:sz="0" w:space="0" w:color="auto"/>
                  </w:divBdr>
                </w:div>
              </w:divsChild>
            </w:div>
            <w:div w:id="2008047177">
              <w:marLeft w:val="0"/>
              <w:marRight w:val="0"/>
              <w:marTop w:val="0"/>
              <w:marBottom w:val="0"/>
              <w:divBdr>
                <w:top w:val="none" w:sz="0" w:space="0" w:color="auto"/>
                <w:left w:val="none" w:sz="0" w:space="0" w:color="auto"/>
                <w:bottom w:val="none" w:sz="0" w:space="0" w:color="auto"/>
                <w:right w:val="none" w:sz="0" w:space="0" w:color="auto"/>
              </w:divBdr>
              <w:divsChild>
                <w:div w:id="1562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8971">
      <w:bodyDiv w:val="1"/>
      <w:marLeft w:val="0"/>
      <w:marRight w:val="0"/>
      <w:marTop w:val="0"/>
      <w:marBottom w:val="0"/>
      <w:divBdr>
        <w:top w:val="none" w:sz="0" w:space="0" w:color="auto"/>
        <w:left w:val="none" w:sz="0" w:space="0" w:color="auto"/>
        <w:bottom w:val="none" w:sz="0" w:space="0" w:color="auto"/>
        <w:right w:val="none" w:sz="0" w:space="0" w:color="auto"/>
      </w:divBdr>
    </w:div>
    <w:div w:id="1893812684">
      <w:bodyDiv w:val="1"/>
      <w:marLeft w:val="0"/>
      <w:marRight w:val="0"/>
      <w:marTop w:val="0"/>
      <w:marBottom w:val="0"/>
      <w:divBdr>
        <w:top w:val="none" w:sz="0" w:space="0" w:color="auto"/>
        <w:left w:val="none" w:sz="0" w:space="0" w:color="auto"/>
        <w:bottom w:val="none" w:sz="0" w:space="0" w:color="auto"/>
        <w:right w:val="none" w:sz="0" w:space="0" w:color="auto"/>
      </w:divBdr>
      <w:divsChild>
        <w:div w:id="59720321">
          <w:marLeft w:val="0"/>
          <w:marRight w:val="0"/>
          <w:marTop w:val="0"/>
          <w:marBottom w:val="0"/>
          <w:divBdr>
            <w:top w:val="none" w:sz="0" w:space="0" w:color="auto"/>
            <w:left w:val="none" w:sz="0" w:space="0" w:color="auto"/>
            <w:bottom w:val="none" w:sz="0" w:space="0" w:color="auto"/>
            <w:right w:val="none" w:sz="0" w:space="0" w:color="auto"/>
          </w:divBdr>
        </w:div>
        <w:div w:id="1181162110">
          <w:marLeft w:val="0"/>
          <w:marRight w:val="0"/>
          <w:marTop w:val="0"/>
          <w:marBottom w:val="0"/>
          <w:divBdr>
            <w:top w:val="none" w:sz="0" w:space="0" w:color="auto"/>
            <w:left w:val="none" w:sz="0" w:space="0" w:color="auto"/>
            <w:bottom w:val="none" w:sz="0" w:space="0" w:color="auto"/>
            <w:right w:val="none" w:sz="0" w:space="0" w:color="auto"/>
          </w:divBdr>
          <w:divsChild>
            <w:div w:id="2098163453">
              <w:marLeft w:val="0"/>
              <w:marRight w:val="0"/>
              <w:marTop w:val="0"/>
              <w:marBottom w:val="0"/>
              <w:divBdr>
                <w:top w:val="none" w:sz="0" w:space="0" w:color="auto"/>
                <w:left w:val="none" w:sz="0" w:space="0" w:color="auto"/>
                <w:bottom w:val="none" w:sz="0" w:space="0" w:color="auto"/>
                <w:right w:val="none" w:sz="0" w:space="0" w:color="auto"/>
              </w:divBdr>
              <w:divsChild>
                <w:div w:id="1822039018">
                  <w:marLeft w:val="0"/>
                  <w:marRight w:val="0"/>
                  <w:marTop w:val="0"/>
                  <w:marBottom w:val="0"/>
                  <w:divBdr>
                    <w:top w:val="none" w:sz="0" w:space="0" w:color="auto"/>
                    <w:left w:val="none" w:sz="0" w:space="0" w:color="auto"/>
                    <w:bottom w:val="none" w:sz="0" w:space="0" w:color="auto"/>
                    <w:right w:val="none" w:sz="0" w:space="0" w:color="auto"/>
                  </w:divBdr>
                </w:div>
              </w:divsChild>
            </w:div>
            <w:div w:id="1104036484">
              <w:marLeft w:val="0"/>
              <w:marRight w:val="0"/>
              <w:marTop w:val="0"/>
              <w:marBottom w:val="0"/>
              <w:divBdr>
                <w:top w:val="none" w:sz="0" w:space="0" w:color="auto"/>
                <w:left w:val="none" w:sz="0" w:space="0" w:color="auto"/>
                <w:bottom w:val="none" w:sz="0" w:space="0" w:color="auto"/>
                <w:right w:val="none" w:sz="0" w:space="0" w:color="auto"/>
              </w:divBdr>
              <w:divsChild>
                <w:div w:id="363790428">
                  <w:marLeft w:val="0"/>
                  <w:marRight w:val="0"/>
                  <w:marTop w:val="0"/>
                  <w:marBottom w:val="0"/>
                  <w:divBdr>
                    <w:top w:val="none" w:sz="0" w:space="0" w:color="auto"/>
                    <w:left w:val="none" w:sz="0" w:space="0" w:color="auto"/>
                    <w:bottom w:val="none" w:sz="0" w:space="0" w:color="auto"/>
                    <w:right w:val="none" w:sz="0" w:space="0" w:color="auto"/>
                  </w:divBdr>
                </w:div>
              </w:divsChild>
            </w:div>
            <w:div w:id="650672191">
              <w:marLeft w:val="0"/>
              <w:marRight w:val="0"/>
              <w:marTop w:val="0"/>
              <w:marBottom w:val="0"/>
              <w:divBdr>
                <w:top w:val="none" w:sz="0" w:space="0" w:color="auto"/>
                <w:left w:val="none" w:sz="0" w:space="0" w:color="auto"/>
                <w:bottom w:val="none" w:sz="0" w:space="0" w:color="auto"/>
                <w:right w:val="none" w:sz="0" w:space="0" w:color="auto"/>
              </w:divBdr>
              <w:divsChild>
                <w:div w:id="1871406778">
                  <w:marLeft w:val="0"/>
                  <w:marRight w:val="0"/>
                  <w:marTop w:val="0"/>
                  <w:marBottom w:val="0"/>
                  <w:divBdr>
                    <w:top w:val="none" w:sz="0" w:space="0" w:color="auto"/>
                    <w:left w:val="none" w:sz="0" w:space="0" w:color="auto"/>
                    <w:bottom w:val="none" w:sz="0" w:space="0" w:color="auto"/>
                    <w:right w:val="none" w:sz="0" w:space="0" w:color="auto"/>
                  </w:divBdr>
                </w:div>
              </w:divsChild>
            </w:div>
            <w:div w:id="565577924">
              <w:marLeft w:val="0"/>
              <w:marRight w:val="0"/>
              <w:marTop w:val="0"/>
              <w:marBottom w:val="0"/>
              <w:divBdr>
                <w:top w:val="none" w:sz="0" w:space="0" w:color="auto"/>
                <w:left w:val="none" w:sz="0" w:space="0" w:color="auto"/>
                <w:bottom w:val="none" w:sz="0" w:space="0" w:color="auto"/>
                <w:right w:val="none" w:sz="0" w:space="0" w:color="auto"/>
              </w:divBdr>
              <w:divsChild>
                <w:div w:id="7245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86894">
      <w:bodyDiv w:val="1"/>
      <w:marLeft w:val="0"/>
      <w:marRight w:val="0"/>
      <w:marTop w:val="0"/>
      <w:marBottom w:val="0"/>
      <w:divBdr>
        <w:top w:val="none" w:sz="0" w:space="0" w:color="auto"/>
        <w:left w:val="none" w:sz="0" w:space="0" w:color="auto"/>
        <w:bottom w:val="none" w:sz="0" w:space="0" w:color="auto"/>
        <w:right w:val="none" w:sz="0" w:space="0" w:color="auto"/>
      </w:divBdr>
    </w:div>
    <w:div w:id="1910337807">
      <w:bodyDiv w:val="1"/>
      <w:marLeft w:val="0"/>
      <w:marRight w:val="0"/>
      <w:marTop w:val="0"/>
      <w:marBottom w:val="0"/>
      <w:divBdr>
        <w:top w:val="none" w:sz="0" w:space="0" w:color="auto"/>
        <w:left w:val="none" w:sz="0" w:space="0" w:color="auto"/>
        <w:bottom w:val="none" w:sz="0" w:space="0" w:color="auto"/>
        <w:right w:val="none" w:sz="0" w:space="0" w:color="auto"/>
      </w:divBdr>
      <w:divsChild>
        <w:div w:id="1469011148">
          <w:marLeft w:val="0"/>
          <w:marRight w:val="0"/>
          <w:marTop w:val="0"/>
          <w:marBottom w:val="0"/>
          <w:divBdr>
            <w:top w:val="none" w:sz="0" w:space="0" w:color="auto"/>
            <w:left w:val="none" w:sz="0" w:space="0" w:color="auto"/>
            <w:bottom w:val="none" w:sz="0" w:space="0" w:color="auto"/>
            <w:right w:val="none" w:sz="0" w:space="0" w:color="auto"/>
          </w:divBdr>
        </w:div>
        <w:div w:id="1550802223">
          <w:marLeft w:val="0"/>
          <w:marRight w:val="0"/>
          <w:marTop w:val="0"/>
          <w:marBottom w:val="0"/>
          <w:divBdr>
            <w:top w:val="none" w:sz="0" w:space="0" w:color="auto"/>
            <w:left w:val="none" w:sz="0" w:space="0" w:color="auto"/>
            <w:bottom w:val="none" w:sz="0" w:space="0" w:color="auto"/>
            <w:right w:val="none" w:sz="0" w:space="0" w:color="auto"/>
          </w:divBdr>
          <w:divsChild>
            <w:div w:id="1100688460">
              <w:marLeft w:val="0"/>
              <w:marRight w:val="0"/>
              <w:marTop w:val="0"/>
              <w:marBottom w:val="0"/>
              <w:divBdr>
                <w:top w:val="none" w:sz="0" w:space="0" w:color="auto"/>
                <w:left w:val="none" w:sz="0" w:space="0" w:color="auto"/>
                <w:bottom w:val="none" w:sz="0" w:space="0" w:color="auto"/>
                <w:right w:val="none" w:sz="0" w:space="0" w:color="auto"/>
              </w:divBdr>
              <w:divsChild>
                <w:div w:id="1015159454">
                  <w:marLeft w:val="0"/>
                  <w:marRight w:val="0"/>
                  <w:marTop w:val="0"/>
                  <w:marBottom w:val="0"/>
                  <w:divBdr>
                    <w:top w:val="none" w:sz="0" w:space="0" w:color="auto"/>
                    <w:left w:val="none" w:sz="0" w:space="0" w:color="auto"/>
                    <w:bottom w:val="none" w:sz="0" w:space="0" w:color="auto"/>
                    <w:right w:val="none" w:sz="0" w:space="0" w:color="auto"/>
                  </w:divBdr>
                </w:div>
              </w:divsChild>
            </w:div>
            <w:div w:id="215244855">
              <w:marLeft w:val="0"/>
              <w:marRight w:val="0"/>
              <w:marTop w:val="0"/>
              <w:marBottom w:val="0"/>
              <w:divBdr>
                <w:top w:val="none" w:sz="0" w:space="0" w:color="auto"/>
                <w:left w:val="none" w:sz="0" w:space="0" w:color="auto"/>
                <w:bottom w:val="none" w:sz="0" w:space="0" w:color="auto"/>
                <w:right w:val="none" w:sz="0" w:space="0" w:color="auto"/>
              </w:divBdr>
              <w:divsChild>
                <w:div w:id="1966278990">
                  <w:marLeft w:val="0"/>
                  <w:marRight w:val="0"/>
                  <w:marTop w:val="0"/>
                  <w:marBottom w:val="0"/>
                  <w:divBdr>
                    <w:top w:val="none" w:sz="0" w:space="0" w:color="auto"/>
                    <w:left w:val="none" w:sz="0" w:space="0" w:color="auto"/>
                    <w:bottom w:val="none" w:sz="0" w:space="0" w:color="auto"/>
                    <w:right w:val="none" w:sz="0" w:space="0" w:color="auto"/>
                  </w:divBdr>
                </w:div>
              </w:divsChild>
            </w:div>
            <w:div w:id="2088111634">
              <w:marLeft w:val="0"/>
              <w:marRight w:val="0"/>
              <w:marTop w:val="0"/>
              <w:marBottom w:val="0"/>
              <w:divBdr>
                <w:top w:val="none" w:sz="0" w:space="0" w:color="auto"/>
                <w:left w:val="none" w:sz="0" w:space="0" w:color="auto"/>
                <w:bottom w:val="none" w:sz="0" w:space="0" w:color="auto"/>
                <w:right w:val="none" w:sz="0" w:space="0" w:color="auto"/>
              </w:divBdr>
              <w:divsChild>
                <w:div w:id="1354648768">
                  <w:marLeft w:val="0"/>
                  <w:marRight w:val="0"/>
                  <w:marTop w:val="0"/>
                  <w:marBottom w:val="0"/>
                  <w:divBdr>
                    <w:top w:val="none" w:sz="0" w:space="0" w:color="auto"/>
                    <w:left w:val="none" w:sz="0" w:space="0" w:color="auto"/>
                    <w:bottom w:val="none" w:sz="0" w:space="0" w:color="auto"/>
                    <w:right w:val="none" w:sz="0" w:space="0" w:color="auto"/>
                  </w:divBdr>
                </w:div>
              </w:divsChild>
            </w:div>
            <w:div w:id="1025447556">
              <w:marLeft w:val="0"/>
              <w:marRight w:val="0"/>
              <w:marTop w:val="0"/>
              <w:marBottom w:val="0"/>
              <w:divBdr>
                <w:top w:val="none" w:sz="0" w:space="0" w:color="auto"/>
                <w:left w:val="none" w:sz="0" w:space="0" w:color="auto"/>
                <w:bottom w:val="none" w:sz="0" w:space="0" w:color="auto"/>
                <w:right w:val="none" w:sz="0" w:space="0" w:color="auto"/>
              </w:divBdr>
              <w:divsChild>
                <w:div w:id="166962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271137">
      <w:bodyDiv w:val="1"/>
      <w:marLeft w:val="0"/>
      <w:marRight w:val="0"/>
      <w:marTop w:val="0"/>
      <w:marBottom w:val="0"/>
      <w:divBdr>
        <w:top w:val="none" w:sz="0" w:space="0" w:color="auto"/>
        <w:left w:val="none" w:sz="0" w:space="0" w:color="auto"/>
        <w:bottom w:val="none" w:sz="0" w:space="0" w:color="auto"/>
        <w:right w:val="none" w:sz="0" w:space="0" w:color="auto"/>
      </w:divBdr>
      <w:divsChild>
        <w:div w:id="1514035192">
          <w:marLeft w:val="0"/>
          <w:marRight w:val="0"/>
          <w:marTop w:val="0"/>
          <w:marBottom w:val="0"/>
          <w:divBdr>
            <w:top w:val="none" w:sz="0" w:space="0" w:color="auto"/>
            <w:left w:val="none" w:sz="0" w:space="0" w:color="auto"/>
            <w:bottom w:val="none" w:sz="0" w:space="0" w:color="auto"/>
            <w:right w:val="none" w:sz="0" w:space="0" w:color="auto"/>
          </w:divBdr>
        </w:div>
        <w:div w:id="1674842726">
          <w:marLeft w:val="0"/>
          <w:marRight w:val="0"/>
          <w:marTop w:val="0"/>
          <w:marBottom w:val="0"/>
          <w:divBdr>
            <w:top w:val="none" w:sz="0" w:space="0" w:color="auto"/>
            <w:left w:val="none" w:sz="0" w:space="0" w:color="auto"/>
            <w:bottom w:val="none" w:sz="0" w:space="0" w:color="auto"/>
            <w:right w:val="none" w:sz="0" w:space="0" w:color="auto"/>
          </w:divBdr>
          <w:divsChild>
            <w:div w:id="1536042164">
              <w:marLeft w:val="0"/>
              <w:marRight w:val="0"/>
              <w:marTop w:val="0"/>
              <w:marBottom w:val="0"/>
              <w:divBdr>
                <w:top w:val="none" w:sz="0" w:space="0" w:color="auto"/>
                <w:left w:val="none" w:sz="0" w:space="0" w:color="auto"/>
                <w:bottom w:val="none" w:sz="0" w:space="0" w:color="auto"/>
                <w:right w:val="none" w:sz="0" w:space="0" w:color="auto"/>
              </w:divBdr>
              <w:divsChild>
                <w:div w:id="1703363584">
                  <w:marLeft w:val="0"/>
                  <w:marRight w:val="0"/>
                  <w:marTop w:val="0"/>
                  <w:marBottom w:val="0"/>
                  <w:divBdr>
                    <w:top w:val="none" w:sz="0" w:space="0" w:color="auto"/>
                    <w:left w:val="none" w:sz="0" w:space="0" w:color="auto"/>
                    <w:bottom w:val="none" w:sz="0" w:space="0" w:color="auto"/>
                    <w:right w:val="none" w:sz="0" w:space="0" w:color="auto"/>
                  </w:divBdr>
                </w:div>
              </w:divsChild>
            </w:div>
            <w:div w:id="465589125">
              <w:marLeft w:val="0"/>
              <w:marRight w:val="0"/>
              <w:marTop w:val="0"/>
              <w:marBottom w:val="0"/>
              <w:divBdr>
                <w:top w:val="none" w:sz="0" w:space="0" w:color="auto"/>
                <w:left w:val="none" w:sz="0" w:space="0" w:color="auto"/>
                <w:bottom w:val="none" w:sz="0" w:space="0" w:color="auto"/>
                <w:right w:val="none" w:sz="0" w:space="0" w:color="auto"/>
              </w:divBdr>
              <w:divsChild>
                <w:div w:id="697387297">
                  <w:marLeft w:val="0"/>
                  <w:marRight w:val="0"/>
                  <w:marTop w:val="0"/>
                  <w:marBottom w:val="0"/>
                  <w:divBdr>
                    <w:top w:val="none" w:sz="0" w:space="0" w:color="auto"/>
                    <w:left w:val="none" w:sz="0" w:space="0" w:color="auto"/>
                    <w:bottom w:val="none" w:sz="0" w:space="0" w:color="auto"/>
                    <w:right w:val="none" w:sz="0" w:space="0" w:color="auto"/>
                  </w:divBdr>
                </w:div>
              </w:divsChild>
            </w:div>
            <w:div w:id="258101533">
              <w:marLeft w:val="0"/>
              <w:marRight w:val="0"/>
              <w:marTop w:val="0"/>
              <w:marBottom w:val="0"/>
              <w:divBdr>
                <w:top w:val="none" w:sz="0" w:space="0" w:color="auto"/>
                <w:left w:val="none" w:sz="0" w:space="0" w:color="auto"/>
                <w:bottom w:val="none" w:sz="0" w:space="0" w:color="auto"/>
                <w:right w:val="none" w:sz="0" w:space="0" w:color="auto"/>
              </w:divBdr>
              <w:divsChild>
                <w:div w:id="1008675907">
                  <w:marLeft w:val="0"/>
                  <w:marRight w:val="0"/>
                  <w:marTop w:val="0"/>
                  <w:marBottom w:val="0"/>
                  <w:divBdr>
                    <w:top w:val="none" w:sz="0" w:space="0" w:color="auto"/>
                    <w:left w:val="none" w:sz="0" w:space="0" w:color="auto"/>
                    <w:bottom w:val="none" w:sz="0" w:space="0" w:color="auto"/>
                    <w:right w:val="none" w:sz="0" w:space="0" w:color="auto"/>
                  </w:divBdr>
                </w:div>
              </w:divsChild>
            </w:div>
            <w:div w:id="1352612097">
              <w:marLeft w:val="0"/>
              <w:marRight w:val="0"/>
              <w:marTop w:val="0"/>
              <w:marBottom w:val="0"/>
              <w:divBdr>
                <w:top w:val="none" w:sz="0" w:space="0" w:color="auto"/>
                <w:left w:val="none" w:sz="0" w:space="0" w:color="auto"/>
                <w:bottom w:val="none" w:sz="0" w:space="0" w:color="auto"/>
                <w:right w:val="none" w:sz="0" w:space="0" w:color="auto"/>
              </w:divBdr>
              <w:divsChild>
                <w:div w:id="174957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04218">
      <w:bodyDiv w:val="1"/>
      <w:marLeft w:val="0"/>
      <w:marRight w:val="0"/>
      <w:marTop w:val="0"/>
      <w:marBottom w:val="0"/>
      <w:divBdr>
        <w:top w:val="none" w:sz="0" w:space="0" w:color="auto"/>
        <w:left w:val="none" w:sz="0" w:space="0" w:color="auto"/>
        <w:bottom w:val="none" w:sz="0" w:space="0" w:color="auto"/>
        <w:right w:val="none" w:sz="0" w:space="0" w:color="auto"/>
      </w:divBdr>
      <w:divsChild>
        <w:div w:id="1829978996">
          <w:marLeft w:val="0"/>
          <w:marRight w:val="0"/>
          <w:marTop w:val="0"/>
          <w:marBottom w:val="0"/>
          <w:divBdr>
            <w:top w:val="none" w:sz="0" w:space="0" w:color="auto"/>
            <w:left w:val="none" w:sz="0" w:space="0" w:color="auto"/>
            <w:bottom w:val="none" w:sz="0" w:space="0" w:color="auto"/>
            <w:right w:val="none" w:sz="0" w:space="0" w:color="auto"/>
          </w:divBdr>
        </w:div>
        <w:div w:id="1152721605">
          <w:marLeft w:val="0"/>
          <w:marRight w:val="0"/>
          <w:marTop w:val="0"/>
          <w:marBottom w:val="0"/>
          <w:divBdr>
            <w:top w:val="none" w:sz="0" w:space="0" w:color="auto"/>
            <w:left w:val="none" w:sz="0" w:space="0" w:color="auto"/>
            <w:bottom w:val="none" w:sz="0" w:space="0" w:color="auto"/>
            <w:right w:val="none" w:sz="0" w:space="0" w:color="auto"/>
          </w:divBdr>
          <w:divsChild>
            <w:div w:id="1809974768">
              <w:marLeft w:val="0"/>
              <w:marRight w:val="0"/>
              <w:marTop w:val="0"/>
              <w:marBottom w:val="0"/>
              <w:divBdr>
                <w:top w:val="none" w:sz="0" w:space="0" w:color="auto"/>
                <w:left w:val="none" w:sz="0" w:space="0" w:color="auto"/>
                <w:bottom w:val="none" w:sz="0" w:space="0" w:color="auto"/>
                <w:right w:val="none" w:sz="0" w:space="0" w:color="auto"/>
              </w:divBdr>
              <w:divsChild>
                <w:div w:id="1532567607">
                  <w:marLeft w:val="0"/>
                  <w:marRight w:val="0"/>
                  <w:marTop w:val="0"/>
                  <w:marBottom w:val="0"/>
                  <w:divBdr>
                    <w:top w:val="none" w:sz="0" w:space="0" w:color="auto"/>
                    <w:left w:val="none" w:sz="0" w:space="0" w:color="auto"/>
                    <w:bottom w:val="none" w:sz="0" w:space="0" w:color="auto"/>
                    <w:right w:val="none" w:sz="0" w:space="0" w:color="auto"/>
                  </w:divBdr>
                </w:div>
              </w:divsChild>
            </w:div>
            <w:div w:id="1922060972">
              <w:marLeft w:val="0"/>
              <w:marRight w:val="0"/>
              <w:marTop w:val="0"/>
              <w:marBottom w:val="0"/>
              <w:divBdr>
                <w:top w:val="none" w:sz="0" w:space="0" w:color="auto"/>
                <w:left w:val="none" w:sz="0" w:space="0" w:color="auto"/>
                <w:bottom w:val="none" w:sz="0" w:space="0" w:color="auto"/>
                <w:right w:val="none" w:sz="0" w:space="0" w:color="auto"/>
              </w:divBdr>
              <w:divsChild>
                <w:div w:id="1345205341">
                  <w:marLeft w:val="0"/>
                  <w:marRight w:val="0"/>
                  <w:marTop w:val="0"/>
                  <w:marBottom w:val="0"/>
                  <w:divBdr>
                    <w:top w:val="none" w:sz="0" w:space="0" w:color="auto"/>
                    <w:left w:val="none" w:sz="0" w:space="0" w:color="auto"/>
                    <w:bottom w:val="none" w:sz="0" w:space="0" w:color="auto"/>
                    <w:right w:val="none" w:sz="0" w:space="0" w:color="auto"/>
                  </w:divBdr>
                </w:div>
              </w:divsChild>
            </w:div>
            <w:div w:id="1275476002">
              <w:marLeft w:val="0"/>
              <w:marRight w:val="0"/>
              <w:marTop w:val="0"/>
              <w:marBottom w:val="0"/>
              <w:divBdr>
                <w:top w:val="none" w:sz="0" w:space="0" w:color="auto"/>
                <w:left w:val="none" w:sz="0" w:space="0" w:color="auto"/>
                <w:bottom w:val="none" w:sz="0" w:space="0" w:color="auto"/>
                <w:right w:val="none" w:sz="0" w:space="0" w:color="auto"/>
              </w:divBdr>
              <w:divsChild>
                <w:div w:id="849443897">
                  <w:marLeft w:val="0"/>
                  <w:marRight w:val="0"/>
                  <w:marTop w:val="0"/>
                  <w:marBottom w:val="0"/>
                  <w:divBdr>
                    <w:top w:val="none" w:sz="0" w:space="0" w:color="auto"/>
                    <w:left w:val="none" w:sz="0" w:space="0" w:color="auto"/>
                    <w:bottom w:val="none" w:sz="0" w:space="0" w:color="auto"/>
                    <w:right w:val="none" w:sz="0" w:space="0" w:color="auto"/>
                  </w:divBdr>
                </w:div>
              </w:divsChild>
            </w:div>
            <w:div w:id="74088025">
              <w:marLeft w:val="0"/>
              <w:marRight w:val="0"/>
              <w:marTop w:val="0"/>
              <w:marBottom w:val="0"/>
              <w:divBdr>
                <w:top w:val="none" w:sz="0" w:space="0" w:color="auto"/>
                <w:left w:val="none" w:sz="0" w:space="0" w:color="auto"/>
                <w:bottom w:val="none" w:sz="0" w:space="0" w:color="auto"/>
                <w:right w:val="none" w:sz="0" w:space="0" w:color="auto"/>
              </w:divBdr>
              <w:divsChild>
                <w:div w:id="23011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5107">
      <w:bodyDiv w:val="1"/>
      <w:marLeft w:val="0"/>
      <w:marRight w:val="0"/>
      <w:marTop w:val="0"/>
      <w:marBottom w:val="0"/>
      <w:divBdr>
        <w:top w:val="none" w:sz="0" w:space="0" w:color="auto"/>
        <w:left w:val="none" w:sz="0" w:space="0" w:color="auto"/>
        <w:bottom w:val="none" w:sz="0" w:space="0" w:color="auto"/>
        <w:right w:val="none" w:sz="0" w:space="0" w:color="auto"/>
      </w:divBdr>
    </w:div>
    <w:div w:id="1925144909">
      <w:bodyDiv w:val="1"/>
      <w:marLeft w:val="0"/>
      <w:marRight w:val="0"/>
      <w:marTop w:val="0"/>
      <w:marBottom w:val="0"/>
      <w:divBdr>
        <w:top w:val="none" w:sz="0" w:space="0" w:color="auto"/>
        <w:left w:val="none" w:sz="0" w:space="0" w:color="auto"/>
        <w:bottom w:val="none" w:sz="0" w:space="0" w:color="auto"/>
        <w:right w:val="none" w:sz="0" w:space="0" w:color="auto"/>
      </w:divBdr>
    </w:div>
    <w:div w:id="1937201835">
      <w:bodyDiv w:val="1"/>
      <w:marLeft w:val="0"/>
      <w:marRight w:val="0"/>
      <w:marTop w:val="0"/>
      <w:marBottom w:val="0"/>
      <w:divBdr>
        <w:top w:val="none" w:sz="0" w:space="0" w:color="auto"/>
        <w:left w:val="none" w:sz="0" w:space="0" w:color="auto"/>
        <w:bottom w:val="none" w:sz="0" w:space="0" w:color="auto"/>
        <w:right w:val="none" w:sz="0" w:space="0" w:color="auto"/>
      </w:divBdr>
      <w:divsChild>
        <w:div w:id="1538926570">
          <w:marLeft w:val="0"/>
          <w:marRight w:val="0"/>
          <w:marTop w:val="0"/>
          <w:marBottom w:val="0"/>
          <w:divBdr>
            <w:top w:val="none" w:sz="0" w:space="0" w:color="auto"/>
            <w:left w:val="none" w:sz="0" w:space="0" w:color="auto"/>
            <w:bottom w:val="none" w:sz="0" w:space="0" w:color="auto"/>
            <w:right w:val="none" w:sz="0" w:space="0" w:color="auto"/>
          </w:divBdr>
        </w:div>
        <w:div w:id="151026786">
          <w:marLeft w:val="0"/>
          <w:marRight w:val="0"/>
          <w:marTop w:val="0"/>
          <w:marBottom w:val="0"/>
          <w:divBdr>
            <w:top w:val="none" w:sz="0" w:space="0" w:color="auto"/>
            <w:left w:val="none" w:sz="0" w:space="0" w:color="auto"/>
            <w:bottom w:val="none" w:sz="0" w:space="0" w:color="auto"/>
            <w:right w:val="none" w:sz="0" w:space="0" w:color="auto"/>
          </w:divBdr>
          <w:divsChild>
            <w:div w:id="1539318187">
              <w:marLeft w:val="0"/>
              <w:marRight w:val="0"/>
              <w:marTop w:val="0"/>
              <w:marBottom w:val="0"/>
              <w:divBdr>
                <w:top w:val="none" w:sz="0" w:space="0" w:color="auto"/>
                <w:left w:val="none" w:sz="0" w:space="0" w:color="auto"/>
                <w:bottom w:val="none" w:sz="0" w:space="0" w:color="auto"/>
                <w:right w:val="none" w:sz="0" w:space="0" w:color="auto"/>
              </w:divBdr>
              <w:divsChild>
                <w:div w:id="1478450578">
                  <w:marLeft w:val="0"/>
                  <w:marRight w:val="0"/>
                  <w:marTop w:val="0"/>
                  <w:marBottom w:val="0"/>
                  <w:divBdr>
                    <w:top w:val="none" w:sz="0" w:space="0" w:color="auto"/>
                    <w:left w:val="none" w:sz="0" w:space="0" w:color="auto"/>
                    <w:bottom w:val="none" w:sz="0" w:space="0" w:color="auto"/>
                    <w:right w:val="none" w:sz="0" w:space="0" w:color="auto"/>
                  </w:divBdr>
                </w:div>
              </w:divsChild>
            </w:div>
            <w:div w:id="1086807402">
              <w:marLeft w:val="0"/>
              <w:marRight w:val="0"/>
              <w:marTop w:val="0"/>
              <w:marBottom w:val="0"/>
              <w:divBdr>
                <w:top w:val="none" w:sz="0" w:space="0" w:color="auto"/>
                <w:left w:val="none" w:sz="0" w:space="0" w:color="auto"/>
                <w:bottom w:val="none" w:sz="0" w:space="0" w:color="auto"/>
                <w:right w:val="none" w:sz="0" w:space="0" w:color="auto"/>
              </w:divBdr>
              <w:divsChild>
                <w:div w:id="778571018">
                  <w:marLeft w:val="0"/>
                  <w:marRight w:val="0"/>
                  <w:marTop w:val="0"/>
                  <w:marBottom w:val="0"/>
                  <w:divBdr>
                    <w:top w:val="none" w:sz="0" w:space="0" w:color="auto"/>
                    <w:left w:val="none" w:sz="0" w:space="0" w:color="auto"/>
                    <w:bottom w:val="none" w:sz="0" w:space="0" w:color="auto"/>
                    <w:right w:val="none" w:sz="0" w:space="0" w:color="auto"/>
                  </w:divBdr>
                </w:div>
              </w:divsChild>
            </w:div>
            <w:div w:id="1393653925">
              <w:marLeft w:val="0"/>
              <w:marRight w:val="0"/>
              <w:marTop w:val="0"/>
              <w:marBottom w:val="0"/>
              <w:divBdr>
                <w:top w:val="none" w:sz="0" w:space="0" w:color="auto"/>
                <w:left w:val="none" w:sz="0" w:space="0" w:color="auto"/>
                <w:bottom w:val="none" w:sz="0" w:space="0" w:color="auto"/>
                <w:right w:val="none" w:sz="0" w:space="0" w:color="auto"/>
              </w:divBdr>
              <w:divsChild>
                <w:div w:id="1597203795">
                  <w:marLeft w:val="0"/>
                  <w:marRight w:val="0"/>
                  <w:marTop w:val="0"/>
                  <w:marBottom w:val="0"/>
                  <w:divBdr>
                    <w:top w:val="none" w:sz="0" w:space="0" w:color="auto"/>
                    <w:left w:val="none" w:sz="0" w:space="0" w:color="auto"/>
                    <w:bottom w:val="none" w:sz="0" w:space="0" w:color="auto"/>
                    <w:right w:val="none" w:sz="0" w:space="0" w:color="auto"/>
                  </w:divBdr>
                </w:div>
              </w:divsChild>
            </w:div>
            <w:div w:id="19282935">
              <w:marLeft w:val="0"/>
              <w:marRight w:val="0"/>
              <w:marTop w:val="0"/>
              <w:marBottom w:val="0"/>
              <w:divBdr>
                <w:top w:val="none" w:sz="0" w:space="0" w:color="auto"/>
                <w:left w:val="none" w:sz="0" w:space="0" w:color="auto"/>
                <w:bottom w:val="none" w:sz="0" w:space="0" w:color="auto"/>
                <w:right w:val="none" w:sz="0" w:space="0" w:color="auto"/>
              </w:divBdr>
              <w:divsChild>
                <w:div w:id="204015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80616">
      <w:bodyDiv w:val="1"/>
      <w:marLeft w:val="0"/>
      <w:marRight w:val="0"/>
      <w:marTop w:val="0"/>
      <w:marBottom w:val="0"/>
      <w:divBdr>
        <w:top w:val="none" w:sz="0" w:space="0" w:color="auto"/>
        <w:left w:val="none" w:sz="0" w:space="0" w:color="auto"/>
        <w:bottom w:val="none" w:sz="0" w:space="0" w:color="auto"/>
        <w:right w:val="none" w:sz="0" w:space="0" w:color="auto"/>
      </w:divBdr>
    </w:div>
    <w:div w:id="1966501927">
      <w:bodyDiv w:val="1"/>
      <w:marLeft w:val="0"/>
      <w:marRight w:val="0"/>
      <w:marTop w:val="0"/>
      <w:marBottom w:val="0"/>
      <w:divBdr>
        <w:top w:val="none" w:sz="0" w:space="0" w:color="auto"/>
        <w:left w:val="none" w:sz="0" w:space="0" w:color="auto"/>
        <w:bottom w:val="none" w:sz="0" w:space="0" w:color="auto"/>
        <w:right w:val="none" w:sz="0" w:space="0" w:color="auto"/>
      </w:divBdr>
      <w:divsChild>
        <w:div w:id="1769882226">
          <w:marLeft w:val="0"/>
          <w:marRight w:val="0"/>
          <w:marTop w:val="0"/>
          <w:marBottom w:val="0"/>
          <w:divBdr>
            <w:top w:val="none" w:sz="0" w:space="0" w:color="auto"/>
            <w:left w:val="none" w:sz="0" w:space="0" w:color="auto"/>
            <w:bottom w:val="none" w:sz="0" w:space="0" w:color="auto"/>
            <w:right w:val="none" w:sz="0" w:space="0" w:color="auto"/>
          </w:divBdr>
        </w:div>
        <w:div w:id="1744837226">
          <w:marLeft w:val="0"/>
          <w:marRight w:val="0"/>
          <w:marTop w:val="0"/>
          <w:marBottom w:val="0"/>
          <w:divBdr>
            <w:top w:val="none" w:sz="0" w:space="0" w:color="auto"/>
            <w:left w:val="none" w:sz="0" w:space="0" w:color="auto"/>
            <w:bottom w:val="none" w:sz="0" w:space="0" w:color="auto"/>
            <w:right w:val="none" w:sz="0" w:space="0" w:color="auto"/>
          </w:divBdr>
          <w:divsChild>
            <w:div w:id="1892616369">
              <w:marLeft w:val="0"/>
              <w:marRight w:val="0"/>
              <w:marTop w:val="0"/>
              <w:marBottom w:val="0"/>
              <w:divBdr>
                <w:top w:val="none" w:sz="0" w:space="0" w:color="auto"/>
                <w:left w:val="none" w:sz="0" w:space="0" w:color="auto"/>
                <w:bottom w:val="none" w:sz="0" w:space="0" w:color="auto"/>
                <w:right w:val="none" w:sz="0" w:space="0" w:color="auto"/>
              </w:divBdr>
              <w:divsChild>
                <w:div w:id="745031978">
                  <w:marLeft w:val="0"/>
                  <w:marRight w:val="0"/>
                  <w:marTop w:val="0"/>
                  <w:marBottom w:val="0"/>
                  <w:divBdr>
                    <w:top w:val="none" w:sz="0" w:space="0" w:color="auto"/>
                    <w:left w:val="none" w:sz="0" w:space="0" w:color="auto"/>
                    <w:bottom w:val="none" w:sz="0" w:space="0" w:color="auto"/>
                    <w:right w:val="none" w:sz="0" w:space="0" w:color="auto"/>
                  </w:divBdr>
                </w:div>
              </w:divsChild>
            </w:div>
            <w:div w:id="656960265">
              <w:marLeft w:val="0"/>
              <w:marRight w:val="0"/>
              <w:marTop w:val="0"/>
              <w:marBottom w:val="0"/>
              <w:divBdr>
                <w:top w:val="none" w:sz="0" w:space="0" w:color="auto"/>
                <w:left w:val="none" w:sz="0" w:space="0" w:color="auto"/>
                <w:bottom w:val="none" w:sz="0" w:space="0" w:color="auto"/>
                <w:right w:val="none" w:sz="0" w:space="0" w:color="auto"/>
              </w:divBdr>
              <w:divsChild>
                <w:div w:id="1819806828">
                  <w:marLeft w:val="0"/>
                  <w:marRight w:val="0"/>
                  <w:marTop w:val="0"/>
                  <w:marBottom w:val="0"/>
                  <w:divBdr>
                    <w:top w:val="none" w:sz="0" w:space="0" w:color="auto"/>
                    <w:left w:val="none" w:sz="0" w:space="0" w:color="auto"/>
                    <w:bottom w:val="none" w:sz="0" w:space="0" w:color="auto"/>
                    <w:right w:val="none" w:sz="0" w:space="0" w:color="auto"/>
                  </w:divBdr>
                </w:div>
              </w:divsChild>
            </w:div>
            <w:div w:id="1410614226">
              <w:marLeft w:val="0"/>
              <w:marRight w:val="0"/>
              <w:marTop w:val="0"/>
              <w:marBottom w:val="0"/>
              <w:divBdr>
                <w:top w:val="none" w:sz="0" w:space="0" w:color="auto"/>
                <w:left w:val="none" w:sz="0" w:space="0" w:color="auto"/>
                <w:bottom w:val="none" w:sz="0" w:space="0" w:color="auto"/>
                <w:right w:val="none" w:sz="0" w:space="0" w:color="auto"/>
              </w:divBdr>
              <w:divsChild>
                <w:div w:id="1710492361">
                  <w:marLeft w:val="0"/>
                  <w:marRight w:val="0"/>
                  <w:marTop w:val="0"/>
                  <w:marBottom w:val="0"/>
                  <w:divBdr>
                    <w:top w:val="none" w:sz="0" w:space="0" w:color="auto"/>
                    <w:left w:val="none" w:sz="0" w:space="0" w:color="auto"/>
                    <w:bottom w:val="none" w:sz="0" w:space="0" w:color="auto"/>
                    <w:right w:val="none" w:sz="0" w:space="0" w:color="auto"/>
                  </w:divBdr>
                </w:div>
              </w:divsChild>
            </w:div>
            <w:div w:id="980967120">
              <w:marLeft w:val="0"/>
              <w:marRight w:val="0"/>
              <w:marTop w:val="0"/>
              <w:marBottom w:val="0"/>
              <w:divBdr>
                <w:top w:val="none" w:sz="0" w:space="0" w:color="auto"/>
                <w:left w:val="none" w:sz="0" w:space="0" w:color="auto"/>
                <w:bottom w:val="none" w:sz="0" w:space="0" w:color="auto"/>
                <w:right w:val="none" w:sz="0" w:space="0" w:color="auto"/>
              </w:divBdr>
              <w:divsChild>
                <w:div w:id="158256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046679">
      <w:bodyDiv w:val="1"/>
      <w:marLeft w:val="0"/>
      <w:marRight w:val="0"/>
      <w:marTop w:val="0"/>
      <w:marBottom w:val="0"/>
      <w:divBdr>
        <w:top w:val="none" w:sz="0" w:space="0" w:color="auto"/>
        <w:left w:val="none" w:sz="0" w:space="0" w:color="auto"/>
        <w:bottom w:val="none" w:sz="0" w:space="0" w:color="auto"/>
        <w:right w:val="none" w:sz="0" w:space="0" w:color="auto"/>
      </w:divBdr>
      <w:divsChild>
        <w:div w:id="781727743">
          <w:marLeft w:val="0"/>
          <w:marRight w:val="0"/>
          <w:marTop w:val="0"/>
          <w:marBottom w:val="0"/>
          <w:divBdr>
            <w:top w:val="none" w:sz="0" w:space="0" w:color="auto"/>
            <w:left w:val="none" w:sz="0" w:space="0" w:color="auto"/>
            <w:bottom w:val="none" w:sz="0" w:space="0" w:color="auto"/>
            <w:right w:val="none" w:sz="0" w:space="0" w:color="auto"/>
          </w:divBdr>
        </w:div>
        <w:div w:id="2067870643">
          <w:marLeft w:val="0"/>
          <w:marRight w:val="0"/>
          <w:marTop w:val="0"/>
          <w:marBottom w:val="0"/>
          <w:divBdr>
            <w:top w:val="none" w:sz="0" w:space="0" w:color="auto"/>
            <w:left w:val="none" w:sz="0" w:space="0" w:color="auto"/>
            <w:bottom w:val="none" w:sz="0" w:space="0" w:color="auto"/>
            <w:right w:val="none" w:sz="0" w:space="0" w:color="auto"/>
          </w:divBdr>
          <w:divsChild>
            <w:div w:id="2119330520">
              <w:marLeft w:val="0"/>
              <w:marRight w:val="0"/>
              <w:marTop w:val="0"/>
              <w:marBottom w:val="0"/>
              <w:divBdr>
                <w:top w:val="none" w:sz="0" w:space="0" w:color="auto"/>
                <w:left w:val="none" w:sz="0" w:space="0" w:color="auto"/>
                <w:bottom w:val="none" w:sz="0" w:space="0" w:color="auto"/>
                <w:right w:val="none" w:sz="0" w:space="0" w:color="auto"/>
              </w:divBdr>
              <w:divsChild>
                <w:div w:id="1370492298">
                  <w:marLeft w:val="0"/>
                  <w:marRight w:val="0"/>
                  <w:marTop w:val="0"/>
                  <w:marBottom w:val="0"/>
                  <w:divBdr>
                    <w:top w:val="none" w:sz="0" w:space="0" w:color="auto"/>
                    <w:left w:val="none" w:sz="0" w:space="0" w:color="auto"/>
                    <w:bottom w:val="none" w:sz="0" w:space="0" w:color="auto"/>
                    <w:right w:val="none" w:sz="0" w:space="0" w:color="auto"/>
                  </w:divBdr>
                </w:div>
              </w:divsChild>
            </w:div>
            <w:div w:id="204752432">
              <w:marLeft w:val="0"/>
              <w:marRight w:val="0"/>
              <w:marTop w:val="0"/>
              <w:marBottom w:val="0"/>
              <w:divBdr>
                <w:top w:val="none" w:sz="0" w:space="0" w:color="auto"/>
                <w:left w:val="none" w:sz="0" w:space="0" w:color="auto"/>
                <w:bottom w:val="none" w:sz="0" w:space="0" w:color="auto"/>
                <w:right w:val="none" w:sz="0" w:space="0" w:color="auto"/>
              </w:divBdr>
              <w:divsChild>
                <w:div w:id="402722177">
                  <w:marLeft w:val="0"/>
                  <w:marRight w:val="0"/>
                  <w:marTop w:val="0"/>
                  <w:marBottom w:val="0"/>
                  <w:divBdr>
                    <w:top w:val="none" w:sz="0" w:space="0" w:color="auto"/>
                    <w:left w:val="none" w:sz="0" w:space="0" w:color="auto"/>
                    <w:bottom w:val="none" w:sz="0" w:space="0" w:color="auto"/>
                    <w:right w:val="none" w:sz="0" w:space="0" w:color="auto"/>
                  </w:divBdr>
                </w:div>
              </w:divsChild>
            </w:div>
            <w:div w:id="523515614">
              <w:marLeft w:val="0"/>
              <w:marRight w:val="0"/>
              <w:marTop w:val="0"/>
              <w:marBottom w:val="0"/>
              <w:divBdr>
                <w:top w:val="none" w:sz="0" w:space="0" w:color="auto"/>
                <w:left w:val="none" w:sz="0" w:space="0" w:color="auto"/>
                <w:bottom w:val="none" w:sz="0" w:space="0" w:color="auto"/>
                <w:right w:val="none" w:sz="0" w:space="0" w:color="auto"/>
              </w:divBdr>
              <w:divsChild>
                <w:div w:id="1053579771">
                  <w:marLeft w:val="0"/>
                  <w:marRight w:val="0"/>
                  <w:marTop w:val="0"/>
                  <w:marBottom w:val="0"/>
                  <w:divBdr>
                    <w:top w:val="none" w:sz="0" w:space="0" w:color="auto"/>
                    <w:left w:val="none" w:sz="0" w:space="0" w:color="auto"/>
                    <w:bottom w:val="none" w:sz="0" w:space="0" w:color="auto"/>
                    <w:right w:val="none" w:sz="0" w:space="0" w:color="auto"/>
                  </w:divBdr>
                </w:div>
              </w:divsChild>
            </w:div>
            <w:div w:id="478887049">
              <w:marLeft w:val="0"/>
              <w:marRight w:val="0"/>
              <w:marTop w:val="0"/>
              <w:marBottom w:val="0"/>
              <w:divBdr>
                <w:top w:val="none" w:sz="0" w:space="0" w:color="auto"/>
                <w:left w:val="none" w:sz="0" w:space="0" w:color="auto"/>
                <w:bottom w:val="none" w:sz="0" w:space="0" w:color="auto"/>
                <w:right w:val="none" w:sz="0" w:space="0" w:color="auto"/>
              </w:divBdr>
              <w:divsChild>
                <w:div w:id="18082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143350">
      <w:bodyDiv w:val="1"/>
      <w:marLeft w:val="0"/>
      <w:marRight w:val="0"/>
      <w:marTop w:val="0"/>
      <w:marBottom w:val="0"/>
      <w:divBdr>
        <w:top w:val="none" w:sz="0" w:space="0" w:color="auto"/>
        <w:left w:val="none" w:sz="0" w:space="0" w:color="auto"/>
        <w:bottom w:val="none" w:sz="0" w:space="0" w:color="auto"/>
        <w:right w:val="none" w:sz="0" w:space="0" w:color="auto"/>
      </w:divBdr>
      <w:divsChild>
        <w:div w:id="1804620147">
          <w:marLeft w:val="0"/>
          <w:marRight w:val="0"/>
          <w:marTop w:val="0"/>
          <w:marBottom w:val="0"/>
          <w:divBdr>
            <w:top w:val="none" w:sz="0" w:space="0" w:color="auto"/>
            <w:left w:val="none" w:sz="0" w:space="0" w:color="auto"/>
            <w:bottom w:val="none" w:sz="0" w:space="0" w:color="auto"/>
            <w:right w:val="none" w:sz="0" w:space="0" w:color="auto"/>
          </w:divBdr>
        </w:div>
        <w:div w:id="1029184547">
          <w:marLeft w:val="0"/>
          <w:marRight w:val="0"/>
          <w:marTop w:val="0"/>
          <w:marBottom w:val="0"/>
          <w:divBdr>
            <w:top w:val="none" w:sz="0" w:space="0" w:color="auto"/>
            <w:left w:val="none" w:sz="0" w:space="0" w:color="auto"/>
            <w:bottom w:val="none" w:sz="0" w:space="0" w:color="auto"/>
            <w:right w:val="none" w:sz="0" w:space="0" w:color="auto"/>
          </w:divBdr>
          <w:divsChild>
            <w:div w:id="317418337">
              <w:marLeft w:val="0"/>
              <w:marRight w:val="0"/>
              <w:marTop w:val="0"/>
              <w:marBottom w:val="0"/>
              <w:divBdr>
                <w:top w:val="none" w:sz="0" w:space="0" w:color="auto"/>
                <w:left w:val="none" w:sz="0" w:space="0" w:color="auto"/>
                <w:bottom w:val="none" w:sz="0" w:space="0" w:color="auto"/>
                <w:right w:val="none" w:sz="0" w:space="0" w:color="auto"/>
              </w:divBdr>
              <w:divsChild>
                <w:div w:id="1201823661">
                  <w:marLeft w:val="0"/>
                  <w:marRight w:val="0"/>
                  <w:marTop w:val="0"/>
                  <w:marBottom w:val="0"/>
                  <w:divBdr>
                    <w:top w:val="none" w:sz="0" w:space="0" w:color="auto"/>
                    <w:left w:val="none" w:sz="0" w:space="0" w:color="auto"/>
                    <w:bottom w:val="none" w:sz="0" w:space="0" w:color="auto"/>
                    <w:right w:val="none" w:sz="0" w:space="0" w:color="auto"/>
                  </w:divBdr>
                </w:div>
              </w:divsChild>
            </w:div>
            <w:div w:id="1881243259">
              <w:marLeft w:val="0"/>
              <w:marRight w:val="0"/>
              <w:marTop w:val="0"/>
              <w:marBottom w:val="0"/>
              <w:divBdr>
                <w:top w:val="none" w:sz="0" w:space="0" w:color="auto"/>
                <w:left w:val="none" w:sz="0" w:space="0" w:color="auto"/>
                <w:bottom w:val="none" w:sz="0" w:space="0" w:color="auto"/>
                <w:right w:val="none" w:sz="0" w:space="0" w:color="auto"/>
              </w:divBdr>
              <w:divsChild>
                <w:div w:id="197744279">
                  <w:marLeft w:val="0"/>
                  <w:marRight w:val="0"/>
                  <w:marTop w:val="0"/>
                  <w:marBottom w:val="0"/>
                  <w:divBdr>
                    <w:top w:val="none" w:sz="0" w:space="0" w:color="auto"/>
                    <w:left w:val="none" w:sz="0" w:space="0" w:color="auto"/>
                    <w:bottom w:val="none" w:sz="0" w:space="0" w:color="auto"/>
                    <w:right w:val="none" w:sz="0" w:space="0" w:color="auto"/>
                  </w:divBdr>
                </w:div>
              </w:divsChild>
            </w:div>
            <w:div w:id="138546326">
              <w:marLeft w:val="0"/>
              <w:marRight w:val="0"/>
              <w:marTop w:val="0"/>
              <w:marBottom w:val="0"/>
              <w:divBdr>
                <w:top w:val="none" w:sz="0" w:space="0" w:color="auto"/>
                <w:left w:val="none" w:sz="0" w:space="0" w:color="auto"/>
                <w:bottom w:val="none" w:sz="0" w:space="0" w:color="auto"/>
                <w:right w:val="none" w:sz="0" w:space="0" w:color="auto"/>
              </w:divBdr>
              <w:divsChild>
                <w:div w:id="1633630662">
                  <w:marLeft w:val="0"/>
                  <w:marRight w:val="0"/>
                  <w:marTop w:val="0"/>
                  <w:marBottom w:val="0"/>
                  <w:divBdr>
                    <w:top w:val="none" w:sz="0" w:space="0" w:color="auto"/>
                    <w:left w:val="none" w:sz="0" w:space="0" w:color="auto"/>
                    <w:bottom w:val="none" w:sz="0" w:space="0" w:color="auto"/>
                    <w:right w:val="none" w:sz="0" w:space="0" w:color="auto"/>
                  </w:divBdr>
                </w:div>
              </w:divsChild>
            </w:div>
            <w:div w:id="488861038">
              <w:marLeft w:val="0"/>
              <w:marRight w:val="0"/>
              <w:marTop w:val="0"/>
              <w:marBottom w:val="0"/>
              <w:divBdr>
                <w:top w:val="none" w:sz="0" w:space="0" w:color="auto"/>
                <w:left w:val="none" w:sz="0" w:space="0" w:color="auto"/>
                <w:bottom w:val="none" w:sz="0" w:space="0" w:color="auto"/>
                <w:right w:val="none" w:sz="0" w:space="0" w:color="auto"/>
              </w:divBdr>
              <w:divsChild>
                <w:div w:id="157975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396565">
      <w:bodyDiv w:val="1"/>
      <w:marLeft w:val="0"/>
      <w:marRight w:val="0"/>
      <w:marTop w:val="0"/>
      <w:marBottom w:val="0"/>
      <w:divBdr>
        <w:top w:val="none" w:sz="0" w:space="0" w:color="auto"/>
        <w:left w:val="none" w:sz="0" w:space="0" w:color="auto"/>
        <w:bottom w:val="none" w:sz="0" w:space="0" w:color="auto"/>
        <w:right w:val="none" w:sz="0" w:space="0" w:color="auto"/>
      </w:divBdr>
    </w:div>
    <w:div w:id="2018772509">
      <w:bodyDiv w:val="1"/>
      <w:marLeft w:val="0"/>
      <w:marRight w:val="0"/>
      <w:marTop w:val="0"/>
      <w:marBottom w:val="0"/>
      <w:divBdr>
        <w:top w:val="none" w:sz="0" w:space="0" w:color="auto"/>
        <w:left w:val="none" w:sz="0" w:space="0" w:color="auto"/>
        <w:bottom w:val="none" w:sz="0" w:space="0" w:color="auto"/>
        <w:right w:val="none" w:sz="0" w:space="0" w:color="auto"/>
      </w:divBdr>
      <w:divsChild>
        <w:div w:id="313534262">
          <w:marLeft w:val="0"/>
          <w:marRight w:val="0"/>
          <w:marTop w:val="0"/>
          <w:marBottom w:val="0"/>
          <w:divBdr>
            <w:top w:val="none" w:sz="0" w:space="0" w:color="auto"/>
            <w:left w:val="none" w:sz="0" w:space="0" w:color="auto"/>
            <w:bottom w:val="none" w:sz="0" w:space="0" w:color="auto"/>
            <w:right w:val="none" w:sz="0" w:space="0" w:color="auto"/>
          </w:divBdr>
        </w:div>
        <w:div w:id="1984121214">
          <w:marLeft w:val="0"/>
          <w:marRight w:val="0"/>
          <w:marTop w:val="0"/>
          <w:marBottom w:val="0"/>
          <w:divBdr>
            <w:top w:val="none" w:sz="0" w:space="0" w:color="auto"/>
            <w:left w:val="none" w:sz="0" w:space="0" w:color="auto"/>
            <w:bottom w:val="none" w:sz="0" w:space="0" w:color="auto"/>
            <w:right w:val="none" w:sz="0" w:space="0" w:color="auto"/>
          </w:divBdr>
          <w:divsChild>
            <w:div w:id="1775514305">
              <w:marLeft w:val="0"/>
              <w:marRight w:val="0"/>
              <w:marTop w:val="0"/>
              <w:marBottom w:val="0"/>
              <w:divBdr>
                <w:top w:val="none" w:sz="0" w:space="0" w:color="auto"/>
                <w:left w:val="none" w:sz="0" w:space="0" w:color="auto"/>
                <w:bottom w:val="none" w:sz="0" w:space="0" w:color="auto"/>
                <w:right w:val="none" w:sz="0" w:space="0" w:color="auto"/>
              </w:divBdr>
              <w:divsChild>
                <w:div w:id="1265722728">
                  <w:marLeft w:val="0"/>
                  <w:marRight w:val="0"/>
                  <w:marTop w:val="0"/>
                  <w:marBottom w:val="0"/>
                  <w:divBdr>
                    <w:top w:val="none" w:sz="0" w:space="0" w:color="auto"/>
                    <w:left w:val="none" w:sz="0" w:space="0" w:color="auto"/>
                    <w:bottom w:val="none" w:sz="0" w:space="0" w:color="auto"/>
                    <w:right w:val="none" w:sz="0" w:space="0" w:color="auto"/>
                  </w:divBdr>
                </w:div>
              </w:divsChild>
            </w:div>
            <w:div w:id="670990307">
              <w:marLeft w:val="0"/>
              <w:marRight w:val="0"/>
              <w:marTop w:val="0"/>
              <w:marBottom w:val="0"/>
              <w:divBdr>
                <w:top w:val="none" w:sz="0" w:space="0" w:color="auto"/>
                <w:left w:val="none" w:sz="0" w:space="0" w:color="auto"/>
                <w:bottom w:val="none" w:sz="0" w:space="0" w:color="auto"/>
                <w:right w:val="none" w:sz="0" w:space="0" w:color="auto"/>
              </w:divBdr>
              <w:divsChild>
                <w:div w:id="548104480">
                  <w:marLeft w:val="0"/>
                  <w:marRight w:val="0"/>
                  <w:marTop w:val="0"/>
                  <w:marBottom w:val="0"/>
                  <w:divBdr>
                    <w:top w:val="none" w:sz="0" w:space="0" w:color="auto"/>
                    <w:left w:val="none" w:sz="0" w:space="0" w:color="auto"/>
                    <w:bottom w:val="none" w:sz="0" w:space="0" w:color="auto"/>
                    <w:right w:val="none" w:sz="0" w:space="0" w:color="auto"/>
                  </w:divBdr>
                </w:div>
              </w:divsChild>
            </w:div>
            <w:div w:id="805658244">
              <w:marLeft w:val="0"/>
              <w:marRight w:val="0"/>
              <w:marTop w:val="0"/>
              <w:marBottom w:val="0"/>
              <w:divBdr>
                <w:top w:val="none" w:sz="0" w:space="0" w:color="auto"/>
                <w:left w:val="none" w:sz="0" w:space="0" w:color="auto"/>
                <w:bottom w:val="none" w:sz="0" w:space="0" w:color="auto"/>
                <w:right w:val="none" w:sz="0" w:space="0" w:color="auto"/>
              </w:divBdr>
              <w:divsChild>
                <w:div w:id="1519932690">
                  <w:marLeft w:val="0"/>
                  <w:marRight w:val="0"/>
                  <w:marTop w:val="0"/>
                  <w:marBottom w:val="0"/>
                  <w:divBdr>
                    <w:top w:val="none" w:sz="0" w:space="0" w:color="auto"/>
                    <w:left w:val="none" w:sz="0" w:space="0" w:color="auto"/>
                    <w:bottom w:val="none" w:sz="0" w:space="0" w:color="auto"/>
                    <w:right w:val="none" w:sz="0" w:space="0" w:color="auto"/>
                  </w:divBdr>
                </w:div>
              </w:divsChild>
            </w:div>
            <w:div w:id="666133928">
              <w:marLeft w:val="0"/>
              <w:marRight w:val="0"/>
              <w:marTop w:val="0"/>
              <w:marBottom w:val="0"/>
              <w:divBdr>
                <w:top w:val="none" w:sz="0" w:space="0" w:color="auto"/>
                <w:left w:val="none" w:sz="0" w:space="0" w:color="auto"/>
                <w:bottom w:val="none" w:sz="0" w:space="0" w:color="auto"/>
                <w:right w:val="none" w:sz="0" w:space="0" w:color="auto"/>
              </w:divBdr>
              <w:divsChild>
                <w:div w:id="24087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808008">
      <w:bodyDiv w:val="1"/>
      <w:marLeft w:val="0"/>
      <w:marRight w:val="0"/>
      <w:marTop w:val="0"/>
      <w:marBottom w:val="0"/>
      <w:divBdr>
        <w:top w:val="none" w:sz="0" w:space="0" w:color="auto"/>
        <w:left w:val="none" w:sz="0" w:space="0" w:color="auto"/>
        <w:bottom w:val="none" w:sz="0" w:space="0" w:color="auto"/>
        <w:right w:val="none" w:sz="0" w:space="0" w:color="auto"/>
      </w:divBdr>
      <w:divsChild>
        <w:div w:id="2047752627">
          <w:marLeft w:val="0"/>
          <w:marRight w:val="0"/>
          <w:marTop w:val="0"/>
          <w:marBottom w:val="0"/>
          <w:divBdr>
            <w:top w:val="none" w:sz="0" w:space="0" w:color="auto"/>
            <w:left w:val="none" w:sz="0" w:space="0" w:color="auto"/>
            <w:bottom w:val="none" w:sz="0" w:space="0" w:color="auto"/>
            <w:right w:val="none" w:sz="0" w:space="0" w:color="auto"/>
          </w:divBdr>
        </w:div>
        <w:div w:id="1575772236">
          <w:marLeft w:val="0"/>
          <w:marRight w:val="0"/>
          <w:marTop w:val="0"/>
          <w:marBottom w:val="0"/>
          <w:divBdr>
            <w:top w:val="none" w:sz="0" w:space="0" w:color="auto"/>
            <w:left w:val="none" w:sz="0" w:space="0" w:color="auto"/>
            <w:bottom w:val="none" w:sz="0" w:space="0" w:color="auto"/>
            <w:right w:val="none" w:sz="0" w:space="0" w:color="auto"/>
          </w:divBdr>
          <w:divsChild>
            <w:div w:id="1541551144">
              <w:marLeft w:val="0"/>
              <w:marRight w:val="0"/>
              <w:marTop w:val="0"/>
              <w:marBottom w:val="0"/>
              <w:divBdr>
                <w:top w:val="none" w:sz="0" w:space="0" w:color="auto"/>
                <w:left w:val="none" w:sz="0" w:space="0" w:color="auto"/>
                <w:bottom w:val="none" w:sz="0" w:space="0" w:color="auto"/>
                <w:right w:val="none" w:sz="0" w:space="0" w:color="auto"/>
              </w:divBdr>
              <w:divsChild>
                <w:div w:id="458113948">
                  <w:marLeft w:val="0"/>
                  <w:marRight w:val="0"/>
                  <w:marTop w:val="0"/>
                  <w:marBottom w:val="0"/>
                  <w:divBdr>
                    <w:top w:val="none" w:sz="0" w:space="0" w:color="auto"/>
                    <w:left w:val="none" w:sz="0" w:space="0" w:color="auto"/>
                    <w:bottom w:val="none" w:sz="0" w:space="0" w:color="auto"/>
                    <w:right w:val="none" w:sz="0" w:space="0" w:color="auto"/>
                  </w:divBdr>
                </w:div>
              </w:divsChild>
            </w:div>
            <w:div w:id="1168904815">
              <w:marLeft w:val="0"/>
              <w:marRight w:val="0"/>
              <w:marTop w:val="0"/>
              <w:marBottom w:val="0"/>
              <w:divBdr>
                <w:top w:val="none" w:sz="0" w:space="0" w:color="auto"/>
                <w:left w:val="none" w:sz="0" w:space="0" w:color="auto"/>
                <w:bottom w:val="none" w:sz="0" w:space="0" w:color="auto"/>
                <w:right w:val="none" w:sz="0" w:space="0" w:color="auto"/>
              </w:divBdr>
              <w:divsChild>
                <w:div w:id="1897155651">
                  <w:marLeft w:val="0"/>
                  <w:marRight w:val="0"/>
                  <w:marTop w:val="0"/>
                  <w:marBottom w:val="0"/>
                  <w:divBdr>
                    <w:top w:val="none" w:sz="0" w:space="0" w:color="auto"/>
                    <w:left w:val="none" w:sz="0" w:space="0" w:color="auto"/>
                    <w:bottom w:val="none" w:sz="0" w:space="0" w:color="auto"/>
                    <w:right w:val="none" w:sz="0" w:space="0" w:color="auto"/>
                  </w:divBdr>
                </w:div>
              </w:divsChild>
            </w:div>
            <w:div w:id="1268735402">
              <w:marLeft w:val="0"/>
              <w:marRight w:val="0"/>
              <w:marTop w:val="0"/>
              <w:marBottom w:val="0"/>
              <w:divBdr>
                <w:top w:val="none" w:sz="0" w:space="0" w:color="auto"/>
                <w:left w:val="none" w:sz="0" w:space="0" w:color="auto"/>
                <w:bottom w:val="none" w:sz="0" w:space="0" w:color="auto"/>
                <w:right w:val="none" w:sz="0" w:space="0" w:color="auto"/>
              </w:divBdr>
              <w:divsChild>
                <w:div w:id="867254559">
                  <w:marLeft w:val="0"/>
                  <w:marRight w:val="0"/>
                  <w:marTop w:val="0"/>
                  <w:marBottom w:val="0"/>
                  <w:divBdr>
                    <w:top w:val="none" w:sz="0" w:space="0" w:color="auto"/>
                    <w:left w:val="none" w:sz="0" w:space="0" w:color="auto"/>
                    <w:bottom w:val="none" w:sz="0" w:space="0" w:color="auto"/>
                    <w:right w:val="none" w:sz="0" w:space="0" w:color="auto"/>
                  </w:divBdr>
                </w:div>
              </w:divsChild>
            </w:div>
            <w:div w:id="229658735">
              <w:marLeft w:val="0"/>
              <w:marRight w:val="0"/>
              <w:marTop w:val="0"/>
              <w:marBottom w:val="0"/>
              <w:divBdr>
                <w:top w:val="none" w:sz="0" w:space="0" w:color="auto"/>
                <w:left w:val="none" w:sz="0" w:space="0" w:color="auto"/>
                <w:bottom w:val="none" w:sz="0" w:space="0" w:color="auto"/>
                <w:right w:val="none" w:sz="0" w:space="0" w:color="auto"/>
              </w:divBdr>
              <w:divsChild>
                <w:div w:id="156914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549505">
      <w:bodyDiv w:val="1"/>
      <w:marLeft w:val="0"/>
      <w:marRight w:val="0"/>
      <w:marTop w:val="0"/>
      <w:marBottom w:val="0"/>
      <w:divBdr>
        <w:top w:val="none" w:sz="0" w:space="0" w:color="auto"/>
        <w:left w:val="none" w:sz="0" w:space="0" w:color="auto"/>
        <w:bottom w:val="none" w:sz="0" w:space="0" w:color="auto"/>
        <w:right w:val="none" w:sz="0" w:space="0" w:color="auto"/>
      </w:divBdr>
      <w:divsChild>
        <w:div w:id="1095130351">
          <w:marLeft w:val="0"/>
          <w:marRight w:val="0"/>
          <w:marTop w:val="0"/>
          <w:marBottom w:val="0"/>
          <w:divBdr>
            <w:top w:val="none" w:sz="0" w:space="0" w:color="auto"/>
            <w:left w:val="none" w:sz="0" w:space="0" w:color="auto"/>
            <w:bottom w:val="none" w:sz="0" w:space="0" w:color="auto"/>
            <w:right w:val="none" w:sz="0" w:space="0" w:color="auto"/>
          </w:divBdr>
        </w:div>
        <w:div w:id="281544214">
          <w:marLeft w:val="0"/>
          <w:marRight w:val="0"/>
          <w:marTop w:val="0"/>
          <w:marBottom w:val="0"/>
          <w:divBdr>
            <w:top w:val="none" w:sz="0" w:space="0" w:color="auto"/>
            <w:left w:val="none" w:sz="0" w:space="0" w:color="auto"/>
            <w:bottom w:val="none" w:sz="0" w:space="0" w:color="auto"/>
            <w:right w:val="none" w:sz="0" w:space="0" w:color="auto"/>
          </w:divBdr>
          <w:divsChild>
            <w:div w:id="925310382">
              <w:marLeft w:val="0"/>
              <w:marRight w:val="0"/>
              <w:marTop w:val="0"/>
              <w:marBottom w:val="0"/>
              <w:divBdr>
                <w:top w:val="none" w:sz="0" w:space="0" w:color="auto"/>
                <w:left w:val="none" w:sz="0" w:space="0" w:color="auto"/>
                <w:bottom w:val="none" w:sz="0" w:space="0" w:color="auto"/>
                <w:right w:val="none" w:sz="0" w:space="0" w:color="auto"/>
              </w:divBdr>
              <w:divsChild>
                <w:div w:id="1709530537">
                  <w:marLeft w:val="0"/>
                  <w:marRight w:val="0"/>
                  <w:marTop w:val="0"/>
                  <w:marBottom w:val="0"/>
                  <w:divBdr>
                    <w:top w:val="none" w:sz="0" w:space="0" w:color="auto"/>
                    <w:left w:val="none" w:sz="0" w:space="0" w:color="auto"/>
                    <w:bottom w:val="none" w:sz="0" w:space="0" w:color="auto"/>
                    <w:right w:val="none" w:sz="0" w:space="0" w:color="auto"/>
                  </w:divBdr>
                </w:div>
              </w:divsChild>
            </w:div>
            <w:div w:id="2141460860">
              <w:marLeft w:val="0"/>
              <w:marRight w:val="0"/>
              <w:marTop w:val="0"/>
              <w:marBottom w:val="0"/>
              <w:divBdr>
                <w:top w:val="none" w:sz="0" w:space="0" w:color="auto"/>
                <w:left w:val="none" w:sz="0" w:space="0" w:color="auto"/>
                <w:bottom w:val="none" w:sz="0" w:space="0" w:color="auto"/>
                <w:right w:val="none" w:sz="0" w:space="0" w:color="auto"/>
              </w:divBdr>
              <w:divsChild>
                <w:div w:id="638926916">
                  <w:marLeft w:val="0"/>
                  <w:marRight w:val="0"/>
                  <w:marTop w:val="0"/>
                  <w:marBottom w:val="0"/>
                  <w:divBdr>
                    <w:top w:val="none" w:sz="0" w:space="0" w:color="auto"/>
                    <w:left w:val="none" w:sz="0" w:space="0" w:color="auto"/>
                    <w:bottom w:val="none" w:sz="0" w:space="0" w:color="auto"/>
                    <w:right w:val="none" w:sz="0" w:space="0" w:color="auto"/>
                  </w:divBdr>
                </w:div>
              </w:divsChild>
            </w:div>
            <w:div w:id="327447559">
              <w:marLeft w:val="0"/>
              <w:marRight w:val="0"/>
              <w:marTop w:val="0"/>
              <w:marBottom w:val="0"/>
              <w:divBdr>
                <w:top w:val="none" w:sz="0" w:space="0" w:color="auto"/>
                <w:left w:val="none" w:sz="0" w:space="0" w:color="auto"/>
                <w:bottom w:val="none" w:sz="0" w:space="0" w:color="auto"/>
                <w:right w:val="none" w:sz="0" w:space="0" w:color="auto"/>
              </w:divBdr>
              <w:divsChild>
                <w:div w:id="1041200006">
                  <w:marLeft w:val="0"/>
                  <w:marRight w:val="0"/>
                  <w:marTop w:val="0"/>
                  <w:marBottom w:val="0"/>
                  <w:divBdr>
                    <w:top w:val="none" w:sz="0" w:space="0" w:color="auto"/>
                    <w:left w:val="none" w:sz="0" w:space="0" w:color="auto"/>
                    <w:bottom w:val="none" w:sz="0" w:space="0" w:color="auto"/>
                    <w:right w:val="none" w:sz="0" w:space="0" w:color="auto"/>
                  </w:divBdr>
                </w:div>
              </w:divsChild>
            </w:div>
            <w:div w:id="870268105">
              <w:marLeft w:val="0"/>
              <w:marRight w:val="0"/>
              <w:marTop w:val="0"/>
              <w:marBottom w:val="0"/>
              <w:divBdr>
                <w:top w:val="none" w:sz="0" w:space="0" w:color="auto"/>
                <w:left w:val="none" w:sz="0" w:space="0" w:color="auto"/>
                <w:bottom w:val="none" w:sz="0" w:space="0" w:color="auto"/>
                <w:right w:val="none" w:sz="0" w:space="0" w:color="auto"/>
              </w:divBdr>
              <w:divsChild>
                <w:div w:id="15018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68895">
      <w:bodyDiv w:val="1"/>
      <w:marLeft w:val="0"/>
      <w:marRight w:val="0"/>
      <w:marTop w:val="0"/>
      <w:marBottom w:val="0"/>
      <w:divBdr>
        <w:top w:val="none" w:sz="0" w:space="0" w:color="auto"/>
        <w:left w:val="none" w:sz="0" w:space="0" w:color="auto"/>
        <w:bottom w:val="none" w:sz="0" w:space="0" w:color="auto"/>
        <w:right w:val="none" w:sz="0" w:space="0" w:color="auto"/>
      </w:divBdr>
      <w:divsChild>
        <w:div w:id="293874033">
          <w:marLeft w:val="0"/>
          <w:marRight w:val="0"/>
          <w:marTop w:val="0"/>
          <w:marBottom w:val="0"/>
          <w:divBdr>
            <w:top w:val="none" w:sz="0" w:space="0" w:color="auto"/>
            <w:left w:val="none" w:sz="0" w:space="0" w:color="auto"/>
            <w:bottom w:val="none" w:sz="0" w:space="0" w:color="auto"/>
            <w:right w:val="none" w:sz="0" w:space="0" w:color="auto"/>
          </w:divBdr>
        </w:div>
        <w:div w:id="666204595">
          <w:marLeft w:val="0"/>
          <w:marRight w:val="0"/>
          <w:marTop w:val="0"/>
          <w:marBottom w:val="0"/>
          <w:divBdr>
            <w:top w:val="none" w:sz="0" w:space="0" w:color="auto"/>
            <w:left w:val="none" w:sz="0" w:space="0" w:color="auto"/>
            <w:bottom w:val="none" w:sz="0" w:space="0" w:color="auto"/>
            <w:right w:val="none" w:sz="0" w:space="0" w:color="auto"/>
          </w:divBdr>
          <w:divsChild>
            <w:div w:id="1916932612">
              <w:marLeft w:val="0"/>
              <w:marRight w:val="0"/>
              <w:marTop w:val="0"/>
              <w:marBottom w:val="0"/>
              <w:divBdr>
                <w:top w:val="none" w:sz="0" w:space="0" w:color="auto"/>
                <w:left w:val="none" w:sz="0" w:space="0" w:color="auto"/>
                <w:bottom w:val="none" w:sz="0" w:space="0" w:color="auto"/>
                <w:right w:val="none" w:sz="0" w:space="0" w:color="auto"/>
              </w:divBdr>
              <w:divsChild>
                <w:div w:id="1614358117">
                  <w:marLeft w:val="0"/>
                  <w:marRight w:val="0"/>
                  <w:marTop w:val="0"/>
                  <w:marBottom w:val="0"/>
                  <w:divBdr>
                    <w:top w:val="none" w:sz="0" w:space="0" w:color="auto"/>
                    <w:left w:val="none" w:sz="0" w:space="0" w:color="auto"/>
                    <w:bottom w:val="none" w:sz="0" w:space="0" w:color="auto"/>
                    <w:right w:val="none" w:sz="0" w:space="0" w:color="auto"/>
                  </w:divBdr>
                </w:div>
              </w:divsChild>
            </w:div>
            <w:div w:id="646469589">
              <w:marLeft w:val="0"/>
              <w:marRight w:val="0"/>
              <w:marTop w:val="0"/>
              <w:marBottom w:val="0"/>
              <w:divBdr>
                <w:top w:val="none" w:sz="0" w:space="0" w:color="auto"/>
                <w:left w:val="none" w:sz="0" w:space="0" w:color="auto"/>
                <w:bottom w:val="none" w:sz="0" w:space="0" w:color="auto"/>
                <w:right w:val="none" w:sz="0" w:space="0" w:color="auto"/>
              </w:divBdr>
              <w:divsChild>
                <w:div w:id="911696820">
                  <w:marLeft w:val="0"/>
                  <w:marRight w:val="0"/>
                  <w:marTop w:val="0"/>
                  <w:marBottom w:val="0"/>
                  <w:divBdr>
                    <w:top w:val="none" w:sz="0" w:space="0" w:color="auto"/>
                    <w:left w:val="none" w:sz="0" w:space="0" w:color="auto"/>
                    <w:bottom w:val="none" w:sz="0" w:space="0" w:color="auto"/>
                    <w:right w:val="none" w:sz="0" w:space="0" w:color="auto"/>
                  </w:divBdr>
                </w:div>
              </w:divsChild>
            </w:div>
            <w:div w:id="1583027239">
              <w:marLeft w:val="0"/>
              <w:marRight w:val="0"/>
              <w:marTop w:val="0"/>
              <w:marBottom w:val="0"/>
              <w:divBdr>
                <w:top w:val="none" w:sz="0" w:space="0" w:color="auto"/>
                <w:left w:val="none" w:sz="0" w:space="0" w:color="auto"/>
                <w:bottom w:val="none" w:sz="0" w:space="0" w:color="auto"/>
                <w:right w:val="none" w:sz="0" w:space="0" w:color="auto"/>
              </w:divBdr>
              <w:divsChild>
                <w:div w:id="711154280">
                  <w:marLeft w:val="0"/>
                  <w:marRight w:val="0"/>
                  <w:marTop w:val="0"/>
                  <w:marBottom w:val="0"/>
                  <w:divBdr>
                    <w:top w:val="none" w:sz="0" w:space="0" w:color="auto"/>
                    <w:left w:val="none" w:sz="0" w:space="0" w:color="auto"/>
                    <w:bottom w:val="none" w:sz="0" w:space="0" w:color="auto"/>
                    <w:right w:val="none" w:sz="0" w:space="0" w:color="auto"/>
                  </w:divBdr>
                </w:div>
              </w:divsChild>
            </w:div>
            <w:div w:id="322394900">
              <w:marLeft w:val="0"/>
              <w:marRight w:val="0"/>
              <w:marTop w:val="0"/>
              <w:marBottom w:val="0"/>
              <w:divBdr>
                <w:top w:val="none" w:sz="0" w:space="0" w:color="auto"/>
                <w:left w:val="none" w:sz="0" w:space="0" w:color="auto"/>
                <w:bottom w:val="none" w:sz="0" w:space="0" w:color="auto"/>
                <w:right w:val="none" w:sz="0" w:space="0" w:color="auto"/>
              </w:divBdr>
              <w:divsChild>
                <w:div w:id="88907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15983">
      <w:bodyDiv w:val="1"/>
      <w:marLeft w:val="0"/>
      <w:marRight w:val="0"/>
      <w:marTop w:val="0"/>
      <w:marBottom w:val="0"/>
      <w:divBdr>
        <w:top w:val="none" w:sz="0" w:space="0" w:color="auto"/>
        <w:left w:val="none" w:sz="0" w:space="0" w:color="auto"/>
        <w:bottom w:val="none" w:sz="0" w:space="0" w:color="auto"/>
        <w:right w:val="none" w:sz="0" w:space="0" w:color="auto"/>
      </w:divBdr>
    </w:div>
    <w:div w:id="2097162940">
      <w:bodyDiv w:val="1"/>
      <w:marLeft w:val="0"/>
      <w:marRight w:val="0"/>
      <w:marTop w:val="0"/>
      <w:marBottom w:val="0"/>
      <w:divBdr>
        <w:top w:val="none" w:sz="0" w:space="0" w:color="auto"/>
        <w:left w:val="none" w:sz="0" w:space="0" w:color="auto"/>
        <w:bottom w:val="none" w:sz="0" w:space="0" w:color="auto"/>
        <w:right w:val="none" w:sz="0" w:space="0" w:color="auto"/>
      </w:divBdr>
      <w:divsChild>
        <w:div w:id="1354262707">
          <w:marLeft w:val="0"/>
          <w:marRight w:val="0"/>
          <w:marTop w:val="0"/>
          <w:marBottom w:val="0"/>
          <w:divBdr>
            <w:top w:val="none" w:sz="0" w:space="0" w:color="auto"/>
            <w:left w:val="none" w:sz="0" w:space="0" w:color="auto"/>
            <w:bottom w:val="none" w:sz="0" w:space="0" w:color="auto"/>
            <w:right w:val="none" w:sz="0" w:space="0" w:color="auto"/>
          </w:divBdr>
        </w:div>
        <w:div w:id="1371228262">
          <w:marLeft w:val="0"/>
          <w:marRight w:val="0"/>
          <w:marTop w:val="0"/>
          <w:marBottom w:val="0"/>
          <w:divBdr>
            <w:top w:val="none" w:sz="0" w:space="0" w:color="auto"/>
            <w:left w:val="none" w:sz="0" w:space="0" w:color="auto"/>
            <w:bottom w:val="none" w:sz="0" w:space="0" w:color="auto"/>
            <w:right w:val="none" w:sz="0" w:space="0" w:color="auto"/>
          </w:divBdr>
          <w:divsChild>
            <w:div w:id="1810437273">
              <w:marLeft w:val="0"/>
              <w:marRight w:val="0"/>
              <w:marTop w:val="0"/>
              <w:marBottom w:val="0"/>
              <w:divBdr>
                <w:top w:val="none" w:sz="0" w:space="0" w:color="auto"/>
                <w:left w:val="none" w:sz="0" w:space="0" w:color="auto"/>
                <w:bottom w:val="none" w:sz="0" w:space="0" w:color="auto"/>
                <w:right w:val="none" w:sz="0" w:space="0" w:color="auto"/>
              </w:divBdr>
              <w:divsChild>
                <w:div w:id="1206405912">
                  <w:marLeft w:val="0"/>
                  <w:marRight w:val="0"/>
                  <w:marTop w:val="0"/>
                  <w:marBottom w:val="0"/>
                  <w:divBdr>
                    <w:top w:val="none" w:sz="0" w:space="0" w:color="auto"/>
                    <w:left w:val="none" w:sz="0" w:space="0" w:color="auto"/>
                    <w:bottom w:val="none" w:sz="0" w:space="0" w:color="auto"/>
                    <w:right w:val="none" w:sz="0" w:space="0" w:color="auto"/>
                  </w:divBdr>
                </w:div>
              </w:divsChild>
            </w:div>
            <w:div w:id="377632950">
              <w:marLeft w:val="0"/>
              <w:marRight w:val="0"/>
              <w:marTop w:val="0"/>
              <w:marBottom w:val="0"/>
              <w:divBdr>
                <w:top w:val="none" w:sz="0" w:space="0" w:color="auto"/>
                <w:left w:val="none" w:sz="0" w:space="0" w:color="auto"/>
                <w:bottom w:val="none" w:sz="0" w:space="0" w:color="auto"/>
                <w:right w:val="none" w:sz="0" w:space="0" w:color="auto"/>
              </w:divBdr>
              <w:divsChild>
                <w:div w:id="758259254">
                  <w:marLeft w:val="0"/>
                  <w:marRight w:val="0"/>
                  <w:marTop w:val="0"/>
                  <w:marBottom w:val="0"/>
                  <w:divBdr>
                    <w:top w:val="none" w:sz="0" w:space="0" w:color="auto"/>
                    <w:left w:val="none" w:sz="0" w:space="0" w:color="auto"/>
                    <w:bottom w:val="none" w:sz="0" w:space="0" w:color="auto"/>
                    <w:right w:val="none" w:sz="0" w:space="0" w:color="auto"/>
                  </w:divBdr>
                </w:div>
              </w:divsChild>
            </w:div>
            <w:div w:id="719861113">
              <w:marLeft w:val="0"/>
              <w:marRight w:val="0"/>
              <w:marTop w:val="0"/>
              <w:marBottom w:val="0"/>
              <w:divBdr>
                <w:top w:val="none" w:sz="0" w:space="0" w:color="auto"/>
                <w:left w:val="none" w:sz="0" w:space="0" w:color="auto"/>
                <w:bottom w:val="none" w:sz="0" w:space="0" w:color="auto"/>
                <w:right w:val="none" w:sz="0" w:space="0" w:color="auto"/>
              </w:divBdr>
              <w:divsChild>
                <w:div w:id="765462289">
                  <w:marLeft w:val="0"/>
                  <w:marRight w:val="0"/>
                  <w:marTop w:val="0"/>
                  <w:marBottom w:val="0"/>
                  <w:divBdr>
                    <w:top w:val="none" w:sz="0" w:space="0" w:color="auto"/>
                    <w:left w:val="none" w:sz="0" w:space="0" w:color="auto"/>
                    <w:bottom w:val="none" w:sz="0" w:space="0" w:color="auto"/>
                    <w:right w:val="none" w:sz="0" w:space="0" w:color="auto"/>
                  </w:divBdr>
                </w:div>
              </w:divsChild>
            </w:div>
            <w:div w:id="190724105">
              <w:marLeft w:val="0"/>
              <w:marRight w:val="0"/>
              <w:marTop w:val="0"/>
              <w:marBottom w:val="0"/>
              <w:divBdr>
                <w:top w:val="none" w:sz="0" w:space="0" w:color="auto"/>
                <w:left w:val="none" w:sz="0" w:space="0" w:color="auto"/>
                <w:bottom w:val="none" w:sz="0" w:space="0" w:color="auto"/>
                <w:right w:val="none" w:sz="0" w:space="0" w:color="auto"/>
              </w:divBdr>
              <w:divsChild>
                <w:div w:id="20959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99539">
      <w:bodyDiv w:val="1"/>
      <w:marLeft w:val="0"/>
      <w:marRight w:val="0"/>
      <w:marTop w:val="0"/>
      <w:marBottom w:val="0"/>
      <w:divBdr>
        <w:top w:val="none" w:sz="0" w:space="0" w:color="auto"/>
        <w:left w:val="none" w:sz="0" w:space="0" w:color="auto"/>
        <w:bottom w:val="none" w:sz="0" w:space="0" w:color="auto"/>
        <w:right w:val="none" w:sz="0" w:space="0" w:color="auto"/>
      </w:divBdr>
    </w:div>
    <w:div w:id="2100785698">
      <w:bodyDiv w:val="1"/>
      <w:marLeft w:val="0"/>
      <w:marRight w:val="0"/>
      <w:marTop w:val="0"/>
      <w:marBottom w:val="0"/>
      <w:divBdr>
        <w:top w:val="none" w:sz="0" w:space="0" w:color="auto"/>
        <w:left w:val="none" w:sz="0" w:space="0" w:color="auto"/>
        <w:bottom w:val="none" w:sz="0" w:space="0" w:color="auto"/>
        <w:right w:val="none" w:sz="0" w:space="0" w:color="auto"/>
      </w:divBdr>
      <w:divsChild>
        <w:div w:id="2063677175">
          <w:marLeft w:val="0"/>
          <w:marRight w:val="0"/>
          <w:marTop w:val="0"/>
          <w:marBottom w:val="0"/>
          <w:divBdr>
            <w:top w:val="none" w:sz="0" w:space="0" w:color="auto"/>
            <w:left w:val="none" w:sz="0" w:space="0" w:color="auto"/>
            <w:bottom w:val="none" w:sz="0" w:space="0" w:color="auto"/>
            <w:right w:val="none" w:sz="0" w:space="0" w:color="auto"/>
          </w:divBdr>
        </w:div>
        <w:div w:id="1477264452">
          <w:marLeft w:val="0"/>
          <w:marRight w:val="0"/>
          <w:marTop w:val="0"/>
          <w:marBottom w:val="0"/>
          <w:divBdr>
            <w:top w:val="none" w:sz="0" w:space="0" w:color="auto"/>
            <w:left w:val="none" w:sz="0" w:space="0" w:color="auto"/>
            <w:bottom w:val="none" w:sz="0" w:space="0" w:color="auto"/>
            <w:right w:val="none" w:sz="0" w:space="0" w:color="auto"/>
          </w:divBdr>
          <w:divsChild>
            <w:div w:id="1570454673">
              <w:marLeft w:val="0"/>
              <w:marRight w:val="0"/>
              <w:marTop w:val="0"/>
              <w:marBottom w:val="0"/>
              <w:divBdr>
                <w:top w:val="none" w:sz="0" w:space="0" w:color="auto"/>
                <w:left w:val="none" w:sz="0" w:space="0" w:color="auto"/>
                <w:bottom w:val="none" w:sz="0" w:space="0" w:color="auto"/>
                <w:right w:val="none" w:sz="0" w:space="0" w:color="auto"/>
              </w:divBdr>
              <w:divsChild>
                <w:div w:id="679625391">
                  <w:marLeft w:val="0"/>
                  <w:marRight w:val="0"/>
                  <w:marTop w:val="0"/>
                  <w:marBottom w:val="0"/>
                  <w:divBdr>
                    <w:top w:val="none" w:sz="0" w:space="0" w:color="auto"/>
                    <w:left w:val="none" w:sz="0" w:space="0" w:color="auto"/>
                    <w:bottom w:val="none" w:sz="0" w:space="0" w:color="auto"/>
                    <w:right w:val="none" w:sz="0" w:space="0" w:color="auto"/>
                  </w:divBdr>
                </w:div>
              </w:divsChild>
            </w:div>
            <w:div w:id="218173765">
              <w:marLeft w:val="0"/>
              <w:marRight w:val="0"/>
              <w:marTop w:val="0"/>
              <w:marBottom w:val="0"/>
              <w:divBdr>
                <w:top w:val="none" w:sz="0" w:space="0" w:color="auto"/>
                <w:left w:val="none" w:sz="0" w:space="0" w:color="auto"/>
                <w:bottom w:val="none" w:sz="0" w:space="0" w:color="auto"/>
                <w:right w:val="none" w:sz="0" w:space="0" w:color="auto"/>
              </w:divBdr>
              <w:divsChild>
                <w:div w:id="766463332">
                  <w:marLeft w:val="0"/>
                  <w:marRight w:val="0"/>
                  <w:marTop w:val="0"/>
                  <w:marBottom w:val="0"/>
                  <w:divBdr>
                    <w:top w:val="none" w:sz="0" w:space="0" w:color="auto"/>
                    <w:left w:val="none" w:sz="0" w:space="0" w:color="auto"/>
                    <w:bottom w:val="none" w:sz="0" w:space="0" w:color="auto"/>
                    <w:right w:val="none" w:sz="0" w:space="0" w:color="auto"/>
                  </w:divBdr>
                </w:div>
              </w:divsChild>
            </w:div>
            <w:div w:id="925264970">
              <w:marLeft w:val="0"/>
              <w:marRight w:val="0"/>
              <w:marTop w:val="0"/>
              <w:marBottom w:val="0"/>
              <w:divBdr>
                <w:top w:val="none" w:sz="0" w:space="0" w:color="auto"/>
                <w:left w:val="none" w:sz="0" w:space="0" w:color="auto"/>
                <w:bottom w:val="none" w:sz="0" w:space="0" w:color="auto"/>
                <w:right w:val="none" w:sz="0" w:space="0" w:color="auto"/>
              </w:divBdr>
              <w:divsChild>
                <w:div w:id="261112951">
                  <w:marLeft w:val="0"/>
                  <w:marRight w:val="0"/>
                  <w:marTop w:val="0"/>
                  <w:marBottom w:val="0"/>
                  <w:divBdr>
                    <w:top w:val="none" w:sz="0" w:space="0" w:color="auto"/>
                    <w:left w:val="none" w:sz="0" w:space="0" w:color="auto"/>
                    <w:bottom w:val="none" w:sz="0" w:space="0" w:color="auto"/>
                    <w:right w:val="none" w:sz="0" w:space="0" w:color="auto"/>
                  </w:divBdr>
                </w:div>
              </w:divsChild>
            </w:div>
            <w:div w:id="1572427631">
              <w:marLeft w:val="0"/>
              <w:marRight w:val="0"/>
              <w:marTop w:val="0"/>
              <w:marBottom w:val="0"/>
              <w:divBdr>
                <w:top w:val="none" w:sz="0" w:space="0" w:color="auto"/>
                <w:left w:val="none" w:sz="0" w:space="0" w:color="auto"/>
                <w:bottom w:val="none" w:sz="0" w:space="0" w:color="auto"/>
                <w:right w:val="none" w:sz="0" w:space="0" w:color="auto"/>
              </w:divBdr>
              <w:divsChild>
                <w:div w:id="12563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337105">
      <w:bodyDiv w:val="1"/>
      <w:marLeft w:val="0"/>
      <w:marRight w:val="0"/>
      <w:marTop w:val="0"/>
      <w:marBottom w:val="0"/>
      <w:divBdr>
        <w:top w:val="none" w:sz="0" w:space="0" w:color="auto"/>
        <w:left w:val="none" w:sz="0" w:space="0" w:color="auto"/>
        <w:bottom w:val="none" w:sz="0" w:space="0" w:color="auto"/>
        <w:right w:val="none" w:sz="0" w:space="0" w:color="auto"/>
      </w:divBdr>
    </w:div>
    <w:div w:id="2106925288">
      <w:bodyDiv w:val="1"/>
      <w:marLeft w:val="0"/>
      <w:marRight w:val="0"/>
      <w:marTop w:val="0"/>
      <w:marBottom w:val="0"/>
      <w:divBdr>
        <w:top w:val="none" w:sz="0" w:space="0" w:color="auto"/>
        <w:left w:val="none" w:sz="0" w:space="0" w:color="auto"/>
        <w:bottom w:val="none" w:sz="0" w:space="0" w:color="auto"/>
        <w:right w:val="none" w:sz="0" w:space="0" w:color="auto"/>
      </w:divBdr>
    </w:div>
    <w:div w:id="2120906882">
      <w:bodyDiv w:val="1"/>
      <w:marLeft w:val="0"/>
      <w:marRight w:val="0"/>
      <w:marTop w:val="0"/>
      <w:marBottom w:val="0"/>
      <w:divBdr>
        <w:top w:val="none" w:sz="0" w:space="0" w:color="auto"/>
        <w:left w:val="none" w:sz="0" w:space="0" w:color="auto"/>
        <w:bottom w:val="none" w:sz="0" w:space="0" w:color="auto"/>
        <w:right w:val="none" w:sz="0" w:space="0" w:color="auto"/>
      </w:divBdr>
    </w:div>
    <w:div w:id="2128813942">
      <w:bodyDiv w:val="1"/>
      <w:marLeft w:val="0"/>
      <w:marRight w:val="0"/>
      <w:marTop w:val="0"/>
      <w:marBottom w:val="0"/>
      <w:divBdr>
        <w:top w:val="none" w:sz="0" w:space="0" w:color="auto"/>
        <w:left w:val="none" w:sz="0" w:space="0" w:color="auto"/>
        <w:bottom w:val="none" w:sz="0" w:space="0" w:color="auto"/>
        <w:right w:val="none" w:sz="0" w:space="0" w:color="auto"/>
      </w:divBdr>
      <w:divsChild>
        <w:div w:id="1262177501">
          <w:marLeft w:val="0"/>
          <w:marRight w:val="0"/>
          <w:marTop w:val="0"/>
          <w:marBottom w:val="0"/>
          <w:divBdr>
            <w:top w:val="none" w:sz="0" w:space="0" w:color="auto"/>
            <w:left w:val="none" w:sz="0" w:space="0" w:color="auto"/>
            <w:bottom w:val="none" w:sz="0" w:space="0" w:color="auto"/>
            <w:right w:val="none" w:sz="0" w:space="0" w:color="auto"/>
          </w:divBdr>
        </w:div>
        <w:div w:id="912665132">
          <w:marLeft w:val="0"/>
          <w:marRight w:val="0"/>
          <w:marTop w:val="0"/>
          <w:marBottom w:val="0"/>
          <w:divBdr>
            <w:top w:val="none" w:sz="0" w:space="0" w:color="auto"/>
            <w:left w:val="none" w:sz="0" w:space="0" w:color="auto"/>
            <w:bottom w:val="none" w:sz="0" w:space="0" w:color="auto"/>
            <w:right w:val="none" w:sz="0" w:space="0" w:color="auto"/>
          </w:divBdr>
          <w:divsChild>
            <w:div w:id="772824815">
              <w:marLeft w:val="0"/>
              <w:marRight w:val="0"/>
              <w:marTop w:val="0"/>
              <w:marBottom w:val="0"/>
              <w:divBdr>
                <w:top w:val="none" w:sz="0" w:space="0" w:color="auto"/>
                <w:left w:val="none" w:sz="0" w:space="0" w:color="auto"/>
                <w:bottom w:val="none" w:sz="0" w:space="0" w:color="auto"/>
                <w:right w:val="none" w:sz="0" w:space="0" w:color="auto"/>
              </w:divBdr>
              <w:divsChild>
                <w:div w:id="1425764628">
                  <w:marLeft w:val="0"/>
                  <w:marRight w:val="0"/>
                  <w:marTop w:val="0"/>
                  <w:marBottom w:val="0"/>
                  <w:divBdr>
                    <w:top w:val="none" w:sz="0" w:space="0" w:color="auto"/>
                    <w:left w:val="none" w:sz="0" w:space="0" w:color="auto"/>
                    <w:bottom w:val="none" w:sz="0" w:space="0" w:color="auto"/>
                    <w:right w:val="none" w:sz="0" w:space="0" w:color="auto"/>
                  </w:divBdr>
                </w:div>
              </w:divsChild>
            </w:div>
            <w:div w:id="432213130">
              <w:marLeft w:val="0"/>
              <w:marRight w:val="0"/>
              <w:marTop w:val="0"/>
              <w:marBottom w:val="0"/>
              <w:divBdr>
                <w:top w:val="none" w:sz="0" w:space="0" w:color="auto"/>
                <w:left w:val="none" w:sz="0" w:space="0" w:color="auto"/>
                <w:bottom w:val="none" w:sz="0" w:space="0" w:color="auto"/>
                <w:right w:val="none" w:sz="0" w:space="0" w:color="auto"/>
              </w:divBdr>
              <w:divsChild>
                <w:div w:id="712848655">
                  <w:marLeft w:val="0"/>
                  <w:marRight w:val="0"/>
                  <w:marTop w:val="0"/>
                  <w:marBottom w:val="0"/>
                  <w:divBdr>
                    <w:top w:val="none" w:sz="0" w:space="0" w:color="auto"/>
                    <w:left w:val="none" w:sz="0" w:space="0" w:color="auto"/>
                    <w:bottom w:val="none" w:sz="0" w:space="0" w:color="auto"/>
                    <w:right w:val="none" w:sz="0" w:space="0" w:color="auto"/>
                  </w:divBdr>
                </w:div>
              </w:divsChild>
            </w:div>
            <w:div w:id="1024328208">
              <w:marLeft w:val="0"/>
              <w:marRight w:val="0"/>
              <w:marTop w:val="0"/>
              <w:marBottom w:val="0"/>
              <w:divBdr>
                <w:top w:val="none" w:sz="0" w:space="0" w:color="auto"/>
                <w:left w:val="none" w:sz="0" w:space="0" w:color="auto"/>
                <w:bottom w:val="none" w:sz="0" w:space="0" w:color="auto"/>
                <w:right w:val="none" w:sz="0" w:space="0" w:color="auto"/>
              </w:divBdr>
              <w:divsChild>
                <w:div w:id="592864698">
                  <w:marLeft w:val="0"/>
                  <w:marRight w:val="0"/>
                  <w:marTop w:val="0"/>
                  <w:marBottom w:val="0"/>
                  <w:divBdr>
                    <w:top w:val="none" w:sz="0" w:space="0" w:color="auto"/>
                    <w:left w:val="none" w:sz="0" w:space="0" w:color="auto"/>
                    <w:bottom w:val="none" w:sz="0" w:space="0" w:color="auto"/>
                    <w:right w:val="none" w:sz="0" w:space="0" w:color="auto"/>
                  </w:divBdr>
                </w:div>
              </w:divsChild>
            </w:div>
            <w:div w:id="111286175">
              <w:marLeft w:val="0"/>
              <w:marRight w:val="0"/>
              <w:marTop w:val="0"/>
              <w:marBottom w:val="0"/>
              <w:divBdr>
                <w:top w:val="none" w:sz="0" w:space="0" w:color="auto"/>
                <w:left w:val="none" w:sz="0" w:space="0" w:color="auto"/>
                <w:bottom w:val="none" w:sz="0" w:space="0" w:color="auto"/>
                <w:right w:val="none" w:sz="0" w:space="0" w:color="auto"/>
              </w:divBdr>
              <w:divsChild>
                <w:div w:id="47880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15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9013096" TargetMode="External"/><Relationship Id="rId21" Type="http://schemas.openxmlformats.org/officeDocument/2006/relationships/hyperlink" Target="https://www.consultant.ru/document/cons_doc_LAW_374368/" TargetMode="External"/><Relationship Id="rId42" Type="http://schemas.openxmlformats.org/officeDocument/2006/relationships/hyperlink" Target="https://www.consultant.ru/document/cons_doc_LAW_363263/" TargetMode="External"/><Relationship Id="rId63" Type="http://schemas.openxmlformats.org/officeDocument/2006/relationships/hyperlink" Target="https://www.consultant.ru/document/cons_doc_LAW_372952/" TargetMode="External"/><Relationship Id="rId84" Type="http://schemas.openxmlformats.org/officeDocument/2006/relationships/hyperlink" Target="https://www.consultant.ru/document/cons_doc_LAW_417985/" TargetMode="External"/><Relationship Id="rId138" Type="http://schemas.openxmlformats.org/officeDocument/2006/relationships/hyperlink" Target="http://www.mchs.gov.ru/" TargetMode="External"/><Relationship Id="rId107" Type="http://schemas.openxmlformats.org/officeDocument/2006/relationships/hyperlink" Target="https://internet-law.ru/gosts/gost/71531/" TargetMode="External"/><Relationship Id="rId11" Type="http://schemas.openxmlformats.org/officeDocument/2006/relationships/oleObject" Target="embeddings/oleObject1.bin"/><Relationship Id="rId32" Type="http://schemas.openxmlformats.org/officeDocument/2006/relationships/hyperlink" Target="http://www.consultant.ru/document/cons_doc_LAW_34661/" TargetMode="External"/><Relationship Id="rId53" Type="http://schemas.openxmlformats.org/officeDocument/2006/relationships/hyperlink" Target="https://www.consultant.ru/document/cons_doc_LAW_331608/" TargetMode="External"/><Relationship Id="rId74" Type="http://schemas.openxmlformats.org/officeDocument/2006/relationships/hyperlink" Target="https://www.consultant.ru/document/cons_doc_LAW_401350/" TargetMode="External"/><Relationship Id="rId128" Type="http://schemas.openxmlformats.org/officeDocument/2006/relationships/hyperlink" Target="http://www.mchs.gov.ru/" TargetMode="External"/><Relationship Id="rId149" Type="http://schemas.openxmlformats.org/officeDocument/2006/relationships/hyperlink" Target="http://www.mchs.gov.ru/" TargetMode="External"/><Relationship Id="rId5" Type="http://schemas.openxmlformats.org/officeDocument/2006/relationships/settings" Target="settings.xml"/><Relationship Id="rId95" Type="http://schemas.openxmlformats.org/officeDocument/2006/relationships/hyperlink" Target="https://www.consultant.ru/document/cons_doc_LAW_387844/" TargetMode="External"/><Relationship Id="rId22" Type="http://schemas.openxmlformats.org/officeDocument/2006/relationships/hyperlink" Target="http://www.consultant.ru/document/%20cons_doc_LAW_137147/" TargetMode="External"/><Relationship Id="rId43" Type="http://schemas.openxmlformats.org/officeDocument/2006/relationships/hyperlink" Target="https://www.consultant.ru/document/cons_doc_LAW_362637/" TargetMode="External"/><Relationship Id="rId64" Type="http://schemas.openxmlformats.org/officeDocument/2006/relationships/hyperlink" Target="https://www.consultant.ru/document/cons_doc_LAW_375352/" TargetMode="External"/><Relationship Id="rId118" Type="http://schemas.openxmlformats.org/officeDocument/2006/relationships/hyperlink" Target="http://www.mchs.gov.ru/" TargetMode="External"/><Relationship Id="rId139" Type="http://schemas.openxmlformats.org/officeDocument/2006/relationships/hyperlink" Target="https://elib.vipkgps.ru/cgi-bin/irbis64r_plus/cgiirbis_64_ft.exe?LNG=&amp;Z21ID=1021U7S202T3E6G810&amp;I21DBN=VI_FULLTEXT&amp;P21DBN=VI&amp;S21STN=1&amp;S21REF=10&amp;S21FMT=briefHTML_ft&amp;C21COM=S&amp;S21CNR=5&amp;S21P01=0&amp;S21P02=1&amp;S21P03=A=&amp;USES21ALL=1&amp;S21STR=%D0%A2%D0%B5%D1%80%D0%B5%D0%B1%D0%BD%D0%B5%D0%B2%2C%20%D0%92%D0%BB%D0%B0%D0%B4%D0%B8%D0%BC%D0%B8%D1%80%20%D0%92%D0%B0%D1%81%D0%B8%D0%BB%D1%8C%D0%B5%D0%B2%D0%B8%D1%87" TargetMode="External"/><Relationship Id="rId80" Type="http://schemas.openxmlformats.org/officeDocument/2006/relationships/hyperlink" Target="https://www.consultant.ru/document/cons_doc_LAW_406016/" TargetMode="External"/><Relationship Id="rId85" Type="http://schemas.openxmlformats.org/officeDocument/2006/relationships/hyperlink" Target="https://www.consultant.ru/document/cons_doc_LAW_113458/" TargetMode="External"/><Relationship Id="rId150" Type="http://schemas.openxmlformats.org/officeDocument/2006/relationships/hyperlink" Target="https://docs.cntd.ru/document/727688582" TargetMode="External"/><Relationship Id="rId155" Type="http://schemas.openxmlformats.org/officeDocument/2006/relationships/fontTable" Target="fontTable.xml"/><Relationship Id="rId12" Type="http://schemas.openxmlformats.org/officeDocument/2006/relationships/image" Target="media/image3.png"/><Relationship Id="rId17" Type="http://schemas.openxmlformats.org/officeDocument/2006/relationships/hyperlink" Target="https://elib.vipkgps.ru" TargetMode="External"/><Relationship Id="rId33" Type="http://schemas.openxmlformats.org/officeDocument/2006/relationships/hyperlink" Target="http://www.consultant.ru/document/cons_doc_LAW_5438/" TargetMode="External"/><Relationship Id="rId38" Type="http://schemas.openxmlformats.org/officeDocument/2006/relationships/hyperlink" Target="https://www.consultant.ru/document/cons_doc_LAW_156555/" TargetMode="External"/><Relationship Id="rId59" Type="http://schemas.openxmlformats.org/officeDocument/2006/relationships/hyperlink" Target="https://www.consultant.ru/document/cons_doc_LAW_371368/" TargetMode="External"/><Relationship Id="rId103" Type="http://schemas.openxmlformats.org/officeDocument/2006/relationships/hyperlink" Target="https://internet-law.ru/gosts/gost/54073/" TargetMode="External"/><Relationship Id="rId108" Type="http://schemas.openxmlformats.org/officeDocument/2006/relationships/hyperlink" Target="https://internet-law.ru/gosts/gost/75275/" TargetMode="External"/><Relationship Id="rId124" Type="http://schemas.openxmlformats.org/officeDocument/2006/relationships/hyperlink" Target="https://www.consultant.ru/document/cons_doc_LAW_124953/" TargetMode="External"/><Relationship Id="rId129" Type="http://schemas.openxmlformats.org/officeDocument/2006/relationships/hyperlink" Target="https://elib.vipkgps.ru/cgi-bin/irbis64r_plus/cgiirbis_64_ft.exe?LNG=&amp;Z21ID=1024U8S609T3E6G112&amp;I21DBN=VI_FULLTEXT&amp;P21DBN=VI&amp;S21STN=1&amp;S21REF=10&amp;S21FMT=briefHTML_ft&amp;C21COM=S&amp;S21CNR=5&amp;S21P01=0&amp;S21P02=1&amp;S21P03=A=&amp;USES21ALL=1&amp;S21STR=%D0%97%D0%B0%D0%B2%D0%B0%D1%80%D0%B7%D0%B8%D0%BD%D0%B0%2C%20%D0%9E%D0%BB%D1%8C%D0%B3%D0%B0%20%D0%92%D0%B0%D0%BB%D0%B5%D1%80%D1%8C%D0%B5%D0%B2%D0%BD%D0%B0" TargetMode="External"/><Relationship Id="rId54" Type="http://schemas.openxmlformats.org/officeDocument/2006/relationships/hyperlink" Target="https://www.consultant.ru/document/cons_doc_LAW_371453/" TargetMode="External"/><Relationship Id="rId70" Type="http://schemas.openxmlformats.org/officeDocument/2006/relationships/hyperlink" Target="https://www.consultant.ru/document/cons_doc_LAW_402317/" TargetMode="External"/><Relationship Id="rId75" Type="http://schemas.openxmlformats.org/officeDocument/2006/relationships/hyperlink" Target="https://www.consultant.ru/document/cons_doc_LAW_403334/" TargetMode="External"/><Relationship Id="rId91" Type="http://schemas.openxmlformats.org/officeDocument/2006/relationships/hyperlink" Target="https://docs.cntd.ru/document/565823031" TargetMode="External"/><Relationship Id="rId96" Type="http://schemas.openxmlformats.org/officeDocument/2006/relationships/hyperlink" Target="https://www.consultant.ru/document/cons_doc_LAW_45519/" TargetMode="External"/><Relationship Id="rId140" Type="http://schemas.openxmlformats.org/officeDocument/2006/relationships/hyperlink" Target="https://elib.vipkgps.ru" TargetMode="External"/><Relationship Id="rId145" Type="http://schemas.openxmlformats.org/officeDocument/2006/relationships/hyperlink" Target="https://elib.vipkgps.ru"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consultant.ru/document/%20cons_doc_LAW_80937/" TargetMode="External"/><Relationship Id="rId28" Type="http://schemas.openxmlformats.org/officeDocument/2006/relationships/hyperlink" Target="http://www.mchs.gov.ru/" TargetMode="External"/><Relationship Id="rId49" Type="http://schemas.openxmlformats.org/officeDocument/2006/relationships/hyperlink" Target="https://www.consultant.ru/document/cons_doc_LAW_421320/" TargetMode="External"/><Relationship Id="rId114" Type="http://schemas.openxmlformats.org/officeDocument/2006/relationships/hyperlink" Target="https://internet-law.ru/" TargetMode="External"/><Relationship Id="rId119" Type="http://schemas.openxmlformats.org/officeDocument/2006/relationships/hyperlink" Target="http://www.mchs.gov.ru/" TargetMode="External"/><Relationship Id="rId44" Type="http://schemas.openxmlformats.org/officeDocument/2006/relationships/hyperlink" Target="https://www.consultant.ru/document/cons_doc_LAW_391463/" TargetMode="External"/><Relationship Id="rId60" Type="http://schemas.openxmlformats.org/officeDocument/2006/relationships/hyperlink" Target="http://www.consultant.ru/document/cons_doc_LAW_373408/" TargetMode="External"/><Relationship Id="rId65" Type="http://schemas.openxmlformats.org/officeDocument/2006/relationships/hyperlink" Target="https://www.consultant.ru/document/cons_doc_LAW_384863/" TargetMode="External"/><Relationship Id="rId81" Type="http://schemas.openxmlformats.org/officeDocument/2006/relationships/hyperlink" Target="https://www.consultant.ru/document/cons_doc_LAW_408712/" TargetMode="External"/><Relationship Id="rId86" Type="http://schemas.openxmlformats.org/officeDocument/2006/relationships/hyperlink" Target="https://www.consultant.ru/document/cons_doc_LAW_129862/" TargetMode="External"/><Relationship Id="rId130" Type="http://schemas.openxmlformats.org/officeDocument/2006/relationships/hyperlink" Target="https://elib.vipkgps.ru/cgi-bin/irbis64r_plus/cgiirbis_64_ft.exe?LNG=&amp;Z21ID=1529U0S609T3E6G915&amp;I21DBN=VI_FULLTEXT&amp;P21DBN=VI&amp;S21STN=1&amp;S21REF=10&amp;S21FMT=briefHTML_ft&amp;C21COM=S&amp;S21CNR=5&amp;S21P01=0&amp;S21P02=1&amp;S21P03=A=&amp;USES21ALL=1&amp;S21STR=%D0%A4%D0%B5%D0%B4%D1%8E%D0%BA%D0%BE%D0%B2%D0%B8%D1%87%2C%20%D0%9D%D0%B8%D0%BA%D0%BE%D0%BB%D0%B0%D0%B9%20%D0%98%D0%B2%D0%B0%D0%BD%D0%BE%D0%B2%D0%B8%D1%87" TargetMode="External"/><Relationship Id="rId135" Type="http://schemas.openxmlformats.org/officeDocument/2006/relationships/hyperlink" Target="http://allfirstaid.ru/node/27" TargetMode="External"/><Relationship Id="rId151" Type="http://schemas.openxmlformats.org/officeDocument/2006/relationships/image" Target="media/image4.png"/><Relationship Id="rId156" Type="http://schemas.openxmlformats.org/officeDocument/2006/relationships/theme" Target="theme/theme1.xml"/><Relationship Id="rId13" Type="http://schemas.openxmlformats.org/officeDocument/2006/relationships/hyperlink" Target="http://ru.wikipedia.org/wiki/%D0%AD%D0%BB%D0%B5%D0%BA%D1%82%D1%80%D0%BE%D1%8D%D0%BD%D0%B5%D1%80%D0%B3%D0%B8%D1%8F" TargetMode="External"/><Relationship Id="rId18" Type="http://schemas.openxmlformats.org/officeDocument/2006/relationships/hyperlink" Target="http://www.consultant.ru/document/cons_doc_LAW_34683/" TargetMode="External"/><Relationship Id="rId39" Type="http://schemas.openxmlformats.org/officeDocument/2006/relationships/hyperlink" Target="https://www.consultant.ru/document/cons_doc_LAW_22481/" TargetMode="External"/><Relationship Id="rId109" Type="http://schemas.openxmlformats.org/officeDocument/2006/relationships/hyperlink" Target="https://elib.vipkgps.ru/" TargetMode="External"/><Relationship Id="rId34" Type="http://schemas.openxmlformats.org/officeDocument/2006/relationships/hyperlink" Target="http://www.consultant.ru/document/cons_doc_LAW_78699/" TargetMode="External"/><Relationship Id="rId50" Type="http://schemas.openxmlformats.org/officeDocument/2006/relationships/hyperlink" Target="https://www.consultant.ru/document/cons_doc_LAW_151143/" TargetMode="External"/><Relationship Id="rId55" Type="http://schemas.openxmlformats.org/officeDocument/2006/relationships/hyperlink" Target="https://www.consultant.ru/document/cons_doc_LAW_370575/" TargetMode="External"/><Relationship Id="rId76" Type="http://schemas.openxmlformats.org/officeDocument/2006/relationships/hyperlink" Target="https://www.consultant.ru/document/cons_doc_LAW_401279/" TargetMode="External"/><Relationship Id="rId97" Type="http://schemas.openxmlformats.org/officeDocument/2006/relationships/hyperlink" Target="https://www.consultant.ru/document/cons_doc_LAW_45392/" TargetMode="External"/><Relationship Id="rId104" Type="http://schemas.openxmlformats.org/officeDocument/2006/relationships/hyperlink" Target="https://internet-law.ru/gosts/gost/54072/" TargetMode="External"/><Relationship Id="rId120" Type="http://schemas.openxmlformats.org/officeDocument/2006/relationships/hyperlink" Target="http://www.mchs.gov.ru/" TargetMode="External"/><Relationship Id="rId125" Type="http://schemas.openxmlformats.org/officeDocument/2006/relationships/hyperlink" Target="https://www.consultant.ru/document/cons_doc_LAW_405210/" TargetMode="External"/><Relationship Id="rId141" Type="http://schemas.openxmlformats.org/officeDocument/2006/relationships/hyperlink" Target="https://elib.vipkgps.ru/cgi-bin/irbis64r_plus/cgiirbis_64_ft.exe?LNG=&amp;Z21ID=1121U9S202T5E9G919&amp;I21DBN=VI_FULLTEXT&amp;P21DBN=VI&amp;S21STN=1&amp;S21REF=10&amp;S21FMT=briefHTML_ft&amp;C21COM=S&amp;S21CNR=5&amp;S21P01=0&amp;S21P02=1&amp;S21P03=A=&amp;USES21ALL=1&amp;S21STR=%D0%A2%D0%B5%D1%80%D0%B5%D0%B1%D0%BD%D0%B5%D0%B2%2C%20%D0%92%D0%BB%D0%B0%D0%B4%D0%B8%D0%BC%D0%B8%D1%80%20%D0%92%D0%B0%D1%81%D0%B8%D0%BB%D1%8C%D0%B5%D0%B2%D0%B8%D1%87" TargetMode="External"/><Relationship Id="rId146" Type="http://schemas.openxmlformats.org/officeDocument/2006/relationships/hyperlink" Target="https://elib.vipkgps.ru" TargetMode="External"/><Relationship Id="rId7" Type="http://schemas.openxmlformats.org/officeDocument/2006/relationships/footnotes" Target="footnotes.xml"/><Relationship Id="rId71" Type="http://schemas.openxmlformats.org/officeDocument/2006/relationships/hyperlink" Target="https://www.consultant.ru/document/cons_doc_LAW_405210/" TargetMode="External"/><Relationship Id="rId92" Type="http://schemas.openxmlformats.org/officeDocument/2006/relationships/hyperlink" Target="https://www.consultant.ru/document/cons_doc_LAW_398184/" TargetMode="External"/><Relationship Id="rId2" Type="http://schemas.openxmlformats.org/officeDocument/2006/relationships/numbering" Target="numbering.xml"/><Relationship Id="rId29" Type="http://schemas.openxmlformats.org/officeDocument/2006/relationships/hyperlink" Target="https://www.consultant.ru/document/cons_doc_LAW_140174/" TargetMode="External"/><Relationship Id="rId24" Type="http://schemas.openxmlformats.org/officeDocument/2006/relationships/hyperlink" Target="http://www.consultant.ru/document/cons_doc_LAW_129862/" TargetMode="External"/><Relationship Id="rId40" Type="http://schemas.openxmlformats.org/officeDocument/2006/relationships/hyperlink" Target="https://www.consultant.ru/document/cons_doc_LAW_19559/" TargetMode="External"/><Relationship Id="rId45" Type="http://schemas.openxmlformats.org/officeDocument/2006/relationships/hyperlink" Target="https://www.consultant.ru/document/cons_doc_LAW_399497/" TargetMode="External"/><Relationship Id="rId66" Type="http://schemas.openxmlformats.org/officeDocument/2006/relationships/hyperlink" Target="https://www.consultant.ru/document/cons_doc_LAW_391821/" TargetMode="External"/><Relationship Id="rId87" Type="http://schemas.openxmlformats.org/officeDocument/2006/relationships/hyperlink" Target="https://www.consultant.ru/document/cons_doc_LAW_378982/" TargetMode="External"/><Relationship Id="rId110" Type="http://schemas.openxmlformats.org/officeDocument/2006/relationships/hyperlink" Target="http://ibooks.ru/" TargetMode="External"/><Relationship Id="rId115" Type="http://schemas.openxmlformats.org/officeDocument/2006/relationships/hyperlink" Target="http://www.consultant.ru/document/cons_doc_LAW_5295/" TargetMode="External"/><Relationship Id="rId131" Type="http://schemas.openxmlformats.org/officeDocument/2006/relationships/hyperlink" Target="http://www.mchs.gov.ru/" TargetMode="External"/><Relationship Id="rId136" Type="http://schemas.openxmlformats.org/officeDocument/2006/relationships/hyperlink" Target="http://allfirstaid.ru/node/29" TargetMode="External"/><Relationship Id="rId157" Type="http://schemas.microsoft.com/office/2011/relationships/commentsExtended" Target="commentsExtended.xml"/><Relationship Id="rId61" Type="http://schemas.openxmlformats.org/officeDocument/2006/relationships/hyperlink" Target="https://www.consultant.ru/document/cons_doc_LAW_372506/" TargetMode="External"/><Relationship Id="rId82" Type="http://schemas.openxmlformats.org/officeDocument/2006/relationships/hyperlink" Target="https://www.consultant.ru/document/cons_doc_LAW_418190/" TargetMode="External"/><Relationship Id="rId152" Type="http://schemas.openxmlformats.org/officeDocument/2006/relationships/oleObject" Target="embeddings/oleObject2.bin"/><Relationship Id="rId19" Type="http://schemas.openxmlformats.org/officeDocument/2006/relationships/hyperlink" Target="https://docs.cntd.ru/document/351621634" TargetMode="External"/><Relationship Id="rId14" Type="http://schemas.openxmlformats.org/officeDocument/2006/relationships/hyperlink" Target="http://ru.wikipedia.org/wiki/%D0%AD%D0%BB%D0%B5%D0%BA%D1%82%D1%80%D0%BE%D1%8D%D0%BD%D0%B5%D1%80%D0%B3%D0%B8%D1%8F" TargetMode="External"/><Relationship Id="rId30" Type="http://schemas.openxmlformats.org/officeDocument/2006/relationships/hyperlink" Target="http://www.consultant.ru/document/cons_doc_LAW_34683/" TargetMode="External"/><Relationship Id="rId35" Type="http://schemas.openxmlformats.org/officeDocument/2006/relationships/hyperlink" Target="https://www.consultant.ru/document/cons_doc_LAW_95720/" TargetMode="External"/><Relationship Id="rId56" Type="http://schemas.openxmlformats.org/officeDocument/2006/relationships/hyperlink" Target="https://www.consultant.ru/document/cons_doc_LAW_371108/" TargetMode="External"/><Relationship Id="rId77" Type="http://schemas.openxmlformats.org/officeDocument/2006/relationships/hyperlink" Target="https://www.consultant.ru/document/cons_doc_LAW_403901/" TargetMode="External"/><Relationship Id="rId100" Type="http://schemas.openxmlformats.org/officeDocument/2006/relationships/hyperlink" Target="https://www.consultant.ru/document/cons_doc_LAW_384394/" TargetMode="External"/><Relationship Id="rId105" Type="http://schemas.openxmlformats.org/officeDocument/2006/relationships/hyperlink" Target="https://internet-law.ru/gosts/gost/62075/" TargetMode="External"/><Relationship Id="rId126" Type="http://schemas.openxmlformats.org/officeDocument/2006/relationships/hyperlink" Target="https://www.consultant.ru/document/cons_doc_LAW_405226/" TargetMode="External"/><Relationship Id="rId147" Type="http://schemas.openxmlformats.org/officeDocument/2006/relationships/hyperlink" Target="https://elib.vipkgps.ru" TargetMode="External"/><Relationship Id="rId8" Type="http://schemas.openxmlformats.org/officeDocument/2006/relationships/endnotes" Target="endnotes.xml"/><Relationship Id="rId51" Type="http://schemas.openxmlformats.org/officeDocument/2006/relationships/hyperlink" Target="https://www.consultant.ru/document/cons_doc_LAW_158398/" TargetMode="External"/><Relationship Id="rId72" Type="http://schemas.openxmlformats.org/officeDocument/2006/relationships/hyperlink" Target="https://www.consultant.ru/document/cons_doc_LAW_405226/" TargetMode="External"/><Relationship Id="rId93" Type="http://schemas.openxmlformats.org/officeDocument/2006/relationships/hyperlink" Target="https://www.consultant.ru/document/cons_doc_LAW_401460/" TargetMode="External"/><Relationship Id="rId98" Type="http://schemas.openxmlformats.org/officeDocument/2006/relationships/hyperlink" Target="https://www.consultant.ru/document/cons_doc_LAW_372741/" TargetMode="External"/><Relationship Id="rId121" Type="http://schemas.openxmlformats.org/officeDocument/2006/relationships/hyperlink" Target="https://elib.vipkgps.ru" TargetMode="External"/><Relationship Id="rId142" Type="http://schemas.openxmlformats.org/officeDocument/2006/relationships/hyperlink" Target="https://elib.vipkgps.ru" TargetMode="External"/><Relationship Id="rId3" Type="http://schemas.openxmlformats.org/officeDocument/2006/relationships/styles" Target="styles.xml"/><Relationship Id="rId25" Type="http://schemas.openxmlformats.org/officeDocument/2006/relationships/hyperlink" Target="https://docs.cntd.ru/document/1200161238" TargetMode="External"/><Relationship Id="rId46" Type="http://schemas.openxmlformats.org/officeDocument/2006/relationships/hyperlink" Target="https://www.consultant.ru/document/cons_doc_LAW_404296/" TargetMode="External"/><Relationship Id="rId67" Type="http://schemas.openxmlformats.org/officeDocument/2006/relationships/hyperlink" Target="https://www.consultant.ru/document/cons_doc_LAW_401226/" TargetMode="External"/><Relationship Id="rId116" Type="http://schemas.openxmlformats.org/officeDocument/2006/relationships/hyperlink" Target="http://www.consultant.ru/document/cons_doc_LAW_94107/" TargetMode="External"/><Relationship Id="rId137" Type="http://schemas.openxmlformats.org/officeDocument/2006/relationships/hyperlink" Target="http://allfirstaid.ru/node/28" TargetMode="External"/><Relationship Id="rId158" Type="http://schemas.microsoft.com/office/2011/relationships/people" Target="people.xml"/><Relationship Id="rId20" Type="http://schemas.openxmlformats.org/officeDocument/2006/relationships/hyperlink" Target="http://www.consultant.ru/document/cons_doc_LAW_372952/" TargetMode="External"/><Relationship Id="rId41" Type="http://schemas.openxmlformats.org/officeDocument/2006/relationships/hyperlink" Target="https://www.consultant.ru/document/cons_doc_LAW_124953/" TargetMode="External"/><Relationship Id="rId62" Type="http://schemas.openxmlformats.org/officeDocument/2006/relationships/hyperlink" Target="https://www.consultant.ru/document/cons_doc_LAW_373153/" TargetMode="External"/><Relationship Id="rId83" Type="http://schemas.openxmlformats.org/officeDocument/2006/relationships/hyperlink" Target="https://www.consultant.ru/document/cons_doc_LAW_417984/" TargetMode="External"/><Relationship Id="rId88" Type="http://schemas.openxmlformats.org/officeDocument/2006/relationships/hyperlink" Target="https://www.consultant.ru/document/cons_doc_LAW_375353/" TargetMode="External"/><Relationship Id="rId111" Type="http://schemas.openxmlformats.org/officeDocument/2006/relationships/hyperlink" Target="https://eisot.rosmintrud.ru/normativnye-pravovye-akty" TargetMode="External"/><Relationship Id="rId132" Type="http://schemas.openxmlformats.org/officeDocument/2006/relationships/hyperlink" Target="http://www.mchs.gov.ru/" TargetMode="External"/><Relationship Id="rId153" Type="http://schemas.openxmlformats.org/officeDocument/2006/relationships/image" Target="media/image5.png"/><Relationship Id="rId15" Type="http://schemas.openxmlformats.org/officeDocument/2006/relationships/hyperlink" Target="https://elib.vipkgps.ru/cgi-bin/irbis64r_plus/cgiirbis_64_ft.exe?LNG=&amp;Z21ID=1823U3S709T0E3G217&amp;I21DBN=VI_FULLTEXT&amp;P21DBN=VI&amp;S21STN=1&amp;S21REF=10&amp;S21FMT=briefHTML_ft&amp;C21COM=S&amp;S21CNR=5&amp;S21P01=0&amp;S21P02=1&amp;S21P03=A=&amp;USES21ALL=1&amp;S21STR=%D0%9A%D0%B0%D1%80%D0%B3%D0%B0%D1%88%D0%B8%D0%BB%D0%BE%D0%B2%2C%20%D0%94%D0%BC%D0%B8%D1%82%D1%80%D0%B8%D0%B9%20%D0%92%D0%B0%D0%BB%D0%B5%D0%BD%D1%82%D0%B8%D0%BD%D0%BE%D0%B2%D0%B8%D1%87" TargetMode="External"/><Relationship Id="rId36" Type="http://schemas.openxmlformats.org/officeDocument/2006/relationships/hyperlink" Target="https://www.consultant.ru/document/cons_doc_LAW_121895/" TargetMode="External"/><Relationship Id="rId57" Type="http://schemas.openxmlformats.org/officeDocument/2006/relationships/hyperlink" Target="https://www.consultant.ru/document/cons_doc_LAW_371107/" TargetMode="External"/><Relationship Id="rId106" Type="http://schemas.openxmlformats.org/officeDocument/2006/relationships/hyperlink" Target="https://internet-law.ru/gosts/gost/73151/" TargetMode="External"/><Relationship Id="rId127" Type="http://schemas.openxmlformats.org/officeDocument/2006/relationships/hyperlink" Target="https://internet-law.ru/gosts/gost/75275/" TargetMode="External"/><Relationship Id="rId10" Type="http://schemas.openxmlformats.org/officeDocument/2006/relationships/image" Target="media/image2.emf"/><Relationship Id="rId31" Type="http://schemas.openxmlformats.org/officeDocument/2006/relationships/hyperlink" Target="http://www.consultant.ru/document/cons_doc_LAW_10699/" TargetMode="External"/><Relationship Id="rId52" Type="http://schemas.openxmlformats.org/officeDocument/2006/relationships/hyperlink" Target="https://www.consultant.ru/document/cons_doc_LAW_175662/" TargetMode="External"/><Relationship Id="rId73" Type="http://schemas.openxmlformats.org/officeDocument/2006/relationships/hyperlink" Target="https://www.consultant.ru/document/cons_doc_LAW_402380/" TargetMode="External"/><Relationship Id="rId78" Type="http://schemas.openxmlformats.org/officeDocument/2006/relationships/hyperlink" Target="https://www.consultant.ru/document/cons_doc_LAW_403335/" TargetMode="External"/><Relationship Id="rId94" Type="http://schemas.openxmlformats.org/officeDocument/2006/relationships/hyperlink" Target="https://www.consultant.ru/document/cons_doc_LAW_372483/" TargetMode="External"/><Relationship Id="rId99" Type="http://schemas.openxmlformats.org/officeDocument/2006/relationships/hyperlink" Target="https://www.consultant.ru/document/cons_doc_LAW_375839/" TargetMode="External"/><Relationship Id="rId101" Type="http://schemas.openxmlformats.org/officeDocument/2006/relationships/hyperlink" Target="https://docs.cntd.ru/document/5200233" TargetMode="External"/><Relationship Id="rId122" Type="http://schemas.openxmlformats.org/officeDocument/2006/relationships/hyperlink" Target="http://www.mchs.gov.ru/" TargetMode="External"/><Relationship Id="rId143" Type="http://schemas.openxmlformats.org/officeDocument/2006/relationships/hyperlink" Target="https://elib.vipkgps.ru/cgi-bin/irbis64r_plus/cgiirbis_64_ft.exe?LNG=&amp;Z21ID=1321U2S202T5E7G417&amp;I21DBN=VI_FULLTEXT&amp;P21DBN=VI&amp;S21STN=1&amp;S21REF=10&amp;S21FMT=briefHTML_ft&amp;C21COM=S&amp;S21CNR=5&amp;S21P01=0&amp;S21P02=1&amp;S21P03=A=&amp;USES21ALL=1&amp;S21STR=%D0%9F%D0%BE%D0%B2%D0%B7%D0%B8%D0%BA%2C%20%D0%AF%D0%BA%D0%BE%D0%B2%20%D0%A1%D0%B5%D0%BC%D0%B5%D0%BD%D0%BE%D0%B2%D0%B8%D1%87" TargetMode="External"/><Relationship Id="rId148" Type="http://schemas.openxmlformats.org/officeDocument/2006/relationships/hyperlink" Target="https://elib.vipkgps.ru" TargetMode="External"/><Relationship Id="rId4" Type="http://schemas.microsoft.com/office/2007/relationships/stylesWithEffects" Target="stylesWithEffects.xml"/><Relationship Id="rId9" Type="http://schemas.openxmlformats.org/officeDocument/2006/relationships/image" Target="media/image1.png"/><Relationship Id="rId26" Type="http://schemas.openxmlformats.org/officeDocument/2006/relationships/hyperlink" Target="https://docs.cntd.ru/document/5200313" TargetMode="External"/><Relationship Id="rId47" Type="http://schemas.openxmlformats.org/officeDocument/2006/relationships/hyperlink" Target="https://www.consultant.ru/document/cons_doc_LAW_405174/" TargetMode="External"/><Relationship Id="rId68" Type="http://schemas.openxmlformats.org/officeDocument/2006/relationships/hyperlink" Target="https://www.consultant.ru/document/cons_doc_LAW_407362/" TargetMode="External"/><Relationship Id="rId89" Type="http://schemas.openxmlformats.org/officeDocument/2006/relationships/hyperlink" Target="https://www.consultant.ru/document/cons_doc_LAW_417970/" TargetMode="External"/><Relationship Id="rId112" Type="http://schemas.openxmlformats.org/officeDocument/2006/relationships/hyperlink" Target="http://www.consultant.ru" TargetMode="External"/><Relationship Id="rId133" Type="http://schemas.openxmlformats.org/officeDocument/2006/relationships/hyperlink" Target="https://elib.vipkgps.ru" TargetMode="External"/><Relationship Id="rId154" Type="http://schemas.openxmlformats.org/officeDocument/2006/relationships/footer" Target="footer1.xml"/><Relationship Id="rId16" Type="http://schemas.openxmlformats.org/officeDocument/2006/relationships/hyperlink" Target="https://elib.vipkgps.ru" TargetMode="External"/><Relationship Id="rId37" Type="http://schemas.openxmlformats.org/officeDocument/2006/relationships/hyperlink" Target="https://www.consultant.ru/document/cons_doc_LAW_198195/" TargetMode="External"/><Relationship Id="rId58" Type="http://schemas.openxmlformats.org/officeDocument/2006/relationships/hyperlink" Target="https://www.consultant.ru/document/cons_doc_LAW_371869/" TargetMode="External"/><Relationship Id="rId79" Type="http://schemas.openxmlformats.org/officeDocument/2006/relationships/hyperlink" Target="https://www.consultant.ru/document/cons_doc_LAW_405188/" TargetMode="External"/><Relationship Id="rId102" Type="http://schemas.openxmlformats.org/officeDocument/2006/relationships/hyperlink" Target="https://docs.cntd.ru/document/1200080860" TargetMode="External"/><Relationship Id="rId123" Type="http://schemas.openxmlformats.org/officeDocument/2006/relationships/hyperlink" Target="https://elib.vipkgps.ru" TargetMode="External"/><Relationship Id="rId144" Type="http://schemas.openxmlformats.org/officeDocument/2006/relationships/hyperlink" Target="https://elib.vipkgps.ru" TargetMode="External"/><Relationship Id="rId90" Type="http://schemas.openxmlformats.org/officeDocument/2006/relationships/hyperlink" Target="https://www.consultant.ru/document/cons_doc_LAW_322223/" TargetMode="External"/><Relationship Id="rId27" Type="http://schemas.openxmlformats.org/officeDocument/2006/relationships/hyperlink" Target="https://docs.cntd.ru/document/1200029061" TargetMode="External"/><Relationship Id="rId48" Type="http://schemas.openxmlformats.org/officeDocument/2006/relationships/hyperlink" Target="https://www.consultant.ru/document/cons_doc_LAW_410571/" TargetMode="External"/><Relationship Id="rId69" Type="http://schemas.openxmlformats.org/officeDocument/2006/relationships/hyperlink" Target="https://www.consultant.ru/document/cons_doc_LAW_402031/" TargetMode="External"/><Relationship Id="rId113" Type="http://schemas.openxmlformats.org/officeDocument/2006/relationships/hyperlink" Target="https://docs.cntd.ru/" TargetMode="External"/><Relationship Id="rId134" Type="http://schemas.openxmlformats.org/officeDocument/2006/relationships/hyperlink" Target="http://allfirstai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E090C0-51EF-4D83-A6D5-2BE75FACD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158</Pages>
  <Words>49462</Words>
  <Characters>281938</Characters>
  <Application>Microsoft Office Word</Application>
  <DocSecurity>0</DocSecurity>
  <Lines>2349</Lines>
  <Paragraphs>661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Перевалов Андрей</dc:creator>
  <cp:lastModifiedBy>OzhoginaSA</cp:lastModifiedBy>
  <cp:revision>10</cp:revision>
  <cp:lastPrinted>2024-09-18T06:12:00Z</cp:lastPrinted>
  <dcterms:created xsi:type="dcterms:W3CDTF">2024-09-03T10:40:00Z</dcterms:created>
  <dcterms:modified xsi:type="dcterms:W3CDTF">2026-09-01T08:42:00Z</dcterms:modified>
</cp:coreProperties>
</file>